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ЗАКЛЮЧЕНИЕ</w:t>
      </w: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 антикоррупционной экспертизы</w:t>
      </w: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на проект постановления администрации муниципального</w:t>
      </w:r>
    </w:p>
    <w:p w:rsidR="001052B1" w:rsidRPr="001052B1" w:rsidRDefault="001052B1" w:rsidP="00105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образования Отрадненский район </w:t>
      </w:r>
      <w:r w:rsidRPr="001052B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</w:t>
      </w:r>
      <w:r w:rsidRPr="001052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администрации муниципального образования Отрадненский район от </w:t>
      </w:r>
      <w:r w:rsidR="00DF749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18 сентября</w:t>
      </w:r>
      <w:r w:rsidRPr="001052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2015 года № </w:t>
      </w:r>
      <w:r w:rsidR="00DF7490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537</w:t>
      </w:r>
      <w:r w:rsidRPr="001052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«Об утверждении 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  <w:r w:rsidRPr="001052B1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50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DF74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оступная среда жизнедеятельности инвалидов и других маломобильных групп населения </w:t>
      </w: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</w:t>
      </w:r>
      <w:r w:rsidR="00DF7490">
        <w:rPr>
          <w:rFonts w:ascii="Times New Roman" w:eastAsia="Calibri" w:hAnsi="Times New Roman" w:cs="Times New Roman"/>
          <w:b/>
          <w:bCs/>
          <w:sz w:val="28"/>
          <w:szCs w:val="28"/>
        </w:rPr>
        <w:t>го</w:t>
      </w: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образовани</w:t>
      </w:r>
      <w:r w:rsidR="00DF7490">
        <w:rPr>
          <w:rFonts w:ascii="Times New Roman" w:eastAsia="Calibri" w:hAnsi="Times New Roman" w:cs="Times New Roman"/>
          <w:b/>
          <w:bCs/>
          <w:sz w:val="28"/>
          <w:szCs w:val="28"/>
        </w:rPr>
        <w:t>я</w:t>
      </w:r>
      <w:r w:rsidRPr="0010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Отрадненский район</w:t>
      </w:r>
      <w:r w:rsidRPr="00105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52B1" w:rsidRPr="001052B1" w:rsidRDefault="001052B1" w:rsidP="001052B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1052B1">
        <w:rPr>
          <w:rFonts w:ascii="Times New Roman" w:eastAsia="Calibri" w:hAnsi="Times New Roman" w:cs="Times New Roman"/>
          <w:sz w:val="18"/>
          <w:szCs w:val="18"/>
          <w:lang w:eastAsia="ru-RU"/>
        </w:rPr>
        <w:t>наименование муниципального нормативного правового акта, проекта муниципального нормативного правового акта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28"/>
          <w:lang w:eastAsia="ru-RU"/>
        </w:rPr>
      </w:pP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2B1" w:rsidRPr="001052B1" w:rsidRDefault="001052B1" w:rsidP="001052B1">
      <w:pPr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052B1">
        <w:rPr>
          <w:rFonts w:ascii="Times New Roman" w:eastAsia="Times New Roman" w:hAnsi="Times New Roman" w:cs="Times New Roman"/>
          <w:sz w:val="28"/>
          <w:szCs w:val="28"/>
        </w:rPr>
        <w:t xml:space="preserve">Юридическим отделом 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Отрадненский район в соответствии с Федеральным </w:t>
      </w:r>
      <w:hyperlink r:id="rId5" w:history="1">
        <w:r w:rsidRPr="001052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  июля  2009 года № 172-ФЗ «Об антикоррупционной экспертизе  нормативных правовых актов и проектов нормативных правовых актов», </w:t>
      </w:r>
      <w:hyperlink r:id="rId6" w:history="1">
        <w:r w:rsidRPr="001052B1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Методикой</w:t>
        </w:r>
      </w:hyperlink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проведения антикоррупционной  экспертизы нормативных правовых актов и проектов нормативных   правовых актов, утвержденной Постановлением Правительства Российской Федерации от  26  февраля  2010 года № 96, Положением  о порядке проведения антикоррупционной экспертизы муниципальных нормативных</w:t>
      </w:r>
      <w:proofErr w:type="gramEnd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правовых актов и проектов муниципальных нормативных правовых актов муниципального образования Отрадненский район, утвержденным постановлением администрации муниципального образования  Отрадненский  район  от «9» июня 2014 года № 534,   </w:t>
      </w:r>
    </w:p>
    <w:p w:rsidR="001052B1" w:rsidRPr="001052B1" w:rsidRDefault="001052B1" w:rsidP="001052B1">
      <w:pPr>
        <w:tabs>
          <w:tab w:val="left" w:pos="567"/>
          <w:tab w:val="left" w:pos="8505"/>
        </w:tabs>
        <w:spacing w:after="0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антикоррупционная экспертиза проекта постановления администрации муниципального образования Отрадненский район «</w:t>
      </w:r>
      <w:r w:rsidRPr="001052B1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</w:t>
      </w:r>
      <w:r w:rsidRPr="001052B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муниципального образования Отрадненский район от </w:t>
      </w:r>
      <w:r w:rsidR="00DF7490" w:rsidRPr="00DF74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18 сентября 2015 года № 537 «Об утверждении </w:t>
      </w:r>
      <w:r w:rsidR="00DF7490"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DF7490" w:rsidRPr="00DF749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B50F93">
        <w:rPr>
          <w:rFonts w:ascii="Times New Roman" w:eastAsia="Times New Roman" w:hAnsi="Times New Roman" w:cs="Times New Roman"/>
          <w:sz w:val="28"/>
          <w:szCs w:val="28"/>
          <w:lang w:eastAsia="ru-RU"/>
        </w:rPr>
        <w:t>«Д</w:t>
      </w:r>
      <w:bookmarkStart w:id="0" w:name="_GoBack"/>
      <w:bookmarkEnd w:id="0"/>
      <w:r w:rsidR="00DF7490" w:rsidRPr="00DF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оступная среда жизнедеятельности инвалидов и других маломобильных групп населения </w:t>
      </w:r>
      <w:r w:rsidR="00DF7490" w:rsidRPr="00DF7490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</w:t>
      </w:r>
      <w:r w:rsidR="00DF7490" w:rsidRPr="001052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52B1">
        <w:rPr>
          <w:rFonts w:ascii="Times New Roman" w:hAnsi="Times New Roman" w:cs="Times New Roman"/>
          <w:bCs/>
          <w:sz w:val="28"/>
          <w:szCs w:val="28"/>
        </w:rPr>
        <w:t>Отрадненский район</w:t>
      </w:r>
      <w:r w:rsidRP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05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  <w:proofErr w:type="gramEnd"/>
    </w:p>
    <w:p w:rsidR="001052B1" w:rsidRPr="001052B1" w:rsidRDefault="001052B1" w:rsidP="001052B1">
      <w:pPr>
        <w:keepNext/>
        <w:keepLines/>
        <w:widowControl w:val="0"/>
        <w:autoSpaceDE w:val="0"/>
        <w:autoSpaceDN w:val="0"/>
        <w:adjustRightInd w:val="0"/>
        <w:spacing w:after="0"/>
        <w:ind w:left="-284" w:firstLine="851"/>
        <w:jc w:val="both"/>
        <w:outlineLvl w:val="0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1052B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В рассмотренном проекте </w:t>
      </w:r>
      <w:proofErr w:type="spellStart"/>
      <w:r w:rsidRPr="001052B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коррупциогенные</w:t>
      </w:r>
      <w:proofErr w:type="spellEnd"/>
      <w:r w:rsidRPr="001052B1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 факторы не выявлены.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юридического отдела администрации 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052B1" w:rsidRPr="001052B1" w:rsidRDefault="001052B1" w:rsidP="001052B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Отрадненский район </w:t>
      </w:r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</w:t>
      </w:r>
      <w:proofErr w:type="spell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Е.И.Павлюченко</w:t>
      </w:r>
      <w:proofErr w:type="spellEnd"/>
    </w:p>
    <w:p w:rsidR="001052B1" w:rsidRPr="001052B1" w:rsidRDefault="001052B1" w:rsidP="0010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52B1" w:rsidRPr="001052B1" w:rsidRDefault="001052B1" w:rsidP="00105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И.В.Нетреба</w:t>
      </w:r>
      <w:proofErr w:type="spellEnd"/>
    </w:p>
    <w:p w:rsidR="00A3515A" w:rsidRPr="001052B1" w:rsidRDefault="001052B1" w:rsidP="001052B1">
      <w:r w:rsidRPr="001052B1">
        <w:rPr>
          <w:rFonts w:ascii="Times New Roman" w:eastAsia="Calibri" w:hAnsi="Times New Roman" w:cs="Times New Roman"/>
          <w:sz w:val="28"/>
          <w:szCs w:val="28"/>
          <w:lang w:eastAsia="ru-RU"/>
        </w:rPr>
        <w:t>8(861 44) 3-30-95</w:t>
      </w:r>
    </w:p>
    <w:sectPr w:rsidR="00A3515A" w:rsidRPr="0010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5A"/>
    <w:rsid w:val="001052B1"/>
    <w:rsid w:val="003B3FAE"/>
    <w:rsid w:val="00A3515A"/>
    <w:rsid w:val="00B50F93"/>
    <w:rsid w:val="00D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515A"/>
    <w:rPr>
      <w:color w:val="0000FF" w:themeColor="hyperlink"/>
      <w:u w:val="single"/>
    </w:rPr>
  </w:style>
  <w:style w:type="character" w:styleId="a4">
    <w:name w:val="Strong"/>
    <w:basedOn w:val="a0"/>
    <w:qFormat/>
    <w:rsid w:val="00A3515A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A3515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hyperlink" Target="consultantplus://offline/main?base=LAW;n=89553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2017-02-22T06:17:00Z</dcterms:created>
  <dcterms:modified xsi:type="dcterms:W3CDTF">2017-02-22T06:20:00Z</dcterms:modified>
</cp:coreProperties>
</file>