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41" w:type="dxa"/>
        <w:tblInd w:w="-1000" w:type="dxa"/>
        <w:tblLayout w:type="fixed"/>
        <w:tblCellMar>
          <w:left w:w="0" w:type="dxa"/>
          <w:right w:w="0" w:type="dxa"/>
        </w:tblCellMar>
        <w:tblLook w:val="0000"/>
      </w:tblPr>
      <w:tblGrid>
        <w:gridCol w:w="501"/>
        <w:gridCol w:w="501"/>
        <w:gridCol w:w="9639"/>
      </w:tblGrid>
      <w:tr w:rsidR="00AA3748" w:rsidRPr="00265157">
        <w:trPr>
          <w:trHeight w:val="1564"/>
        </w:trPr>
        <w:tc>
          <w:tcPr>
            <w:tcW w:w="1002" w:type="dxa"/>
            <w:gridSpan w:val="2"/>
          </w:tcPr>
          <w:p w:rsidR="00AA3748" w:rsidRPr="002B1666" w:rsidRDefault="00AA3748" w:rsidP="000F3413">
            <w:pPr>
              <w:pStyle w:val="TOC1"/>
            </w:pPr>
          </w:p>
        </w:tc>
        <w:tc>
          <w:tcPr>
            <w:tcW w:w="9639" w:type="dxa"/>
            <w:tcBorders>
              <w:top w:val="single" w:sz="8" w:space="0" w:color="000000"/>
              <w:left w:val="single" w:sz="8" w:space="0" w:color="000000"/>
              <w:bottom w:val="thinThickSmallGap" w:sz="24" w:space="0" w:color="auto"/>
              <w:right w:val="single" w:sz="8" w:space="0" w:color="000000"/>
            </w:tcBorders>
            <w:tcMar>
              <w:left w:w="108" w:type="dxa"/>
              <w:right w:w="108" w:type="dxa"/>
            </w:tcMar>
          </w:tcPr>
          <w:tbl>
            <w:tblPr>
              <w:tblW w:w="9526" w:type="dxa"/>
              <w:tblLayout w:type="fixed"/>
              <w:tblLook w:val="01E0"/>
            </w:tblPr>
            <w:tblGrid>
              <w:gridCol w:w="2610"/>
              <w:gridCol w:w="6916"/>
            </w:tblGrid>
            <w:tr w:rsidR="00AA3748" w:rsidRPr="00262855">
              <w:trPr>
                <w:trHeight w:val="387"/>
              </w:trPr>
              <w:tc>
                <w:tcPr>
                  <w:tcW w:w="2610" w:type="dxa"/>
                  <w:vMerge w:val="restart"/>
                  <w:tcBorders>
                    <w:top w:val="nil"/>
                    <w:left w:val="nil"/>
                    <w:bottom w:val="nil"/>
                    <w:right w:val="nil"/>
                  </w:tcBorders>
                </w:tcPr>
                <w:p w:rsidR="00AA3748" w:rsidRPr="000F559B" w:rsidRDefault="00AA3748" w:rsidP="006E4B88">
                  <w:pPr>
                    <w:rPr>
                      <w:sz w:val="22"/>
                      <w:szCs w:val="22"/>
                      <w:vertAlign w:val="subscript"/>
                    </w:rPr>
                  </w:pPr>
                  <w:r>
                    <w:rPr>
                      <w:noProof/>
                    </w:rPr>
                    <w:pict>
                      <v:line id="Line 2" o:spid="_x0000_s1026" style="position:absolute;z-index:251644416;visibility:visible;mso-position-horizontal-relative:text;mso-position-vertical-relative:text" from="-5.9pt,36.25pt" to="463.85pt,36.25pt" strokeweight="1.5pt"/>
                    </w:pict>
                  </w:r>
                  <w:r>
                    <w:rPr>
                      <w:noProof/>
                    </w:rPr>
                    <w:pict>
                      <v:line id="Line 28" o:spid="_x0000_s1027" style="position:absolute;flip:x;z-index:251671040;visibility:visible;mso-position-horizontal-relative:text;mso-position-vertical-relative:text" from="29.1pt,44.6pt" to="54.25pt,59.9pt" strokeweight="4pt"/>
                    </w:pict>
                  </w:r>
                  <w:r>
                    <w:rPr>
                      <w:noProof/>
                    </w:rPr>
                    <w:pict>
                      <v:line id="Line 27" o:spid="_x0000_s1028" style="position:absolute;flip:x y;z-index:251670016;visibility:visible;mso-position-horizontal-relative:text;mso-position-vertical-relative:text" from="52.65pt,44.8pt" to="65.75pt,48.15pt" strokeweight="4pt"/>
                    </w:pict>
                  </w:r>
                  <w:r>
                    <w:rPr>
                      <w:noProof/>
                    </w:rPr>
                    <w:pict>
                      <v:line id="Line 26" o:spid="_x0000_s1029" style="position:absolute;flip:x;z-index:251668992;visibility:visible;mso-position-horizontal-relative:text;mso-position-vertical-relative:text" from="64.75pt,34.6pt" to="108.35pt,48.25pt" strokeweight="4pt"/>
                    </w:pict>
                  </w:r>
                  <w:r>
                    <w:rPr>
                      <w:noProof/>
                    </w:rPr>
                    <w:pict>
                      <v:line id="Line 25" o:spid="_x0000_s1030" style="position:absolute;z-index:251667968;visibility:visible;mso-position-horizontal-relative:text;mso-position-vertical-relative:text" from="76.95pt,7.7pt" to="109.15pt,35.6pt" strokeweight="4pt"/>
                    </w:pict>
                  </w:r>
                  <w:r>
                    <w:rPr>
                      <w:noProof/>
                    </w:rPr>
                    <w:pict>
                      <v:line id="Line 24" o:spid="_x0000_s1031" style="position:absolute;flip:x;z-index:251666944;visibility:visible;mso-position-horizontal-relative:text;mso-position-vertical-relative:text" from="50.2pt,7.8pt" to="79.1pt,24.4pt" strokeweight="4pt"/>
                    </w:pict>
                  </w:r>
                  <w:r>
                    <w:rPr>
                      <w:noProof/>
                    </w:rPr>
                    <w:pict>
                      <v:line id="Line 23" o:spid="_x0000_s1032" style="position:absolute;z-index:251665920;visibility:visible;mso-position-horizontal-relative:text;mso-position-vertical-relative:text" from="39.65pt,22.35pt" to="51.6pt,23.95pt" strokeweight="4pt"/>
                    </w:pict>
                  </w:r>
                  <w:r>
                    <w:rPr>
                      <w:noProof/>
                    </w:rPr>
                    <w:pict>
                      <v:line id="Line 22" o:spid="_x0000_s1033" style="position:absolute;flip:x;z-index:251664896;visibility:visible;mso-position-horizontal-relative:text;mso-position-vertical-relative:text" from="32.4pt,21.3pt" to="41.5pt,35.8pt" strokeweight="4pt"/>
                    </w:pict>
                  </w:r>
                  <w:r>
                    <w:rPr>
                      <w:noProof/>
                    </w:rPr>
                    <w:pict>
                      <v:line id="Line 21" o:spid="_x0000_s1034" style="position:absolute;flip:x;z-index:251663872;visibility:visible;mso-position-horizontal-relative:text;mso-position-vertical-relative:text" from="28.05pt,34.65pt" to="32.75pt,61.25pt" strokeweight="4pt"/>
                    </w:pict>
                  </w:r>
                  <w:r>
                    <w:rPr>
                      <w:noProof/>
                    </w:rPr>
                    <w:pict>
                      <v:line id="Line 20" o:spid="_x0000_s1035" style="position:absolute;flip:y;z-index:251662848;visibility:visible;mso-position-horizontal-relative:text;mso-position-vertical-relative:text" from="30.15pt,42.8pt" to="53.85pt,60.5pt" strokecolor="#6a5ffd" strokeweight="4pt"/>
                    </w:pict>
                  </w:r>
                  <w:r>
                    <w:rPr>
                      <w:noProof/>
                    </w:rPr>
                    <w:pict>
                      <v:line id="Line 19" o:spid="_x0000_s1036" style="position:absolute;z-index:251661824;visibility:visible;mso-position-horizontal-relative:text;mso-position-vertical-relative:text" from="51.7pt,42.9pt" to="73.25pt,54.05pt" strokecolor="#6a5ffd" strokeweight="4pt"/>
                    </w:pict>
                  </w:r>
                  <w:r>
                    <w:rPr>
                      <w:noProof/>
                    </w:rPr>
                    <w:pict>
                      <v:line id="Line 18" o:spid="_x0000_s1037" style="position:absolute;flip:y;z-index:251660800;visibility:visible;mso-position-horizontal-relative:text;mso-position-vertical-relative:text" from="71.95pt,35.25pt" to="121.7pt,54pt" strokecolor="#6a5ffd" strokeweight="4pt"/>
                    </w:pict>
                  </w:r>
                  <w:r>
                    <w:rPr>
                      <w:noProof/>
                    </w:rPr>
                    <w:pict>
                      <v:line id="Line 17" o:spid="_x0000_s1038" style="position:absolute;z-index:251659776;visibility:visible;mso-position-horizontal-relative:text;mso-position-vertical-relative:text" from="77.95pt,5.3pt" to="122.95pt,35.75pt" strokecolor="#6a5ffd" strokeweight="4pt"/>
                    </w:pict>
                  </w:r>
                  <w:r>
                    <w:rPr>
                      <w:noProof/>
                    </w:rPr>
                    <w:pict>
                      <v:line id="Line 16" o:spid="_x0000_s1039" style="position:absolute;flip:x;z-index:251658752;visibility:visible;mso-position-horizontal-relative:text;mso-position-vertical-relative:text" from="51.15pt,5.1pt" to="79.8pt,19.85pt" strokecolor="#6a5ffd" strokeweight="4pt"/>
                    </w:pict>
                  </w:r>
                  <w:r>
                    <w:rPr>
                      <w:noProof/>
                    </w:rPr>
                    <w:pict>
                      <v:line id="Line 15" o:spid="_x0000_s1040" style="position:absolute;z-index:251657728;visibility:visible;mso-position-horizontal-relative:text;mso-position-vertical-relative:text" from="36.25pt,18.4pt" to="52.4pt,19.8pt" strokecolor="#6a5ffd" strokeweight="4pt"/>
                    </w:pict>
                  </w:r>
                  <w:r>
                    <w:rPr>
                      <w:noProof/>
                    </w:rPr>
                    <w:pict>
                      <v:line id="Line 14" o:spid="_x0000_s1041" style="position:absolute;flip:x;z-index:251656704;visibility:visible;mso-position-horizontal-relative:text;mso-position-vertical-relative:text" from="29.5pt,32.3pt" to="40.05pt,61.5pt" strokecolor="#6a5ffd" strokeweight="4pt"/>
                    </w:pict>
                  </w:r>
                  <w:r>
                    <w:rPr>
                      <w:noProof/>
                    </w:rPr>
                    <w:pict>
                      <v:line id="Line 13" o:spid="_x0000_s1042" style="position:absolute;z-index:251655680;visibility:visible;mso-position-horizontal-relative:text;mso-position-vertical-relative:text" from="34.75pt,16.95pt" to="39.9pt,33.8pt" strokecolor="#6a5ffd" strokeweight="4pt"/>
                    </w:pict>
                  </w:r>
                  <w:r>
                    <w:rPr>
                      <w:noProof/>
                    </w:rPr>
                    <w:pict>
                      <v:line id="Line 12" o:spid="_x0000_s1043" style="position:absolute;flip:x y;z-index:251654656;visibility:visible;mso-position-horizontal-relative:text;mso-position-vertical-relative:text" from="23.7pt,33.1pt" to="23.85pt,64.6pt" strokecolor="#f46106" strokeweight="4pt"/>
                    </w:pict>
                  </w:r>
                  <w:r>
                    <w:rPr>
                      <w:noProof/>
                    </w:rPr>
                    <w:pict>
                      <v:line id="Line 11" o:spid="_x0000_s1044" style="position:absolute;flip:y;z-index:251653632;visibility:visible;mso-position-horizontal-relative:text;mso-position-vertical-relative:text" from="22.95pt,45.4pt" to="55.6pt,66.2pt" strokecolor="#f46106" strokeweight="4pt"/>
                    </w:pict>
                  </w:r>
                  <w:r>
                    <w:rPr>
                      <w:noProof/>
                    </w:rPr>
                    <w:pict>
                      <v:line id="Line 10" o:spid="_x0000_s1045" style="position:absolute;flip:y;z-index:251652608;visibility:visible;mso-position-horizontal-relative:text;mso-position-vertical-relative:text" from="54.9pt,31.6pt" to="88.95pt,46.05pt" strokecolor="#f46106" strokeweight="4pt"/>
                    </w:pict>
                  </w:r>
                  <w:r>
                    <w:rPr>
                      <w:noProof/>
                    </w:rPr>
                    <w:pict>
                      <v:line id="Line 9" o:spid="_x0000_s1046" style="position:absolute;z-index:251651584;visibility:visible;mso-position-horizontal-relative:text;mso-position-vertical-relative:text" from="75.95pt,4.9pt" to="88.05pt,33.9pt" strokecolor="#f46106" strokeweight="4pt"/>
                    </w:pict>
                  </w:r>
                  <w:r>
                    <w:rPr>
                      <w:noProof/>
                    </w:rPr>
                    <w:pict>
                      <v:line id="Line 8" o:spid="_x0000_s1047" style="position:absolute;flip:y;z-index:251650560;visibility:visible;mso-position-horizontal-relative:text;mso-position-vertical-relative:text" from="51.25pt,6.15pt" to="77.9pt,18pt" strokecolor="#f46106" strokeweight="4pt"/>
                    </w:pict>
                  </w:r>
                  <w:r>
                    <w:rPr>
                      <w:noProof/>
                    </w:rPr>
                    <w:pict>
                      <v:line id="Line 7" o:spid="_x0000_s1048" style="position:absolute;z-index:251649536;visibility:visible;mso-position-horizontal-relative:text;mso-position-vertical-relative:text" from="32.35pt,17.1pt" to="52.05pt,17.35pt" strokecolor="#f46106" strokeweight="4pt"/>
                    </w:pict>
                  </w:r>
                  <w:r>
                    <w:rPr>
                      <w:noProof/>
                    </w:rPr>
                    <w:pict>
                      <v:line id="Line 6" o:spid="_x0000_s1049" style="position:absolute;flip:y;z-index:251648512;visibility:visible;mso-position-horizontal-relative:text;mso-position-vertical-relative:text" from="23.55pt,15.85pt" to="33.6pt,34.05pt" strokecolor="#f46106" strokeweight="4pt"/>
                    </w:pict>
                  </w:r>
                  <w:r>
                    <w:rPr>
                      <w:noProof/>
                    </w:rPr>
                    <w:pict>
                      <v:line id="Line 5" o:spid="_x0000_s1050" style="position:absolute;flip:x y;z-index:251647488;visibility:visible;mso-position-horizontal-relative:text;mso-position-vertical-relative:text" from="29pt,11.65pt" to="74.55pt,58.65pt"/>
                    </w:pict>
                  </w:r>
                  <w:r>
                    <w:rPr>
                      <w:noProof/>
                    </w:rPr>
                    <w:pict>
                      <v:line id="Line 4" o:spid="_x0000_s1051" style="position:absolute;flip:y;z-index:251646464;visibility:visible;mso-position-horizontal-relative:text;mso-position-vertical-relative:text" from="20.1pt,1.25pt" to="80pt,1in"/>
                    </w:pict>
                  </w:r>
                  <w:r>
                    <w:rPr>
                      <w:noProof/>
                    </w:rPr>
                    <w:pict>
                      <v:shape id="Freeform 3" o:spid="_x0000_s1052" style="position:absolute;margin-left:51.95pt;margin-top:-1.35pt;width:0;height:73.25pt;z-index:251645440;visibility:visible;mso-wrap-style:square;mso-wrap-distance-left:9pt;mso-wrap-distance-top:0;mso-wrap-distance-right:9pt;mso-wrap-distance-bottom:0;mso-position-horizontal:absolute;mso-position-horizontal-relative:text;mso-position-vertical:absolute;mso-position-vertical-relative:text;v-text-anchor:top" coordsize="1,1465" path="m,1465l,e" filled="f" strokeweight="2pt">
                        <v:stroke endarrow="block" endarrowwidth="wide" endarrowlength="long"/>
                        <v:path arrowok="t" o:connecttype="custom" o:connectlocs="0,930275;0,0" o:connectangles="0,0"/>
                      </v:shape>
                    </w:pict>
                  </w:r>
                </w:p>
              </w:tc>
              <w:tc>
                <w:tcPr>
                  <w:tcW w:w="6916" w:type="dxa"/>
                  <w:tcBorders>
                    <w:top w:val="nil"/>
                    <w:left w:val="nil"/>
                    <w:bottom w:val="nil"/>
                    <w:right w:val="nil"/>
                  </w:tcBorders>
                  <w:vAlign w:val="bottom"/>
                </w:tcPr>
                <w:p w:rsidR="00AA3748" w:rsidRPr="00262855" w:rsidRDefault="00AA3748" w:rsidP="006E4B88">
                  <w:pPr>
                    <w:jc w:val="center"/>
                    <w:rPr>
                      <w:rFonts w:ascii="Arial" w:hAnsi="Arial" w:cs="Arial"/>
                      <w:sz w:val="18"/>
                      <w:szCs w:val="18"/>
                    </w:rPr>
                  </w:pPr>
                  <w:r w:rsidRPr="00262855">
                    <w:rPr>
                      <w:rFonts w:ascii="Arial" w:hAnsi="Arial" w:cs="Arial"/>
                      <w:sz w:val="18"/>
                      <w:szCs w:val="18"/>
                    </w:rPr>
                    <w:t>Открытое акционерное общество</w:t>
                  </w:r>
                </w:p>
              </w:tc>
            </w:tr>
            <w:tr w:rsidR="00AA3748" w:rsidRPr="00262855">
              <w:tc>
                <w:tcPr>
                  <w:tcW w:w="2610" w:type="dxa"/>
                  <w:vMerge/>
                  <w:tcBorders>
                    <w:top w:val="nil"/>
                    <w:left w:val="nil"/>
                    <w:bottom w:val="nil"/>
                    <w:right w:val="nil"/>
                  </w:tcBorders>
                </w:tcPr>
                <w:p w:rsidR="00AA3748" w:rsidRDefault="00AA3748" w:rsidP="006E4B88"/>
              </w:tc>
              <w:tc>
                <w:tcPr>
                  <w:tcW w:w="6916" w:type="dxa"/>
                  <w:tcBorders>
                    <w:top w:val="nil"/>
                    <w:left w:val="nil"/>
                    <w:bottom w:val="nil"/>
                    <w:right w:val="nil"/>
                  </w:tcBorders>
                  <w:vAlign w:val="center"/>
                </w:tcPr>
                <w:p w:rsidR="00AA3748" w:rsidRPr="00262855" w:rsidRDefault="00AA3748" w:rsidP="00876FCB">
                  <w:pPr>
                    <w:jc w:val="center"/>
                    <w:rPr>
                      <w:rFonts w:ascii="Tahoma" w:hAnsi="Tahoma" w:cs="Tahoma"/>
                      <w:spacing w:val="30"/>
                      <w:sz w:val="28"/>
                      <w:szCs w:val="28"/>
                    </w:rPr>
                  </w:pPr>
                  <w:r w:rsidRPr="00262855">
                    <w:rPr>
                      <w:rFonts w:ascii="Tahoma" w:hAnsi="Tahoma" w:cs="Tahoma"/>
                      <w:spacing w:val="30"/>
                      <w:sz w:val="28"/>
                      <w:szCs w:val="28"/>
                    </w:rPr>
                    <w:t>«</w:t>
                  </w:r>
                  <w:r>
                    <w:rPr>
                      <w:rFonts w:ascii="Tahoma" w:hAnsi="Tahoma" w:cs="Tahoma"/>
                      <w:spacing w:val="30"/>
                      <w:sz w:val="28"/>
                      <w:szCs w:val="28"/>
                    </w:rPr>
                    <w:t xml:space="preserve">Проектный </w:t>
                  </w:r>
                  <w:r w:rsidRPr="00262855">
                    <w:rPr>
                      <w:rFonts w:ascii="Tahoma" w:hAnsi="Tahoma" w:cs="Tahoma"/>
                      <w:spacing w:val="30"/>
                      <w:sz w:val="28"/>
                      <w:szCs w:val="28"/>
                    </w:rPr>
                    <w:t xml:space="preserve">институт территориального </w:t>
                  </w:r>
                  <w:r>
                    <w:rPr>
                      <w:rFonts w:ascii="Tahoma" w:hAnsi="Tahoma" w:cs="Tahoma"/>
                      <w:spacing w:val="30"/>
                      <w:sz w:val="28"/>
                      <w:szCs w:val="28"/>
                    </w:rPr>
                    <w:t>планирования»</w:t>
                  </w:r>
                </w:p>
              </w:tc>
            </w:tr>
            <w:tr w:rsidR="00AA3748" w:rsidRPr="00262855">
              <w:tc>
                <w:tcPr>
                  <w:tcW w:w="2610" w:type="dxa"/>
                  <w:vMerge/>
                  <w:tcBorders>
                    <w:top w:val="nil"/>
                    <w:left w:val="nil"/>
                    <w:bottom w:val="nil"/>
                    <w:right w:val="nil"/>
                  </w:tcBorders>
                </w:tcPr>
                <w:p w:rsidR="00AA3748" w:rsidRDefault="00AA3748" w:rsidP="006E4B88"/>
              </w:tc>
              <w:tc>
                <w:tcPr>
                  <w:tcW w:w="6916" w:type="dxa"/>
                  <w:tcBorders>
                    <w:top w:val="nil"/>
                    <w:left w:val="nil"/>
                    <w:bottom w:val="nil"/>
                    <w:right w:val="nil"/>
                  </w:tcBorders>
                  <w:vAlign w:val="center"/>
                </w:tcPr>
                <w:p w:rsidR="00AA3748" w:rsidRPr="00262855" w:rsidRDefault="00AA3748" w:rsidP="00876FCB">
                  <w:pPr>
                    <w:rPr>
                      <w:rFonts w:ascii="Tahoma" w:hAnsi="Tahoma" w:cs="Tahoma"/>
                      <w:spacing w:val="30"/>
                      <w:sz w:val="28"/>
                      <w:szCs w:val="28"/>
                    </w:rPr>
                  </w:pPr>
                </w:p>
              </w:tc>
            </w:tr>
            <w:tr w:rsidR="00AA3748" w:rsidRPr="00262855">
              <w:trPr>
                <w:trHeight w:val="397"/>
              </w:trPr>
              <w:tc>
                <w:tcPr>
                  <w:tcW w:w="2610" w:type="dxa"/>
                  <w:vMerge/>
                  <w:tcBorders>
                    <w:top w:val="nil"/>
                    <w:left w:val="nil"/>
                    <w:bottom w:val="nil"/>
                    <w:right w:val="nil"/>
                  </w:tcBorders>
                </w:tcPr>
                <w:p w:rsidR="00AA3748" w:rsidRDefault="00AA3748" w:rsidP="006E4B88"/>
              </w:tc>
              <w:tc>
                <w:tcPr>
                  <w:tcW w:w="6916" w:type="dxa"/>
                  <w:tcBorders>
                    <w:top w:val="nil"/>
                    <w:left w:val="nil"/>
                    <w:bottom w:val="nil"/>
                    <w:right w:val="nil"/>
                  </w:tcBorders>
                </w:tcPr>
                <w:p w:rsidR="00AA3748" w:rsidRPr="00262855" w:rsidRDefault="00AA3748" w:rsidP="006E4B88">
                  <w:pPr>
                    <w:spacing w:before="60"/>
                    <w:jc w:val="center"/>
                    <w:rPr>
                      <w:rFonts w:ascii="Arial" w:hAnsi="Arial" w:cs="Arial"/>
                      <w:sz w:val="14"/>
                      <w:szCs w:val="14"/>
                    </w:rPr>
                  </w:pPr>
                  <w:r w:rsidRPr="00262855">
                    <w:rPr>
                      <w:rFonts w:ascii="Arial" w:hAnsi="Arial" w:cs="Arial"/>
                      <w:sz w:val="14"/>
                      <w:szCs w:val="14"/>
                    </w:rPr>
                    <w:t>ИНН 2308097302, КПП 230801001350049, г. Краснодар, ул. Северная, 255, оф. 508, тел. 255-54-15</w:t>
                  </w:r>
                  <w:r w:rsidRPr="00262855">
                    <w:rPr>
                      <w:rFonts w:ascii="Arial" w:hAnsi="Arial" w:cs="Arial"/>
                      <w:sz w:val="14"/>
                      <w:szCs w:val="14"/>
                    </w:rPr>
                    <w:br/>
                    <w:t>р/с 40602810600000004686 в ОАО АКБ «Уралсиб-Югбанк», к/с 30101800000000713, БИК 040349713</w:t>
                  </w:r>
                </w:p>
              </w:tc>
            </w:tr>
          </w:tbl>
          <w:p w:rsidR="00AA3748" w:rsidRPr="00265157" w:rsidRDefault="00AA3748" w:rsidP="000F559B">
            <w:pPr>
              <w:snapToGrid w:val="0"/>
              <w:rPr>
                <w:sz w:val="28"/>
                <w:szCs w:val="28"/>
              </w:rPr>
            </w:pPr>
          </w:p>
        </w:tc>
      </w:tr>
      <w:tr w:rsidR="00AA3748" w:rsidRPr="002B1666">
        <w:trPr>
          <w:cantSplit/>
          <w:trHeight w:hRule="exact" w:val="8228"/>
        </w:trPr>
        <w:tc>
          <w:tcPr>
            <w:tcW w:w="1002" w:type="dxa"/>
            <w:gridSpan w:val="2"/>
            <w:tcBorders>
              <w:bottom w:val="single" w:sz="8" w:space="0" w:color="000000"/>
            </w:tcBorders>
            <w:tcMar>
              <w:left w:w="108" w:type="dxa"/>
              <w:right w:w="108" w:type="dxa"/>
            </w:tcMar>
          </w:tcPr>
          <w:p w:rsidR="00AA3748" w:rsidRPr="00265157" w:rsidRDefault="00AA3748" w:rsidP="000F3413">
            <w:pPr>
              <w:snapToGrid w:val="0"/>
              <w:rPr>
                <w:sz w:val="28"/>
                <w:szCs w:val="28"/>
              </w:rPr>
            </w:pPr>
          </w:p>
        </w:tc>
        <w:tc>
          <w:tcPr>
            <w:tcW w:w="9639" w:type="dxa"/>
            <w:vMerge w:val="restart"/>
            <w:tcBorders>
              <w:top w:val="thinThickSmallGap" w:sz="24" w:space="0" w:color="auto"/>
              <w:left w:val="single" w:sz="8" w:space="0" w:color="000000"/>
              <w:bottom w:val="thinThickSmallGap" w:sz="24" w:space="0" w:color="auto"/>
              <w:right w:val="single" w:sz="8" w:space="0" w:color="000000"/>
            </w:tcBorders>
            <w:tcMar>
              <w:left w:w="108" w:type="dxa"/>
              <w:right w:w="108" w:type="dxa"/>
            </w:tcMar>
          </w:tcPr>
          <w:p w:rsidR="00AA3748" w:rsidRPr="00E81E70" w:rsidRDefault="00AA3748" w:rsidP="000F3413">
            <w:pPr>
              <w:snapToGrid w:val="0"/>
              <w:rPr>
                <w:sz w:val="28"/>
                <w:szCs w:val="28"/>
              </w:rPr>
            </w:pPr>
          </w:p>
          <w:p w:rsidR="00AA3748" w:rsidRDefault="00AA3748" w:rsidP="000F3413">
            <w:pPr>
              <w:jc w:val="center"/>
              <w:rPr>
                <w:b/>
                <w:bCs/>
                <w:sz w:val="32"/>
                <w:szCs w:val="32"/>
              </w:rPr>
            </w:pPr>
            <w:bookmarkStart w:id="0" w:name="_Toc166231865"/>
          </w:p>
          <w:bookmarkEnd w:id="0"/>
          <w:p w:rsidR="00AA3748" w:rsidRDefault="00AA3748" w:rsidP="000F3413">
            <w:pPr>
              <w:jc w:val="center"/>
              <w:rPr>
                <w:b/>
                <w:bCs/>
                <w:sz w:val="72"/>
                <w:szCs w:val="72"/>
              </w:rPr>
            </w:pPr>
          </w:p>
          <w:p w:rsidR="00AA3748" w:rsidRPr="00971367" w:rsidRDefault="00AA3748" w:rsidP="004040AC">
            <w:pPr>
              <w:tabs>
                <w:tab w:val="right" w:leader="dot" w:pos="9498"/>
              </w:tabs>
              <w:ind w:right="-1"/>
              <w:jc w:val="center"/>
              <w:rPr>
                <w:b/>
                <w:bCs/>
                <w:sz w:val="52"/>
                <w:szCs w:val="52"/>
              </w:rPr>
            </w:pPr>
            <w:r w:rsidRPr="00971367">
              <w:rPr>
                <w:b/>
                <w:bCs/>
                <w:sz w:val="52"/>
                <w:szCs w:val="52"/>
              </w:rPr>
              <w:t>ГЕНЕРАЛЬНЫЙ ПЛАН</w:t>
            </w:r>
          </w:p>
          <w:p w:rsidR="00AA3748" w:rsidRDefault="00AA3748" w:rsidP="004040AC">
            <w:pPr>
              <w:tabs>
                <w:tab w:val="right" w:leader="dot" w:pos="9498"/>
              </w:tabs>
              <w:ind w:right="-1"/>
              <w:jc w:val="center"/>
              <w:rPr>
                <w:b/>
                <w:bCs/>
                <w:caps/>
                <w:sz w:val="48"/>
                <w:szCs w:val="48"/>
              </w:rPr>
            </w:pPr>
          </w:p>
          <w:p w:rsidR="00AA3748" w:rsidRPr="00971367" w:rsidRDefault="00AA3748" w:rsidP="004040AC">
            <w:pPr>
              <w:tabs>
                <w:tab w:val="right" w:leader="dot" w:pos="9498"/>
              </w:tabs>
              <w:ind w:right="-1"/>
              <w:jc w:val="center"/>
              <w:rPr>
                <w:b/>
                <w:bCs/>
                <w:sz w:val="52"/>
                <w:szCs w:val="52"/>
              </w:rPr>
            </w:pPr>
            <w:r>
              <w:rPr>
                <w:b/>
                <w:bCs/>
                <w:sz w:val="52"/>
                <w:szCs w:val="52"/>
              </w:rPr>
              <w:t>БЕССТРАШНЕНСКОГО</w:t>
            </w:r>
            <w:r w:rsidRPr="00971367">
              <w:rPr>
                <w:b/>
                <w:bCs/>
                <w:sz w:val="52"/>
                <w:szCs w:val="52"/>
              </w:rPr>
              <w:br/>
              <w:t>СЕЛЬСКОГО ПОСЕЛЕНИЯ</w:t>
            </w:r>
          </w:p>
          <w:p w:rsidR="00AA3748" w:rsidRDefault="00AA3748" w:rsidP="004040AC">
            <w:pPr>
              <w:tabs>
                <w:tab w:val="right" w:leader="dot" w:pos="9498"/>
              </w:tabs>
              <w:ind w:right="-1"/>
              <w:rPr>
                <w:b/>
                <w:bCs/>
                <w:caps/>
                <w:sz w:val="40"/>
                <w:szCs w:val="40"/>
              </w:rPr>
            </w:pPr>
          </w:p>
          <w:p w:rsidR="00AA3748" w:rsidRPr="00FD32A1" w:rsidRDefault="00AA3748" w:rsidP="004040AC">
            <w:pPr>
              <w:tabs>
                <w:tab w:val="right" w:leader="dot" w:pos="9498"/>
              </w:tabs>
              <w:ind w:right="-1"/>
              <w:jc w:val="center"/>
              <w:rPr>
                <w:b/>
                <w:bCs/>
                <w:smallCaps/>
                <w:spacing w:val="10"/>
                <w:sz w:val="40"/>
                <w:szCs w:val="40"/>
              </w:rPr>
            </w:pPr>
            <w:r>
              <w:rPr>
                <w:b/>
                <w:bCs/>
                <w:smallCaps/>
                <w:spacing w:val="10"/>
                <w:sz w:val="40"/>
                <w:szCs w:val="40"/>
              </w:rPr>
              <w:t>Отраднен</w:t>
            </w:r>
            <w:r w:rsidRPr="00FD32A1">
              <w:rPr>
                <w:b/>
                <w:bCs/>
                <w:smallCaps/>
                <w:spacing w:val="10"/>
                <w:sz w:val="40"/>
                <w:szCs w:val="40"/>
              </w:rPr>
              <w:t>ского района</w:t>
            </w:r>
          </w:p>
          <w:p w:rsidR="00AA3748" w:rsidRPr="008A595F" w:rsidRDefault="00AA3748" w:rsidP="004040AC">
            <w:pPr>
              <w:tabs>
                <w:tab w:val="right" w:leader="dot" w:pos="9498"/>
              </w:tabs>
              <w:ind w:right="-1"/>
              <w:jc w:val="center"/>
              <w:rPr>
                <w:b/>
                <w:bCs/>
                <w:caps/>
                <w:sz w:val="36"/>
                <w:szCs w:val="36"/>
              </w:rPr>
            </w:pPr>
            <w:r w:rsidRPr="00FD32A1">
              <w:rPr>
                <w:b/>
                <w:bCs/>
                <w:smallCaps/>
                <w:sz w:val="40"/>
                <w:szCs w:val="40"/>
              </w:rPr>
              <w:t>Краснодарского края</w:t>
            </w:r>
          </w:p>
          <w:p w:rsidR="00AA3748" w:rsidRDefault="00AA3748" w:rsidP="00BD6EAA">
            <w:pPr>
              <w:snapToGrid w:val="0"/>
              <w:rPr>
                <w:sz w:val="28"/>
                <w:szCs w:val="28"/>
              </w:rPr>
            </w:pPr>
          </w:p>
          <w:p w:rsidR="00AA3748" w:rsidRPr="00E81E70" w:rsidRDefault="00AA3748" w:rsidP="000F3413">
            <w:pPr>
              <w:snapToGrid w:val="0"/>
              <w:jc w:val="center"/>
              <w:rPr>
                <w:sz w:val="28"/>
                <w:szCs w:val="28"/>
              </w:rPr>
            </w:pPr>
          </w:p>
          <w:p w:rsidR="00AA3748" w:rsidRPr="00BD6EAA" w:rsidRDefault="00AA3748" w:rsidP="0097737E">
            <w:pPr>
              <w:snapToGrid w:val="0"/>
              <w:jc w:val="center"/>
              <w:rPr>
                <w:b/>
                <w:bCs/>
                <w:caps/>
                <w:sz w:val="36"/>
                <w:szCs w:val="36"/>
              </w:rPr>
            </w:pPr>
            <w:r w:rsidRPr="00BD6EAA">
              <w:rPr>
                <w:b/>
                <w:bCs/>
                <w:caps/>
                <w:sz w:val="36"/>
                <w:szCs w:val="36"/>
              </w:rPr>
              <w:t>ТОМ II</w:t>
            </w:r>
          </w:p>
          <w:p w:rsidR="00AA3748" w:rsidRPr="00BD6EAA" w:rsidRDefault="00AA3748" w:rsidP="0097737E">
            <w:pPr>
              <w:jc w:val="center"/>
              <w:rPr>
                <w:b/>
                <w:bCs/>
                <w:caps/>
                <w:sz w:val="36"/>
                <w:szCs w:val="36"/>
              </w:rPr>
            </w:pPr>
            <w:r w:rsidRPr="00BD6EAA">
              <w:rPr>
                <w:b/>
                <w:bCs/>
                <w:sz w:val="36"/>
                <w:szCs w:val="36"/>
              </w:rPr>
              <w:t>Часть</w:t>
            </w:r>
            <w:r w:rsidRPr="00BD6EAA">
              <w:rPr>
                <w:b/>
                <w:bCs/>
                <w:caps/>
                <w:sz w:val="36"/>
                <w:szCs w:val="36"/>
              </w:rPr>
              <w:t xml:space="preserve"> </w:t>
            </w:r>
            <w:r>
              <w:rPr>
                <w:b/>
                <w:bCs/>
                <w:caps/>
                <w:sz w:val="36"/>
                <w:szCs w:val="36"/>
              </w:rPr>
              <w:t>1</w:t>
            </w:r>
          </w:p>
          <w:p w:rsidR="00AA3748" w:rsidRPr="006D72EF" w:rsidRDefault="00AA3748" w:rsidP="00BD6EAA">
            <w:pPr>
              <w:tabs>
                <w:tab w:val="right" w:leader="dot" w:pos="9343"/>
              </w:tabs>
              <w:jc w:val="center"/>
              <w:rPr>
                <w:b/>
                <w:bCs/>
                <w:caps/>
                <w:sz w:val="28"/>
                <w:szCs w:val="28"/>
              </w:rPr>
            </w:pPr>
            <w:r w:rsidRPr="00077AAF">
              <w:rPr>
                <w:b/>
                <w:bCs/>
                <w:sz w:val="40"/>
                <w:szCs w:val="40"/>
              </w:rPr>
              <w:t xml:space="preserve"> </w:t>
            </w:r>
            <w:r w:rsidRPr="006D72EF">
              <w:rPr>
                <w:b/>
                <w:bCs/>
                <w:sz w:val="28"/>
                <w:szCs w:val="28"/>
              </w:rPr>
              <w:t>Пояснительная записка (материалы по обоснованию генерального плана)</w:t>
            </w:r>
          </w:p>
          <w:p w:rsidR="00AA3748" w:rsidRDefault="00AA3748" w:rsidP="0097737E">
            <w:pPr>
              <w:rPr>
                <w:sz w:val="28"/>
                <w:szCs w:val="28"/>
              </w:rPr>
            </w:pPr>
          </w:p>
          <w:p w:rsidR="00AA3748" w:rsidRDefault="00AA3748" w:rsidP="0097737E">
            <w:pPr>
              <w:rPr>
                <w:sz w:val="28"/>
                <w:szCs w:val="28"/>
              </w:rPr>
            </w:pPr>
          </w:p>
          <w:p w:rsidR="00AA3748" w:rsidRDefault="00AA3748" w:rsidP="0097737E">
            <w:pPr>
              <w:rPr>
                <w:sz w:val="28"/>
                <w:szCs w:val="28"/>
              </w:rPr>
            </w:pPr>
          </w:p>
          <w:p w:rsidR="00AA3748" w:rsidRPr="004742A6" w:rsidRDefault="00AA3748" w:rsidP="0097737E">
            <w:pPr>
              <w:rPr>
                <w:sz w:val="24"/>
                <w:szCs w:val="24"/>
              </w:rPr>
            </w:pPr>
          </w:p>
          <w:p w:rsidR="00AA3748" w:rsidRPr="004742A6" w:rsidRDefault="00AA3748" w:rsidP="0097737E">
            <w:pPr>
              <w:rPr>
                <w:sz w:val="24"/>
                <w:szCs w:val="24"/>
              </w:rPr>
            </w:pPr>
          </w:p>
          <w:p w:rsidR="00AA3748" w:rsidRPr="004742A6" w:rsidRDefault="00AA3748" w:rsidP="0097737E">
            <w:pPr>
              <w:rPr>
                <w:sz w:val="24"/>
                <w:szCs w:val="24"/>
              </w:rPr>
            </w:pPr>
          </w:p>
          <w:p w:rsidR="00AA3748" w:rsidRPr="004742A6" w:rsidRDefault="00AA3748" w:rsidP="0097737E">
            <w:pPr>
              <w:rPr>
                <w:sz w:val="24"/>
                <w:szCs w:val="24"/>
              </w:rPr>
            </w:pPr>
          </w:p>
          <w:p w:rsidR="00AA3748" w:rsidRPr="004742A6" w:rsidRDefault="00AA3748" w:rsidP="0097737E">
            <w:pPr>
              <w:rPr>
                <w:sz w:val="24"/>
                <w:szCs w:val="24"/>
              </w:rPr>
            </w:pPr>
          </w:p>
          <w:p w:rsidR="00AA3748" w:rsidRPr="004742A6" w:rsidRDefault="00AA3748" w:rsidP="0097737E">
            <w:pPr>
              <w:rPr>
                <w:sz w:val="24"/>
                <w:szCs w:val="24"/>
              </w:rPr>
            </w:pPr>
          </w:p>
          <w:p w:rsidR="00AA3748" w:rsidRPr="004742A6" w:rsidRDefault="00AA3748" w:rsidP="0097737E">
            <w:pPr>
              <w:rPr>
                <w:sz w:val="24"/>
                <w:szCs w:val="24"/>
              </w:rPr>
            </w:pPr>
          </w:p>
          <w:p w:rsidR="00AA3748" w:rsidRPr="004742A6" w:rsidRDefault="00AA3748" w:rsidP="0097737E">
            <w:pPr>
              <w:rPr>
                <w:sz w:val="24"/>
                <w:szCs w:val="24"/>
              </w:rPr>
            </w:pPr>
          </w:p>
          <w:p w:rsidR="00AA3748" w:rsidRDefault="00AA3748" w:rsidP="0097737E">
            <w:pPr>
              <w:rPr>
                <w:sz w:val="24"/>
                <w:szCs w:val="24"/>
              </w:rPr>
            </w:pPr>
          </w:p>
          <w:p w:rsidR="00AA3748" w:rsidRPr="004742A6" w:rsidRDefault="00AA3748" w:rsidP="0097737E">
            <w:pPr>
              <w:rPr>
                <w:sz w:val="24"/>
                <w:szCs w:val="24"/>
              </w:rPr>
            </w:pPr>
          </w:p>
          <w:p w:rsidR="00AA3748" w:rsidRPr="004742A6" w:rsidRDefault="00AA3748" w:rsidP="0097737E">
            <w:pPr>
              <w:rPr>
                <w:sz w:val="24"/>
                <w:szCs w:val="24"/>
              </w:rPr>
            </w:pPr>
          </w:p>
          <w:p w:rsidR="00AA3748" w:rsidRDefault="00AA3748" w:rsidP="0097737E">
            <w:pPr>
              <w:rPr>
                <w:sz w:val="28"/>
                <w:szCs w:val="28"/>
              </w:rPr>
            </w:pPr>
          </w:p>
          <w:p w:rsidR="00AA3748" w:rsidRPr="00166441" w:rsidRDefault="00AA3748" w:rsidP="0097737E">
            <w:pPr>
              <w:jc w:val="center"/>
              <w:rPr>
                <w:sz w:val="28"/>
                <w:szCs w:val="28"/>
              </w:rPr>
            </w:pPr>
            <w:r>
              <w:rPr>
                <w:sz w:val="28"/>
                <w:szCs w:val="28"/>
              </w:rPr>
              <w:t xml:space="preserve">Краснодар, </w:t>
            </w:r>
            <w:r w:rsidRPr="002B1666">
              <w:rPr>
                <w:sz w:val="28"/>
                <w:szCs w:val="28"/>
              </w:rPr>
              <w:t>20</w:t>
            </w:r>
            <w:r w:rsidRPr="00AF20B5">
              <w:rPr>
                <w:sz w:val="28"/>
                <w:szCs w:val="28"/>
              </w:rPr>
              <w:t>10</w:t>
            </w:r>
            <w:r>
              <w:rPr>
                <w:sz w:val="28"/>
                <w:szCs w:val="28"/>
              </w:rPr>
              <w:t> </w:t>
            </w:r>
            <w:r w:rsidRPr="002B1666">
              <w:rPr>
                <w:sz w:val="28"/>
                <w:szCs w:val="28"/>
              </w:rPr>
              <w:t>г</w:t>
            </w:r>
          </w:p>
        </w:tc>
      </w:tr>
      <w:tr w:rsidR="00AA3748" w:rsidRPr="002B1666">
        <w:trPr>
          <w:cantSplit/>
          <w:trHeight w:hRule="exact" w:val="1256"/>
        </w:trPr>
        <w:tc>
          <w:tcPr>
            <w:tcW w:w="501" w:type="dxa"/>
            <w:tcBorders>
              <w:left w:val="single" w:sz="8" w:space="0" w:color="000000"/>
              <w:bottom w:val="single" w:sz="8" w:space="0" w:color="000000"/>
            </w:tcBorders>
            <w:tcMar>
              <w:left w:w="108" w:type="dxa"/>
              <w:right w:w="108" w:type="dxa"/>
            </w:tcMar>
            <w:textDirection w:val="btLr"/>
            <w:vAlign w:val="center"/>
          </w:tcPr>
          <w:p w:rsidR="00AA3748" w:rsidRPr="002B1666" w:rsidRDefault="00AA3748" w:rsidP="000F3413">
            <w:pPr>
              <w:snapToGrid w:val="0"/>
              <w:spacing w:line="192" w:lineRule="auto"/>
              <w:ind w:left="113" w:right="-6"/>
            </w:pPr>
            <w:r w:rsidRPr="002B1666">
              <w:t>Взам.инв.№</w:t>
            </w:r>
          </w:p>
        </w:tc>
        <w:tc>
          <w:tcPr>
            <w:tcW w:w="501" w:type="dxa"/>
            <w:tcBorders>
              <w:left w:val="single" w:sz="8" w:space="0" w:color="000000"/>
              <w:bottom w:val="single" w:sz="8" w:space="0" w:color="000000"/>
            </w:tcBorders>
            <w:tcMar>
              <w:left w:w="108" w:type="dxa"/>
              <w:right w:w="108" w:type="dxa"/>
            </w:tcMar>
          </w:tcPr>
          <w:p w:rsidR="00AA3748" w:rsidRPr="002B1666" w:rsidRDefault="00AA3748" w:rsidP="000F3413">
            <w:pPr>
              <w:snapToGrid w:val="0"/>
              <w:rPr>
                <w:sz w:val="28"/>
                <w:szCs w:val="28"/>
              </w:rPr>
            </w:pPr>
          </w:p>
        </w:tc>
        <w:tc>
          <w:tcPr>
            <w:tcW w:w="9639" w:type="dxa"/>
            <w:vMerge/>
            <w:tcBorders>
              <w:top w:val="thinThickSmallGap" w:sz="24" w:space="0" w:color="auto"/>
              <w:left w:val="single" w:sz="8" w:space="0" w:color="000000"/>
              <w:bottom w:val="thinThickSmallGap" w:sz="24" w:space="0" w:color="auto"/>
              <w:right w:val="single" w:sz="8" w:space="0" w:color="000000"/>
            </w:tcBorders>
            <w:tcMar>
              <w:left w:w="108" w:type="dxa"/>
              <w:right w:w="108" w:type="dxa"/>
            </w:tcMar>
          </w:tcPr>
          <w:p w:rsidR="00AA3748" w:rsidRPr="002B1666" w:rsidRDefault="00AA3748" w:rsidP="000F3413"/>
        </w:tc>
      </w:tr>
      <w:tr w:rsidR="00AA3748" w:rsidRPr="002B1666">
        <w:trPr>
          <w:cantSplit/>
          <w:trHeight w:hRule="exact" w:val="1230"/>
        </w:trPr>
        <w:tc>
          <w:tcPr>
            <w:tcW w:w="501" w:type="dxa"/>
            <w:tcBorders>
              <w:left w:val="single" w:sz="8" w:space="0" w:color="000000"/>
              <w:bottom w:val="single" w:sz="8" w:space="0" w:color="000000"/>
            </w:tcBorders>
            <w:tcMar>
              <w:left w:w="108" w:type="dxa"/>
              <w:right w:w="108" w:type="dxa"/>
            </w:tcMar>
            <w:textDirection w:val="btLr"/>
            <w:vAlign w:val="center"/>
          </w:tcPr>
          <w:p w:rsidR="00AA3748" w:rsidRPr="002B1666" w:rsidRDefault="00AA3748" w:rsidP="000F3413">
            <w:pPr>
              <w:snapToGrid w:val="0"/>
              <w:spacing w:line="192" w:lineRule="auto"/>
              <w:ind w:left="113" w:right="-6"/>
              <w:jc w:val="center"/>
            </w:pPr>
            <w:r w:rsidRPr="002B1666">
              <w:t>Подпись дата</w:t>
            </w:r>
          </w:p>
        </w:tc>
        <w:tc>
          <w:tcPr>
            <w:tcW w:w="501" w:type="dxa"/>
            <w:tcBorders>
              <w:left w:val="single" w:sz="8" w:space="0" w:color="000000"/>
              <w:bottom w:val="single" w:sz="8" w:space="0" w:color="000000"/>
            </w:tcBorders>
            <w:tcMar>
              <w:left w:w="108" w:type="dxa"/>
              <w:right w:w="108" w:type="dxa"/>
            </w:tcMar>
          </w:tcPr>
          <w:p w:rsidR="00AA3748" w:rsidRPr="002B1666" w:rsidRDefault="00AA3748" w:rsidP="000F3413">
            <w:pPr>
              <w:snapToGrid w:val="0"/>
              <w:rPr>
                <w:sz w:val="28"/>
                <w:szCs w:val="28"/>
              </w:rPr>
            </w:pPr>
          </w:p>
        </w:tc>
        <w:tc>
          <w:tcPr>
            <w:tcW w:w="9639" w:type="dxa"/>
            <w:vMerge/>
            <w:tcBorders>
              <w:top w:val="thinThickSmallGap" w:sz="24" w:space="0" w:color="auto"/>
              <w:left w:val="single" w:sz="8" w:space="0" w:color="000000"/>
              <w:bottom w:val="thinThickSmallGap" w:sz="24" w:space="0" w:color="auto"/>
              <w:right w:val="single" w:sz="8" w:space="0" w:color="000000"/>
            </w:tcBorders>
            <w:tcMar>
              <w:left w:w="108" w:type="dxa"/>
              <w:right w:w="108" w:type="dxa"/>
            </w:tcMar>
          </w:tcPr>
          <w:p w:rsidR="00AA3748" w:rsidRPr="002B1666" w:rsidRDefault="00AA3748" w:rsidP="000F3413"/>
        </w:tc>
      </w:tr>
      <w:tr w:rsidR="00AA3748" w:rsidRPr="002B1666">
        <w:trPr>
          <w:cantSplit/>
          <w:trHeight w:hRule="exact" w:val="1555"/>
        </w:trPr>
        <w:tc>
          <w:tcPr>
            <w:tcW w:w="501" w:type="dxa"/>
            <w:tcBorders>
              <w:left w:val="single" w:sz="8" w:space="0" w:color="000000"/>
              <w:bottom w:val="single" w:sz="8" w:space="0" w:color="000000"/>
            </w:tcBorders>
            <w:tcMar>
              <w:left w:w="108" w:type="dxa"/>
              <w:right w:w="108" w:type="dxa"/>
            </w:tcMar>
            <w:textDirection w:val="btLr"/>
            <w:vAlign w:val="center"/>
          </w:tcPr>
          <w:p w:rsidR="00AA3748" w:rsidRPr="002B1666" w:rsidRDefault="00AA3748" w:rsidP="000F3413">
            <w:pPr>
              <w:snapToGrid w:val="0"/>
              <w:spacing w:line="192" w:lineRule="auto"/>
              <w:ind w:left="113" w:right="-6"/>
            </w:pPr>
            <w:r w:rsidRPr="002B1666">
              <w:t>Инв.№ подл.</w:t>
            </w:r>
          </w:p>
        </w:tc>
        <w:tc>
          <w:tcPr>
            <w:tcW w:w="501" w:type="dxa"/>
            <w:tcBorders>
              <w:left w:val="single" w:sz="8" w:space="0" w:color="000000"/>
              <w:bottom w:val="single" w:sz="8" w:space="0" w:color="000000"/>
            </w:tcBorders>
            <w:tcMar>
              <w:left w:w="108" w:type="dxa"/>
              <w:right w:w="108" w:type="dxa"/>
            </w:tcMar>
          </w:tcPr>
          <w:p w:rsidR="00AA3748" w:rsidRPr="00166441" w:rsidRDefault="00AA3748" w:rsidP="000F3413">
            <w:pPr>
              <w:snapToGrid w:val="0"/>
              <w:rPr>
                <w:sz w:val="28"/>
                <w:szCs w:val="28"/>
              </w:rPr>
            </w:pPr>
          </w:p>
        </w:tc>
        <w:tc>
          <w:tcPr>
            <w:tcW w:w="9639" w:type="dxa"/>
            <w:vMerge/>
            <w:tcBorders>
              <w:top w:val="thinThickSmallGap" w:sz="24" w:space="0" w:color="auto"/>
              <w:left w:val="single" w:sz="8" w:space="0" w:color="000000"/>
              <w:bottom w:val="single" w:sz="8" w:space="0" w:color="000000"/>
              <w:right w:val="single" w:sz="8" w:space="0" w:color="000000"/>
            </w:tcBorders>
            <w:tcMar>
              <w:left w:w="108" w:type="dxa"/>
              <w:right w:w="108" w:type="dxa"/>
            </w:tcMar>
          </w:tcPr>
          <w:p w:rsidR="00AA3748" w:rsidRPr="002B1666" w:rsidRDefault="00AA3748" w:rsidP="000F3413"/>
        </w:tc>
      </w:tr>
    </w:tbl>
    <w:p w:rsidR="00AA3748" w:rsidRDefault="00AA3748" w:rsidP="000F559B">
      <w:pPr>
        <w:tabs>
          <w:tab w:val="left" w:pos="9356"/>
        </w:tabs>
        <w:jc w:val="center"/>
        <w:rPr>
          <w:b/>
          <w:bCs/>
          <w:sz w:val="24"/>
          <w:szCs w:val="24"/>
        </w:rPr>
      </w:pPr>
      <w:r>
        <w:br w:type="page"/>
      </w:r>
    </w:p>
    <w:p w:rsidR="00AA3748" w:rsidRPr="00E14FD4" w:rsidRDefault="00AA3748" w:rsidP="000F559B">
      <w:pPr>
        <w:tabs>
          <w:tab w:val="left" w:pos="9356"/>
        </w:tabs>
        <w:jc w:val="center"/>
        <w:rPr>
          <w:b/>
          <w:bCs/>
          <w:sz w:val="24"/>
          <w:szCs w:val="24"/>
        </w:rPr>
      </w:pPr>
      <w:r>
        <w:rPr>
          <w:b/>
          <w:bCs/>
          <w:sz w:val="24"/>
          <w:szCs w:val="24"/>
        </w:rPr>
        <w:t>ООО</w:t>
      </w:r>
      <w:r w:rsidRPr="00E14FD4">
        <w:rPr>
          <w:b/>
          <w:bCs/>
          <w:sz w:val="24"/>
          <w:szCs w:val="24"/>
        </w:rPr>
        <w:t>«</w:t>
      </w:r>
      <w:r>
        <w:rPr>
          <w:b/>
          <w:bCs/>
          <w:sz w:val="24"/>
          <w:szCs w:val="24"/>
        </w:rPr>
        <w:t xml:space="preserve">ПРОЕКТНЫЙ </w:t>
      </w:r>
      <w:r w:rsidRPr="00E14FD4">
        <w:rPr>
          <w:b/>
          <w:bCs/>
          <w:sz w:val="24"/>
          <w:szCs w:val="24"/>
        </w:rPr>
        <w:t xml:space="preserve">ИНСТИТУТ ТЕРРИТОРИАЛЬНОГО </w:t>
      </w:r>
      <w:r>
        <w:rPr>
          <w:b/>
          <w:bCs/>
          <w:sz w:val="24"/>
          <w:szCs w:val="24"/>
        </w:rPr>
        <w:t>ПЛАНИРОВАНИЯ</w:t>
      </w:r>
      <w:r w:rsidRPr="00E14FD4">
        <w:rPr>
          <w:b/>
          <w:bCs/>
          <w:sz w:val="24"/>
          <w:szCs w:val="24"/>
        </w:rPr>
        <w:t>»</w:t>
      </w:r>
    </w:p>
    <w:p w:rsidR="00AA3748" w:rsidRDefault="00AA3748" w:rsidP="000F3413">
      <w:pPr>
        <w:tabs>
          <w:tab w:val="left" w:pos="9356"/>
        </w:tabs>
      </w:pPr>
    </w:p>
    <w:p w:rsidR="00AA3748" w:rsidRDefault="00AA3748" w:rsidP="000F3413">
      <w:pPr>
        <w:tabs>
          <w:tab w:val="left" w:pos="9356"/>
        </w:tabs>
        <w:rPr>
          <w:b/>
          <w:bCs/>
          <w:sz w:val="28"/>
          <w:szCs w:val="28"/>
        </w:rPr>
      </w:pPr>
    </w:p>
    <w:p w:rsidR="00AA3748" w:rsidRDefault="00AA3748" w:rsidP="000F3413">
      <w:pPr>
        <w:tabs>
          <w:tab w:val="left" w:pos="9356"/>
        </w:tabs>
        <w:rPr>
          <w:b/>
          <w:bCs/>
          <w:sz w:val="28"/>
          <w:szCs w:val="28"/>
        </w:rPr>
      </w:pPr>
    </w:p>
    <w:p w:rsidR="00AA3748" w:rsidRDefault="00AA3748" w:rsidP="000F3413">
      <w:pPr>
        <w:tabs>
          <w:tab w:val="left" w:pos="9356"/>
        </w:tabs>
        <w:rPr>
          <w:b/>
          <w:bCs/>
          <w:sz w:val="28"/>
          <w:szCs w:val="28"/>
        </w:rPr>
      </w:pPr>
    </w:p>
    <w:p w:rsidR="00AA3748" w:rsidRPr="002E2BA1" w:rsidRDefault="00AA3748" w:rsidP="000F3413">
      <w:pPr>
        <w:tabs>
          <w:tab w:val="left" w:pos="9356"/>
        </w:tabs>
        <w:rPr>
          <w:b/>
          <w:bCs/>
          <w:sz w:val="28"/>
          <w:szCs w:val="28"/>
        </w:rPr>
      </w:pPr>
      <w:r>
        <w:rPr>
          <w:b/>
          <w:bCs/>
          <w:sz w:val="28"/>
          <w:szCs w:val="28"/>
        </w:rPr>
        <w:t xml:space="preserve">Муниципальный контракт № </w:t>
      </w:r>
      <w:r>
        <w:rPr>
          <w:sz w:val="24"/>
          <w:szCs w:val="24"/>
        </w:rPr>
        <w:t>1</w:t>
      </w:r>
      <w:r w:rsidRPr="00F86A3B">
        <w:rPr>
          <w:b/>
          <w:bCs/>
          <w:sz w:val="28"/>
          <w:szCs w:val="28"/>
        </w:rPr>
        <w:t xml:space="preserve"> </w:t>
      </w:r>
      <w:r w:rsidRPr="00D11F22">
        <w:rPr>
          <w:b/>
          <w:bCs/>
          <w:sz w:val="28"/>
          <w:szCs w:val="28"/>
        </w:rPr>
        <w:t xml:space="preserve">от </w:t>
      </w:r>
      <w:r>
        <w:rPr>
          <w:b/>
          <w:bCs/>
          <w:sz w:val="28"/>
          <w:szCs w:val="28"/>
        </w:rPr>
        <w:t>28</w:t>
      </w:r>
      <w:r w:rsidRPr="00D11F22">
        <w:rPr>
          <w:b/>
          <w:bCs/>
          <w:sz w:val="28"/>
          <w:szCs w:val="28"/>
        </w:rPr>
        <w:t xml:space="preserve"> </w:t>
      </w:r>
      <w:r>
        <w:rPr>
          <w:b/>
          <w:bCs/>
          <w:sz w:val="28"/>
          <w:szCs w:val="28"/>
        </w:rPr>
        <w:t>сентя</w:t>
      </w:r>
      <w:r w:rsidRPr="00D11F22">
        <w:rPr>
          <w:b/>
          <w:bCs/>
          <w:sz w:val="28"/>
          <w:szCs w:val="28"/>
        </w:rPr>
        <w:t>бря 20</w:t>
      </w:r>
      <w:r>
        <w:rPr>
          <w:b/>
          <w:bCs/>
          <w:sz w:val="28"/>
          <w:szCs w:val="28"/>
        </w:rPr>
        <w:t>10</w:t>
      </w:r>
      <w:r w:rsidRPr="00D11F22">
        <w:rPr>
          <w:b/>
          <w:bCs/>
          <w:sz w:val="28"/>
          <w:szCs w:val="28"/>
        </w:rPr>
        <w:t xml:space="preserve"> г.</w:t>
      </w:r>
    </w:p>
    <w:p w:rsidR="00AA3748" w:rsidRDefault="00AA3748" w:rsidP="000F3413">
      <w:pPr>
        <w:rPr>
          <w:sz w:val="28"/>
          <w:szCs w:val="28"/>
        </w:rPr>
      </w:pPr>
    </w:p>
    <w:p w:rsidR="00AA3748" w:rsidRPr="00B40223" w:rsidRDefault="00AA3748" w:rsidP="000F3413">
      <w:pPr>
        <w:ind w:left="1308" w:hanging="1308"/>
        <w:rPr>
          <w:sz w:val="28"/>
          <w:szCs w:val="28"/>
        </w:rPr>
      </w:pPr>
      <w:r>
        <w:rPr>
          <w:b/>
          <w:bCs/>
          <w:sz w:val="28"/>
          <w:szCs w:val="28"/>
          <w:lang w:eastAsia="ar-SA"/>
        </w:rPr>
        <w:t>Заказчик</w:t>
      </w:r>
      <w:r>
        <w:rPr>
          <w:sz w:val="28"/>
          <w:szCs w:val="28"/>
        </w:rPr>
        <w:t xml:space="preserve">: </w:t>
      </w:r>
      <w:r w:rsidRPr="00B40223">
        <w:rPr>
          <w:sz w:val="28"/>
          <w:szCs w:val="28"/>
        </w:rPr>
        <w:t xml:space="preserve">Администрация </w:t>
      </w:r>
      <w:r>
        <w:rPr>
          <w:sz w:val="28"/>
          <w:szCs w:val="28"/>
        </w:rPr>
        <w:t xml:space="preserve"> Бесстрашненского сельского поселения  Отрадненского района</w:t>
      </w:r>
    </w:p>
    <w:p w:rsidR="00AA3748" w:rsidRDefault="00AA3748" w:rsidP="000F3413">
      <w:pPr>
        <w:rPr>
          <w:sz w:val="28"/>
          <w:szCs w:val="28"/>
        </w:rPr>
      </w:pPr>
    </w:p>
    <w:p w:rsidR="00AA3748" w:rsidRPr="00E14FD4" w:rsidRDefault="00AA3748" w:rsidP="004742A6">
      <w:pPr>
        <w:tabs>
          <w:tab w:val="left" w:pos="9356"/>
        </w:tabs>
        <w:rPr>
          <w:b/>
          <w:bCs/>
          <w:caps/>
          <w:sz w:val="32"/>
          <w:szCs w:val="32"/>
        </w:rPr>
      </w:pPr>
    </w:p>
    <w:p w:rsidR="00AA3748" w:rsidRPr="004742A6" w:rsidRDefault="00AA3748" w:rsidP="000F3413">
      <w:pPr>
        <w:tabs>
          <w:tab w:val="left" w:pos="9356"/>
        </w:tabs>
        <w:spacing w:line="312" w:lineRule="auto"/>
        <w:jc w:val="center"/>
        <w:rPr>
          <w:b/>
          <w:bCs/>
          <w:sz w:val="40"/>
          <w:szCs w:val="40"/>
        </w:rPr>
      </w:pPr>
      <w:r w:rsidRPr="004742A6">
        <w:rPr>
          <w:b/>
          <w:bCs/>
          <w:sz w:val="40"/>
          <w:szCs w:val="40"/>
        </w:rPr>
        <w:t>ГЕНЕРАЛЬНЫЙ ПЛАН</w:t>
      </w:r>
    </w:p>
    <w:p w:rsidR="00AA3748" w:rsidRDefault="00AA3748" w:rsidP="000F3413">
      <w:pPr>
        <w:tabs>
          <w:tab w:val="left" w:pos="9356"/>
        </w:tabs>
        <w:spacing w:line="312" w:lineRule="auto"/>
        <w:jc w:val="center"/>
        <w:rPr>
          <w:b/>
          <w:bCs/>
          <w:sz w:val="48"/>
          <w:szCs w:val="48"/>
        </w:rPr>
      </w:pPr>
    </w:p>
    <w:p w:rsidR="00AA3748" w:rsidRPr="004742A6" w:rsidRDefault="00AA3748" w:rsidP="000F3413">
      <w:pPr>
        <w:tabs>
          <w:tab w:val="left" w:pos="9356"/>
        </w:tabs>
        <w:spacing w:line="312" w:lineRule="auto"/>
        <w:jc w:val="center"/>
        <w:rPr>
          <w:b/>
          <w:bCs/>
          <w:sz w:val="48"/>
          <w:szCs w:val="48"/>
        </w:rPr>
      </w:pPr>
      <w:r>
        <w:rPr>
          <w:b/>
          <w:bCs/>
          <w:sz w:val="48"/>
          <w:szCs w:val="48"/>
        </w:rPr>
        <w:t>БЕССТРАШ</w:t>
      </w:r>
      <w:r w:rsidRPr="004742A6">
        <w:rPr>
          <w:b/>
          <w:bCs/>
          <w:sz w:val="48"/>
          <w:szCs w:val="48"/>
        </w:rPr>
        <w:t>НЕНСКОГО</w:t>
      </w:r>
    </w:p>
    <w:p w:rsidR="00AA3748" w:rsidRPr="004742A6" w:rsidRDefault="00AA3748" w:rsidP="004742A6">
      <w:pPr>
        <w:tabs>
          <w:tab w:val="left" w:pos="9356"/>
        </w:tabs>
        <w:spacing w:line="360" w:lineRule="auto"/>
        <w:jc w:val="center"/>
        <w:rPr>
          <w:b/>
          <w:bCs/>
          <w:sz w:val="32"/>
          <w:szCs w:val="32"/>
        </w:rPr>
      </w:pPr>
      <w:r w:rsidRPr="004742A6">
        <w:rPr>
          <w:b/>
          <w:bCs/>
          <w:sz w:val="32"/>
          <w:szCs w:val="32"/>
        </w:rPr>
        <w:t xml:space="preserve">СЕЛЬСКОГО ПОСЕЛЕНИЯ </w:t>
      </w:r>
    </w:p>
    <w:p w:rsidR="00AA3748" w:rsidRPr="00BD6EAA" w:rsidRDefault="00AA3748" w:rsidP="004742A6">
      <w:pPr>
        <w:tabs>
          <w:tab w:val="left" w:pos="9356"/>
        </w:tabs>
        <w:spacing w:line="360" w:lineRule="auto"/>
        <w:jc w:val="center"/>
        <w:rPr>
          <w:b/>
          <w:bCs/>
          <w:sz w:val="36"/>
          <w:szCs w:val="36"/>
        </w:rPr>
      </w:pPr>
      <w:r w:rsidRPr="00BD6EAA">
        <w:rPr>
          <w:b/>
          <w:bCs/>
          <w:sz w:val="36"/>
          <w:szCs w:val="36"/>
        </w:rPr>
        <w:t xml:space="preserve"> Отрадненского района</w:t>
      </w:r>
      <w:r>
        <w:rPr>
          <w:b/>
          <w:bCs/>
          <w:sz w:val="36"/>
          <w:szCs w:val="36"/>
        </w:rPr>
        <w:t xml:space="preserve"> </w:t>
      </w:r>
      <w:r w:rsidRPr="00BD6EAA">
        <w:rPr>
          <w:b/>
          <w:bCs/>
          <w:sz w:val="36"/>
          <w:szCs w:val="36"/>
        </w:rPr>
        <w:t>Краснодарского края</w:t>
      </w:r>
    </w:p>
    <w:p w:rsidR="00AA3748" w:rsidRDefault="00AA3748" w:rsidP="000F3413">
      <w:pPr>
        <w:snapToGrid w:val="0"/>
        <w:rPr>
          <w:sz w:val="28"/>
          <w:szCs w:val="28"/>
        </w:rPr>
      </w:pPr>
    </w:p>
    <w:p w:rsidR="00AA3748" w:rsidRPr="00E81E70" w:rsidRDefault="00AA3748" w:rsidP="000F3413">
      <w:pPr>
        <w:snapToGrid w:val="0"/>
        <w:jc w:val="center"/>
        <w:rPr>
          <w:sz w:val="28"/>
          <w:szCs w:val="28"/>
        </w:rPr>
      </w:pPr>
    </w:p>
    <w:p w:rsidR="00AA3748" w:rsidRPr="00331166" w:rsidRDefault="00AA3748" w:rsidP="00CC3C10">
      <w:pPr>
        <w:jc w:val="center"/>
        <w:rPr>
          <w:caps/>
          <w:sz w:val="40"/>
          <w:szCs w:val="40"/>
        </w:rPr>
      </w:pPr>
      <w:r w:rsidRPr="00331166">
        <w:rPr>
          <w:caps/>
          <w:sz w:val="40"/>
          <w:szCs w:val="40"/>
        </w:rPr>
        <w:t>ТОМ I</w:t>
      </w:r>
      <w:r w:rsidRPr="00BD6EAA">
        <w:rPr>
          <w:caps/>
          <w:sz w:val="40"/>
          <w:szCs w:val="40"/>
        </w:rPr>
        <w:t>I</w:t>
      </w:r>
    </w:p>
    <w:p w:rsidR="00AA3748" w:rsidRPr="00077AAF" w:rsidRDefault="00AA3748" w:rsidP="000F559B">
      <w:pPr>
        <w:snapToGrid w:val="0"/>
        <w:jc w:val="center"/>
        <w:rPr>
          <w:caps/>
          <w:sz w:val="44"/>
          <w:szCs w:val="44"/>
        </w:rPr>
      </w:pPr>
      <w:r w:rsidRPr="00077AAF">
        <w:rPr>
          <w:sz w:val="40"/>
          <w:szCs w:val="40"/>
        </w:rPr>
        <w:t>Часть</w:t>
      </w:r>
      <w:r w:rsidRPr="00077AAF">
        <w:rPr>
          <w:caps/>
          <w:sz w:val="44"/>
          <w:szCs w:val="44"/>
        </w:rPr>
        <w:t xml:space="preserve"> </w:t>
      </w:r>
      <w:r>
        <w:rPr>
          <w:caps/>
          <w:sz w:val="44"/>
          <w:szCs w:val="44"/>
        </w:rPr>
        <w:t>1</w:t>
      </w:r>
    </w:p>
    <w:p w:rsidR="00AA3748" w:rsidRPr="004742A6" w:rsidRDefault="00AA3748" w:rsidP="00BD6EAA">
      <w:pPr>
        <w:spacing w:line="360" w:lineRule="auto"/>
        <w:jc w:val="center"/>
        <w:rPr>
          <w:sz w:val="32"/>
          <w:szCs w:val="32"/>
        </w:rPr>
      </w:pPr>
      <w:r w:rsidRPr="004742A6">
        <w:rPr>
          <w:sz w:val="32"/>
          <w:szCs w:val="32"/>
        </w:rPr>
        <w:t>Пояснительная записка</w:t>
      </w:r>
    </w:p>
    <w:p w:rsidR="00AA3748" w:rsidRPr="004742A6" w:rsidRDefault="00AA3748" w:rsidP="00BD6EAA">
      <w:pPr>
        <w:tabs>
          <w:tab w:val="right" w:leader="dot" w:pos="9343"/>
        </w:tabs>
        <w:snapToGrid w:val="0"/>
        <w:spacing w:line="360" w:lineRule="auto"/>
        <w:jc w:val="center"/>
        <w:rPr>
          <w:sz w:val="32"/>
          <w:szCs w:val="32"/>
        </w:rPr>
      </w:pPr>
      <w:r w:rsidRPr="004742A6">
        <w:rPr>
          <w:sz w:val="32"/>
          <w:szCs w:val="32"/>
        </w:rPr>
        <w:t xml:space="preserve">Материалы по обоснованию генерального плана </w:t>
      </w:r>
    </w:p>
    <w:p w:rsidR="00AA3748" w:rsidRDefault="00AA3748" w:rsidP="000F3413">
      <w:pPr>
        <w:rPr>
          <w:sz w:val="28"/>
          <w:szCs w:val="28"/>
        </w:rPr>
      </w:pPr>
    </w:p>
    <w:p w:rsidR="00AA3748" w:rsidRPr="008B1ABE" w:rsidRDefault="00AA3748" w:rsidP="000F3413">
      <w:pPr>
        <w:rPr>
          <w:sz w:val="28"/>
          <w:szCs w:val="28"/>
        </w:rPr>
      </w:pPr>
    </w:p>
    <w:p w:rsidR="00AA3748" w:rsidRDefault="00AA3748" w:rsidP="000F3413"/>
    <w:p w:rsidR="00AA3748" w:rsidRDefault="00AA3748" w:rsidP="000F3413"/>
    <w:tbl>
      <w:tblPr>
        <w:tblW w:w="0" w:type="auto"/>
        <w:tblInd w:w="2" w:type="dxa"/>
        <w:tblLayout w:type="fixed"/>
        <w:tblLook w:val="0000"/>
      </w:tblPr>
      <w:tblGrid>
        <w:gridCol w:w="7057"/>
        <w:gridCol w:w="2225"/>
      </w:tblGrid>
      <w:tr w:rsidR="00AA3748" w:rsidRPr="00427BA2">
        <w:trPr>
          <w:trHeight w:val="354"/>
        </w:trPr>
        <w:tc>
          <w:tcPr>
            <w:tcW w:w="7057" w:type="dxa"/>
          </w:tcPr>
          <w:p w:rsidR="00AA3748" w:rsidRPr="00427BA2" w:rsidRDefault="00AA3748" w:rsidP="000F3413">
            <w:pPr>
              <w:snapToGrid w:val="0"/>
              <w:rPr>
                <w:sz w:val="28"/>
                <w:szCs w:val="28"/>
              </w:rPr>
            </w:pPr>
            <w:r>
              <w:rPr>
                <w:sz w:val="28"/>
                <w:szCs w:val="28"/>
              </w:rPr>
              <w:t>Генеральный д</w:t>
            </w:r>
            <w:r w:rsidRPr="00427BA2">
              <w:rPr>
                <w:sz w:val="28"/>
                <w:szCs w:val="28"/>
              </w:rPr>
              <w:t>иректор</w:t>
            </w:r>
          </w:p>
        </w:tc>
        <w:tc>
          <w:tcPr>
            <w:tcW w:w="2225" w:type="dxa"/>
          </w:tcPr>
          <w:p w:rsidR="00AA3748" w:rsidRPr="00427BA2" w:rsidRDefault="00AA3748" w:rsidP="000F3413">
            <w:pPr>
              <w:snapToGrid w:val="0"/>
              <w:rPr>
                <w:sz w:val="28"/>
                <w:szCs w:val="28"/>
              </w:rPr>
            </w:pPr>
            <w:r>
              <w:rPr>
                <w:sz w:val="28"/>
                <w:szCs w:val="28"/>
              </w:rPr>
              <w:t>С.Г. Кашин</w:t>
            </w:r>
          </w:p>
          <w:p w:rsidR="00AA3748" w:rsidRPr="00427BA2" w:rsidRDefault="00AA3748" w:rsidP="000F3413">
            <w:pPr>
              <w:snapToGrid w:val="0"/>
              <w:rPr>
                <w:sz w:val="28"/>
                <w:szCs w:val="28"/>
              </w:rPr>
            </w:pPr>
          </w:p>
        </w:tc>
      </w:tr>
      <w:tr w:rsidR="00AA3748" w:rsidRPr="002B1666">
        <w:trPr>
          <w:trHeight w:val="1528"/>
        </w:trPr>
        <w:tc>
          <w:tcPr>
            <w:tcW w:w="7057" w:type="dxa"/>
          </w:tcPr>
          <w:p w:rsidR="00AA3748" w:rsidRDefault="00AA3748" w:rsidP="000F3413">
            <w:pPr>
              <w:snapToGrid w:val="0"/>
              <w:ind w:left="459"/>
              <w:rPr>
                <w:sz w:val="28"/>
                <w:szCs w:val="28"/>
              </w:rPr>
            </w:pPr>
          </w:p>
          <w:p w:rsidR="00AA3748" w:rsidRPr="00427BA2" w:rsidRDefault="00AA3748" w:rsidP="000F3413">
            <w:pPr>
              <w:snapToGrid w:val="0"/>
              <w:rPr>
                <w:sz w:val="28"/>
                <w:szCs w:val="28"/>
              </w:rPr>
            </w:pPr>
            <w:r w:rsidRPr="00427BA2">
              <w:rPr>
                <w:sz w:val="28"/>
                <w:szCs w:val="28"/>
              </w:rPr>
              <w:t>Руководитель мастерской,</w:t>
            </w:r>
          </w:p>
          <w:p w:rsidR="00AA3748" w:rsidRPr="00427BA2" w:rsidRDefault="00AA3748" w:rsidP="000F3413">
            <w:pPr>
              <w:snapToGrid w:val="0"/>
              <w:rPr>
                <w:sz w:val="28"/>
                <w:szCs w:val="28"/>
              </w:rPr>
            </w:pPr>
            <w:r w:rsidRPr="00427BA2">
              <w:rPr>
                <w:sz w:val="28"/>
                <w:szCs w:val="28"/>
              </w:rPr>
              <w:t>Главный архитектор проекта</w:t>
            </w:r>
          </w:p>
        </w:tc>
        <w:tc>
          <w:tcPr>
            <w:tcW w:w="2225" w:type="dxa"/>
          </w:tcPr>
          <w:p w:rsidR="00AA3748" w:rsidRPr="00427BA2" w:rsidRDefault="00AA3748" w:rsidP="000F3413">
            <w:pPr>
              <w:snapToGrid w:val="0"/>
              <w:rPr>
                <w:sz w:val="28"/>
                <w:szCs w:val="28"/>
              </w:rPr>
            </w:pPr>
          </w:p>
          <w:p w:rsidR="00AA3748" w:rsidRDefault="00AA3748" w:rsidP="000F3413">
            <w:pPr>
              <w:snapToGrid w:val="0"/>
              <w:rPr>
                <w:sz w:val="28"/>
                <w:szCs w:val="28"/>
              </w:rPr>
            </w:pPr>
          </w:p>
          <w:p w:rsidR="00AA3748" w:rsidRPr="002B1666" w:rsidRDefault="00AA3748" w:rsidP="000F3413">
            <w:pPr>
              <w:snapToGrid w:val="0"/>
              <w:rPr>
                <w:sz w:val="28"/>
                <w:szCs w:val="28"/>
              </w:rPr>
            </w:pPr>
            <w:r w:rsidRPr="002B1666">
              <w:rPr>
                <w:sz w:val="28"/>
                <w:szCs w:val="28"/>
              </w:rPr>
              <w:t>В.М.</w:t>
            </w:r>
            <w:r>
              <w:rPr>
                <w:sz w:val="28"/>
                <w:szCs w:val="28"/>
              </w:rPr>
              <w:t xml:space="preserve"> </w:t>
            </w:r>
            <w:r w:rsidRPr="002B1666">
              <w:rPr>
                <w:sz w:val="28"/>
                <w:szCs w:val="28"/>
              </w:rPr>
              <w:t>Кипчатова</w:t>
            </w:r>
          </w:p>
        </w:tc>
      </w:tr>
    </w:tbl>
    <w:p w:rsidR="00AA3748" w:rsidRDefault="00AA3748" w:rsidP="000F3413">
      <w:pPr>
        <w:rPr>
          <w:sz w:val="28"/>
          <w:szCs w:val="28"/>
        </w:rPr>
      </w:pPr>
    </w:p>
    <w:p w:rsidR="00AA3748" w:rsidRDefault="00AA3748" w:rsidP="000F3413">
      <w:pPr>
        <w:rPr>
          <w:sz w:val="28"/>
          <w:szCs w:val="28"/>
        </w:rPr>
      </w:pPr>
    </w:p>
    <w:p w:rsidR="00AA3748" w:rsidRDefault="00AA3748" w:rsidP="000F3413">
      <w:pPr>
        <w:rPr>
          <w:sz w:val="28"/>
          <w:szCs w:val="28"/>
        </w:rPr>
      </w:pPr>
    </w:p>
    <w:p w:rsidR="00AA3748" w:rsidRDefault="00AA3748" w:rsidP="000F3413">
      <w:pPr>
        <w:rPr>
          <w:sz w:val="28"/>
          <w:szCs w:val="28"/>
        </w:rPr>
      </w:pPr>
    </w:p>
    <w:p w:rsidR="00AA3748" w:rsidRDefault="00AA3748" w:rsidP="007D6537">
      <w:pPr>
        <w:jc w:val="center"/>
        <w:rPr>
          <w:sz w:val="24"/>
          <w:szCs w:val="24"/>
        </w:rPr>
      </w:pPr>
      <w:r w:rsidRPr="00D60C7F">
        <w:rPr>
          <w:sz w:val="24"/>
          <w:szCs w:val="24"/>
        </w:rPr>
        <w:t xml:space="preserve">Краснодар, </w:t>
      </w:r>
      <w:r w:rsidRPr="003A710A">
        <w:rPr>
          <w:sz w:val="24"/>
          <w:szCs w:val="24"/>
        </w:rPr>
        <w:t>2010</w:t>
      </w:r>
      <w:r w:rsidRPr="00D60C7F">
        <w:rPr>
          <w:sz w:val="24"/>
          <w:szCs w:val="24"/>
        </w:rPr>
        <w:t> </w:t>
      </w:r>
    </w:p>
    <w:p w:rsidR="00AA3748" w:rsidRPr="007D6537" w:rsidRDefault="00AA3748" w:rsidP="007D6537">
      <w:pPr>
        <w:jc w:val="center"/>
        <w:rPr>
          <w:sz w:val="24"/>
          <w:szCs w:val="24"/>
        </w:rPr>
      </w:pPr>
    </w:p>
    <w:tbl>
      <w:tblPr>
        <w:tblW w:w="9639" w:type="dxa"/>
        <w:tblInd w:w="2" w:type="dxa"/>
        <w:tblBorders>
          <w:top w:val="single" w:sz="8" w:space="0" w:color="9BBB59"/>
          <w:left w:val="single" w:sz="8" w:space="0" w:color="9BBB59"/>
          <w:bottom w:val="single" w:sz="8" w:space="0" w:color="9BBB59"/>
          <w:right w:val="single" w:sz="8" w:space="0" w:color="9BBB59"/>
          <w:insideH w:val="single" w:sz="8" w:space="0" w:color="9BBB59"/>
        </w:tblBorders>
        <w:tblLayout w:type="fixed"/>
        <w:tblLook w:val="0020"/>
      </w:tblPr>
      <w:tblGrid>
        <w:gridCol w:w="5812"/>
        <w:gridCol w:w="3827"/>
      </w:tblGrid>
      <w:tr w:rsidR="00AA3748" w:rsidRPr="008A7448">
        <w:trPr>
          <w:trHeight w:val="373"/>
        </w:trPr>
        <w:tc>
          <w:tcPr>
            <w:tcW w:w="9639" w:type="dxa"/>
            <w:gridSpan w:val="2"/>
            <w:shd w:val="clear" w:color="auto" w:fill="9BBB59"/>
            <w:vAlign w:val="center"/>
          </w:tcPr>
          <w:p w:rsidR="00AA3748" w:rsidRPr="008A7448" w:rsidRDefault="00AA3748" w:rsidP="00BD6EAA">
            <w:pPr>
              <w:jc w:val="center"/>
              <w:rPr>
                <w:b/>
                <w:bCs/>
                <w:color w:val="FFFFFF"/>
                <w:sz w:val="28"/>
                <w:szCs w:val="28"/>
              </w:rPr>
            </w:pPr>
            <w:r>
              <w:br w:type="page"/>
            </w:r>
            <w:r w:rsidRPr="008A7448">
              <w:br w:type="page"/>
            </w:r>
            <w:bookmarkStart w:id="1" w:name="_Toc251941392"/>
            <w:bookmarkStart w:id="2" w:name="_Toc251942063"/>
            <w:r w:rsidRPr="008A7448">
              <w:rPr>
                <w:b/>
                <w:bCs/>
                <w:color w:val="FFFFFF"/>
                <w:sz w:val="28"/>
                <w:szCs w:val="28"/>
              </w:rPr>
              <w:t>СОСТАВ АВТОРСКОГО КОЛЛЕКТИВА</w:t>
            </w:r>
            <w:bookmarkEnd w:id="1"/>
            <w:bookmarkEnd w:id="2"/>
          </w:p>
          <w:p w:rsidR="00AA3748" w:rsidRPr="008A7448" w:rsidRDefault="00AA3748" w:rsidP="00BD6EAA">
            <w:pPr>
              <w:jc w:val="center"/>
              <w:rPr>
                <w:b/>
                <w:bCs/>
                <w:color w:val="FFFFFF"/>
                <w:sz w:val="28"/>
                <w:szCs w:val="28"/>
              </w:rPr>
            </w:pPr>
            <w:r w:rsidRPr="008A7448">
              <w:rPr>
                <w:b/>
                <w:bCs/>
                <w:color w:val="FFFFFF"/>
                <w:sz w:val="28"/>
                <w:szCs w:val="28"/>
              </w:rPr>
              <w:t>И УЧАСТНИКОВ РАЗРАБОТКИ</w:t>
            </w:r>
          </w:p>
        </w:tc>
      </w:tr>
      <w:tr w:rsidR="00AA3748" w:rsidRPr="008A7448">
        <w:trPr>
          <w:trHeight w:val="373"/>
        </w:trPr>
        <w:tc>
          <w:tcPr>
            <w:tcW w:w="5812" w:type="dxa"/>
            <w:tcBorders>
              <w:right w:val="single" w:sz="8" w:space="0" w:color="9BBB59"/>
            </w:tcBorders>
            <w:vAlign w:val="center"/>
          </w:tcPr>
          <w:p w:rsidR="00AA3748" w:rsidRPr="008A7448" w:rsidRDefault="00AA3748" w:rsidP="00BD6EAA">
            <w:pPr>
              <w:spacing w:before="60" w:after="60"/>
              <w:rPr>
                <w:sz w:val="28"/>
                <w:szCs w:val="28"/>
              </w:rPr>
            </w:pPr>
            <w:r w:rsidRPr="008A7448">
              <w:rPr>
                <w:sz w:val="28"/>
                <w:szCs w:val="28"/>
              </w:rPr>
              <w:t xml:space="preserve">Архитектурно-планировочная часть и </w:t>
            </w:r>
          </w:p>
          <w:p w:rsidR="00AA3748" w:rsidRPr="008A7448" w:rsidRDefault="00AA3748" w:rsidP="00BD6EAA">
            <w:pPr>
              <w:spacing w:before="60" w:after="60"/>
              <w:rPr>
                <w:sz w:val="28"/>
                <w:szCs w:val="28"/>
              </w:rPr>
            </w:pPr>
            <w:r w:rsidRPr="008A7448">
              <w:rPr>
                <w:sz w:val="28"/>
                <w:szCs w:val="28"/>
              </w:rPr>
              <w:t>компьютерное обеспечение</w:t>
            </w:r>
          </w:p>
        </w:tc>
        <w:tc>
          <w:tcPr>
            <w:tcW w:w="3827" w:type="dxa"/>
            <w:tcBorders>
              <w:left w:val="single" w:sz="8" w:space="0" w:color="9BBB59"/>
            </w:tcBorders>
          </w:tcPr>
          <w:p w:rsidR="00AA3748" w:rsidRPr="008A7448" w:rsidRDefault="00AA3748" w:rsidP="00BD6EAA">
            <w:pPr>
              <w:spacing w:before="60" w:after="60"/>
              <w:ind w:left="34"/>
              <w:rPr>
                <w:sz w:val="28"/>
                <w:szCs w:val="28"/>
              </w:rPr>
            </w:pPr>
            <w:r w:rsidRPr="008A7448">
              <w:rPr>
                <w:sz w:val="28"/>
                <w:szCs w:val="28"/>
              </w:rPr>
              <w:t>ООО «ПИТП»</w:t>
            </w:r>
          </w:p>
        </w:tc>
      </w:tr>
      <w:tr w:rsidR="00AA3748" w:rsidRPr="008A7448">
        <w:trPr>
          <w:trHeight w:val="373"/>
        </w:trPr>
        <w:tc>
          <w:tcPr>
            <w:tcW w:w="5812" w:type="dxa"/>
            <w:tcBorders>
              <w:right w:val="single" w:sz="8" w:space="0" w:color="9BBB59"/>
            </w:tcBorders>
            <w:vAlign w:val="center"/>
          </w:tcPr>
          <w:p w:rsidR="00AA3748" w:rsidRPr="008A7448" w:rsidRDefault="00AA3748" w:rsidP="00BD6EAA">
            <w:pPr>
              <w:spacing w:before="120" w:after="120"/>
              <w:rPr>
                <w:sz w:val="28"/>
                <w:szCs w:val="28"/>
              </w:rPr>
            </w:pPr>
            <w:r w:rsidRPr="008A7448">
              <w:rPr>
                <w:sz w:val="28"/>
                <w:szCs w:val="28"/>
              </w:rPr>
              <w:t>Главный архитектор проекта</w:t>
            </w:r>
          </w:p>
        </w:tc>
        <w:tc>
          <w:tcPr>
            <w:tcW w:w="3827" w:type="dxa"/>
            <w:tcBorders>
              <w:left w:val="single" w:sz="8" w:space="0" w:color="9BBB59"/>
            </w:tcBorders>
            <w:vAlign w:val="center"/>
          </w:tcPr>
          <w:p w:rsidR="00AA3748" w:rsidRPr="008A7448" w:rsidRDefault="00AA3748" w:rsidP="00BD6EAA">
            <w:pPr>
              <w:spacing w:before="60" w:after="60"/>
              <w:ind w:left="34"/>
              <w:rPr>
                <w:sz w:val="28"/>
                <w:szCs w:val="28"/>
              </w:rPr>
            </w:pPr>
            <w:r w:rsidRPr="008A7448">
              <w:rPr>
                <w:sz w:val="28"/>
                <w:szCs w:val="28"/>
              </w:rPr>
              <w:t>В.М. Кипчатова</w:t>
            </w:r>
          </w:p>
        </w:tc>
      </w:tr>
      <w:tr w:rsidR="00AA3748" w:rsidRPr="008A7448">
        <w:trPr>
          <w:trHeight w:val="373"/>
        </w:trPr>
        <w:tc>
          <w:tcPr>
            <w:tcW w:w="5812" w:type="dxa"/>
            <w:tcBorders>
              <w:right w:val="single" w:sz="8" w:space="0" w:color="9BBB59"/>
            </w:tcBorders>
            <w:vAlign w:val="center"/>
          </w:tcPr>
          <w:p w:rsidR="00AA3748" w:rsidRPr="008A7448" w:rsidRDefault="00AA3748" w:rsidP="00BD6EAA">
            <w:pPr>
              <w:spacing w:before="120" w:after="120"/>
              <w:rPr>
                <w:sz w:val="28"/>
                <w:szCs w:val="28"/>
              </w:rPr>
            </w:pPr>
            <w:r w:rsidRPr="008A7448">
              <w:rPr>
                <w:sz w:val="28"/>
                <w:szCs w:val="28"/>
              </w:rPr>
              <w:t>Руководитель группы</w:t>
            </w:r>
          </w:p>
        </w:tc>
        <w:tc>
          <w:tcPr>
            <w:tcW w:w="3827" w:type="dxa"/>
            <w:tcBorders>
              <w:left w:val="single" w:sz="8" w:space="0" w:color="9BBB59"/>
            </w:tcBorders>
            <w:vAlign w:val="center"/>
          </w:tcPr>
          <w:p w:rsidR="00AA3748" w:rsidRPr="008A7448" w:rsidRDefault="00AA3748" w:rsidP="00BD6EAA">
            <w:pPr>
              <w:spacing w:before="120" w:after="120"/>
              <w:ind w:left="34"/>
              <w:rPr>
                <w:sz w:val="28"/>
                <w:szCs w:val="28"/>
              </w:rPr>
            </w:pPr>
            <w:r w:rsidRPr="008A7448">
              <w:rPr>
                <w:sz w:val="28"/>
                <w:szCs w:val="28"/>
              </w:rPr>
              <w:t>Е.Р. Левченко</w:t>
            </w:r>
          </w:p>
        </w:tc>
      </w:tr>
      <w:tr w:rsidR="00AA3748" w:rsidRPr="008A7448">
        <w:trPr>
          <w:trHeight w:val="373"/>
        </w:trPr>
        <w:tc>
          <w:tcPr>
            <w:tcW w:w="5812" w:type="dxa"/>
            <w:tcBorders>
              <w:right w:val="single" w:sz="8" w:space="0" w:color="9BBB59"/>
            </w:tcBorders>
            <w:vAlign w:val="center"/>
          </w:tcPr>
          <w:p w:rsidR="00AA3748" w:rsidRPr="008A7448" w:rsidRDefault="00AA3748" w:rsidP="00BD6EAA">
            <w:pPr>
              <w:spacing w:before="120" w:after="120"/>
              <w:rPr>
                <w:sz w:val="28"/>
                <w:szCs w:val="28"/>
              </w:rPr>
            </w:pPr>
            <w:r w:rsidRPr="008A7448">
              <w:rPr>
                <w:sz w:val="28"/>
                <w:szCs w:val="28"/>
              </w:rPr>
              <w:t>Ведущий экономист</w:t>
            </w:r>
          </w:p>
        </w:tc>
        <w:tc>
          <w:tcPr>
            <w:tcW w:w="3827" w:type="dxa"/>
            <w:tcBorders>
              <w:left w:val="single" w:sz="8" w:space="0" w:color="9BBB59"/>
            </w:tcBorders>
            <w:vAlign w:val="center"/>
          </w:tcPr>
          <w:p w:rsidR="00AA3748" w:rsidRPr="00525CCF" w:rsidRDefault="00AA3748" w:rsidP="00BD6EAA">
            <w:pPr>
              <w:spacing w:before="120" w:after="120"/>
              <w:ind w:left="34"/>
              <w:rPr>
                <w:sz w:val="28"/>
                <w:szCs w:val="28"/>
              </w:rPr>
            </w:pPr>
            <w:r w:rsidRPr="00525CCF">
              <w:rPr>
                <w:sz w:val="28"/>
                <w:szCs w:val="28"/>
              </w:rPr>
              <w:t>Н.В.</w:t>
            </w:r>
            <w:r>
              <w:rPr>
                <w:sz w:val="28"/>
                <w:szCs w:val="28"/>
              </w:rPr>
              <w:t xml:space="preserve"> </w:t>
            </w:r>
            <w:r w:rsidRPr="00525CCF">
              <w:rPr>
                <w:sz w:val="28"/>
                <w:szCs w:val="28"/>
              </w:rPr>
              <w:t>Монастырев</w:t>
            </w:r>
          </w:p>
        </w:tc>
      </w:tr>
      <w:tr w:rsidR="00AA3748" w:rsidRPr="008A7448">
        <w:trPr>
          <w:trHeight w:val="373"/>
        </w:trPr>
        <w:tc>
          <w:tcPr>
            <w:tcW w:w="5812" w:type="dxa"/>
            <w:tcBorders>
              <w:right w:val="single" w:sz="8" w:space="0" w:color="9BBB59"/>
            </w:tcBorders>
            <w:vAlign w:val="center"/>
          </w:tcPr>
          <w:p w:rsidR="00AA3748" w:rsidRPr="008A7448" w:rsidRDefault="00AA3748" w:rsidP="00BD6EAA">
            <w:pPr>
              <w:spacing w:before="120" w:after="120"/>
              <w:rPr>
                <w:sz w:val="28"/>
                <w:szCs w:val="28"/>
              </w:rPr>
            </w:pPr>
            <w:r>
              <w:rPr>
                <w:sz w:val="28"/>
                <w:szCs w:val="28"/>
              </w:rPr>
              <w:t>Архитектор</w:t>
            </w:r>
          </w:p>
        </w:tc>
        <w:tc>
          <w:tcPr>
            <w:tcW w:w="3827" w:type="dxa"/>
            <w:tcBorders>
              <w:left w:val="single" w:sz="8" w:space="0" w:color="9BBB59"/>
            </w:tcBorders>
            <w:vAlign w:val="center"/>
          </w:tcPr>
          <w:p w:rsidR="00AA3748" w:rsidRPr="00525CCF" w:rsidRDefault="00AA3748" w:rsidP="00E97E67">
            <w:pPr>
              <w:spacing w:before="120" w:after="120"/>
              <w:ind w:left="34"/>
              <w:rPr>
                <w:sz w:val="28"/>
                <w:szCs w:val="28"/>
              </w:rPr>
            </w:pPr>
            <w:r>
              <w:rPr>
                <w:sz w:val="28"/>
                <w:szCs w:val="28"/>
              </w:rPr>
              <w:t>К.Н. Пахомова</w:t>
            </w:r>
          </w:p>
        </w:tc>
      </w:tr>
      <w:tr w:rsidR="00AA3748" w:rsidRPr="008A7448">
        <w:trPr>
          <w:trHeight w:val="373"/>
        </w:trPr>
        <w:tc>
          <w:tcPr>
            <w:tcW w:w="5812" w:type="dxa"/>
            <w:tcBorders>
              <w:right w:val="single" w:sz="8" w:space="0" w:color="9BBB59"/>
            </w:tcBorders>
          </w:tcPr>
          <w:p w:rsidR="00AA3748" w:rsidRPr="008A7448" w:rsidRDefault="00AA3748" w:rsidP="00BD6EAA">
            <w:pPr>
              <w:spacing w:before="60" w:after="60"/>
              <w:rPr>
                <w:sz w:val="28"/>
                <w:szCs w:val="28"/>
              </w:rPr>
            </w:pPr>
            <w:r w:rsidRPr="008A7448">
              <w:rPr>
                <w:sz w:val="28"/>
                <w:szCs w:val="28"/>
              </w:rPr>
              <w:t>Инженерное оборудование территории</w:t>
            </w:r>
          </w:p>
        </w:tc>
        <w:tc>
          <w:tcPr>
            <w:tcW w:w="3827" w:type="dxa"/>
            <w:tcBorders>
              <w:left w:val="single" w:sz="8" w:space="0" w:color="9BBB59"/>
            </w:tcBorders>
            <w:vAlign w:val="center"/>
          </w:tcPr>
          <w:p w:rsidR="00AA3748" w:rsidRDefault="00AA3748" w:rsidP="00BD6EAA">
            <w:pPr>
              <w:spacing w:before="60" w:after="60"/>
              <w:ind w:left="34"/>
              <w:rPr>
                <w:sz w:val="28"/>
                <w:szCs w:val="28"/>
              </w:rPr>
            </w:pPr>
            <w:r w:rsidRPr="00525CCF">
              <w:rPr>
                <w:sz w:val="28"/>
                <w:szCs w:val="28"/>
              </w:rPr>
              <w:t>ООО «Юг-Ресурс-</w:t>
            </w:r>
            <w:r w:rsidRPr="00525CCF">
              <w:rPr>
                <w:sz w:val="28"/>
                <w:szCs w:val="28"/>
                <w:lang w:val="en-US"/>
              </w:rPr>
              <w:t>XXI</w:t>
            </w:r>
            <w:r w:rsidRPr="00525CCF">
              <w:rPr>
                <w:sz w:val="28"/>
                <w:szCs w:val="28"/>
              </w:rPr>
              <w:t>»</w:t>
            </w:r>
          </w:p>
          <w:p w:rsidR="00AA3748" w:rsidRDefault="00AA3748" w:rsidP="00BD6EAA">
            <w:pPr>
              <w:spacing w:before="120" w:after="120"/>
              <w:ind w:left="34"/>
              <w:rPr>
                <w:sz w:val="28"/>
                <w:szCs w:val="28"/>
              </w:rPr>
            </w:pPr>
            <w:r>
              <w:rPr>
                <w:sz w:val="28"/>
                <w:szCs w:val="28"/>
              </w:rPr>
              <w:t>С.В. Кузнецов</w:t>
            </w:r>
          </w:p>
          <w:p w:rsidR="00AA3748" w:rsidRDefault="00AA3748" w:rsidP="00BD6EAA">
            <w:pPr>
              <w:spacing w:before="60" w:after="60"/>
              <w:ind w:left="34"/>
              <w:rPr>
                <w:sz w:val="28"/>
                <w:szCs w:val="28"/>
              </w:rPr>
            </w:pPr>
            <w:r>
              <w:rPr>
                <w:sz w:val="28"/>
                <w:szCs w:val="28"/>
              </w:rPr>
              <w:t>А.Н. Гресь</w:t>
            </w:r>
          </w:p>
          <w:p w:rsidR="00AA3748" w:rsidRDefault="00AA3748" w:rsidP="00BD6EAA">
            <w:pPr>
              <w:spacing w:before="120" w:after="120"/>
              <w:ind w:left="34"/>
              <w:rPr>
                <w:sz w:val="28"/>
                <w:szCs w:val="28"/>
              </w:rPr>
            </w:pPr>
            <w:r w:rsidRPr="00E45CA8">
              <w:rPr>
                <w:sz w:val="28"/>
                <w:szCs w:val="28"/>
              </w:rPr>
              <w:t>В.С.</w:t>
            </w:r>
            <w:r>
              <w:rPr>
                <w:sz w:val="28"/>
                <w:szCs w:val="28"/>
              </w:rPr>
              <w:t xml:space="preserve"> Луценко</w:t>
            </w:r>
          </w:p>
          <w:p w:rsidR="00AA3748" w:rsidRDefault="00AA3748" w:rsidP="00BD6EAA">
            <w:pPr>
              <w:spacing w:before="120" w:after="120"/>
              <w:ind w:left="34"/>
              <w:rPr>
                <w:sz w:val="28"/>
                <w:szCs w:val="28"/>
              </w:rPr>
            </w:pPr>
            <w:r>
              <w:rPr>
                <w:sz w:val="28"/>
                <w:szCs w:val="28"/>
              </w:rPr>
              <w:t>В.В. Сторожевская</w:t>
            </w:r>
          </w:p>
          <w:p w:rsidR="00AA3748" w:rsidRPr="004E564B" w:rsidRDefault="00AA3748" w:rsidP="00BD6EAA">
            <w:pPr>
              <w:spacing w:before="120" w:after="120"/>
              <w:ind w:left="34"/>
              <w:rPr>
                <w:sz w:val="28"/>
                <w:szCs w:val="28"/>
              </w:rPr>
            </w:pPr>
            <w:r>
              <w:rPr>
                <w:sz w:val="28"/>
                <w:szCs w:val="28"/>
              </w:rPr>
              <w:t>Л.А. Донгузова</w:t>
            </w:r>
          </w:p>
        </w:tc>
      </w:tr>
    </w:tbl>
    <w:p w:rsidR="00AA3748" w:rsidRDefault="00AA3748" w:rsidP="00130941">
      <w:pPr>
        <w:jc w:val="center"/>
        <w:rPr>
          <w:b/>
          <w:bCs/>
          <w:sz w:val="28"/>
          <w:szCs w:val="28"/>
        </w:rPr>
      </w:pPr>
    </w:p>
    <w:p w:rsidR="00AA3748" w:rsidRDefault="00AA3748">
      <w:pPr>
        <w:rPr>
          <w:b/>
          <w:bCs/>
          <w:sz w:val="28"/>
          <w:szCs w:val="28"/>
        </w:rPr>
      </w:pPr>
      <w:r>
        <w:rPr>
          <w:b/>
          <w:bCs/>
          <w:sz w:val="28"/>
          <w:szCs w:val="28"/>
        </w:rPr>
        <w:br w:type="page"/>
      </w:r>
    </w:p>
    <w:p w:rsidR="00AA3748" w:rsidRDefault="00AA3748" w:rsidP="00130941">
      <w:pPr>
        <w:jc w:val="center"/>
        <w:rPr>
          <w:b/>
          <w:bCs/>
          <w:sz w:val="28"/>
          <w:szCs w:val="28"/>
        </w:rPr>
      </w:pPr>
      <w:r w:rsidRPr="00071B04">
        <w:rPr>
          <w:b/>
          <w:bCs/>
          <w:sz w:val="28"/>
          <w:szCs w:val="28"/>
        </w:rPr>
        <w:t>СОСТАВ ПРОЕКТА</w:t>
      </w:r>
    </w:p>
    <w:p w:rsidR="00AA3748" w:rsidRDefault="00AA3748" w:rsidP="00130941">
      <w:pPr>
        <w:jc w:val="center"/>
        <w:rPr>
          <w:b/>
          <w:bCs/>
          <w:sz w:val="28"/>
          <w:szCs w:val="28"/>
        </w:rPr>
      </w:pP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8379"/>
      </w:tblGrid>
      <w:tr w:rsidR="00AA3748" w:rsidRPr="00723852">
        <w:trPr>
          <w:trHeight w:val="392"/>
        </w:trPr>
        <w:tc>
          <w:tcPr>
            <w:tcW w:w="9747" w:type="dxa"/>
            <w:gridSpan w:val="2"/>
            <w:vAlign w:val="center"/>
          </w:tcPr>
          <w:p w:rsidR="00AA3748" w:rsidRPr="003B58EA" w:rsidRDefault="00AA3748" w:rsidP="00CC3C10">
            <w:pPr>
              <w:rPr>
                <w:b/>
                <w:bCs/>
                <w:sz w:val="26"/>
                <w:szCs w:val="26"/>
              </w:rPr>
            </w:pPr>
            <w:r w:rsidRPr="003B58EA">
              <w:rPr>
                <w:b/>
                <w:bCs/>
                <w:sz w:val="26"/>
                <w:szCs w:val="26"/>
              </w:rPr>
              <w:t xml:space="preserve">Том </w:t>
            </w:r>
            <w:r w:rsidRPr="003B58EA">
              <w:rPr>
                <w:b/>
                <w:bCs/>
                <w:sz w:val="26"/>
                <w:szCs w:val="26"/>
                <w:lang w:val="en-US"/>
              </w:rPr>
              <w:t>I</w:t>
            </w:r>
            <w:r w:rsidRPr="003B58EA">
              <w:rPr>
                <w:b/>
                <w:bCs/>
                <w:sz w:val="26"/>
                <w:szCs w:val="26"/>
              </w:rPr>
              <w:t>.    Утверждаемая часть проекта.</w:t>
            </w:r>
          </w:p>
        </w:tc>
      </w:tr>
      <w:tr w:rsidR="00AA3748" w:rsidRPr="00723852">
        <w:trPr>
          <w:trHeight w:val="412"/>
        </w:trPr>
        <w:tc>
          <w:tcPr>
            <w:tcW w:w="1368" w:type="dxa"/>
            <w:vAlign w:val="center"/>
          </w:tcPr>
          <w:p w:rsidR="00AA3748" w:rsidRPr="003B58EA" w:rsidRDefault="00AA3748" w:rsidP="00EA1A53">
            <w:pPr>
              <w:snapToGrid w:val="0"/>
              <w:jc w:val="center"/>
              <w:rPr>
                <w:b/>
                <w:bCs/>
                <w:sz w:val="26"/>
                <w:szCs w:val="26"/>
              </w:rPr>
            </w:pPr>
            <w:r w:rsidRPr="003B58EA">
              <w:rPr>
                <w:b/>
                <w:bCs/>
                <w:sz w:val="26"/>
                <w:szCs w:val="26"/>
              </w:rPr>
              <w:t>Часть 1</w:t>
            </w:r>
          </w:p>
        </w:tc>
        <w:tc>
          <w:tcPr>
            <w:tcW w:w="8379" w:type="dxa"/>
            <w:vAlign w:val="center"/>
          </w:tcPr>
          <w:p w:rsidR="00AA3748" w:rsidRPr="003B58EA" w:rsidRDefault="00AA3748" w:rsidP="00EA1A53">
            <w:pPr>
              <w:snapToGrid w:val="0"/>
              <w:rPr>
                <w:b/>
                <w:bCs/>
                <w:sz w:val="26"/>
                <w:szCs w:val="26"/>
                <w:u w:val="single"/>
                <w:lang w:eastAsia="ar-SA"/>
              </w:rPr>
            </w:pPr>
            <w:r w:rsidRPr="003B58EA">
              <w:rPr>
                <w:b/>
                <w:bCs/>
                <w:sz w:val="26"/>
                <w:szCs w:val="26"/>
              </w:rPr>
              <w:t>Положения о территориальном планировании</w:t>
            </w:r>
            <w:r w:rsidRPr="003B58EA">
              <w:rPr>
                <w:b/>
                <w:bCs/>
                <w:sz w:val="26"/>
                <w:szCs w:val="26"/>
                <w:lang w:eastAsia="ar-SA"/>
              </w:rPr>
              <w:t xml:space="preserve"> </w:t>
            </w:r>
          </w:p>
        </w:tc>
      </w:tr>
      <w:tr w:rsidR="00AA3748" w:rsidRPr="00723852">
        <w:trPr>
          <w:trHeight w:val="404"/>
        </w:trPr>
        <w:tc>
          <w:tcPr>
            <w:tcW w:w="1368" w:type="dxa"/>
            <w:vAlign w:val="center"/>
          </w:tcPr>
          <w:p w:rsidR="00AA3748" w:rsidRPr="003B58EA" w:rsidRDefault="00AA3748" w:rsidP="00EA1A53">
            <w:pPr>
              <w:snapToGrid w:val="0"/>
              <w:jc w:val="center"/>
              <w:rPr>
                <w:b/>
                <w:bCs/>
                <w:sz w:val="26"/>
                <w:szCs w:val="26"/>
              </w:rPr>
            </w:pPr>
            <w:r w:rsidRPr="003B58EA">
              <w:rPr>
                <w:sz w:val="26"/>
                <w:szCs w:val="26"/>
              </w:rPr>
              <w:t>Раздел 1</w:t>
            </w:r>
          </w:p>
        </w:tc>
        <w:tc>
          <w:tcPr>
            <w:tcW w:w="8379" w:type="dxa"/>
            <w:vAlign w:val="center"/>
          </w:tcPr>
          <w:p w:rsidR="00AA3748" w:rsidRPr="003B58EA" w:rsidRDefault="00AA3748" w:rsidP="00EA1A53">
            <w:pPr>
              <w:snapToGrid w:val="0"/>
              <w:rPr>
                <w:sz w:val="26"/>
                <w:szCs w:val="26"/>
              </w:rPr>
            </w:pPr>
            <w:r w:rsidRPr="003B58EA">
              <w:rPr>
                <w:sz w:val="26"/>
                <w:szCs w:val="26"/>
              </w:rPr>
              <w:t>Цели и задачи территориального планирования</w:t>
            </w:r>
          </w:p>
        </w:tc>
      </w:tr>
      <w:tr w:rsidR="00AA3748" w:rsidRPr="00723852">
        <w:trPr>
          <w:trHeight w:val="551"/>
        </w:trPr>
        <w:tc>
          <w:tcPr>
            <w:tcW w:w="1368" w:type="dxa"/>
            <w:vAlign w:val="center"/>
          </w:tcPr>
          <w:p w:rsidR="00AA3748" w:rsidRPr="003B58EA" w:rsidRDefault="00AA3748" w:rsidP="00EA1A53">
            <w:pPr>
              <w:snapToGrid w:val="0"/>
              <w:jc w:val="center"/>
              <w:rPr>
                <w:b/>
                <w:bCs/>
                <w:sz w:val="26"/>
                <w:szCs w:val="26"/>
              </w:rPr>
            </w:pPr>
            <w:r w:rsidRPr="003B58EA">
              <w:rPr>
                <w:sz w:val="26"/>
                <w:szCs w:val="26"/>
              </w:rPr>
              <w:t>Раздел 2</w:t>
            </w:r>
          </w:p>
        </w:tc>
        <w:tc>
          <w:tcPr>
            <w:tcW w:w="8379" w:type="dxa"/>
            <w:vAlign w:val="center"/>
          </w:tcPr>
          <w:p w:rsidR="00AA3748" w:rsidRPr="003B58EA" w:rsidRDefault="00AA3748" w:rsidP="00EA1A53">
            <w:pPr>
              <w:snapToGrid w:val="0"/>
              <w:rPr>
                <w:sz w:val="26"/>
                <w:szCs w:val="26"/>
              </w:rPr>
            </w:pPr>
            <w:r w:rsidRPr="003B58EA">
              <w:rPr>
                <w:sz w:val="26"/>
                <w:szCs w:val="26"/>
              </w:rPr>
              <w:t>Перечень мероприятий по территориальному планированию и последовательность их выполнения</w:t>
            </w:r>
          </w:p>
        </w:tc>
      </w:tr>
      <w:tr w:rsidR="00AA3748" w:rsidRPr="00723852">
        <w:trPr>
          <w:trHeight w:val="431"/>
        </w:trPr>
        <w:tc>
          <w:tcPr>
            <w:tcW w:w="1368" w:type="dxa"/>
            <w:vAlign w:val="center"/>
          </w:tcPr>
          <w:p w:rsidR="00AA3748" w:rsidRPr="003B58EA" w:rsidRDefault="00AA3748" w:rsidP="00EA1A53">
            <w:pPr>
              <w:snapToGrid w:val="0"/>
              <w:jc w:val="center"/>
              <w:rPr>
                <w:b/>
                <w:bCs/>
                <w:sz w:val="26"/>
                <w:szCs w:val="26"/>
              </w:rPr>
            </w:pPr>
            <w:r w:rsidRPr="003B58EA">
              <w:rPr>
                <w:b/>
                <w:bCs/>
                <w:sz w:val="26"/>
                <w:szCs w:val="26"/>
              </w:rPr>
              <w:t>Часть 2</w:t>
            </w:r>
          </w:p>
        </w:tc>
        <w:tc>
          <w:tcPr>
            <w:tcW w:w="8379" w:type="dxa"/>
            <w:vAlign w:val="center"/>
          </w:tcPr>
          <w:p w:rsidR="00AA3748" w:rsidRPr="003B58EA" w:rsidRDefault="00AA3748" w:rsidP="00EA1A53">
            <w:pPr>
              <w:snapToGrid w:val="0"/>
              <w:rPr>
                <w:b/>
                <w:bCs/>
                <w:sz w:val="26"/>
                <w:szCs w:val="26"/>
              </w:rPr>
            </w:pPr>
            <w:r w:rsidRPr="003B58EA">
              <w:rPr>
                <w:b/>
                <w:bCs/>
                <w:sz w:val="26"/>
                <w:szCs w:val="26"/>
              </w:rPr>
              <w:t xml:space="preserve">Графические материалы (схемы) генерального плана </w:t>
            </w:r>
          </w:p>
        </w:tc>
      </w:tr>
      <w:tr w:rsidR="00AA3748" w:rsidRPr="00723852">
        <w:trPr>
          <w:trHeight w:val="423"/>
        </w:trPr>
        <w:tc>
          <w:tcPr>
            <w:tcW w:w="1368" w:type="dxa"/>
            <w:vAlign w:val="center"/>
          </w:tcPr>
          <w:p w:rsidR="00AA3748" w:rsidRPr="003B58EA" w:rsidRDefault="00AA3748" w:rsidP="00EA1A53">
            <w:pPr>
              <w:snapToGrid w:val="0"/>
              <w:jc w:val="center"/>
              <w:rPr>
                <w:sz w:val="26"/>
                <w:szCs w:val="26"/>
              </w:rPr>
            </w:pPr>
            <w:r w:rsidRPr="003B58EA">
              <w:rPr>
                <w:sz w:val="26"/>
                <w:szCs w:val="26"/>
              </w:rPr>
              <w:t>Раздел 3</w:t>
            </w:r>
          </w:p>
        </w:tc>
        <w:tc>
          <w:tcPr>
            <w:tcW w:w="8379" w:type="dxa"/>
            <w:vAlign w:val="center"/>
          </w:tcPr>
          <w:p w:rsidR="00AA3748" w:rsidRPr="003B58EA" w:rsidRDefault="00AA3748" w:rsidP="00EA1A53">
            <w:pPr>
              <w:snapToGrid w:val="0"/>
              <w:rPr>
                <w:sz w:val="26"/>
                <w:szCs w:val="26"/>
              </w:rPr>
            </w:pPr>
            <w:r w:rsidRPr="003B58EA">
              <w:rPr>
                <w:sz w:val="26"/>
                <w:szCs w:val="26"/>
              </w:rPr>
              <w:t xml:space="preserve">Схема генерального плана </w:t>
            </w:r>
          </w:p>
        </w:tc>
      </w:tr>
      <w:tr w:rsidR="00AA3748" w:rsidRPr="00723852">
        <w:trPr>
          <w:trHeight w:val="401"/>
        </w:trPr>
        <w:tc>
          <w:tcPr>
            <w:tcW w:w="1368" w:type="dxa"/>
            <w:vAlign w:val="center"/>
          </w:tcPr>
          <w:p w:rsidR="00AA3748" w:rsidRPr="003B58EA" w:rsidRDefault="00AA3748" w:rsidP="00EA1A53">
            <w:pPr>
              <w:snapToGrid w:val="0"/>
              <w:jc w:val="center"/>
              <w:rPr>
                <w:b/>
                <w:bCs/>
                <w:sz w:val="26"/>
                <w:szCs w:val="26"/>
              </w:rPr>
            </w:pPr>
            <w:r w:rsidRPr="003B58EA">
              <w:rPr>
                <w:sz w:val="26"/>
                <w:szCs w:val="26"/>
              </w:rPr>
              <w:t>Раздел 4</w:t>
            </w:r>
          </w:p>
        </w:tc>
        <w:tc>
          <w:tcPr>
            <w:tcW w:w="8379" w:type="dxa"/>
            <w:vAlign w:val="center"/>
          </w:tcPr>
          <w:p w:rsidR="00AA3748" w:rsidRPr="003B58EA" w:rsidRDefault="00AA3748" w:rsidP="00EA1A53">
            <w:pPr>
              <w:snapToGrid w:val="0"/>
              <w:rPr>
                <w:sz w:val="26"/>
                <w:szCs w:val="26"/>
              </w:rPr>
            </w:pPr>
            <w:r w:rsidRPr="003B58EA">
              <w:rPr>
                <w:sz w:val="26"/>
                <w:szCs w:val="26"/>
              </w:rPr>
              <w:t>Схемы границ территорий, земель различных категорий и ограничений</w:t>
            </w:r>
          </w:p>
        </w:tc>
      </w:tr>
      <w:tr w:rsidR="00AA3748" w:rsidRPr="00723852">
        <w:trPr>
          <w:trHeight w:val="549"/>
        </w:trPr>
        <w:tc>
          <w:tcPr>
            <w:tcW w:w="1368" w:type="dxa"/>
            <w:vAlign w:val="center"/>
          </w:tcPr>
          <w:p w:rsidR="00AA3748" w:rsidRPr="003B58EA" w:rsidRDefault="00AA3748" w:rsidP="00EA1A53">
            <w:pPr>
              <w:snapToGrid w:val="0"/>
              <w:jc w:val="center"/>
              <w:rPr>
                <w:b/>
                <w:bCs/>
                <w:sz w:val="26"/>
                <w:szCs w:val="26"/>
              </w:rPr>
            </w:pPr>
            <w:r w:rsidRPr="003B58EA">
              <w:rPr>
                <w:sz w:val="26"/>
                <w:szCs w:val="26"/>
              </w:rPr>
              <w:t>Раздел 5</w:t>
            </w:r>
          </w:p>
        </w:tc>
        <w:tc>
          <w:tcPr>
            <w:tcW w:w="8379" w:type="dxa"/>
            <w:vAlign w:val="center"/>
          </w:tcPr>
          <w:p w:rsidR="00AA3748" w:rsidRPr="003B58EA" w:rsidRDefault="00AA3748" w:rsidP="00EA1A53">
            <w:pPr>
              <w:snapToGrid w:val="0"/>
              <w:rPr>
                <w:sz w:val="26"/>
                <w:szCs w:val="26"/>
              </w:rPr>
            </w:pPr>
            <w:r w:rsidRPr="003B58EA">
              <w:rPr>
                <w:sz w:val="26"/>
                <w:szCs w:val="26"/>
              </w:rPr>
              <w:t>Схемы границ зон планируемого размещения объектов капитального строительства местного значения</w:t>
            </w:r>
          </w:p>
        </w:tc>
      </w:tr>
      <w:tr w:rsidR="00AA3748" w:rsidRPr="00723852">
        <w:trPr>
          <w:trHeight w:val="429"/>
        </w:trPr>
        <w:tc>
          <w:tcPr>
            <w:tcW w:w="9747" w:type="dxa"/>
            <w:gridSpan w:val="2"/>
            <w:vAlign w:val="center"/>
          </w:tcPr>
          <w:p w:rsidR="00AA3748" w:rsidRPr="003B58EA" w:rsidRDefault="00AA3748" w:rsidP="00EA1A53">
            <w:pPr>
              <w:rPr>
                <w:b/>
                <w:bCs/>
                <w:sz w:val="26"/>
                <w:szCs w:val="26"/>
              </w:rPr>
            </w:pPr>
            <w:r w:rsidRPr="003B58EA">
              <w:rPr>
                <w:b/>
                <w:bCs/>
                <w:sz w:val="26"/>
                <w:szCs w:val="26"/>
              </w:rPr>
              <w:t xml:space="preserve">Том </w:t>
            </w:r>
            <w:r w:rsidRPr="003B58EA">
              <w:rPr>
                <w:b/>
                <w:bCs/>
                <w:sz w:val="26"/>
                <w:szCs w:val="26"/>
                <w:lang w:val="en-US"/>
              </w:rPr>
              <w:t>II</w:t>
            </w:r>
            <w:r w:rsidRPr="003B58EA">
              <w:rPr>
                <w:b/>
                <w:bCs/>
                <w:sz w:val="26"/>
                <w:szCs w:val="26"/>
              </w:rPr>
              <w:t>.    Материалы по обоснованию проекта генерального плана.</w:t>
            </w:r>
          </w:p>
        </w:tc>
      </w:tr>
      <w:tr w:rsidR="00AA3748" w:rsidRPr="00723852">
        <w:trPr>
          <w:trHeight w:val="422"/>
        </w:trPr>
        <w:tc>
          <w:tcPr>
            <w:tcW w:w="1368" w:type="dxa"/>
            <w:vAlign w:val="center"/>
          </w:tcPr>
          <w:p w:rsidR="00AA3748" w:rsidRPr="003B58EA" w:rsidRDefault="00AA3748" w:rsidP="00EA1A53">
            <w:pPr>
              <w:spacing w:before="120" w:after="60"/>
              <w:ind w:left="-142" w:right="-108"/>
              <w:jc w:val="center"/>
              <w:rPr>
                <w:b/>
                <w:bCs/>
                <w:sz w:val="26"/>
                <w:szCs w:val="26"/>
              </w:rPr>
            </w:pPr>
            <w:r w:rsidRPr="003B58EA">
              <w:rPr>
                <w:b/>
                <w:bCs/>
                <w:sz w:val="26"/>
                <w:szCs w:val="26"/>
              </w:rPr>
              <w:t>Часть 1</w:t>
            </w:r>
          </w:p>
        </w:tc>
        <w:tc>
          <w:tcPr>
            <w:tcW w:w="8379" w:type="dxa"/>
            <w:vAlign w:val="center"/>
          </w:tcPr>
          <w:p w:rsidR="00AA3748" w:rsidRPr="003B58EA" w:rsidRDefault="00AA3748" w:rsidP="00EA1A53">
            <w:pPr>
              <w:rPr>
                <w:sz w:val="26"/>
                <w:szCs w:val="26"/>
              </w:rPr>
            </w:pPr>
            <w:r w:rsidRPr="003B58EA">
              <w:rPr>
                <w:sz w:val="26"/>
                <w:szCs w:val="26"/>
              </w:rPr>
              <w:t>Пояснительная записка (описание обоснований проекта генерального плана)</w:t>
            </w:r>
          </w:p>
        </w:tc>
      </w:tr>
      <w:tr w:rsidR="00AA3748" w:rsidRPr="00723852">
        <w:trPr>
          <w:trHeight w:val="685"/>
        </w:trPr>
        <w:tc>
          <w:tcPr>
            <w:tcW w:w="1368" w:type="dxa"/>
            <w:vAlign w:val="center"/>
          </w:tcPr>
          <w:p w:rsidR="00AA3748" w:rsidRPr="003B58EA" w:rsidRDefault="00AA3748" w:rsidP="00EA1A53">
            <w:pPr>
              <w:snapToGrid w:val="0"/>
              <w:jc w:val="center"/>
              <w:rPr>
                <w:b/>
                <w:bCs/>
                <w:sz w:val="26"/>
                <w:szCs w:val="26"/>
              </w:rPr>
            </w:pPr>
            <w:r w:rsidRPr="003B58EA">
              <w:rPr>
                <w:sz w:val="26"/>
                <w:szCs w:val="26"/>
              </w:rPr>
              <w:t>Раздел 1</w:t>
            </w:r>
          </w:p>
        </w:tc>
        <w:tc>
          <w:tcPr>
            <w:tcW w:w="8379" w:type="dxa"/>
            <w:vAlign w:val="center"/>
          </w:tcPr>
          <w:p w:rsidR="00AA3748" w:rsidRPr="003B58EA" w:rsidRDefault="00AA3748" w:rsidP="00EA1A53">
            <w:pPr>
              <w:rPr>
                <w:sz w:val="26"/>
                <w:szCs w:val="26"/>
              </w:rPr>
            </w:pPr>
            <w:r w:rsidRPr="003B58EA">
              <w:rPr>
                <w:sz w:val="26"/>
                <w:szCs w:val="26"/>
              </w:rPr>
              <w:t>Анализ состояния, проблем и направлений комплексного развития территории, включая перечень основных факторов риска возникновения чрезвычайных ситуаций природного и техногенного характера</w:t>
            </w:r>
          </w:p>
        </w:tc>
      </w:tr>
      <w:tr w:rsidR="00AA3748" w:rsidRPr="00723852">
        <w:trPr>
          <w:trHeight w:val="667"/>
        </w:trPr>
        <w:tc>
          <w:tcPr>
            <w:tcW w:w="1368" w:type="dxa"/>
            <w:vAlign w:val="center"/>
          </w:tcPr>
          <w:p w:rsidR="00AA3748" w:rsidRPr="003B58EA" w:rsidRDefault="00AA3748" w:rsidP="00EA1A53">
            <w:pPr>
              <w:snapToGrid w:val="0"/>
              <w:jc w:val="center"/>
              <w:rPr>
                <w:b/>
                <w:bCs/>
                <w:sz w:val="26"/>
                <w:szCs w:val="26"/>
              </w:rPr>
            </w:pPr>
            <w:r w:rsidRPr="003B58EA">
              <w:rPr>
                <w:sz w:val="26"/>
                <w:szCs w:val="26"/>
              </w:rPr>
              <w:t>Раздел 2</w:t>
            </w:r>
          </w:p>
        </w:tc>
        <w:tc>
          <w:tcPr>
            <w:tcW w:w="8379" w:type="dxa"/>
            <w:vAlign w:val="center"/>
          </w:tcPr>
          <w:p w:rsidR="00AA3748" w:rsidRPr="003B58EA" w:rsidRDefault="00AA3748" w:rsidP="00EA1A53">
            <w:pPr>
              <w:rPr>
                <w:sz w:val="26"/>
                <w:szCs w:val="26"/>
              </w:rPr>
            </w:pPr>
            <w:r w:rsidRPr="003B58EA">
              <w:rPr>
                <w:sz w:val="26"/>
                <w:szCs w:val="26"/>
              </w:rPr>
              <w:t>Обоснование вариантов решения задач территориального планирования и предложений по территориальному планированию</w:t>
            </w:r>
          </w:p>
        </w:tc>
      </w:tr>
      <w:tr w:rsidR="00AA3748" w:rsidRPr="00723852">
        <w:trPr>
          <w:trHeight w:val="563"/>
        </w:trPr>
        <w:tc>
          <w:tcPr>
            <w:tcW w:w="1368" w:type="dxa"/>
            <w:vAlign w:val="center"/>
          </w:tcPr>
          <w:p w:rsidR="00AA3748" w:rsidRPr="003B58EA" w:rsidRDefault="00AA3748" w:rsidP="00EA1A53">
            <w:pPr>
              <w:snapToGrid w:val="0"/>
              <w:jc w:val="center"/>
              <w:rPr>
                <w:sz w:val="26"/>
                <w:szCs w:val="26"/>
              </w:rPr>
            </w:pPr>
            <w:r w:rsidRPr="003B58EA">
              <w:rPr>
                <w:sz w:val="26"/>
                <w:szCs w:val="26"/>
              </w:rPr>
              <w:t>Раздел 3</w:t>
            </w:r>
          </w:p>
        </w:tc>
        <w:tc>
          <w:tcPr>
            <w:tcW w:w="8379" w:type="dxa"/>
            <w:vAlign w:val="center"/>
          </w:tcPr>
          <w:p w:rsidR="00AA3748" w:rsidRPr="003B58EA" w:rsidRDefault="00AA3748" w:rsidP="00EA1A53">
            <w:pPr>
              <w:rPr>
                <w:sz w:val="26"/>
                <w:szCs w:val="26"/>
              </w:rPr>
            </w:pPr>
            <w:r w:rsidRPr="003B58EA">
              <w:rPr>
                <w:sz w:val="26"/>
                <w:szCs w:val="26"/>
              </w:rPr>
              <w:t>Этапы реализации предложений по территориальному планированию, перечень мероприятий по территориальному планированию</w:t>
            </w:r>
          </w:p>
        </w:tc>
      </w:tr>
      <w:tr w:rsidR="00AA3748" w:rsidRPr="00723852">
        <w:trPr>
          <w:trHeight w:val="401"/>
        </w:trPr>
        <w:tc>
          <w:tcPr>
            <w:tcW w:w="1368" w:type="dxa"/>
            <w:vAlign w:val="center"/>
          </w:tcPr>
          <w:p w:rsidR="00AA3748" w:rsidRPr="003B58EA" w:rsidRDefault="00AA3748" w:rsidP="00EA1A53">
            <w:pPr>
              <w:spacing w:before="120" w:after="60"/>
              <w:ind w:left="-142" w:right="-108"/>
              <w:jc w:val="center"/>
              <w:rPr>
                <w:b/>
                <w:bCs/>
                <w:sz w:val="26"/>
                <w:szCs w:val="26"/>
              </w:rPr>
            </w:pPr>
            <w:r w:rsidRPr="003B58EA">
              <w:rPr>
                <w:b/>
                <w:bCs/>
                <w:sz w:val="26"/>
                <w:szCs w:val="26"/>
              </w:rPr>
              <w:t>Часть 2</w:t>
            </w:r>
          </w:p>
        </w:tc>
        <w:tc>
          <w:tcPr>
            <w:tcW w:w="8379" w:type="dxa"/>
            <w:vAlign w:val="center"/>
          </w:tcPr>
          <w:p w:rsidR="00AA3748" w:rsidRPr="003B58EA" w:rsidRDefault="00AA3748" w:rsidP="00EA1A53">
            <w:pPr>
              <w:rPr>
                <w:sz w:val="26"/>
                <w:szCs w:val="26"/>
              </w:rPr>
            </w:pPr>
            <w:r w:rsidRPr="003B58EA">
              <w:rPr>
                <w:sz w:val="26"/>
                <w:szCs w:val="26"/>
              </w:rPr>
              <w:t>Графические материалы (схемы) по обоснованию проекта генерального плана</w:t>
            </w:r>
          </w:p>
        </w:tc>
      </w:tr>
      <w:tr w:rsidR="00AA3748" w:rsidRPr="00723852">
        <w:trPr>
          <w:trHeight w:val="507"/>
        </w:trPr>
        <w:tc>
          <w:tcPr>
            <w:tcW w:w="1368" w:type="dxa"/>
            <w:vAlign w:val="center"/>
          </w:tcPr>
          <w:p w:rsidR="00AA3748" w:rsidRPr="003B58EA" w:rsidRDefault="00AA3748" w:rsidP="00EA1A53">
            <w:pPr>
              <w:snapToGrid w:val="0"/>
              <w:jc w:val="center"/>
              <w:rPr>
                <w:b/>
                <w:bCs/>
                <w:sz w:val="26"/>
                <w:szCs w:val="26"/>
              </w:rPr>
            </w:pPr>
            <w:r w:rsidRPr="003B58EA">
              <w:rPr>
                <w:sz w:val="26"/>
                <w:szCs w:val="26"/>
              </w:rPr>
              <w:t>Раздел 4</w:t>
            </w:r>
          </w:p>
        </w:tc>
        <w:tc>
          <w:tcPr>
            <w:tcW w:w="8379" w:type="dxa"/>
            <w:vAlign w:val="center"/>
          </w:tcPr>
          <w:p w:rsidR="00AA3748" w:rsidRPr="003B58EA" w:rsidRDefault="00AA3748" w:rsidP="00EA1A53">
            <w:pPr>
              <w:rPr>
                <w:sz w:val="26"/>
                <w:szCs w:val="26"/>
              </w:rPr>
            </w:pPr>
            <w:r w:rsidRPr="003B58EA">
              <w:rPr>
                <w:sz w:val="26"/>
                <w:szCs w:val="26"/>
              </w:rPr>
              <w:t>Схемы с отображением информации о состоянии территории, о возможных направлениях ее развития и об ограничениях ее использования</w:t>
            </w:r>
          </w:p>
        </w:tc>
      </w:tr>
      <w:tr w:rsidR="00AA3748" w:rsidRPr="00723852">
        <w:trPr>
          <w:trHeight w:val="515"/>
        </w:trPr>
        <w:tc>
          <w:tcPr>
            <w:tcW w:w="1368" w:type="dxa"/>
            <w:vAlign w:val="center"/>
          </w:tcPr>
          <w:p w:rsidR="00AA3748" w:rsidRPr="003B58EA" w:rsidRDefault="00AA3748" w:rsidP="00EA1A53">
            <w:pPr>
              <w:snapToGrid w:val="0"/>
              <w:jc w:val="center"/>
              <w:rPr>
                <w:b/>
                <w:bCs/>
                <w:sz w:val="26"/>
                <w:szCs w:val="26"/>
              </w:rPr>
            </w:pPr>
            <w:r w:rsidRPr="003B58EA">
              <w:rPr>
                <w:sz w:val="26"/>
                <w:szCs w:val="26"/>
              </w:rPr>
              <w:t>Раздел 5</w:t>
            </w:r>
          </w:p>
        </w:tc>
        <w:tc>
          <w:tcPr>
            <w:tcW w:w="8379" w:type="dxa"/>
            <w:vAlign w:val="center"/>
          </w:tcPr>
          <w:p w:rsidR="00AA3748" w:rsidRPr="003B58EA" w:rsidRDefault="00AA3748" w:rsidP="00EA1A53">
            <w:pPr>
              <w:rPr>
                <w:sz w:val="26"/>
                <w:szCs w:val="26"/>
              </w:rPr>
            </w:pPr>
            <w:r w:rsidRPr="003B58EA">
              <w:rPr>
                <w:sz w:val="26"/>
                <w:szCs w:val="26"/>
              </w:rPr>
              <w:t>Схемы с отображением предложений по территориальному планированию</w:t>
            </w:r>
          </w:p>
        </w:tc>
      </w:tr>
      <w:tr w:rsidR="00AA3748" w:rsidRPr="003B58EA">
        <w:trPr>
          <w:trHeight w:val="515"/>
        </w:trPr>
        <w:tc>
          <w:tcPr>
            <w:tcW w:w="1368" w:type="dxa"/>
            <w:vAlign w:val="center"/>
          </w:tcPr>
          <w:p w:rsidR="00AA3748" w:rsidRPr="003B58EA" w:rsidRDefault="00AA3748" w:rsidP="009F24F9">
            <w:pPr>
              <w:snapToGrid w:val="0"/>
              <w:jc w:val="center"/>
              <w:rPr>
                <w:b/>
                <w:bCs/>
                <w:sz w:val="26"/>
                <w:szCs w:val="26"/>
              </w:rPr>
            </w:pPr>
            <w:r w:rsidRPr="003B58EA">
              <w:rPr>
                <w:sz w:val="26"/>
                <w:szCs w:val="26"/>
              </w:rPr>
              <w:t xml:space="preserve">Раздел </w:t>
            </w:r>
            <w:r>
              <w:rPr>
                <w:sz w:val="26"/>
                <w:szCs w:val="26"/>
              </w:rPr>
              <w:t>6</w:t>
            </w:r>
          </w:p>
        </w:tc>
        <w:tc>
          <w:tcPr>
            <w:tcW w:w="8379" w:type="dxa"/>
            <w:vAlign w:val="center"/>
          </w:tcPr>
          <w:p w:rsidR="00AA3748" w:rsidRPr="003B58EA" w:rsidRDefault="00AA3748" w:rsidP="006E4B88">
            <w:pPr>
              <w:rPr>
                <w:sz w:val="26"/>
                <w:szCs w:val="26"/>
              </w:rPr>
            </w:pPr>
            <w:r w:rsidRPr="003B58EA">
              <w:rPr>
                <w:sz w:val="26"/>
                <w:szCs w:val="26"/>
              </w:rPr>
              <w:t xml:space="preserve">Схемы с отображением </w:t>
            </w:r>
            <w:r>
              <w:rPr>
                <w:sz w:val="26"/>
                <w:szCs w:val="26"/>
              </w:rPr>
              <w:t>современного состояния и предложения по территориальному планированию фрагмента поселения.</w:t>
            </w:r>
          </w:p>
        </w:tc>
      </w:tr>
      <w:tr w:rsidR="00AA3748" w:rsidRPr="00723852">
        <w:trPr>
          <w:trHeight w:val="410"/>
        </w:trPr>
        <w:tc>
          <w:tcPr>
            <w:tcW w:w="9747" w:type="dxa"/>
            <w:gridSpan w:val="2"/>
            <w:vAlign w:val="center"/>
          </w:tcPr>
          <w:p w:rsidR="00AA3748" w:rsidRPr="003B58EA" w:rsidRDefault="00AA3748" w:rsidP="00D60C7F">
            <w:pPr>
              <w:jc w:val="center"/>
              <w:rPr>
                <w:b/>
                <w:bCs/>
                <w:sz w:val="26"/>
                <w:szCs w:val="26"/>
              </w:rPr>
            </w:pPr>
            <w:r w:rsidRPr="003B58EA">
              <w:rPr>
                <w:b/>
                <w:bCs/>
                <w:sz w:val="26"/>
                <w:szCs w:val="26"/>
              </w:rPr>
              <w:t>Документация, выполненная субподрядными организациями</w:t>
            </w:r>
          </w:p>
        </w:tc>
      </w:tr>
      <w:tr w:rsidR="00AA3748" w:rsidRPr="00723852">
        <w:trPr>
          <w:trHeight w:val="743"/>
        </w:trPr>
        <w:tc>
          <w:tcPr>
            <w:tcW w:w="1368" w:type="dxa"/>
            <w:vAlign w:val="center"/>
          </w:tcPr>
          <w:p w:rsidR="00AA3748" w:rsidRPr="003B58EA" w:rsidRDefault="00AA3748" w:rsidP="000F3413">
            <w:pPr>
              <w:jc w:val="both"/>
              <w:rPr>
                <w:b/>
                <w:bCs/>
                <w:sz w:val="26"/>
                <w:szCs w:val="26"/>
              </w:rPr>
            </w:pPr>
            <w:r w:rsidRPr="003B58EA">
              <w:rPr>
                <w:b/>
                <w:bCs/>
                <w:sz w:val="26"/>
                <w:szCs w:val="26"/>
              </w:rPr>
              <w:t xml:space="preserve">Том </w:t>
            </w:r>
            <w:r>
              <w:rPr>
                <w:b/>
                <w:bCs/>
                <w:sz w:val="26"/>
                <w:szCs w:val="26"/>
                <w:lang w:val="en-US"/>
              </w:rPr>
              <w:t>III</w:t>
            </w:r>
            <w:r w:rsidRPr="003B58EA">
              <w:rPr>
                <w:b/>
                <w:bCs/>
                <w:sz w:val="26"/>
                <w:szCs w:val="26"/>
              </w:rPr>
              <w:t>.</w:t>
            </w:r>
          </w:p>
        </w:tc>
        <w:tc>
          <w:tcPr>
            <w:tcW w:w="8379" w:type="dxa"/>
            <w:vAlign w:val="center"/>
          </w:tcPr>
          <w:p w:rsidR="00AA3748" w:rsidRDefault="00AA3748" w:rsidP="000F3413">
            <w:pPr>
              <w:jc w:val="both"/>
              <w:rPr>
                <w:b/>
                <w:bCs/>
                <w:sz w:val="26"/>
                <w:szCs w:val="26"/>
              </w:rPr>
            </w:pPr>
            <w:r>
              <w:rPr>
                <w:b/>
                <w:bCs/>
                <w:sz w:val="26"/>
                <w:szCs w:val="26"/>
              </w:rPr>
              <w:t>Топографические изыскания М 1:5000 ст. Бесстрашная.</w:t>
            </w:r>
          </w:p>
          <w:p w:rsidR="00AA3748" w:rsidRPr="00AA0B82" w:rsidRDefault="00AA3748" w:rsidP="00DF7FB9">
            <w:pPr>
              <w:jc w:val="both"/>
              <w:rPr>
                <w:color w:val="FF0000"/>
                <w:sz w:val="26"/>
                <w:szCs w:val="26"/>
              </w:rPr>
            </w:pPr>
            <w:r>
              <w:rPr>
                <w:sz w:val="26"/>
                <w:szCs w:val="26"/>
              </w:rPr>
              <w:t xml:space="preserve">ООО </w:t>
            </w:r>
            <w:r w:rsidRPr="00AA0B82">
              <w:rPr>
                <w:sz w:val="26"/>
                <w:szCs w:val="26"/>
              </w:rPr>
              <w:t>«</w:t>
            </w:r>
            <w:r>
              <w:rPr>
                <w:sz w:val="26"/>
                <w:szCs w:val="26"/>
              </w:rPr>
              <w:t>Базис</w:t>
            </w:r>
            <w:r w:rsidRPr="00AA0B82">
              <w:rPr>
                <w:sz w:val="26"/>
                <w:szCs w:val="26"/>
              </w:rPr>
              <w:t>», г.</w:t>
            </w:r>
            <w:r>
              <w:rPr>
                <w:sz w:val="26"/>
                <w:szCs w:val="26"/>
              </w:rPr>
              <w:t xml:space="preserve"> </w:t>
            </w:r>
            <w:r w:rsidRPr="00AA0B82">
              <w:rPr>
                <w:sz w:val="26"/>
                <w:szCs w:val="26"/>
              </w:rPr>
              <w:t>Краснодар</w:t>
            </w:r>
          </w:p>
        </w:tc>
      </w:tr>
      <w:tr w:rsidR="00AA3748" w:rsidRPr="00723852">
        <w:trPr>
          <w:trHeight w:val="743"/>
        </w:trPr>
        <w:tc>
          <w:tcPr>
            <w:tcW w:w="1368" w:type="dxa"/>
            <w:vAlign w:val="center"/>
          </w:tcPr>
          <w:p w:rsidR="00AA3748" w:rsidRPr="003B58EA" w:rsidRDefault="00AA3748" w:rsidP="00A6229D">
            <w:pPr>
              <w:jc w:val="both"/>
              <w:rPr>
                <w:sz w:val="26"/>
                <w:szCs w:val="26"/>
              </w:rPr>
            </w:pPr>
            <w:r w:rsidRPr="003B58EA">
              <w:rPr>
                <w:b/>
                <w:bCs/>
                <w:sz w:val="26"/>
                <w:szCs w:val="26"/>
              </w:rPr>
              <w:t xml:space="preserve">Том </w:t>
            </w:r>
            <w:r>
              <w:rPr>
                <w:b/>
                <w:bCs/>
                <w:sz w:val="26"/>
                <w:szCs w:val="26"/>
                <w:lang w:val="en-US"/>
              </w:rPr>
              <w:t>IV</w:t>
            </w:r>
            <w:r w:rsidRPr="003B58EA">
              <w:rPr>
                <w:b/>
                <w:bCs/>
                <w:sz w:val="26"/>
                <w:szCs w:val="26"/>
              </w:rPr>
              <w:t xml:space="preserve">. </w:t>
            </w:r>
          </w:p>
        </w:tc>
        <w:tc>
          <w:tcPr>
            <w:tcW w:w="8379" w:type="dxa"/>
            <w:vAlign w:val="center"/>
          </w:tcPr>
          <w:p w:rsidR="00AA3748" w:rsidRPr="003B58EA" w:rsidRDefault="00AA3748" w:rsidP="00965FC4">
            <w:pPr>
              <w:jc w:val="both"/>
              <w:rPr>
                <w:sz w:val="26"/>
                <w:szCs w:val="26"/>
              </w:rPr>
            </w:pPr>
            <w:r w:rsidRPr="003B58EA">
              <w:rPr>
                <w:b/>
                <w:bCs/>
                <w:sz w:val="26"/>
                <w:szCs w:val="26"/>
              </w:rPr>
              <w:t>Приложения. Исходные данные (1 экземпляр в архиве института)</w:t>
            </w:r>
          </w:p>
        </w:tc>
      </w:tr>
    </w:tbl>
    <w:p w:rsidR="00AA3748" w:rsidRDefault="00AA3748" w:rsidP="00F30F3E">
      <w:pPr>
        <w:spacing w:before="80" w:line="336" w:lineRule="auto"/>
        <w:jc w:val="center"/>
        <w:outlineLvl w:val="0"/>
        <w:rPr>
          <w:b/>
          <w:bCs/>
          <w:sz w:val="28"/>
          <w:szCs w:val="28"/>
        </w:rPr>
      </w:pPr>
      <w:r>
        <w:rPr>
          <w:b/>
          <w:bCs/>
          <w:sz w:val="28"/>
          <w:szCs w:val="28"/>
        </w:rPr>
        <w:br w:type="page"/>
      </w:r>
    </w:p>
    <w:p w:rsidR="00AA3748" w:rsidRDefault="00AA3748" w:rsidP="00130941">
      <w:pPr>
        <w:jc w:val="center"/>
        <w:rPr>
          <w:b/>
          <w:bCs/>
          <w:spacing w:val="-4"/>
          <w:sz w:val="26"/>
          <w:szCs w:val="26"/>
        </w:rPr>
      </w:pPr>
      <w:r w:rsidRPr="003B58EA">
        <w:rPr>
          <w:b/>
          <w:bCs/>
          <w:spacing w:val="-4"/>
          <w:sz w:val="26"/>
          <w:szCs w:val="26"/>
        </w:rPr>
        <w:t>ПЕРЕЧЕНЬ ГРАФИЧЕСКИХ МАТЕРИАЛОВ</w:t>
      </w:r>
    </w:p>
    <w:tbl>
      <w:tblPr>
        <w:tblW w:w="10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
        <w:gridCol w:w="6069"/>
        <w:gridCol w:w="989"/>
        <w:gridCol w:w="1356"/>
        <w:gridCol w:w="1225"/>
      </w:tblGrid>
      <w:tr w:rsidR="00AA3748" w:rsidRPr="003B58EA">
        <w:trPr>
          <w:jc w:val="center"/>
        </w:trPr>
        <w:tc>
          <w:tcPr>
            <w:tcW w:w="652" w:type="dxa"/>
            <w:vAlign w:val="center"/>
          </w:tcPr>
          <w:p w:rsidR="00AA3748" w:rsidRPr="003B58EA" w:rsidRDefault="00AA3748" w:rsidP="00DA7AA0">
            <w:pPr>
              <w:snapToGrid w:val="0"/>
              <w:jc w:val="center"/>
              <w:rPr>
                <w:b/>
                <w:bCs/>
                <w:sz w:val="26"/>
                <w:szCs w:val="26"/>
              </w:rPr>
            </w:pPr>
            <w:r w:rsidRPr="003B58EA">
              <w:rPr>
                <w:b/>
                <w:bCs/>
                <w:sz w:val="26"/>
                <w:szCs w:val="26"/>
              </w:rPr>
              <w:t>№ п/п</w:t>
            </w:r>
          </w:p>
        </w:tc>
        <w:tc>
          <w:tcPr>
            <w:tcW w:w="6069" w:type="dxa"/>
            <w:vAlign w:val="center"/>
          </w:tcPr>
          <w:p w:rsidR="00AA3748" w:rsidRPr="003B58EA" w:rsidRDefault="00AA3748" w:rsidP="00DA7AA0">
            <w:pPr>
              <w:snapToGrid w:val="0"/>
              <w:jc w:val="center"/>
              <w:rPr>
                <w:b/>
                <w:bCs/>
                <w:sz w:val="26"/>
                <w:szCs w:val="26"/>
              </w:rPr>
            </w:pPr>
            <w:r w:rsidRPr="003B58EA">
              <w:rPr>
                <w:b/>
                <w:bCs/>
                <w:sz w:val="26"/>
                <w:szCs w:val="26"/>
              </w:rPr>
              <w:t>Наименование чертежа</w:t>
            </w:r>
          </w:p>
        </w:tc>
        <w:tc>
          <w:tcPr>
            <w:tcW w:w="989" w:type="dxa"/>
            <w:vAlign w:val="center"/>
          </w:tcPr>
          <w:p w:rsidR="00AA3748" w:rsidRPr="003B58EA" w:rsidRDefault="00AA3748" w:rsidP="00DA7AA0">
            <w:pPr>
              <w:snapToGrid w:val="0"/>
              <w:jc w:val="center"/>
              <w:rPr>
                <w:b/>
                <w:bCs/>
                <w:sz w:val="26"/>
                <w:szCs w:val="26"/>
              </w:rPr>
            </w:pPr>
            <w:r w:rsidRPr="003B58EA">
              <w:rPr>
                <w:b/>
                <w:bCs/>
                <w:sz w:val="26"/>
                <w:szCs w:val="26"/>
              </w:rPr>
              <w:t>Гриф</w:t>
            </w:r>
          </w:p>
        </w:tc>
        <w:tc>
          <w:tcPr>
            <w:tcW w:w="1356" w:type="dxa"/>
            <w:vAlign w:val="center"/>
          </w:tcPr>
          <w:p w:rsidR="00AA3748" w:rsidRPr="003B58EA" w:rsidRDefault="00AA3748" w:rsidP="00DA7AA0">
            <w:pPr>
              <w:snapToGrid w:val="0"/>
              <w:jc w:val="center"/>
              <w:rPr>
                <w:b/>
                <w:bCs/>
                <w:sz w:val="26"/>
                <w:szCs w:val="26"/>
              </w:rPr>
            </w:pPr>
            <w:r w:rsidRPr="003B58EA">
              <w:rPr>
                <w:b/>
                <w:bCs/>
                <w:sz w:val="26"/>
                <w:szCs w:val="26"/>
              </w:rPr>
              <w:t>Масштаб</w:t>
            </w:r>
          </w:p>
        </w:tc>
        <w:tc>
          <w:tcPr>
            <w:tcW w:w="1225" w:type="dxa"/>
            <w:vAlign w:val="center"/>
          </w:tcPr>
          <w:p w:rsidR="00AA3748" w:rsidRPr="003B58EA" w:rsidRDefault="00AA3748" w:rsidP="00DA7AA0">
            <w:pPr>
              <w:snapToGrid w:val="0"/>
              <w:jc w:val="center"/>
              <w:rPr>
                <w:b/>
                <w:bCs/>
                <w:sz w:val="26"/>
                <w:szCs w:val="26"/>
              </w:rPr>
            </w:pPr>
            <w:r w:rsidRPr="003B58EA">
              <w:rPr>
                <w:b/>
                <w:bCs/>
                <w:sz w:val="26"/>
                <w:szCs w:val="26"/>
              </w:rPr>
              <w:t xml:space="preserve">Марка </w:t>
            </w:r>
          </w:p>
          <w:p w:rsidR="00AA3748" w:rsidRPr="003B58EA" w:rsidRDefault="00AA3748" w:rsidP="00DA7AA0">
            <w:pPr>
              <w:snapToGrid w:val="0"/>
              <w:spacing w:before="40" w:after="40"/>
              <w:jc w:val="center"/>
              <w:rPr>
                <w:b/>
                <w:bCs/>
                <w:sz w:val="26"/>
                <w:szCs w:val="26"/>
              </w:rPr>
            </w:pPr>
            <w:r w:rsidRPr="003B58EA">
              <w:rPr>
                <w:b/>
                <w:bCs/>
                <w:sz w:val="26"/>
                <w:szCs w:val="26"/>
              </w:rPr>
              <w:t>чертежа</w:t>
            </w:r>
          </w:p>
        </w:tc>
      </w:tr>
      <w:tr w:rsidR="00AA3748" w:rsidRPr="003B58EA">
        <w:trPr>
          <w:jc w:val="center"/>
        </w:trPr>
        <w:tc>
          <w:tcPr>
            <w:tcW w:w="10291" w:type="dxa"/>
            <w:gridSpan w:val="5"/>
          </w:tcPr>
          <w:p w:rsidR="00AA3748" w:rsidRPr="003B58EA" w:rsidRDefault="00AA3748" w:rsidP="003D3653">
            <w:pPr>
              <w:jc w:val="center"/>
              <w:rPr>
                <w:b/>
                <w:bCs/>
                <w:sz w:val="26"/>
                <w:szCs w:val="26"/>
              </w:rPr>
            </w:pPr>
            <w:bookmarkStart w:id="3" w:name="_Toc267059157"/>
            <w:bookmarkStart w:id="4" w:name="_Toc267059328"/>
            <w:r w:rsidRPr="003B58EA">
              <w:rPr>
                <w:b/>
                <w:bCs/>
                <w:sz w:val="26"/>
                <w:szCs w:val="26"/>
              </w:rPr>
              <w:t xml:space="preserve">Том </w:t>
            </w:r>
            <w:r w:rsidRPr="003B58EA">
              <w:rPr>
                <w:b/>
                <w:bCs/>
                <w:sz w:val="26"/>
                <w:szCs w:val="26"/>
                <w:lang w:val="en-US"/>
              </w:rPr>
              <w:t>I</w:t>
            </w:r>
            <w:r w:rsidRPr="003B58EA">
              <w:rPr>
                <w:b/>
                <w:bCs/>
                <w:sz w:val="26"/>
                <w:szCs w:val="26"/>
              </w:rPr>
              <w:t>. Утверждаемая часть проекта</w:t>
            </w:r>
            <w:bookmarkEnd w:id="3"/>
            <w:bookmarkEnd w:id="4"/>
          </w:p>
          <w:p w:rsidR="00AA3748" w:rsidRPr="003D3653" w:rsidRDefault="00AA3748" w:rsidP="003D3653">
            <w:pPr>
              <w:jc w:val="center"/>
              <w:rPr>
                <w:b/>
                <w:bCs/>
                <w:sz w:val="26"/>
                <w:szCs w:val="26"/>
              </w:rPr>
            </w:pPr>
            <w:bookmarkStart w:id="5" w:name="_Toc267059158"/>
            <w:bookmarkStart w:id="6" w:name="_Toc267059329"/>
            <w:r w:rsidRPr="003D3653">
              <w:rPr>
                <w:b/>
                <w:bCs/>
                <w:sz w:val="26"/>
                <w:szCs w:val="26"/>
              </w:rPr>
              <w:t>Часть 2. Графические материалы (схемы) генерального плана.</w:t>
            </w:r>
            <w:bookmarkEnd w:id="5"/>
            <w:bookmarkEnd w:id="6"/>
          </w:p>
        </w:tc>
      </w:tr>
      <w:tr w:rsidR="00AA3748" w:rsidRPr="003B58EA">
        <w:trPr>
          <w:jc w:val="center"/>
        </w:trPr>
        <w:tc>
          <w:tcPr>
            <w:tcW w:w="10291" w:type="dxa"/>
            <w:gridSpan w:val="5"/>
            <w:vAlign w:val="center"/>
          </w:tcPr>
          <w:p w:rsidR="00AA3748" w:rsidRPr="003B58EA" w:rsidRDefault="00AA3748" w:rsidP="00DF66D1">
            <w:pPr>
              <w:pStyle w:val="a1"/>
              <w:numPr>
                <w:ilvl w:val="0"/>
                <w:numId w:val="33"/>
              </w:numPr>
              <w:snapToGrid w:val="0"/>
              <w:jc w:val="center"/>
              <w:rPr>
                <w:sz w:val="26"/>
                <w:szCs w:val="26"/>
              </w:rPr>
            </w:pPr>
            <w:r w:rsidRPr="003B58EA">
              <w:rPr>
                <w:sz w:val="26"/>
                <w:szCs w:val="26"/>
              </w:rPr>
              <w:t>Раздел 3</w:t>
            </w:r>
          </w:p>
        </w:tc>
      </w:tr>
      <w:tr w:rsidR="00AA3748" w:rsidRPr="003B58EA">
        <w:trPr>
          <w:jc w:val="center"/>
        </w:trPr>
        <w:tc>
          <w:tcPr>
            <w:tcW w:w="652" w:type="dxa"/>
            <w:vAlign w:val="center"/>
          </w:tcPr>
          <w:p w:rsidR="00AA3748" w:rsidRPr="003B58EA" w:rsidRDefault="00AA3748" w:rsidP="00DA7AA0">
            <w:pPr>
              <w:snapToGrid w:val="0"/>
              <w:jc w:val="center"/>
              <w:rPr>
                <w:sz w:val="26"/>
                <w:szCs w:val="26"/>
              </w:rPr>
            </w:pPr>
            <w:r w:rsidRPr="003B58EA">
              <w:rPr>
                <w:sz w:val="26"/>
                <w:szCs w:val="26"/>
              </w:rPr>
              <w:t>1.</w:t>
            </w:r>
          </w:p>
        </w:tc>
        <w:tc>
          <w:tcPr>
            <w:tcW w:w="6069" w:type="dxa"/>
            <w:vAlign w:val="center"/>
          </w:tcPr>
          <w:p w:rsidR="00AA3748" w:rsidRPr="003B58EA" w:rsidRDefault="00AA3748" w:rsidP="00DA7AA0">
            <w:pPr>
              <w:snapToGrid w:val="0"/>
              <w:spacing w:before="20" w:after="20"/>
              <w:rPr>
                <w:sz w:val="26"/>
                <w:szCs w:val="26"/>
              </w:rPr>
            </w:pPr>
            <w:r w:rsidRPr="003B58EA">
              <w:rPr>
                <w:sz w:val="26"/>
                <w:szCs w:val="26"/>
              </w:rPr>
              <w:t>Генеральный план (основной чертеж).</w:t>
            </w:r>
          </w:p>
        </w:tc>
        <w:tc>
          <w:tcPr>
            <w:tcW w:w="989" w:type="dxa"/>
            <w:vAlign w:val="center"/>
          </w:tcPr>
          <w:p w:rsidR="00AA3748" w:rsidRPr="003B58EA" w:rsidRDefault="00AA3748" w:rsidP="00DA7AA0">
            <w:pPr>
              <w:snapToGrid w:val="0"/>
              <w:jc w:val="center"/>
              <w:rPr>
                <w:sz w:val="26"/>
                <w:szCs w:val="26"/>
              </w:rPr>
            </w:pPr>
            <w:r w:rsidRPr="003B58EA">
              <w:rPr>
                <w:sz w:val="26"/>
                <w:szCs w:val="26"/>
              </w:rPr>
              <w:t>ДСП</w:t>
            </w:r>
          </w:p>
        </w:tc>
        <w:tc>
          <w:tcPr>
            <w:tcW w:w="1356" w:type="dxa"/>
            <w:vAlign w:val="center"/>
          </w:tcPr>
          <w:p w:rsidR="00AA3748" w:rsidRPr="003B58EA" w:rsidRDefault="00AA3748" w:rsidP="00DA7AA0">
            <w:pPr>
              <w:jc w:val="center"/>
              <w:rPr>
                <w:sz w:val="26"/>
                <w:szCs w:val="26"/>
              </w:rPr>
            </w:pPr>
            <w:r w:rsidRPr="003B58EA">
              <w:rPr>
                <w:sz w:val="26"/>
                <w:szCs w:val="26"/>
              </w:rPr>
              <w:t>1:25 000</w:t>
            </w:r>
          </w:p>
        </w:tc>
        <w:tc>
          <w:tcPr>
            <w:tcW w:w="1225" w:type="dxa"/>
            <w:vAlign w:val="center"/>
          </w:tcPr>
          <w:p w:rsidR="00AA3748" w:rsidRPr="003B58EA" w:rsidRDefault="00AA3748" w:rsidP="00DA7AA0">
            <w:pPr>
              <w:snapToGrid w:val="0"/>
              <w:jc w:val="center"/>
              <w:rPr>
                <w:sz w:val="26"/>
                <w:szCs w:val="26"/>
              </w:rPr>
            </w:pPr>
            <w:r w:rsidRPr="003B58EA">
              <w:rPr>
                <w:sz w:val="26"/>
                <w:szCs w:val="26"/>
              </w:rPr>
              <w:t>ГП</w:t>
            </w:r>
            <w:r w:rsidRPr="003B58EA">
              <w:rPr>
                <w:sz w:val="26"/>
                <w:szCs w:val="26"/>
                <w:lang w:val="en-US"/>
              </w:rPr>
              <w:t xml:space="preserve"> -</w:t>
            </w:r>
            <w:r w:rsidRPr="003B58EA">
              <w:rPr>
                <w:sz w:val="26"/>
                <w:szCs w:val="26"/>
              </w:rPr>
              <w:t xml:space="preserve"> 1</w:t>
            </w:r>
          </w:p>
        </w:tc>
      </w:tr>
      <w:tr w:rsidR="00AA3748" w:rsidRPr="003B58EA">
        <w:trPr>
          <w:jc w:val="center"/>
        </w:trPr>
        <w:tc>
          <w:tcPr>
            <w:tcW w:w="10291" w:type="dxa"/>
            <w:gridSpan w:val="5"/>
            <w:vAlign w:val="center"/>
          </w:tcPr>
          <w:p w:rsidR="00AA3748" w:rsidRPr="003B58EA" w:rsidRDefault="00AA3748" w:rsidP="00DF66D1">
            <w:pPr>
              <w:pStyle w:val="a1"/>
              <w:numPr>
                <w:ilvl w:val="0"/>
                <w:numId w:val="33"/>
              </w:numPr>
              <w:snapToGrid w:val="0"/>
              <w:jc w:val="center"/>
              <w:rPr>
                <w:sz w:val="26"/>
                <w:szCs w:val="26"/>
              </w:rPr>
            </w:pPr>
            <w:r w:rsidRPr="003B58EA">
              <w:rPr>
                <w:sz w:val="26"/>
                <w:szCs w:val="26"/>
              </w:rPr>
              <w:t>Раздел 4</w:t>
            </w:r>
          </w:p>
        </w:tc>
      </w:tr>
      <w:tr w:rsidR="00AA3748" w:rsidRPr="003B58EA">
        <w:trPr>
          <w:jc w:val="center"/>
        </w:trPr>
        <w:tc>
          <w:tcPr>
            <w:tcW w:w="652" w:type="dxa"/>
            <w:vAlign w:val="center"/>
          </w:tcPr>
          <w:p w:rsidR="00AA3748" w:rsidRPr="003B58EA" w:rsidRDefault="00AA3748" w:rsidP="00DA7AA0">
            <w:pPr>
              <w:snapToGrid w:val="0"/>
              <w:jc w:val="center"/>
              <w:rPr>
                <w:sz w:val="26"/>
                <w:szCs w:val="26"/>
              </w:rPr>
            </w:pPr>
            <w:r w:rsidRPr="003B58EA">
              <w:rPr>
                <w:sz w:val="26"/>
                <w:szCs w:val="26"/>
              </w:rPr>
              <w:t>2.</w:t>
            </w:r>
          </w:p>
        </w:tc>
        <w:tc>
          <w:tcPr>
            <w:tcW w:w="6069" w:type="dxa"/>
            <w:vAlign w:val="center"/>
          </w:tcPr>
          <w:p w:rsidR="00AA3748" w:rsidRPr="003B58EA" w:rsidRDefault="00AA3748" w:rsidP="00DA7AA0">
            <w:pPr>
              <w:snapToGrid w:val="0"/>
              <w:spacing w:before="20" w:after="20"/>
              <w:rPr>
                <w:sz w:val="26"/>
                <w:szCs w:val="26"/>
              </w:rPr>
            </w:pPr>
            <w:r w:rsidRPr="003B58EA">
              <w:rPr>
                <w:sz w:val="26"/>
                <w:szCs w:val="26"/>
              </w:rPr>
              <w:t>Схема функционального зонирования территории</w:t>
            </w:r>
            <w:r>
              <w:rPr>
                <w:sz w:val="26"/>
                <w:szCs w:val="26"/>
              </w:rPr>
              <w:t>.</w:t>
            </w:r>
          </w:p>
        </w:tc>
        <w:tc>
          <w:tcPr>
            <w:tcW w:w="989" w:type="dxa"/>
            <w:vAlign w:val="center"/>
          </w:tcPr>
          <w:p w:rsidR="00AA3748" w:rsidRPr="003B58EA" w:rsidRDefault="00AA3748" w:rsidP="00DA7AA0">
            <w:pPr>
              <w:snapToGrid w:val="0"/>
              <w:jc w:val="center"/>
              <w:rPr>
                <w:sz w:val="26"/>
                <w:szCs w:val="26"/>
              </w:rPr>
            </w:pPr>
            <w:r w:rsidRPr="003B58EA">
              <w:rPr>
                <w:sz w:val="26"/>
                <w:szCs w:val="26"/>
              </w:rPr>
              <w:t>ДСП</w:t>
            </w:r>
          </w:p>
        </w:tc>
        <w:tc>
          <w:tcPr>
            <w:tcW w:w="1356" w:type="dxa"/>
            <w:vAlign w:val="center"/>
          </w:tcPr>
          <w:p w:rsidR="00AA3748" w:rsidRPr="003B58EA" w:rsidRDefault="00AA3748" w:rsidP="00DA7AA0">
            <w:pPr>
              <w:jc w:val="center"/>
              <w:rPr>
                <w:sz w:val="26"/>
                <w:szCs w:val="26"/>
              </w:rPr>
            </w:pPr>
            <w:r w:rsidRPr="003B58EA">
              <w:rPr>
                <w:sz w:val="26"/>
                <w:szCs w:val="26"/>
              </w:rPr>
              <w:t>1:25 000</w:t>
            </w:r>
          </w:p>
        </w:tc>
        <w:tc>
          <w:tcPr>
            <w:tcW w:w="1225" w:type="dxa"/>
            <w:vAlign w:val="center"/>
          </w:tcPr>
          <w:p w:rsidR="00AA3748" w:rsidRPr="003B58EA" w:rsidRDefault="00AA3748" w:rsidP="00DA7AA0">
            <w:pPr>
              <w:snapToGrid w:val="0"/>
              <w:jc w:val="center"/>
              <w:rPr>
                <w:sz w:val="26"/>
                <w:szCs w:val="26"/>
              </w:rPr>
            </w:pPr>
            <w:r w:rsidRPr="003B58EA">
              <w:rPr>
                <w:sz w:val="26"/>
                <w:szCs w:val="26"/>
              </w:rPr>
              <w:t>ГП - 2</w:t>
            </w:r>
          </w:p>
        </w:tc>
      </w:tr>
      <w:tr w:rsidR="00AA3748" w:rsidRPr="003B58EA">
        <w:trPr>
          <w:jc w:val="center"/>
        </w:trPr>
        <w:tc>
          <w:tcPr>
            <w:tcW w:w="652" w:type="dxa"/>
            <w:vAlign w:val="center"/>
          </w:tcPr>
          <w:p w:rsidR="00AA3748" w:rsidRPr="003B58EA" w:rsidRDefault="00AA3748" w:rsidP="00DA7AA0">
            <w:pPr>
              <w:snapToGrid w:val="0"/>
              <w:jc w:val="center"/>
              <w:rPr>
                <w:sz w:val="26"/>
                <w:szCs w:val="26"/>
              </w:rPr>
            </w:pPr>
            <w:r w:rsidRPr="003B58EA">
              <w:rPr>
                <w:sz w:val="26"/>
                <w:szCs w:val="26"/>
              </w:rPr>
              <w:t>3.</w:t>
            </w:r>
          </w:p>
        </w:tc>
        <w:tc>
          <w:tcPr>
            <w:tcW w:w="6069" w:type="dxa"/>
            <w:vAlign w:val="center"/>
          </w:tcPr>
          <w:p w:rsidR="00AA3748" w:rsidRPr="003B58EA" w:rsidRDefault="00AA3748" w:rsidP="00DA7AA0">
            <w:pPr>
              <w:snapToGrid w:val="0"/>
              <w:spacing w:before="20" w:after="20"/>
              <w:rPr>
                <w:sz w:val="26"/>
                <w:szCs w:val="26"/>
              </w:rPr>
            </w:pPr>
            <w:r w:rsidRPr="003B58EA">
              <w:rPr>
                <w:sz w:val="26"/>
                <w:szCs w:val="26"/>
              </w:rPr>
              <w:t>Схема административно-территориальных границ</w:t>
            </w:r>
            <w:r>
              <w:rPr>
                <w:sz w:val="26"/>
                <w:szCs w:val="26"/>
              </w:rPr>
              <w:t xml:space="preserve"> и </w:t>
            </w:r>
            <w:r w:rsidRPr="003B58EA">
              <w:rPr>
                <w:sz w:val="26"/>
                <w:szCs w:val="26"/>
              </w:rPr>
              <w:t>границ земель различных категорий</w:t>
            </w:r>
            <w:r>
              <w:rPr>
                <w:sz w:val="26"/>
                <w:szCs w:val="26"/>
              </w:rPr>
              <w:t>.</w:t>
            </w:r>
          </w:p>
        </w:tc>
        <w:tc>
          <w:tcPr>
            <w:tcW w:w="989" w:type="dxa"/>
            <w:vAlign w:val="center"/>
          </w:tcPr>
          <w:p w:rsidR="00AA3748" w:rsidRPr="003B58EA" w:rsidRDefault="00AA3748" w:rsidP="00DA7AA0">
            <w:pPr>
              <w:snapToGrid w:val="0"/>
              <w:jc w:val="center"/>
              <w:rPr>
                <w:sz w:val="26"/>
                <w:szCs w:val="26"/>
              </w:rPr>
            </w:pPr>
            <w:r w:rsidRPr="003B58EA">
              <w:rPr>
                <w:sz w:val="26"/>
                <w:szCs w:val="26"/>
              </w:rPr>
              <w:t>ДСП</w:t>
            </w:r>
          </w:p>
        </w:tc>
        <w:tc>
          <w:tcPr>
            <w:tcW w:w="1356" w:type="dxa"/>
            <w:vAlign w:val="center"/>
          </w:tcPr>
          <w:p w:rsidR="00AA3748" w:rsidRPr="003B58EA" w:rsidRDefault="00AA3748" w:rsidP="00DA7AA0">
            <w:pPr>
              <w:jc w:val="center"/>
              <w:rPr>
                <w:sz w:val="26"/>
                <w:szCs w:val="26"/>
              </w:rPr>
            </w:pPr>
            <w:r w:rsidRPr="003B58EA">
              <w:rPr>
                <w:sz w:val="26"/>
                <w:szCs w:val="26"/>
              </w:rPr>
              <w:t>1:25000</w:t>
            </w:r>
          </w:p>
        </w:tc>
        <w:tc>
          <w:tcPr>
            <w:tcW w:w="1225" w:type="dxa"/>
            <w:vAlign w:val="center"/>
          </w:tcPr>
          <w:p w:rsidR="00AA3748" w:rsidRPr="003B58EA" w:rsidRDefault="00AA3748" w:rsidP="00DA7AA0">
            <w:pPr>
              <w:snapToGrid w:val="0"/>
              <w:jc w:val="center"/>
              <w:rPr>
                <w:sz w:val="26"/>
                <w:szCs w:val="26"/>
              </w:rPr>
            </w:pPr>
            <w:r w:rsidRPr="003B58EA">
              <w:rPr>
                <w:sz w:val="26"/>
                <w:szCs w:val="26"/>
              </w:rPr>
              <w:t>ГП -3</w:t>
            </w:r>
          </w:p>
        </w:tc>
      </w:tr>
      <w:tr w:rsidR="00AA3748" w:rsidRPr="003B58EA">
        <w:trPr>
          <w:jc w:val="center"/>
        </w:trPr>
        <w:tc>
          <w:tcPr>
            <w:tcW w:w="652" w:type="dxa"/>
            <w:vAlign w:val="center"/>
          </w:tcPr>
          <w:p w:rsidR="00AA3748" w:rsidRPr="003B58EA" w:rsidRDefault="00AA3748" w:rsidP="00DA7AA0">
            <w:pPr>
              <w:snapToGrid w:val="0"/>
              <w:jc w:val="center"/>
              <w:rPr>
                <w:sz w:val="26"/>
                <w:szCs w:val="26"/>
              </w:rPr>
            </w:pPr>
            <w:r w:rsidRPr="003B58EA">
              <w:rPr>
                <w:sz w:val="26"/>
                <w:szCs w:val="26"/>
              </w:rPr>
              <w:t>4.</w:t>
            </w:r>
          </w:p>
        </w:tc>
        <w:tc>
          <w:tcPr>
            <w:tcW w:w="6069" w:type="dxa"/>
            <w:vAlign w:val="center"/>
          </w:tcPr>
          <w:p w:rsidR="00AA3748" w:rsidRPr="003B58EA" w:rsidRDefault="00AA3748" w:rsidP="00DA7AA0">
            <w:pPr>
              <w:snapToGrid w:val="0"/>
              <w:spacing w:before="20" w:after="20"/>
              <w:rPr>
                <w:sz w:val="26"/>
                <w:szCs w:val="26"/>
              </w:rPr>
            </w:pPr>
            <w:r w:rsidRPr="003B58EA">
              <w:rPr>
                <w:sz w:val="26"/>
                <w:szCs w:val="26"/>
              </w:rPr>
              <w:t xml:space="preserve">Схема планируемых границ зон с особыми условиями </w:t>
            </w:r>
            <w:r w:rsidRPr="0056150C">
              <w:rPr>
                <w:sz w:val="26"/>
                <w:szCs w:val="26"/>
              </w:rPr>
              <w:t>(</w:t>
            </w:r>
            <w:r>
              <w:rPr>
                <w:sz w:val="26"/>
                <w:szCs w:val="26"/>
              </w:rPr>
              <w:t>ограничениями)</w:t>
            </w:r>
            <w:r w:rsidRPr="003B58EA">
              <w:rPr>
                <w:sz w:val="26"/>
                <w:szCs w:val="26"/>
              </w:rPr>
              <w:t xml:space="preserve"> </w:t>
            </w:r>
            <w:r>
              <w:rPr>
                <w:sz w:val="26"/>
                <w:szCs w:val="26"/>
              </w:rPr>
              <w:t>использования территории</w:t>
            </w:r>
            <w:r w:rsidRPr="003B58EA">
              <w:rPr>
                <w:sz w:val="26"/>
                <w:szCs w:val="26"/>
              </w:rPr>
              <w:t xml:space="preserve">. </w:t>
            </w:r>
          </w:p>
        </w:tc>
        <w:tc>
          <w:tcPr>
            <w:tcW w:w="989" w:type="dxa"/>
            <w:vAlign w:val="center"/>
          </w:tcPr>
          <w:p w:rsidR="00AA3748" w:rsidRPr="003B58EA" w:rsidRDefault="00AA3748" w:rsidP="00DA7AA0">
            <w:pPr>
              <w:snapToGrid w:val="0"/>
              <w:jc w:val="center"/>
              <w:rPr>
                <w:sz w:val="26"/>
                <w:szCs w:val="26"/>
              </w:rPr>
            </w:pPr>
            <w:r w:rsidRPr="003B58EA">
              <w:rPr>
                <w:sz w:val="26"/>
                <w:szCs w:val="26"/>
              </w:rPr>
              <w:t>ДСП</w:t>
            </w:r>
          </w:p>
        </w:tc>
        <w:tc>
          <w:tcPr>
            <w:tcW w:w="1356" w:type="dxa"/>
            <w:vAlign w:val="center"/>
          </w:tcPr>
          <w:p w:rsidR="00AA3748" w:rsidRPr="003B58EA" w:rsidRDefault="00AA3748" w:rsidP="00DA7AA0">
            <w:pPr>
              <w:jc w:val="center"/>
              <w:rPr>
                <w:sz w:val="26"/>
                <w:szCs w:val="26"/>
              </w:rPr>
            </w:pPr>
            <w:r w:rsidRPr="003B58EA">
              <w:rPr>
                <w:sz w:val="26"/>
                <w:szCs w:val="26"/>
              </w:rPr>
              <w:t>1:25 000</w:t>
            </w:r>
          </w:p>
        </w:tc>
        <w:tc>
          <w:tcPr>
            <w:tcW w:w="1225" w:type="dxa"/>
            <w:vAlign w:val="center"/>
          </w:tcPr>
          <w:p w:rsidR="00AA3748" w:rsidRPr="003B58EA" w:rsidRDefault="00AA3748" w:rsidP="00DA7AA0">
            <w:pPr>
              <w:snapToGrid w:val="0"/>
              <w:jc w:val="center"/>
              <w:rPr>
                <w:sz w:val="26"/>
                <w:szCs w:val="26"/>
              </w:rPr>
            </w:pPr>
            <w:r w:rsidRPr="003B58EA">
              <w:rPr>
                <w:sz w:val="26"/>
                <w:szCs w:val="26"/>
              </w:rPr>
              <w:t xml:space="preserve">ГП – 4 </w:t>
            </w:r>
          </w:p>
        </w:tc>
      </w:tr>
      <w:tr w:rsidR="00AA3748" w:rsidRPr="003B58EA">
        <w:trPr>
          <w:jc w:val="center"/>
        </w:trPr>
        <w:tc>
          <w:tcPr>
            <w:tcW w:w="10291" w:type="dxa"/>
            <w:gridSpan w:val="5"/>
            <w:vAlign w:val="center"/>
          </w:tcPr>
          <w:p w:rsidR="00AA3748" w:rsidRPr="003B58EA" w:rsidRDefault="00AA3748" w:rsidP="00DF66D1">
            <w:pPr>
              <w:pStyle w:val="a1"/>
              <w:numPr>
                <w:ilvl w:val="0"/>
                <w:numId w:val="33"/>
              </w:numPr>
              <w:snapToGrid w:val="0"/>
              <w:jc w:val="center"/>
              <w:rPr>
                <w:sz w:val="26"/>
                <w:szCs w:val="26"/>
              </w:rPr>
            </w:pPr>
            <w:r w:rsidRPr="003B58EA">
              <w:rPr>
                <w:sz w:val="26"/>
                <w:szCs w:val="26"/>
              </w:rPr>
              <w:t>Раздел 5</w:t>
            </w:r>
          </w:p>
        </w:tc>
      </w:tr>
      <w:tr w:rsidR="00AA3748" w:rsidRPr="003B58EA">
        <w:trPr>
          <w:jc w:val="center"/>
        </w:trPr>
        <w:tc>
          <w:tcPr>
            <w:tcW w:w="652" w:type="dxa"/>
            <w:vAlign w:val="center"/>
          </w:tcPr>
          <w:p w:rsidR="00AA3748" w:rsidRPr="003B58EA" w:rsidRDefault="00AA3748" w:rsidP="00DA7AA0">
            <w:pPr>
              <w:snapToGrid w:val="0"/>
              <w:jc w:val="center"/>
              <w:rPr>
                <w:sz w:val="26"/>
                <w:szCs w:val="26"/>
              </w:rPr>
            </w:pPr>
            <w:r>
              <w:rPr>
                <w:sz w:val="26"/>
                <w:szCs w:val="26"/>
              </w:rPr>
              <w:t>5</w:t>
            </w:r>
            <w:r w:rsidRPr="003B58EA">
              <w:rPr>
                <w:sz w:val="26"/>
                <w:szCs w:val="26"/>
              </w:rPr>
              <w:t>.</w:t>
            </w:r>
          </w:p>
        </w:tc>
        <w:tc>
          <w:tcPr>
            <w:tcW w:w="6069" w:type="dxa"/>
            <w:vAlign w:val="center"/>
          </w:tcPr>
          <w:p w:rsidR="00AA3748" w:rsidRPr="003B58EA" w:rsidRDefault="00AA3748" w:rsidP="00DA7AA0">
            <w:pPr>
              <w:snapToGrid w:val="0"/>
              <w:spacing w:before="20" w:after="20"/>
              <w:rPr>
                <w:sz w:val="26"/>
                <w:szCs w:val="26"/>
              </w:rPr>
            </w:pPr>
            <w:r w:rsidRPr="003B58EA">
              <w:rPr>
                <w:sz w:val="26"/>
                <w:szCs w:val="26"/>
              </w:rPr>
              <w:t>Комплексная схема раз</w:t>
            </w:r>
            <w:r>
              <w:rPr>
                <w:sz w:val="26"/>
                <w:szCs w:val="26"/>
              </w:rPr>
              <w:t>вития инженерной инфраструктуры.</w:t>
            </w:r>
          </w:p>
        </w:tc>
        <w:tc>
          <w:tcPr>
            <w:tcW w:w="989" w:type="dxa"/>
            <w:vAlign w:val="center"/>
          </w:tcPr>
          <w:p w:rsidR="00AA3748" w:rsidRPr="003B58EA" w:rsidRDefault="00AA3748" w:rsidP="00DA7AA0">
            <w:pPr>
              <w:snapToGrid w:val="0"/>
              <w:jc w:val="center"/>
              <w:rPr>
                <w:sz w:val="26"/>
                <w:szCs w:val="26"/>
              </w:rPr>
            </w:pPr>
            <w:r w:rsidRPr="003B58EA">
              <w:rPr>
                <w:sz w:val="26"/>
                <w:szCs w:val="26"/>
              </w:rPr>
              <w:t>ДСП</w:t>
            </w:r>
          </w:p>
        </w:tc>
        <w:tc>
          <w:tcPr>
            <w:tcW w:w="1356" w:type="dxa"/>
            <w:vAlign w:val="center"/>
          </w:tcPr>
          <w:p w:rsidR="00AA3748" w:rsidRPr="003B58EA" w:rsidRDefault="00AA3748" w:rsidP="00DA7AA0">
            <w:pPr>
              <w:jc w:val="center"/>
              <w:rPr>
                <w:sz w:val="26"/>
                <w:szCs w:val="26"/>
              </w:rPr>
            </w:pPr>
            <w:r w:rsidRPr="003B58EA">
              <w:rPr>
                <w:sz w:val="26"/>
                <w:szCs w:val="26"/>
              </w:rPr>
              <w:t>1:25 000</w:t>
            </w:r>
          </w:p>
        </w:tc>
        <w:tc>
          <w:tcPr>
            <w:tcW w:w="1225" w:type="dxa"/>
            <w:vAlign w:val="center"/>
          </w:tcPr>
          <w:p w:rsidR="00AA3748" w:rsidRPr="003B58EA" w:rsidRDefault="00AA3748" w:rsidP="00876FCB">
            <w:pPr>
              <w:snapToGrid w:val="0"/>
              <w:jc w:val="center"/>
              <w:rPr>
                <w:sz w:val="26"/>
                <w:szCs w:val="26"/>
              </w:rPr>
            </w:pPr>
            <w:r w:rsidRPr="003B58EA">
              <w:rPr>
                <w:sz w:val="26"/>
                <w:szCs w:val="26"/>
              </w:rPr>
              <w:t xml:space="preserve">ГП - </w:t>
            </w:r>
            <w:r>
              <w:rPr>
                <w:sz w:val="26"/>
                <w:szCs w:val="26"/>
              </w:rPr>
              <w:t>5</w:t>
            </w:r>
          </w:p>
        </w:tc>
      </w:tr>
      <w:tr w:rsidR="00AA3748" w:rsidRPr="003B58EA">
        <w:trPr>
          <w:jc w:val="center"/>
        </w:trPr>
        <w:tc>
          <w:tcPr>
            <w:tcW w:w="652" w:type="dxa"/>
            <w:vAlign w:val="center"/>
          </w:tcPr>
          <w:p w:rsidR="00AA3748" w:rsidRPr="003B58EA" w:rsidRDefault="00AA3748" w:rsidP="00DA7AA0">
            <w:pPr>
              <w:snapToGrid w:val="0"/>
              <w:jc w:val="center"/>
              <w:rPr>
                <w:sz w:val="26"/>
                <w:szCs w:val="26"/>
              </w:rPr>
            </w:pPr>
            <w:r>
              <w:rPr>
                <w:sz w:val="26"/>
                <w:szCs w:val="26"/>
              </w:rPr>
              <w:t>6</w:t>
            </w:r>
            <w:r w:rsidRPr="003B58EA">
              <w:rPr>
                <w:sz w:val="26"/>
                <w:szCs w:val="26"/>
              </w:rPr>
              <w:t>.</w:t>
            </w:r>
          </w:p>
        </w:tc>
        <w:tc>
          <w:tcPr>
            <w:tcW w:w="6069" w:type="dxa"/>
            <w:vAlign w:val="center"/>
          </w:tcPr>
          <w:p w:rsidR="00AA3748" w:rsidRPr="003B58EA" w:rsidRDefault="00AA3748" w:rsidP="00DA7AA0">
            <w:pPr>
              <w:snapToGrid w:val="0"/>
              <w:spacing w:before="20" w:after="20"/>
              <w:rPr>
                <w:sz w:val="26"/>
                <w:szCs w:val="26"/>
              </w:rPr>
            </w:pPr>
            <w:r w:rsidRPr="003B58EA">
              <w:rPr>
                <w:sz w:val="26"/>
                <w:szCs w:val="26"/>
              </w:rPr>
              <w:t>Схема развития транспортной инфраструктуры.</w:t>
            </w:r>
          </w:p>
        </w:tc>
        <w:tc>
          <w:tcPr>
            <w:tcW w:w="989" w:type="dxa"/>
            <w:vAlign w:val="center"/>
          </w:tcPr>
          <w:p w:rsidR="00AA3748" w:rsidRPr="003B58EA" w:rsidRDefault="00AA3748" w:rsidP="00DA7AA0">
            <w:pPr>
              <w:snapToGrid w:val="0"/>
              <w:jc w:val="center"/>
              <w:rPr>
                <w:sz w:val="26"/>
                <w:szCs w:val="26"/>
              </w:rPr>
            </w:pPr>
            <w:r w:rsidRPr="003B58EA">
              <w:rPr>
                <w:sz w:val="26"/>
                <w:szCs w:val="26"/>
              </w:rPr>
              <w:t>ДСП</w:t>
            </w:r>
          </w:p>
        </w:tc>
        <w:tc>
          <w:tcPr>
            <w:tcW w:w="1356" w:type="dxa"/>
            <w:vAlign w:val="center"/>
          </w:tcPr>
          <w:p w:rsidR="00AA3748" w:rsidRPr="003B58EA" w:rsidRDefault="00AA3748" w:rsidP="00DA7AA0">
            <w:pPr>
              <w:jc w:val="center"/>
              <w:rPr>
                <w:sz w:val="26"/>
                <w:szCs w:val="26"/>
              </w:rPr>
            </w:pPr>
            <w:r w:rsidRPr="003B58EA">
              <w:rPr>
                <w:sz w:val="26"/>
                <w:szCs w:val="26"/>
              </w:rPr>
              <w:t>1:25 000</w:t>
            </w:r>
          </w:p>
        </w:tc>
        <w:tc>
          <w:tcPr>
            <w:tcW w:w="1225" w:type="dxa"/>
            <w:vAlign w:val="center"/>
          </w:tcPr>
          <w:p w:rsidR="00AA3748" w:rsidRPr="003B58EA" w:rsidRDefault="00AA3748" w:rsidP="00876FCB">
            <w:pPr>
              <w:snapToGrid w:val="0"/>
              <w:jc w:val="center"/>
              <w:rPr>
                <w:sz w:val="26"/>
                <w:szCs w:val="26"/>
              </w:rPr>
            </w:pPr>
            <w:r w:rsidRPr="003B58EA">
              <w:rPr>
                <w:sz w:val="26"/>
                <w:szCs w:val="26"/>
              </w:rPr>
              <w:t xml:space="preserve">ГП - </w:t>
            </w:r>
            <w:r>
              <w:rPr>
                <w:sz w:val="26"/>
                <w:szCs w:val="26"/>
              </w:rPr>
              <w:t>6</w:t>
            </w:r>
          </w:p>
        </w:tc>
      </w:tr>
      <w:tr w:rsidR="00AA3748" w:rsidRPr="003B58EA">
        <w:trPr>
          <w:jc w:val="center"/>
        </w:trPr>
        <w:tc>
          <w:tcPr>
            <w:tcW w:w="10291" w:type="dxa"/>
            <w:gridSpan w:val="5"/>
            <w:vAlign w:val="center"/>
          </w:tcPr>
          <w:p w:rsidR="00AA3748" w:rsidRPr="003B58EA" w:rsidRDefault="00AA3748" w:rsidP="00DA7AA0">
            <w:pPr>
              <w:snapToGrid w:val="0"/>
              <w:spacing w:before="60" w:after="60"/>
              <w:jc w:val="center"/>
              <w:rPr>
                <w:b/>
                <w:bCs/>
                <w:sz w:val="26"/>
                <w:szCs w:val="26"/>
              </w:rPr>
            </w:pPr>
            <w:r w:rsidRPr="003B58EA">
              <w:rPr>
                <w:b/>
                <w:bCs/>
                <w:sz w:val="26"/>
                <w:szCs w:val="26"/>
              </w:rPr>
              <w:t xml:space="preserve">Том </w:t>
            </w:r>
            <w:r w:rsidRPr="003B58EA">
              <w:rPr>
                <w:b/>
                <w:bCs/>
                <w:sz w:val="26"/>
                <w:szCs w:val="26"/>
                <w:lang w:val="en-US"/>
              </w:rPr>
              <w:t>II</w:t>
            </w:r>
            <w:r w:rsidRPr="003B58EA">
              <w:rPr>
                <w:b/>
                <w:bCs/>
                <w:sz w:val="26"/>
                <w:szCs w:val="26"/>
              </w:rPr>
              <w:t>.    Материалы по обоснованию проекта генерального плана</w:t>
            </w:r>
          </w:p>
          <w:p w:rsidR="00AA3748" w:rsidRPr="003B58EA" w:rsidRDefault="00AA3748" w:rsidP="00DA7AA0">
            <w:pPr>
              <w:snapToGrid w:val="0"/>
              <w:spacing w:before="60" w:after="60"/>
              <w:jc w:val="center"/>
              <w:rPr>
                <w:b/>
                <w:bCs/>
                <w:sz w:val="26"/>
                <w:szCs w:val="26"/>
              </w:rPr>
            </w:pPr>
            <w:r w:rsidRPr="003B58EA">
              <w:rPr>
                <w:b/>
                <w:bCs/>
                <w:sz w:val="26"/>
                <w:szCs w:val="26"/>
              </w:rPr>
              <w:t>Часть 2.</w:t>
            </w:r>
            <w:r w:rsidRPr="003B58EA">
              <w:rPr>
                <w:sz w:val="26"/>
                <w:szCs w:val="26"/>
              </w:rPr>
              <w:t xml:space="preserve"> </w:t>
            </w:r>
            <w:r w:rsidRPr="003B58EA">
              <w:rPr>
                <w:b/>
                <w:bCs/>
                <w:sz w:val="26"/>
                <w:szCs w:val="26"/>
              </w:rPr>
              <w:t>Графические материалы по обоснованию проекта</w:t>
            </w:r>
          </w:p>
        </w:tc>
      </w:tr>
      <w:tr w:rsidR="00AA3748" w:rsidRPr="003B58EA">
        <w:trPr>
          <w:jc w:val="center"/>
        </w:trPr>
        <w:tc>
          <w:tcPr>
            <w:tcW w:w="10291" w:type="dxa"/>
            <w:gridSpan w:val="5"/>
            <w:vAlign w:val="center"/>
          </w:tcPr>
          <w:p w:rsidR="00AA3748" w:rsidRPr="003B58EA" w:rsidRDefault="00AA3748" w:rsidP="00DF66D1">
            <w:pPr>
              <w:pStyle w:val="a1"/>
              <w:numPr>
                <w:ilvl w:val="0"/>
                <w:numId w:val="33"/>
              </w:numPr>
              <w:snapToGrid w:val="0"/>
              <w:jc w:val="center"/>
              <w:rPr>
                <w:sz w:val="26"/>
                <w:szCs w:val="26"/>
              </w:rPr>
            </w:pPr>
            <w:r w:rsidRPr="003B58EA">
              <w:rPr>
                <w:sz w:val="26"/>
                <w:szCs w:val="26"/>
              </w:rPr>
              <w:t>Раздел 4</w:t>
            </w:r>
          </w:p>
        </w:tc>
      </w:tr>
      <w:tr w:rsidR="00AA3748" w:rsidRPr="003B58EA">
        <w:trPr>
          <w:jc w:val="center"/>
        </w:trPr>
        <w:tc>
          <w:tcPr>
            <w:tcW w:w="652" w:type="dxa"/>
            <w:vAlign w:val="center"/>
          </w:tcPr>
          <w:p w:rsidR="00AA3748" w:rsidRPr="003B58EA" w:rsidRDefault="00AA3748" w:rsidP="00DA7AA0">
            <w:pPr>
              <w:snapToGrid w:val="0"/>
              <w:jc w:val="center"/>
              <w:rPr>
                <w:sz w:val="26"/>
                <w:szCs w:val="26"/>
              </w:rPr>
            </w:pPr>
            <w:r>
              <w:rPr>
                <w:sz w:val="26"/>
                <w:szCs w:val="26"/>
              </w:rPr>
              <w:t>7</w:t>
            </w:r>
            <w:r w:rsidRPr="003B58EA">
              <w:rPr>
                <w:sz w:val="26"/>
                <w:szCs w:val="26"/>
              </w:rPr>
              <w:t>.</w:t>
            </w:r>
          </w:p>
        </w:tc>
        <w:tc>
          <w:tcPr>
            <w:tcW w:w="6069" w:type="dxa"/>
            <w:vAlign w:val="center"/>
          </w:tcPr>
          <w:p w:rsidR="00AA3748" w:rsidRPr="003B58EA" w:rsidRDefault="00AA3748" w:rsidP="00DA7AA0">
            <w:pPr>
              <w:snapToGrid w:val="0"/>
              <w:spacing w:before="20" w:after="20"/>
              <w:rPr>
                <w:sz w:val="26"/>
                <w:szCs w:val="26"/>
              </w:rPr>
            </w:pPr>
            <w:r w:rsidRPr="003B58EA">
              <w:rPr>
                <w:sz w:val="26"/>
                <w:szCs w:val="26"/>
              </w:rPr>
              <w:t>Схема соврем</w:t>
            </w:r>
            <w:r>
              <w:rPr>
                <w:sz w:val="26"/>
                <w:szCs w:val="26"/>
              </w:rPr>
              <w:t xml:space="preserve">енного использования и </w:t>
            </w:r>
            <w:r w:rsidRPr="003B58EA">
              <w:rPr>
                <w:sz w:val="26"/>
                <w:szCs w:val="26"/>
              </w:rPr>
              <w:t>планировочных ограничений территори</w:t>
            </w:r>
            <w:r>
              <w:rPr>
                <w:sz w:val="26"/>
                <w:szCs w:val="26"/>
              </w:rPr>
              <w:t>и.</w:t>
            </w:r>
          </w:p>
        </w:tc>
        <w:tc>
          <w:tcPr>
            <w:tcW w:w="989" w:type="dxa"/>
            <w:vAlign w:val="center"/>
          </w:tcPr>
          <w:p w:rsidR="00AA3748" w:rsidRPr="003B58EA" w:rsidRDefault="00AA3748" w:rsidP="00DA7AA0">
            <w:pPr>
              <w:snapToGrid w:val="0"/>
              <w:jc w:val="center"/>
              <w:rPr>
                <w:sz w:val="26"/>
                <w:szCs w:val="26"/>
              </w:rPr>
            </w:pPr>
            <w:r w:rsidRPr="003B58EA">
              <w:rPr>
                <w:sz w:val="26"/>
                <w:szCs w:val="26"/>
              </w:rPr>
              <w:t>ДСП</w:t>
            </w:r>
          </w:p>
        </w:tc>
        <w:tc>
          <w:tcPr>
            <w:tcW w:w="1356" w:type="dxa"/>
            <w:vAlign w:val="center"/>
          </w:tcPr>
          <w:p w:rsidR="00AA3748" w:rsidRPr="003B58EA" w:rsidRDefault="00AA3748" w:rsidP="00DA7AA0">
            <w:pPr>
              <w:snapToGrid w:val="0"/>
              <w:jc w:val="center"/>
              <w:rPr>
                <w:sz w:val="26"/>
                <w:szCs w:val="26"/>
              </w:rPr>
            </w:pPr>
            <w:r w:rsidRPr="003B58EA">
              <w:rPr>
                <w:sz w:val="26"/>
                <w:szCs w:val="26"/>
              </w:rPr>
              <w:t xml:space="preserve">1:25 000 </w:t>
            </w:r>
          </w:p>
        </w:tc>
        <w:tc>
          <w:tcPr>
            <w:tcW w:w="1225" w:type="dxa"/>
            <w:vAlign w:val="center"/>
          </w:tcPr>
          <w:p w:rsidR="00AA3748" w:rsidRPr="003B58EA" w:rsidRDefault="00AA3748" w:rsidP="00207A32">
            <w:pPr>
              <w:snapToGrid w:val="0"/>
              <w:jc w:val="center"/>
              <w:rPr>
                <w:sz w:val="26"/>
                <w:szCs w:val="26"/>
              </w:rPr>
            </w:pPr>
            <w:r w:rsidRPr="003B58EA">
              <w:rPr>
                <w:sz w:val="26"/>
                <w:szCs w:val="26"/>
              </w:rPr>
              <w:t xml:space="preserve">МО </w:t>
            </w:r>
            <w:r>
              <w:rPr>
                <w:sz w:val="26"/>
                <w:szCs w:val="26"/>
              </w:rPr>
              <w:t>–</w:t>
            </w:r>
            <w:r w:rsidRPr="003B58EA">
              <w:rPr>
                <w:sz w:val="26"/>
                <w:szCs w:val="26"/>
              </w:rPr>
              <w:t xml:space="preserve"> </w:t>
            </w:r>
            <w:r>
              <w:rPr>
                <w:sz w:val="26"/>
                <w:szCs w:val="26"/>
              </w:rPr>
              <w:t>7</w:t>
            </w:r>
          </w:p>
        </w:tc>
      </w:tr>
      <w:tr w:rsidR="00AA3748" w:rsidRPr="003B58EA">
        <w:trPr>
          <w:jc w:val="center"/>
        </w:trPr>
        <w:tc>
          <w:tcPr>
            <w:tcW w:w="652" w:type="dxa"/>
            <w:vAlign w:val="center"/>
          </w:tcPr>
          <w:p w:rsidR="00AA3748" w:rsidRPr="003B58EA" w:rsidRDefault="00AA3748" w:rsidP="00B42FC4">
            <w:pPr>
              <w:snapToGrid w:val="0"/>
              <w:jc w:val="center"/>
              <w:rPr>
                <w:sz w:val="26"/>
                <w:szCs w:val="26"/>
              </w:rPr>
            </w:pPr>
            <w:r>
              <w:rPr>
                <w:sz w:val="26"/>
                <w:szCs w:val="26"/>
              </w:rPr>
              <w:t>8</w:t>
            </w:r>
            <w:r w:rsidRPr="003B58EA">
              <w:rPr>
                <w:sz w:val="26"/>
                <w:szCs w:val="26"/>
              </w:rPr>
              <w:t>.</w:t>
            </w:r>
          </w:p>
        </w:tc>
        <w:tc>
          <w:tcPr>
            <w:tcW w:w="6069" w:type="dxa"/>
            <w:vAlign w:val="center"/>
          </w:tcPr>
          <w:p w:rsidR="00AA3748" w:rsidRPr="003B58EA" w:rsidRDefault="00AA3748" w:rsidP="00DF4966">
            <w:pPr>
              <w:snapToGrid w:val="0"/>
              <w:spacing w:before="20" w:after="20"/>
              <w:rPr>
                <w:sz w:val="26"/>
                <w:szCs w:val="26"/>
              </w:rPr>
            </w:pPr>
            <w:r w:rsidRPr="003B58EA">
              <w:rPr>
                <w:sz w:val="26"/>
                <w:szCs w:val="26"/>
              </w:rPr>
              <w:t>Схема границ территорий</w:t>
            </w:r>
            <w:r>
              <w:rPr>
                <w:sz w:val="26"/>
                <w:szCs w:val="26"/>
              </w:rPr>
              <w:t>,</w:t>
            </w:r>
            <w:r w:rsidRPr="003B58EA">
              <w:rPr>
                <w:sz w:val="26"/>
                <w:szCs w:val="26"/>
              </w:rPr>
              <w:t xml:space="preserve"> подверженных возникновени</w:t>
            </w:r>
            <w:r>
              <w:rPr>
                <w:sz w:val="26"/>
                <w:szCs w:val="26"/>
              </w:rPr>
              <w:t>ю</w:t>
            </w:r>
            <w:r w:rsidRPr="003B58EA">
              <w:rPr>
                <w:sz w:val="26"/>
                <w:szCs w:val="26"/>
              </w:rPr>
              <w:t xml:space="preserve"> чрезвычайных ситуаций природного и техногенного характера.</w:t>
            </w:r>
          </w:p>
        </w:tc>
        <w:tc>
          <w:tcPr>
            <w:tcW w:w="989" w:type="dxa"/>
            <w:vAlign w:val="center"/>
          </w:tcPr>
          <w:p w:rsidR="00AA3748" w:rsidRPr="003B58EA" w:rsidRDefault="00AA3748" w:rsidP="00DA7AA0">
            <w:pPr>
              <w:snapToGrid w:val="0"/>
              <w:jc w:val="center"/>
              <w:rPr>
                <w:sz w:val="26"/>
                <w:szCs w:val="26"/>
              </w:rPr>
            </w:pPr>
            <w:r w:rsidRPr="003B58EA">
              <w:rPr>
                <w:sz w:val="26"/>
                <w:szCs w:val="26"/>
              </w:rPr>
              <w:t>ДСП</w:t>
            </w:r>
          </w:p>
        </w:tc>
        <w:tc>
          <w:tcPr>
            <w:tcW w:w="1356" w:type="dxa"/>
            <w:vAlign w:val="center"/>
          </w:tcPr>
          <w:p w:rsidR="00AA3748" w:rsidRPr="003B58EA" w:rsidRDefault="00AA3748" w:rsidP="00DA7AA0">
            <w:pPr>
              <w:snapToGrid w:val="0"/>
              <w:jc w:val="center"/>
              <w:rPr>
                <w:sz w:val="26"/>
                <w:szCs w:val="26"/>
              </w:rPr>
            </w:pPr>
            <w:r w:rsidRPr="003B58EA">
              <w:rPr>
                <w:sz w:val="26"/>
                <w:szCs w:val="26"/>
              </w:rPr>
              <w:t xml:space="preserve">1:25 000 </w:t>
            </w:r>
          </w:p>
        </w:tc>
        <w:tc>
          <w:tcPr>
            <w:tcW w:w="1225" w:type="dxa"/>
            <w:vAlign w:val="center"/>
          </w:tcPr>
          <w:p w:rsidR="00AA3748" w:rsidRPr="003B58EA" w:rsidRDefault="00AA3748" w:rsidP="00207A32">
            <w:pPr>
              <w:snapToGrid w:val="0"/>
              <w:jc w:val="center"/>
              <w:rPr>
                <w:sz w:val="26"/>
                <w:szCs w:val="26"/>
              </w:rPr>
            </w:pPr>
            <w:r w:rsidRPr="003B58EA">
              <w:rPr>
                <w:sz w:val="26"/>
                <w:szCs w:val="26"/>
              </w:rPr>
              <w:t xml:space="preserve">МО </w:t>
            </w:r>
            <w:r>
              <w:rPr>
                <w:sz w:val="26"/>
                <w:szCs w:val="26"/>
              </w:rPr>
              <w:t>–</w:t>
            </w:r>
            <w:r w:rsidRPr="003B58EA">
              <w:rPr>
                <w:sz w:val="26"/>
                <w:szCs w:val="26"/>
              </w:rPr>
              <w:t xml:space="preserve"> </w:t>
            </w:r>
            <w:r>
              <w:rPr>
                <w:sz w:val="26"/>
                <w:szCs w:val="26"/>
              </w:rPr>
              <w:t>8</w:t>
            </w:r>
          </w:p>
        </w:tc>
      </w:tr>
      <w:tr w:rsidR="00AA3748" w:rsidRPr="003B58EA">
        <w:trPr>
          <w:jc w:val="center"/>
        </w:trPr>
        <w:tc>
          <w:tcPr>
            <w:tcW w:w="10291" w:type="dxa"/>
            <w:gridSpan w:val="5"/>
            <w:vAlign w:val="center"/>
          </w:tcPr>
          <w:p w:rsidR="00AA3748" w:rsidRPr="003B58EA" w:rsidRDefault="00AA3748" w:rsidP="00DF66D1">
            <w:pPr>
              <w:pStyle w:val="a1"/>
              <w:numPr>
                <w:ilvl w:val="0"/>
                <w:numId w:val="33"/>
              </w:numPr>
              <w:snapToGrid w:val="0"/>
              <w:jc w:val="center"/>
              <w:rPr>
                <w:sz w:val="26"/>
                <w:szCs w:val="26"/>
              </w:rPr>
            </w:pPr>
            <w:r w:rsidRPr="003B58EA">
              <w:rPr>
                <w:sz w:val="26"/>
                <w:szCs w:val="26"/>
              </w:rPr>
              <w:t>Раздел 5</w:t>
            </w:r>
          </w:p>
        </w:tc>
      </w:tr>
      <w:tr w:rsidR="00AA3748" w:rsidRPr="003B58EA">
        <w:trPr>
          <w:jc w:val="center"/>
        </w:trPr>
        <w:tc>
          <w:tcPr>
            <w:tcW w:w="652" w:type="dxa"/>
            <w:vAlign w:val="center"/>
          </w:tcPr>
          <w:p w:rsidR="00AA3748" w:rsidRPr="003B58EA" w:rsidRDefault="00AA3748" w:rsidP="00876FCB">
            <w:pPr>
              <w:snapToGrid w:val="0"/>
              <w:jc w:val="center"/>
              <w:rPr>
                <w:sz w:val="26"/>
                <w:szCs w:val="26"/>
              </w:rPr>
            </w:pPr>
            <w:r>
              <w:rPr>
                <w:sz w:val="26"/>
                <w:szCs w:val="26"/>
              </w:rPr>
              <w:t>9</w:t>
            </w:r>
            <w:r w:rsidRPr="003B58EA">
              <w:rPr>
                <w:sz w:val="26"/>
                <w:szCs w:val="26"/>
              </w:rPr>
              <w:t>.</w:t>
            </w:r>
          </w:p>
        </w:tc>
        <w:tc>
          <w:tcPr>
            <w:tcW w:w="6069" w:type="dxa"/>
            <w:vAlign w:val="center"/>
          </w:tcPr>
          <w:p w:rsidR="00AA3748" w:rsidRPr="003B58EA" w:rsidRDefault="00AA3748" w:rsidP="00DA7AA0">
            <w:pPr>
              <w:snapToGrid w:val="0"/>
              <w:spacing w:before="20" w:after="20"/>
              <w:rPr>
                <w:sz w:val="26"/>
                <w:szCs w:val="26"/>
              </w:rPr>
            </w:pPr>
            <w:r w:rsidRPr="003B58EA">
              <w:rPr>
                <w:sz w:val="26"/>
                <w:szCs w:val="26"/>
              </w:rPr>
              <w:t>Схема планируемых границ функциональных зон</w:t>
            </w:r>
            <w:r>
              <w:rPr>
                <w:sz w:val="26"/>
                <w:szCs w:val="26"/>
              </w:rPr>
              <w:t xml:space="preserve"> и </w:t>
            </w:r>
            <w:r w:rsidRPr="003B58EA">
              <w:rPr>
                <w:sz w:val="26"/>
                <w:szCs w:val="26"/>
              </w:rPr>
              <w:t>размещения объектов капитального строительства</w:t>
            </w:r>
            <w:r>
              <w:rPr>
                <w:sz w:val="26"/>
                <w:szCs w:val="26"/>
              </w:rPr>
              <w:t xml:space="preserve"> местного значения.</w:t>
            </w:r>
          </w:p>
        </w:tc>
        <w:tc>
          <w:tcPr>
            <w:tcW w:w="989" w:type="dxa"/>
            <w:vAlign w:val="center"/>
          </w:tcPr>
          <w:p w:rsidR="00AA3748" w:rsidRPr="003B58EA" w:rsidRDefault="00AA3748" w:rsidP="00DA7AA0">
            <w:pPr>
              <w:snapToGrid w:val="0"/>
              <w:jc w:val="center"/>
              <w:rPr>
                <w:sz w:val="26"/>
                <w:szCs w:val="26"/>
              </w:rPr>
            </w:pPr>
            <w:r w:rsidRPr="003B58EA">
              <w:rPr>
                <w:sz w:val="26"/>
                <w:szCs w:val="26"/>
              </w:rPr>
              <w:t>ДСП</w:t>
            </w:r>
          </w:p>
        </w:tc>
        <w:tc>
          <w:tcPr>
            <w:tcW w:w="1356" w:type="dxa"/>
            <w:vAlign w:val="center"/>
          </w:tcPr>
          <w:p w:rsidR="00AA3748" w:rsidRPr="003B58EA" w:rsidRDefault="00AA3748" w:rsidP="00DA7AA0">
            <w:pPr>
              <w:snapToGrid w:val="0"/>
              <w:jc w:val="center"/>
              <w:rPr>
                <w:sz w:val="26"/>
                <w:szCs w:val="26"/>
              </w:rPr>
            </w:pPr>
            <w:r w:rsidRPr="003B58EA">
              <w:rPr>
                <w:sz w:val="26"/>
                <w:szCs w:val="26"/>
              </w:rPr>
              <w:t xml:space="preserve">1:25 000 </w:t>
            </w:r>
          </w:p>
        </w:tc>
        <w:tc>
          <w:tcPr>
            <w:tcW w:w="1225" w:type="dxa"/>
            <w:vAlign w:val="center"/>
          </w:tcPr>
          <w:p w:rsidR="00AA3748" w:rsidRPr="003B58EA" w:rsidRDefault="00AA3748" w:rsidP="00207A32">
            <w:pPr>
              <w:snapToGrid w:val="0"/>
              <w:jc w:val="center"/>
              <w:rPr>
                <w:sz w:val="26"/>
                <w:szCs w:val="26"/>
              </w:rPr>
            </w:pPr>
            <w:r w:rsidRPr="003B58EA">
              <w:rPr>
                <w:sz w:val="26"/>
                <w:szCs w:val="26"/>
              </w:rPr>
              <w:t xml:space="preserve">МО </w:t>
            </w:r>
            <w:r>
              <w:rPr>
                <w:sz w:val="26"/>
                <w:szCs w:val="26"/>
              </w:rPr>
              <w:t>–</w:t>
            </w:r>
            <w:r w:rsidRPr="003B58EA">
              <w:rPr>
                <w:sz w:val="26"/>
                <w:szCs w:val="26"/>
              </w:rPr>
              <w:t xml:space="preserve"> </w:t>
            </w:r>
            <w:r>
              <w:rPr>
                <w:sz w:val="26"/>
                <w:szCs w:val="26"/>
              </w:rPr>
              <w:t>9</w:t>
            </w:r>
          </w:p>
        </w:tc>
      </w:tr>
      <w:tr w:rsidR="00AA3748" w:rsidRPr="003B58EA">
        <w:trPr>
          <w:jc w:val="center"/>
        </w:trPr>
        <w:tc>
          <w:tcPr>
            <w:tcW w:w="652" w:type="dxa"/>
            <w:vAlign w:val="center"/>
          </w:tcPr>
          <w:p w:rsidR="00AA3748" w:rsidRPr="003B58EA" w:rsidRDefault="00AA3748" w:rsidP="00207A32">
            <w:pPr>
              <w:snapToGrid w:val="0"/>
              <w:jc w:val="center"/>
              <w:rPr>
                <w:sz w:val="26"/>
                <w:szCs w:val="26"/>
              </w:rPr>
            </w:pPr>
            <w:r>
              <w:rPr>
                <w:sz w:val="26"/>
                <w:szCs w:val="26"/>
              </w:rPr>
              <w:t>10</w:t>
            </w:r>
            <w:r w:rsidRPr="003B58EA">
              <w:rPr>
                <w:sz w:val="26"/>
                <w:szCs w:val="26"/>
              </w:rPr>
              <w:t>.</w:t>
            </w:r>
          </w:p>
        </w:tc>
        <w:tc>
          <w:tcPr>
            <w:tcW w:w="6069" w:type="dxa"/>
            <w:vAlign w:val="center"/>
          </w:tcPr>
          <w:p w:rsidR="00AA3748" w:rsidRPr="003B58EA" w:rsidRDefault="00AA3748" w:rsidP="00DA7AA0">
            <w:pPr>
              <w:snapToGrid w:val="0"/>
              <w:spacing w:before="20" w:after="20"/>
              <w:rPr>
                <w:sz w:val="26"/>
                <w:szCs w:val="26"/>
              </w:rPr>
            </w:pPr>
            <w:r w:rsidRPr="003B58EA">
              <w:rPr>
                <w:sz w:val="26"/>
                <w:szCs w:val="26"/>
              </w:rPr>
              <w:t>Схема очередности освоения территории и размещения инвестиционных площадок</w:t>
            </w:r>
            <w:r>
              <w:rPr>
                <w:sz w:val="26"/>
                <w:szCs w:val="26"/>
              </w:rPr>
              <w:t>.</w:t>
            </w:r>
          </w:p>
        </w:tc>
        <w:tc>
          <w:tcPr>
            <w:tcW w:w="989" w:type="dxa"/>
            <w:vAlign w:val="center"/>
          </w:tcPr>
          <w:p w:rsidR="00AA3748" w:rsidRPr="003B58EA" w:rsidRDefault="00AA3748" w:rsidP="00DA7AA0">
            <w:pPr>
              <w:snapToGrid w:val="0"/>
              <w:jc w:val="center"/>
              <w:rPr>
                <w:sz w:val="26"/>
                <w:szCs w:val="26"/>
              </w:rPr>
            </w:pPr>
            <w:r w:rsidRPr="003B58EA">
              <w:rPr>
                <w:sz w:val="26"/>
                <w:szCs w:val="26"/>
              </w:rPr>
              <w:t>ДСП</w:t>
            </w:r>
          </w:p>
        </w:tc>
        <w:tc>
          <w:tcPr>
            <w:tcW w:w="1356" w:type="dxa"/>
            <w:vAlign w:val="center"/>
          </w:tcPr>
          <w:p w:rsidR="00AA3748" w:rsidRPr="003B58EA" w:rsidRDefault="00AA3748" w:rsidP="00DA7AA0">
            <w:pPr>
              <w:snapToGrid w:val="0"/>
              <w:jc w:val="center"/>
              <w:rPr>
                <w:sz w:val="26"/>
                <w:szCs w:val="26"/>
              </w:rPr>
            </w:pPr>
            <w:r w:rsidRPr="003B58EA">
              <w:rPr>
                <w:sz w:val="26"/>
                <w:szCs w:val="26"/>
              </w:rPr>
              <w:t xml:space="preserve">1:25 000 </w:t>
            </w:r>
          </w:p>
        </w:tc>
        <w:tc>
          <w:tcPr>
            <w:tcW w:w="1225" w:type="dxa"/>
            <w:vAlign w:val="center"/>
          </w:tcPr>
          <w:p w:rsidR="00AA3748" w:rsidRPr="003B58EA" w:rsidRDefault="00AA3748" w:rsidP="00207A32">
            <w:pPr>
              <w:snapToGrid w:val="0"/>
              <w:jc w:val="center"/>
              <w:rPr>
                <w:sz w:val="26"/>
                <w:szCs w:val="26"/>
              </w:rPr>
            </w:pPr>
            <w:r w:rsidRPr="003B58EA">
              <w:rPr>
                <w:sz w:val="26"/>
                <w:szCs w:val="26"/>
              </w:rPr>
              <w:t xml:space="preserve">МО </w:t>
            </w:r>
            <w:r>
              <w:rPr>
                <w:sz w:val="26"/>
                <w:szCs w:val="26"/>
              </w:rPr>
              <w:t>–</w:t>
            </w:r>
            <w:r w:rsidRPr="003B58EA">
              <w:rPr>
                <w:sz w:val="26"/>
                <w:szCs w:val="26"/>
              </w:rPr>
              <w:t xml:space="preserve"> 1</w:t>
            </w:r>
            <w:r>
              <w:rPr>
                <w:sz w:val="26"/>
                <w:szCs w:val="26"/>
              </w:rPr>
              <w:t>0</w:t>
            </w:r>
          </w:p>
        </w:tc>
      </w:tr>
      <w:tr w:rsidR="00AA3748" w:rsidRPr="003B58EA">
        <w:trPr>
          <w:jc w:val="center"/>
        </w:trPr>
        <w:tc>
          <w:tcPr>
            <w:tcW w:w="10291" w:type="dxa"/>
            <w:gridSpan w:val="5"/>
            <w:vAlign w:val="center"/>
          </w:tcPr>
          <w:p w:rsidR="00AA3748" w:rsidRPr="0056150C" w:rsidRDefault="00AA3748" w:rsidP="00DF66D1">
            <w:pPr>
              <w:pStyle w:val="a1"/>
              <w:numPr>
                <w:ilvl w:val="0"/>
                <w:numId w:val="33"/>
              </w:numPr>
              <w:snapToGrid w:val="0"/>
              <w:jc w:val="center"/>
              <w:rPr>
                <w:sz w:val="26"/>
                <w:szCs w:val="26"/>
              </w:rPr>
            </w:pPr>
            <w:r w:rsidRPr="0056150C">
              <w:rPr>
                <w:sz w:val="26"/>
                <w:szCs w:val="26"/>
              </w:rPr>
              <w:t xml:space="preserve">Раздел </w:t>
            </w:r>
            <w:r>
              <w:rPr>
                <w:sz w:val="26"/>
                <w:szCs w:val="26"/>
              </w:rPr>
              <w:t>6</w:t>
            </w:r>
          </w:p>
        </w:tc>
      </w:tr>
      <w:tr w:rsidR="00AA3748" w:rsidRPr="003B58EA">
        <w:trPr>
          <w:jc w:val="center"/>
        </w:trPr>
        <w:tc>
          <w:tcPr>
            <w:tcW w:w="652" w:type="dxa"/>
            <w:vAlign w:val="center"/>
          </w:tcPr>
          <w:p w:rsidR="00AA3748" w:rsidRPr="003B58EA" w:rsidRDefault="00AA3748" w:rsidP="00207A32">
            <w:pPr>
              <w:snapToGrid w:val="0"/>
              <w:rPr>
                <w:sz w:val="26"/>
                <w:szCs w:val="26"/>
              </w:rPr>
            </w:pPr>
            <w:r w:rsidRPr="003B58EA">
              <w:rPr>
                <w:sz w:val="26"/>
                <w:szCs w:val="26"/>
              </w:rPr>
              <w:t>1</w:t>
            </w:r>
            <w:r>
              <w:rPr>
                <w:sz w:val="26"/>
                <w:szCs w:val="26"/>
              </w:rPr>
              <w:t>1.</w:t>
            </w:r>
          </w:p>
        </w:tc>
        <w:tc>
          <w:tcPr>
            <w:tcW w:w="6069" w:type="dxa"/>
            <w:vAlign w:val="center"/>
          </w:tcPr>
          <w:p w:rsidR="00AA3748" w:rsidRPr="003B58EA" w:rsidRDefault="00AA3748" w:rsidP="00207A32">
            <w:pPr>
              <w:snapToGrid w:val="0"/>
              <w:spacing w:before="20" w:after="20"/>
              <w:rPr>
                <w:sz w:val="26"/>
                <w:szCs w:val="26"/>
              </w:rPr>
            </w:pPr>
            <w:r w:rsidRPr="003B58EA">
              <w:rPr>
                <w:sz w:val="26"/>
                <w:szCs w:val="26"/>
              </w:rPr>
              <w:t xml:space="preserve">Схема современного использования и планировочных ограничений территории </w:t>
            </w:r>
            <w:r>
              <w:rPr>
                <w:sz w:val="26"/>
                <w:szCs w:val="26"/>
              </w:rPr>
              <w:t xml:space="preserve">фрагмента поселения - </w:t>
            </w:r>
            <w:r w:rsidRPr="003B58EA">
              <w:rPr>
                <w:sz w:val="26"/>
                <w:szCs w:val="26"/>
              </w:rPr>
              <w:t>с</w:t>
            </w:r>
            <w:r>
              <w:rPr>
                <w:sz w:val="26"/>
                <w:szCs w:val="26"/>
              </w:rPr>
              <w:t>т</w:t>
            </w:r>
            <w:r w:rsidRPr="003B58EA">
              <w:rPr>
                <w:sz w:val="26"/>
                <w:szCs w:val="26"/>
              </w:rPr>
              <w:t xml:space="preserve">. </w:t>
            </w:r>
            <w:r>
              <w:rPr>
                <w:sz w:val="26"/>
                <w:szCs w:val="26"/>
              </w:rPr>
              <w:t>Бесстрашная.</w:t>
            </w:r>
          </w:p>
        </w:tc>
        <w:tc>
          <w:tcPr>
            <w:tcW w:w="989" w:type="dxa"/>
            <w:vAlign w:val="center"/>
          </w:tcPr>
          <w:p w:rsidR="00AA3748" w:rsidRPr="003B58EA" w:rsidRDefault="00AA3748" w:rsidP="00DA7AA0">
            <w:pPr>
              <w:snapToGrid w:val="0"/>
              <w:jc w:val="center"/>
              <w:rPr>
                <w:sz w:val="26"/>
                <w:szCs w:val="26"/>
              </w:rPr>
            </w:pPr>
            <w:r w:rsidRPr="003B58EA">
              <w:rPr>
                <w:sz w:val="26"/>
                <w:szCs w:val="26"/>
              </w:rPr>
              <w:t>ДСП</w:t>
            </w:r>
          </w:p>
        </w:tc>
        <w:tc>
          <w:tcPr>
            <w:tcW w:w="1356" w:type="dxa"/>
            <w:vAlign w:val="center"/>
          </w:tcPr>
          <w:p w:rsidR="00AA3748" w:rsidRPr="003B58EA" w:rsidRDefault="00AA3748" w:rsidP="00DA7AA0">
            <w:pPr>
              <w:snapToGrid w:val="0"/>
              <w:jc w:val="center"/>
              <w:rPr>
                <w:sz w:val="26"/>
                <w:szCs w:val="26"/>
              </w:rPr>
            </w:pPr>
            <w:r>
              <w:rPr>
                <w:sz w:val="26"/>
                <w:szCs w:val="26"/>
              </w:rPr>
              <w:t>1:</w:t>
            </w:r>
            <w:r w:rsidRPr="003B58EA">
              <w:rPr>
                <w:sz w:val="26"/>
                <w:szCs w:val="26"/>
              </w:rPr>
              <w:t xml:space="preserve">5 000 </w:t>
            </w:r>
          </w:p>
        </w:tc>
        <w:tc>
          <w:tcPr>
            <w:tcW w:w="1225" w:type="dxa"/>
            <w:vAlign w:val="center"/>
          </w:tcPr>
          <w:p w:rsidR="00AA3748" w:rsidRPr="003B58EA" w:rsidRDefault="00AA3748" w:rsidP="00207A32">
            <w:pPr>
              <w:snapToGrid w:val="0"/>
              <w:jc w:val="center"/>
              <w:rPr>
                <w:sz w:val="26"/>
                <w:szCs w:val="26"/>
              </w:rPr>
            </w:pPr>
            <w:r>
              <w:rPr>
                <w:sz w:val="26"/>
                <w:szCs w:val="26"/>
              </w:rPr>
              <w:t>МО - 11</w:t>
            </w:r>
          </w:p>
        </w:tc>
      </w:tr>
      <w:tr w:rsidR="00AA3748" w:rsidRPr="003B58EA">
        <w:trPr>
          <w:jc w:val="center"/>
        </w:trPr>
        <w:tc>
          <w:tcPr>
            <w:tcW w:w="652" w:type="dxa"/>
            <w:vAlign w:val="center"/>
          </w:tcPr>
          <w:p w:rsidR="00AA3748" w:rsidRPr="003B58EA" w:rsidRDefault="00AA3748" w:rsidP="00303714">
            <w:pPr>
              <w:snapToGrid w:val="0"/>
              <w:jc w:val="center"/>
              <w:rPr>
                <w:sz w:val="26"/>
                <w:szCs w:val="26"/>
              </w:rPr>
            </w:pPr>
            <w:r>
              <w:rPr>
                <w:sz w:val="26"/>
                <w:szCs w:val="26"/>
              </w:rPr>
              <w:t>12</w:t>
            </w:r>
            <w:r w:rsidRPr="003B58EA">
              <w:rPr>
                <w:sz w:val="26"/>
                <w:szCs w:val="26"/>
              </w:rPr>
              <w:t>.</w:t>
            </w:r>
          </w:p>
        </w:tc>
        <w:tc>
          <w:tcPr>
            <w:tcW w:w="6069" w:type="dxa"/>
            <w:vAlign w:val="center"/>
          </w:tcPr>
          <w:p w:rsidR="00AA3748" w:rsidRDefault="00AA3748" w:rsidP="00F115B2">
            <w:pPr>
              <w:snapToGrid w:val="0"/>
              <w:spacing w:before="20" w:after="20"/>
              <w:rPr>
                <w:sz w:val="26"/>
                <w:szCs w:val="26"/>
              </w:rPr>
            </w:pPr>
            <w:r w:rsidRPr="003B58EA">
              <w:rPr>
                <w:sz w:val="26"/>
                <w:szCs w:val="26"/>
              </w:rPr>
              <w:t xml:space="preserve">Генеральный план </w:t>
            </w:r>
            <w:r>
              <w:rPr>
                <w:sz w:val="26"/>
                <w:szCs w:val="26"/>
              </w:rPr>
              <w:t xml:space="preserve">фрагмента поселения – </w:t>
            </w:r>
          </w:p>
          <w:p w:rsidR="00AA3748" w:rsidRPr="003B58EA" w:rsidRDefault="00AA3748" w:rsidP="00F115B2">
            <w:pPr>
              <w:snapToGrid w:val="0"/>
              <w:spacing w:before="20" w:after="20"/>
              <w:rPr>
                <w:sz w:val="26"/>
                <w:szCs w:val="26"/>
              </w:rPr>
            </w:pPr>
            <w:r w:rsidRPr="003B58EA">
              <w:rPr>
                <w:sz w:val="26"/>
                <w:szCs w:val="26"/>
              </w:rPr>
              <w:t>с</w:t>
            </w:r>
            <w:r>
              <w:rPr>
                <w:sz w:val="26"/>
                <w:szCs w:val="26"/>
              </w:rPr>
              <w:t>т</w:t>
            </w:r>
            <w:r w:rsidRPr="003B58EA">
              <w:rPr>
                <w:sz w:val="26"/>
                <w:szCs w:val="26"/>
              </w:rPr>
              <w:t xml:space="preserve">. </w:t>
            </w:r>
            <w:r>
              <w:rPr>
                <w:sz w:val="26"/>
                <w:szCs w:val="26"/>
              </w:rPr>
              <w:t>Бесстрашная.</w:t>
            </w:r>
          </w:p>
        </w:tc>
        <w:tc>
          <w:tcPr>
            <w:tcW w:w="989" w:type="dxa"/>
            <w:vAlign w:val="center"/>
          </w:tcPr>
          <w:p w:rsidR="00AA3748" w:rsidRPr="003B58EA" w:rsidRDefault="00AA3748" w:rsidP="00DA7AA0">
            <w:pPr>
              <w:snapToGrid w:val="0"/>
              <w:jc w:val="center"/>
              <w:rPr>
                <w:sz w:val="26"/>
                <w:szCs w:val="26"/>
              </w:rPr>
            </w:pPr>
            <w:r w:rsidRPr="003B58EA">
              <w:rPr>
                <w:sz w:val="26"/>
                <w:szCs w:val="26"/>
              </w:rPr>
              <w:t>ДСП</w:t>
            </w:r>
          </w:p>
        </w:tc>
        <w:tc>
          <w:tcPr>
            <w:tcW w:w="1356" w:type="dxa"/>
            <w:vAlign w:val="center"/>
          </w:tcPr>
          <w:p w:rsidR="00AA3748" w:rsidRPr="003B58EA" w:rsidRDefault="00AA3748" w:rsidP="00DA7AA0">
            <w:pPr>
              <w:jc w:val="center"/>
              <w:rPr>
                <w:sz w:val="26"/>
                <w:szCs w:val="26"/>
              </w:rPr>
            </w:pPr>
            <w:r w:rsidRPr="003B58EA">
              <w:rPr>
                <w:sz w:val="26"/>
                <w:szCs w:val="26"/>
              </w:rPr>
              <w:t>1:5 000</w:t>
            </w:r>
          </w:p>
        </w:tc>
        <w:tc>
          <w:tcPr>
            <w:tcW w:w="1225" w:type="dxa"/>
            <w:vAlign w:val="center"/>
          </w:tcPr>
          <w:p w:rsidR="00AA3748" w:rsidRPr="003B58EA" w:rsidRDefault="00AA3748" w:rsidP="00303714">
            <w:pPr>
              <w:snapToGrid w:val="0"/>
              <w:jc w:val="center"/>
              <w:rPr>
                <w:sz w:val="26"/>
                <w:szCs w:val="26"/>
              </w:rPr>
            </w:pPr>
            <w:r>
              <w:rPr>
                <w:sz w:val="26"/>
                <w:szCs w:val="26"/>
              </w:rPr>
              <w:t>МО – 12</w:t>
            </w:r>
          </w:p>
        </w:tc>
      </w:tr>
      <w:tr w:rsidR="00AA3748" w:rsidRPr="003B58EA">
        <w:trPr>
          <w:jc w:val="center"/>
        </w:trPr>
        <w:tc>
          <w:tcPr>
            <w:tcW w:w="652" w:type="dxa"/>
            <w:vAlign w:val="center"/>
          </w:tcPr>
          <w:p w:rsidR="00AA3748" w:rsidRPr="003B58EA" w:rsidRDefault="00AA3748" w:rsidP="00303714">
            <w:pPr>
              <w:snapToGrid w:val="0"/>
              <w:jc w:val="center"/>
              <w:rPr>
                <w:sz w:val="26"/>
                <w:szCs w:val="26"/>
              </w:rPr>
            </w:pPr>
            <w:r>
              <w:rPr>
                <w:sz w:val="26"/>
                <w:szCs w:val="26"/>
              </w:rPr>
              <w:t>13.</w:t>
            </w:r>
          </w:p>
        </w:tc>
        <w:tc>
          <w:tcPr>
            <w:tcW w:w="6069" w:type="dxa"/>
            <w:vAlign w:val="center"/>
          </w:tcPr>
          <w:p w:rsidR="00AA3748" w:rsidRPr="003B58EA" w:rsidRDefault="00AA3748" w:rsidP="00F115B2">
            <w:pPr>
              <w:snapToGrid w:val="0"/>
              <w:spacing w:before="20" w:after="20"/>
              <w:rPr>
                <w:sz w:val="26"/>
                <w:szCs w:val="26"/>
              </w:rPr>
            </w:pPr>
            <w:r w:rsidRPr="003B58EA">
              <w:rPr>
                <w:sz w:val="26"/>
                <w:szCs w:val="26"/>
              </w:rPr>
              <w:t xml:space="preserve">Схема функционального зонирования </w:t>
            </w:r>
            <w:r>
              <w:rPr>
                <w:sz w:val="26"/>
                <w:szCs w:val="26"/>
              </w:rPr>
              <w:t xml:space="preserve">территории фрагмента поселения  - </w:t>
            </w:r>
            <w:r w:rsidRPr="003B58EA">
              <w:rPr>
                <w:sz w:val="26"/>
                <w:szCs w:val="26"/>
              </w:rPr>
              <w:t xml:space="preserve">  с</w:t>
            </w:r>
            <w:r>
              <w:rPr>
                <w:sz w:val="26"/>
                <w:szCs w:val="26"/>
              </w:rPr>
              <w:t>т</w:t>
            </w:r>
            <w:r w:rsidRPr="003B58EA">
              <w:rPr>
                <w:sz w:val="26"/>
                <w:szCs w:val="26"/>
              </w:rPr>
              <w:t xml:space="preserve">. </w:t>
            </w:r>
            <w:r>
              <w:rPr>
                <w:sz w:val="26"/>
                <w:szCs w:val="26"/>
              </w:rPr>
              <w:t>Бесстрашная</w:t>
            </w:r>
            <w:r w:rsidRPr="003B58EA">
              <w:rPr>
                <w:sz w:val="26"/>
                <w:szCs w:val="26"/>
              </w:rPr>
              <w:t>.</w:t>
            </w:r>
          </w:p>
        </w:tc>
        <w:tc>
          <w:tcPr>
            <w:tcW w:w="989" w:type="dxa"/>
            <w:vAlign w:val="center"/>
          </w:tcPr>
          <w:p w:rsidR="00AA3748" w:rsidRPr="003B58EA" w:rsidRDefault="00AA3748" w:rsidP="00DA7AA0">
            <w:pPr>
              <w:snapToGrid w:val="0"/>
              <w:jc w:val="center"/>
              <w:rPr>
                <w:sz w:val="26"/>
                <w:szCs w:val="26"/>
              </w:rPr>
            </w:pPr>
            <w:r w:rsidRPr="003B58EA">
              <w:rPr>
                <w:sz w:val="26"/>
                <w:szCs w:val="26"/>
              </w:rPr>
              <w:t>ДСП</w:t>
            </w:r>
          </w:p>
        </w:tc>
        <w:tc>
          <w:tcPr>
            <w:tcW w:w="1356" w:type="dxa"/>
            <w:vAlign w:val="center"/>
          </w:tcPr>
          <w:p w:rsidR="00AA3748" w:rsidRPr="003B58EA" w:rsidRDefault="00AA3748" w:rsidP="00F115B2">
            <w:pPr>
              <w:jc w:val="center"/>
              <w:rPr>
                <w:sz w:val="26"/>
                <w:szCs w:val="26"/>
              </w:rPr>
            </w:pPr>
            <w:r>
              <w:rPr>
                <w:sz w:val="26"/>
                <w:szCs w:val="26"/>
              </w:rPr>
              <w:t>1:5</w:t>
            </w:r>
            <w:r w:rsidRPr="003B58EA">
              <w:rPr>
                <w:sz w:val="26"/>
                <w:szCs w:val="26"/>
              </w:rPr>
              <w:t xml:space="preserve"> 000</w:t>
            </w:r>
          </w:p>
        </w:tc>
        <w:tc>
          <w:tcPr>
            <w:tcW w:w="1225" w:type="dxa"/>
            <w:vAlign w:val="center"/>
          </w:tcPr>
          <w:p w:rsidR="00AA3748" w:rsidRPr="003B58EA" w:rsidRDefault="00AA3748" w:rsidP="00303714">
            <w:pPr>
              <w:snapToGrid w:val="0"/>
              <w:jc w:val="center"/>
              <w:rPr>
                <w:sz w:val="26"/>
                <w:szCs w:val="26"/>
              </w:rPr>
            </w:pPr>
            <w:r>
              <w:rPr>
                <w:sz w:val="26"/>
                <w:szCs w:val="26"/>
              </w:rPr>
              <w:t>МО -13</w:t>
            </w:r>
          </w:p>
        </w:tc>
      </w:tr>
      <w:tr w:rsidR="00AA3748" w:rsidRPr="003B58EA">
        <w:trPr>
          <w:jc w:val="center"/>
        </w:trPr>
        <w:tc>
          <w:tcPr>
            <w:tcW w:w="652" w:type="dxa"/>
            <w:vAlign w:val="center"/>
          </w:tcPr>
          <w:p w:rsidR="00AA3748" w:rsidRPr="003B58EA" w:rsidRDefault="00AA3748" w:rsidP="00303714">
            <w:pPr>
              <w:snapToGrid w:val="0"/>
              <w:jc w:val="center"/>
              <w:rPr>
                <w:sz w:val="26"/>
                <w:szCs w:val="26"/>
              </w:rPr>
            </w:pPr>
            <w:r>
              <w:br w:type="page"/>
            </w:r>
            <w:r>
              <w:rPr>
                <w:sz w:val="26"/>
                <w:szCs w:val="26"/>
              </w:rPr>
              <w:t>14</w:t>
            </w:r>
            <w:r w:rsidRPr="003B58EA">
              <w:rPr>
                <w:sz w:val="26"/>
                <w:szCs w:val="26"/>
              </w:rPr>
              <w:t>.</w:t>
            </w:r>
          </w:p>
        </w:tc>
        <w:tc>
          <w:tcPr>
            <w:tcW w:w="6069" w:type="dxa"/>
            <w:vAlign w:val="center"/>
          </w:tcPr>
          <w:p w:rsidR="00AA3748" w:rsidRPr="003B58EA" w:rsidRDefault="00AA3748" w:rsidP="00F115B2">
            <w:pPr>
              <w:snapToGrid w:val="0"/>
              <w:spacing w:before="20" w:after="20"/>
              <w:rPr>
                <w:sz w:val="26"/>
                <w:szCs w:val="26"/>
              </w:rPr>
            </w:pPr>
            <w:r w:rsidRPr="003B58EA">
              <w:rPr>
                <w:sz w:val="26"/>
                <w:szCs w:val="26"/>
              </w:rPr>
              <w:t xml:space="preserve">Схема развития транспортной инфраструктуры и системы культурно-бытового обслуживания  </w:t>
            </w:r>
            <w:r>
              <w:rPr>
                <w:sz w:val="26"/>
                <w:szCs w:val="26"/>
              </w:rPr>
              <w:t xml:space="preserve">фрагмента поселения - </w:t>
            </w:r>
            <w:r w:rsidRPr="003B58EA">
              <w:rPr>
                <w:sz w:val="26"/>
                <w:szCs w:val="26"/>
              </w:rPr>
              <w:t>с</w:t>
            </w:r>
            <w:r>
              <w:rPr>
                <w:sz w:val="26"/>
                <w:szCs w:val="26"/>
              </w:rPr>
              <w:t>т</w:t>
            </w:r>
            <w:r w:rsidRPr="003B58EA">
              <w:rPr>
                <w:sz w:val="26"/>
                <w:szCs w:val="26"/>
              </w:rPr>
              <w:t xml:space="preserve">. </w:t>
            </w:r>
            <w:r>
              <w:rPr>
                <w:sz w:val="26"/>
                <w:szCs w:val="26"/>
              </w:rPr>
              <w:t>Бесстрашная.</w:t>
            </w:r>
          </w:p>
        </w:tc>
        <w:tc>
          <w:tcPr>
            <w:tcW w:w="989" w:type="dxa"/>
            <w:vAlign w:val="center"/>
          </w:tcPr>
          <w:p w:rsidR="00AA3748" w:rsidRPr="003B58EA" w:rsidRDefault="00AA3748" w:rsidP="00DA7AA0">
            <w:pPr>
              <w:snapToGrid w:val="0"/>
              <w:jc w:val="center"/>
              <w:rPr>
                <w:sz w:val="26"/>
                <w:szCs w:val="26"/>
              </w:rPr>
            </w:pPr>
            <w:r w:rsidRPr="003B58EA">
              <w:rPr>
                <w:sz w:val="26"/>
                <w:szCs w:val="26"/>
              </w:rPr>
              <w:t>ДСП</w:t>
            </w:r>
          </w:p>
        </w:tc>
        <w:tc>
          <w:tcPr>
            <w:tcW w:w="1356" w:type="dxa"/>
            <w:vAlign w:val="center"/>
          </w:tcPr>
          <w:p w:rsidR="00AA3748" w:rsidRPr="003B58EA" w:rsidRDefault="00AA3748" w:rsidP="00F115B2">
            <w:pPr>
              <w:jc w:val="center"/>
              <w:rPr>
                <w:sz w:val="26"/>
                <w:szCs w:val="26"/>
              </w:rPr>
            </w:pPr>
            <w:r>
              <w:rPr>
                <w:sz w:val="26"/>
                <w:szCs w:val="26"/>
              </w:rPr>
              <w:t>1:5</w:t>
            </w:r>
            <w:r w:rsidRPr="003B58EA">
              <w:rPr>
                <w:sz w:val="26"/>
                <w:szCs w:val="26"/>
              </w:rPr>
              <w:t xml:space="preserve"> 000</w:t>
            </w:r>
          </w:p>
        </w:tc>
        <w:tc>
          <w:tcPr>
            <w:tcW w:w="1225" w:type="dxa"/>
            <w:vAlign w:val="center"/>
          </w:tcPr>
          <w:p w:rsidR="00AA3748" w:rsidRPr="003B58EA" w:rsidRDefault="00AA3748" w:rsidP="00303714">
            <w:pPr>
              <w:snapToGrid w:val="0"/>
              <w:jc w:val="center"/>
              <w:rPr>
                <w:sz w:val="26"/>
                <w:szCs w:val="26"/>
              </w:rPr>
            </w:pPr>
            <w:r>
              <w:rPr>
                <w:sz w:val="26"/>
                <w:szCs w:val="26"/>
              </w:rPr>
              <w:t>МО - 14</w:t>
            </w:r>
          </w:p>
        </w:tc>
      </w:tr>
      <w:tr w:rsidR="00AA3748" w:rsidRPr="003B58EA">
        <w:trPr>
          <w:jc w:val="center"/>
        </w:trPr>
        <w:tc>
          <w:tcPr>
            <w:tcW w:w="652" w:type="dxa"/>
            <w:vAlign w:val="center"/>
          </w:tcPr>
          <w:p w:rsidR="00AA3748" w:rsidRPr="003B58EA" w:rsidRDefault="00AA3748" w:rsidP="00303714">
            <w:pPr>
              <w:snapToGrid w:val="0"/>
              <w:jc w:val="center"/>
              <w:rPr>
                <w:sz w:val="26"/>
                <w:szCs w:val="26"/>
              </w:rPr>
            </w:pPr>
            <w:r>
              <w:rPr>
                <w:sz w:val="26"/>
                <w:szCs w:val="26"/>
              </w:rPr>
              <w:t>15</w:t>
            </w:r>
            <w:r w:rsidRPr="003B58EA">
              <w:rPr>
                <w:sz w:val="26"/>
                <w:szCs w:val="26"/>
              </w:rPr>
              <w:t>.</w:t>
            </w:r>
          </w:p>
        </w:tc>
        <w:tc>
          <w:tcPr>
            <w:tcW w:w="6069" w:type="dxa"/>
            <w:vAlign w:val="center"/>
          </w:tcPr>
          <w:p w:rsidR="00AA3748" w:rsidRPr="003B58EA" w:rsidRDefault="00AA3748" w:rsidP="00303714">
            <w:pPr>
              <w:snapToGrid w:val="0"/>
              <w:spacing w:before="20" w:after="20"/>
              <w:rPr>
                <w:sz w:val="26"/>
                <w:szCs w:val="26"/>
              </w:rPr>
            </w:pPr>
            <w:r w:rsidRPr="003B58EA">
              <w:rPr>
                <w:sz w:val="26"/>
                <w:szCs w:val="26"/>
              </w:rPr>
              <w:t xml:space="preserve">Схема развития инженерной инфраструктуры </w:t>
            </w:r>
            <w:r>
              <w:rPr>
                <w:sz w:val="26"/>
                <w:szCs w:val="26"/>
              </w:rPr>
              <w:t xml:space="preserve">фрагмента поселения – </w:t>
            </w:r>
            <w:r w:rsidRPr="003B58EA">
              <w:rPr>
                <w:sz w:val="26"/>
                <w:szCs w:val="26"/>
              </w:rPr>
              <w:t>с</w:t>
            </w:r>
            <w:r>
              <w:rPr>
                <w:sz w:val="26"/>
                <w:szCs w:val="26"/>
              </w:rPr>
              <w:t>т</w:t>
            </w:r>
            <w:r w:rsidRPr="003B58EA">
              <w:rPr>
                <w:sz w:val="26"/>
                <w:szCs w:val="26"/>
              </w:rPr>
              <w:t xml:space="preserve">. </w:t>
            </w:r>
            <w:r>
              <w:rPr>
                <w:sz w:val="26"/>
                <w:szCs w:val="26"/>
              </w:rPr>
              <w:t>Бесстрашная. Водоснабжение и канализование.</w:t>
            </w:r>
          </w:p>
        </w:tc>
        <w:tc>
          <w:tcPr>
            <w:tcW w:w="989" w:type="dxa"/>
            <w:vAlign w:val="center"/>
          </w:tcPr>
          <w:p w:rsidR="00AA3748" w:rsidRPr="003B58EA" w:rsidRDefault="00AA3748" w:rsidP="00DA7AA0">
            <w:pPr>
              <w:snapToGrid w:val="0"/>
              <w:jc w:val="center"/>
              <w:rPr>
                <w:sz w:val="26"/>
                <w:szCs w:val="26"/>
              </w:rPr>
            </w:pPr>
            <w:r w:rsidRPr="003B58EA">
              <w:rPr>
                <w:sz w:val="26"/>
                <w:szCs w:val="26"/>
              </w:rPr>
              <w:t>ДСП</w:t>
            </w:r>
          </w:p>
        </w:tc>
        <w:tc>
          <w:tcPr>
            <w:tcW w:w="1356" w:type="dxa"/>
            <w:vAlign w:val="center"/>
          </w:tcPr>
          <w:p w:rsidR="00AA3748" w:rsidRPr="003B58EA" w:rsidRDefault="00AA3748" w:rsidP="00F115B2">
            <w:pPr>
              <w:jc w:val="center"/>
              <w:rPr>
                <w:sz w:val="26"/>
                <w:szCs w:val="26"/>
              </w:rPr>
            </w:pPr>
            <w:r w:rsidRPr="003B58EA">
              <w:rPr>
                <w:sz w:val="26"/>
                <w:szCs w:val="26"/>
              </w:rPr>
              <w:t>1:</w:t>
            </w:r>
            <w:r>
              <w:rPr>
                <w:sz w:val="26"/>
                <w:szCs w:val="26"/>
              </w:rPr>
              <w:t>5</w:t>
            </w:r>
            <w:r w:rsidRPr="003B58EA">
              <w:rPr>
                <w:sz w:val="26"/>
                <w:szCs w:val="26"/>
              </w:rPr>
              <w:t xml:space="preserve"> 000</w:t>
            </w:r>
          </w:p>
        </w:tc>
        <w:tc>
          <w:tcPr>
            <w:tcW w:w="1225" w:type="dxa"/>
            <w:vAlign w:val="center"/>
          </w:tcPr>
          <w:p w:rsidR="00AA3748" w:rsidRPr="003B58EA" w:rsidRDefault="00AA3748" w:rsidP="00303714">
            <w:pPr>
              <w:snapToGrid w:val="0"/>
              <w:jc w:val="center"/>
              <w:rPr>
                <w:sz w:val="26"/>
                <w:szCs w:val="26"/>
              </w:rPr>
            </w:pPr>
            <w:r>
              <w:rPr>
                <w:sz w:val="26"/>
                <w:szCs w:val="26"/>
              </w:rPr>
              <w:t>МО - 15</w:t>
            </w:r>
          </w:p>
        </w:tc>
      </w:tr>
      <w:tr w:rsidR="00AA3748" w:rsidRPr="003B58EA">
        <w:trPr>
          <w:trHeight w:val="676"/>
          <w:jc w:val="center"/>
        </w:trPr>
        <w:tc>
          <w:tcPr>
            <w:tcW w:w="652" w:type="dxa"/>
            <w:vAlign w:val="center"/>
          </w:tcPr>
          <w:p w:rsidR="00AA3748" w:rsidRDefault="00AA3748" w:rsidP="00303714">
            <w:pPr>
              <w:snapToGrid w:val="0"/>
              <w:jc w:val="center"/>
              <w:rPr>
                <w:sz w:val="26"/>
                <w:szCs w:val="26"/>
              </w:rPr>
            </w:pPr>
            <w:r>
              <w:rPr>
                <w:sz w:val="26"/>
                <w:szCs w:val="26"/>
              </w:rPr>
              <w:t>16.</w:t>
            </w:r>
          </w:p>
        </w:tc>
        <w:tc>
          <w:tcPr>
            <w:tcW w:w="6069" w:type="dxa"/>
            <w:vAlign w:val="center"/>
          </w:tcPr>
          <w:p w:rsidR="00AA3748" w:rsidRPr="003B58EA" w:rsidRDefault="00AA3748" w:rsidP="00F115B2">
            <w:pPr>
              <w:snapToGrid w:val="0"/>
              <w:spacing w:before="20" w:after="20"/>
              <w:rPr>
                <w:sz w:val="26"/>
                <w:szCs w:val="26"/>
              </w:rPr>
            </w:pPr>
            <w:r w:rsidRPr="003B58EA">
              <w:rPr>
                <w:sz w:val="26"/>
                <w:szCs w:val="26"/>
              </w:rPr>
              <w:t xml:space="preserve">Схема развития инженерной инфраструктуры </w:t>
            </w:r>
            <w:r>
              <w:rPr>
                <w:sz w:val="26"/>
                <w:szCs w:val="26"/>
              </w:rPr>
              <w:t xml:space="preserve">фрагмента поселения – </w:t>
            </w:r>
            <w:r w:rsidRPr="003B58EA">
              <w:rPr>
                <w:sz w:val="26"/>
                <w:szCs w:val="26"/>
              </w:rPr>
              <w:t>с</w:t>
            </w:r>
            <w:r>
              <w:rPr>
                <w:sz w:val="26"/>
                <w:szCs w:val="26"/>
              </w:rPr>
              <w:t>т</w:t>
            </w:r>
            <w:r w:rsidRPr="003B58EA">
              <w:rPr>
                <w:sz w:val="26"/>
                <w:szCs w:val="26"/>
              </w:rPr>
              <w:t xml:space="preserve">. </w:t>
            </w:r>
            <w:r>
              <w:rPr>
                <w:sz w:val="26"/>
                <w:szCs w:val="26"/>
              </w:rPr>
              <w:t>Бесстрашная. Газоснабжение и теплоснабжение</w:t>
            </w:r>
          </w:p>
        </w:tc>
        <w:tc>
          <w:tcPr>
            <w:tcW w:w="989" w:type="dxa"/>
            <w:vAlign w:val="center"/>
          </w:tcPr>
          <w:p w:rsidR="00AA3748" w:rsidRPr="003B58EA" w:rsidRDefault="00AA3748" w:rsidP="006E4B88">
            <w:pPr>
              <w:snapToGrid w:val="0"/>
              <w:jc w:val="center"/>
              <w:rPr>
                <w:sz w:val="26"/>
                <w:szCs w:val="26"/>
              </w:rPr>
            </w:pPr>
            <w:r w:rsidRPr="003B58EA">
              <w:rPr>
                <w:sz w:val="26"/>
                <w:szCs w:val="26"/>
              </w:rPr>
              <w:t>ДСП</w:t>
            </w:r>
          </w:p>
        </w:tc>
        <w:tc>
          <w:tcPr>
            <w:tcW w:w="1356" w:type="dxa"/>
            <w:vAlign w:val="center"/>
          </w:tcPr>
          <w:p w:rsidR="00AA3748" w:rsidRPr="003B58EA" w:rsidRDefault="00AA3748" w:rsidP="00303714">
            <w:pPr>
              <w:jc w:val="center"/>
              <w:rPr>
                <w:sz w:val="26"/>
                <w:szCs w:val="26"/>
              </w:rPr>
            </w:pPr>
            <w:r w:rsidRPr="003B58EA">
              <w:rPr>
                <w:sz w:val="26"/>
                <w:szCs w:val="26"/>
              </w:rPr>
              <w:t>1:</w:t>
            </w:r>
            <w:r>
              <w:rPr>
                <w:sz w:val="26"/>
                <w:szCs w:val="26"/>
              </w:rPr>
              <w:t>5</w:t>
            </w:r>
            <w:r w:rsidRPr="003B58EA">
              <w:rPr>
                <w:sz w:val="26"/>
                <w:szCs w:val="26"/>
              </w:rPr>
              <w:t xml:space="preserve"> 000</w:t>
            </w:r>
          </w:p>
        </w:tc>
        <w:tc>
          <w:tcPr>
            <w:tcW w:w="1225" w:type="dxa"/>
            <w:vAlign w:val="center"/>
          </w:tcPr>
          <w:p w:rsidR="00AA3748" w:rsidRPr="003B58EA" w:rsidRDefault="00AA3748" w:rsidP="00303714">
            <w:pPr>
              <w:snapToGrid w:val="0"/>
              <w:jc w:val="center"/>
              <w:rPr>
                <w:sz w:val="26"/>
                <w:szCs w:val="26"/>
              </w:rPr>
            </w:pPr>
            <w:r>
              <w:rPr>
                <w:sz w:val="26"/>
                <w:szCs w:val="26"/>
              </w:rPr>
              <w:t>МО - 16</w:t>
            </w:r>
          </w:p>
        </w:tc>
      </w:tr>
      <w:tr w:rsidR="00AA3748" w:rsidRPr="003B58EA">
        <w:trPr>
          <w:trHeight w:val="676"/>
          <w:jc w:val="center"/>
        </w:trPr>
        <w:tc>
          <w:tcPr>
            <w:tcW w:w="652" w:type="dxa"/>
            <w:vAlign w:val="center"/>
          </w:tcPr>
          <w:p w:rsidR="00AA3748" w:rsidRDefault="00AA3748" w:rsidP="00303714">
            <w:pPr>
              <w:snapToGrid w:val="0"/>
              <w:jc w:val="center"/>
              <w:rPr>
                <w:sz w:val="26"/>
                <w:szCs w:val="26"/>
              </w:rPr>
            </w:pPr>
            <w:r>
              <w:rPr>
                <w:sz w:val="26"/>
                <w:szCs w:val="26"/>
              </w:rPr>
              <w:t>17.</w:t>
            </w:r>
          </w:p>
        </w:tc>
        <w:tc>
          <w:tcPr>
            <w:tcW w:w="6069" w:type="dxa"/>
            <w:vAlign w:val="center"/>
          </w:tcPr>
          <w:p w:rsidR="00AA3748" w:rsidRPr="003B58EA" w:rsidRDefault="00AA3748" w:rsidP="00303714">
            <w:pPr>
              <w:snapToGrid w:val="0"/>
              <w:spacing w:before="20" w:after="20"/>
              <w:rPr>
                <w:sz w:val="26"/>
                <w:szCs w:val="26"/>
              </w:rPr>
            </w:pPr>
            <w:r w:rsidRPr="003B58EA">
              <w:rPr>
                <w:sz w:val="26"/>
                <w:szCs w:val="26"/>
              </w:rPr>
              <w:t xml:space="preserve">Схема развития инженерной инфраструктуры </w:t>
            </w:r>
            <w:r>
              <w:rPr>
                <w:sz w:val="26"/>
                <w:szCs w:val="26"/>
              </w:rPr>
              <w:t xml:space="preserve">фрагмента поселения – </w:t>
            </w:r>
            <w:r w:rsidRPr="003B58EA">
              <w:rPr>
                <w:sz w:val="26"/>
                <w:szCs w:val="26"/>
              </w:rPr>
              <w:t>с</w:t>
            </w:r>
            <w:r>
              <w:rPr>
                <w:sz w:val="26"/>
                <w:szCs w:val="26"/>
              </w:rPr>
              <w:t>т</w:t>
            </w:r>
            <w:r w:rsidRPr="003B58EA">
              <w:rPr>
                <w:sz w:val="26"/>
                <w:szCs w:val="26"/>
              </w:rPr>
              <w:t xml:space="preserve">. </w:t>
            </w:r>
            <w:r>
              <w:rPr>
                <w:sz w:val="26"/>
                <w:szCs w:val="26"/>
              </w:rPr>
              <w:t>Бесстрашная. Электроснабжение и слаботочные сети.</w:t>
            </w:r>
          </w:p>
        </w:tc>
        <w:tc>
          <w:tcPr>
            <w:tcW w:w="989" w:type="dxa"/>
            <w:vAlign w:val="center"/>
          </w:tcPr>
          <w:p w:rsidR="00AA3748" w:rsidRPr="003B58EA" w:rsidRDefault="00AA3748" w:rsidP="00FA182A">
            <w:pPr>
              <w:snapToGrid w:val="0"/>
              <w:jc w:val="center"/>
              <w:rPr>
                <w:sz w:val="26"/>
                <w:szCs w:val="26"/>
              </w:rPr>
            </w:pPr>
            <w:r w:rsidRPr="003B58EA">
              <w:rPr>
                <w:sz w:val="26"/>
                <w:szCs w:val="26"/>
              </w:rPr>
              <w:t>ДСП</w:t>
            </w:r>
          </w:p>
        </w:tc>
        <w:tc>
          <w:tcPr>
            <w:tcW w:w="1356" w:type="dxa"/>
            <w:vAlign w:val="center"/>
          </w:tcPr>
          <w:p w:rsidR="00AA3748" w:rsidRPr="003B58EA" w:rsidRDefault="00AA3748" w:rsidP="00FA182A">
            <w:pPr>
              <w:jc w:val="center"/>
              <w:rPr>
                <w:sz w:val="26"/>
                <w:szCs w:val="26"/>
              </w:rPr>
            </w:pPr>
            <w:r w:rsidRPr="003B58EA">
              <w:rPr>
                <w:sz w:val="26"/>
                <w:szCs w:val="26"/>
              </w:rPr>
              <w:t>1:</w:t>
            </w:r>
            <w:r>
              <w:rPr>
                <w:sz w:val="26"/>
                <w:szCs w:val="26"/>
              </w:rPr>
              <w:t>5</w:t>
            </w:r>
            <w:r w:rsidRPr="003B58EA">
              <w:rPr>
                <w:sz w:val="26"/>
                <w:szCs w:val="26"/>
              </w:rPr>
              <w:t xml:space="preserve"> 000</w:t>
            </w:r>
          </w:p>
        </w:tc>
        <w:tc>
          <w:tcPr>
            <w:tcW w:w="1225" w:type="dxa"/>
            <w:vAlign w:val="center"/>
          </w:tcPr>
          <w:p w:rsidR="00AA3748" w:rsidRPr="003B58EA" w:rsidRDefault="00AA3748" w:rsidP="00303714">
            <w:pPr>
              <w:snapToGrid w:val="0"/>
              <w:jc w:val="center"/>
              <w:rPr>
                <w:sz w:val="26"/>
                <w:szCs w:val="26"/>
              </w:rPr>
            </w:pPr>
            <w:r>
              <w:rPr>
                <w:sz w:val="26"/>
                <w:szCs w:val="26"/>
              </w:rPr>
              <w:t>МО - 17</w:t>
            </w:r>
          </w:p>
        </w:tc>
      </w:tr>
    </w:tbl>
    <w:p w:rsidR="00AA3748" w:rsidRDefault="00AA3748" w:rsidP="00DC52A7">
      <w:r>
        <w:rPr>
          <w:b/>
          <w:bCs/>
          <w:sz w:val="28"/>
          <w:szCs w:val="28"/>
        </w:rPr>
        <w:br w:type="page"/>
      </w:r>
    </w:p>
    <w:p w:rsidR="00AA3748" w:rsidRPr="00E555BE" w:rsidRDefault="00AA3748" w:rsidP="00DC52A7">
      <w:pPr>
        <w:jc w:val="center"/>
        <w:rPr>
          <w:rFonts w:ascii="Cambria" w:hAnsi="Cambria" w:cs="Cambria"/>
          <w:b/>
          <w:bCs/>
          <w:i/>
          <w:iCs/>
          <w:sz w:val="28"/>
          <w:szCs w:val="28"/>
        </w:rPr>
      </w:pPr>
      <w:r w:rsidRPr="00E555BE">
        <w:rPr>
          <w:rFonts w:ascii="Cambria" w:hAnsi="Cambria" w:cs="Cambria"/>
          <w:b/>
          <w:bCs/>
          <w:i/>
          <w:iCs/>
          <w:sz w:val="28"/>
          <w:szCs w:val="28"/>
        </w:rPr>
        <w:t>СОДЕРЖАНИЕ</w:t>
      </w:r>
    </w:p>
    <w:p w:rsidR="00AA3748" w:rsidRPr="00E555BE" w:rsidRDefault="00AA3748" w:rsidP="00DC52A7">
      <w:pPr>
        <w:jc w:val="center"/>
        <w:rPr>
          <w:rFonts w:ascii="Cambria" w:hAnsi="Cambria" w:cs="Cambria"/>
          <w:b/>
          <w:bCs/>
          <w:i/>
          <w:iCs/>
          <w:sz w:val="22"/>
          <w:szCs w:val="22"/>
          <w:highlight w:val="yellow"/>
        </w:rPr>
      </w:pPr>
    </w:p>
    <w:p w:rsidR="00AA3748" w:rsidRPr="00E555BE" w:rsidRDefault="00AA3748">
      <w:pPr>
        <w:pStyle w:val="TOC2"/>
        <w:tabs>
          <w:tab w:val="right" w:leader="dot" w:pos="9344"/>
        </w:tabs>
        <w:rPr>
          <w:rFonts w:ascii="Calibri" w:hAnsi="Calibri" w:cs="Calibri"/>
          <w:noProof/>
          <w:sz w:val="22"/>
          <w:szCs w:val="22"/>
        </w:rPr>
      </w:pPr>
      <w:r w:rsidRPr="00E555BE">
        <w:rPr>
          <w:sz w:val="22"/>
          <w:szCs w:val="22"/>
        </w:rPr>
        <w:fldChar w:fldCharType="begin"/>
      </w:r>
      <w:r w:rsidRPr="00E555BE">
        <w:rPr>
          <w:sz w:val="22"/>
          <w:szCs w:val="22"/>
        </w:rPr>
        <w:instrText xml:space="preserve"> TOC \o "1-3" \h \z \u </w:instrText>
      </w:r>
      <w:r w:rsidRPr="00E555BE">
        <w:rPr>
          <w:sz w:val="22"/>
          <w:szCs w:val="22"/>
        </w:rPr>
        <w:fldChar w:fldCharType="separate"/>
      </w:r>
      <w:hyperlink w:anchor="_Toc287019861" w:history="1">
        <w:r w:rsidRPr="00E555BE">
          <w:rPr>
            <w:rStyle w:val="Hyperlink"/>
            <w:noProof/>
            <w:sz w:val="22"/>
            <w:szCs w:val="22"/>
          </w:rPr>
          <w:t>ВВЕДЕНИЕ</w:t>
        </w:r>
        <w:r w:rsidRPr="00E555BE">
          <w:rPr>
            <w:noProof/>
            <w:webHidden/>
            <w:sz w:val="22"/>
            <w:szCs w:val="22"/>
          </w:rPr>
          <w:tab/>
        </w:r>
        <w:r w:rsidRPr="00E555BE">
          <w:rPr>
            <w:noProof/>
            <w:webHidden/>
            <w:sz w:val="22"/>
            <w:szCs w:val="22"/>
          </w:rPr>
          <w:fldChar w:fldCharType="begin"/>
        </w:r>
        <w:r w:rsidRPr="00E555BE">
          <w:rPr>
            <w:noProof/>
            <w:webHidden/>
            <w:sz w:val="22"/>
            <w:szCs w:val="22"/>
          </w:rPr>
          <w:instrText xml:space="preserve"> PAGEREF _Toc287019861 \h </w:instrText>
        </w:r>
        <w:r w:rsidRPr="00E555BE">
          <w:rPr>
            <w:noProof/>
            <w:webHidden/>
            <w:sz w:val="22"/>
            <w:szCs w:val="22"/>
          </w:rPr>
        </w:r>
        <w:r w:rsidRPr="00E555BE">
          <w:rPr>
            <w:noProof/>
            <w:webHidden/>
            <w:sz w:val="22"/>
            <w:szCs w:val="22"/>
          </w:rPr>
          <w:fldChar w:fldCharType="separate"/>
        </w:r>
        <w:r>
          <w:rPr>
            <w:noProof/>
            <w:webHidden/>
            <w:sz w:val="22"/>
            <w:szCs w:val="22"/>
          </w:rPr>
          <w:t>8</w:t>
        </w:r>
        <w:r w:rsidRPr="00E555BE">
          <w:rPr>
            <w:noProof/>
            <w:webHidden/>
            <w:sz w:val="22"/>
            <w:szCs w:val="22"/>
          </w:rPr>
          <w:fldChar w:fldCharType="end"/>
        </w:r>
      </w:hyperlink>
    </w:p>
    <w:p w:rsidR="00AA3748" w:rsidRPr="00E555BE" w:rsidRDefault="00AA3748">
      <w:pPr>
        <w:pStyle w:val="TOC2"/>
        <w:tabs>
          <w:tab w:val="right" w:leader="dot" w:pos="9344"/>
        </w:tabs>
        <w:rPr>
          <w:rFonts w:ascii="Calibri" w:hAnsi="Calibri" w:cs="Calibri"/>
          <w:noProof/>
          <w:sz w:val="22"/>
          <w:szCs w:val="22"/>
        </w:rPr>
      </w:pPr>
      <w:hyperlink w:anchor="_Toc287019862" w:history="1">
        <w:r w:rsidRPr="00E555BE">
          <w:rPr>
            <w:rStyle w:val="Hyperlink"/>
            <w:noProof/>
            <w:sz w:val="22"/>
            <w:szCs w:val="22"/>
          </w:rPr>
          <w:t>ЦЕЛИ И ЗАДАЧИ ТЕРРИТОРИАЛЬНОГО ПЛАНИРОВАНИЯ</w:t>
        </w:r>
        <w:r w:rsidRPr="00E555BE">
          <w:rPr>
            <w:noProof/>
            <w:webHidden/>
            <w:sz w:val="22"/>
            <w:szCs w:val="22"/>
          </w:rPr>
          <w:tab/>
        </w:r>
        <w:r w:rsidRPr="00E555BE">
          <w:rPr>
            <w:noProof/>
            <w:webHidden/>
            <w:sz w:val="22"/>
            <w:szCs w:val="22"/>
          </w:rPr>
          <w:fldChar w:fldCharType="begin"/>
        </w:r>
        <w:r w:rsidRPr="00E555BE">
          <w:rPr>
            <w:noProof/>
            <w:webHidden/>
            <w:sz w:val="22"/>
            <w:szCs w:val="22"/>
          </w:rPr>
          <w:instrText xml:space="preserve"> PAGEREF _Toc287019862 \h </w:instrText>
        </w:r>
        <w:r w:rsidRPr="00E555BE">
          <w:rPr>
            <w:noProof/>
            <w:webHidden/>
            <w:sz w:val="22"/>
            <w:szCs w:val="22"/>
          </w:rPr>
        </w:r>
        <w:r w:rsidRPr="00E555BE">
          <w:rPr>
            <w:noProof/>
            <w:webHidden/>
            <w:sz w:val="22"/>
            <w:szCs w:val="22"/>
          </w:rPr>
          <w:fldChar w:fldCharType="separate"/>
        </w:r>
        <w:r>
          <w:rPr>
            <w:noProof/>
            <w:webHidden/>
            <w:sz w:val="22"/>
            <w:szCs w:val="22"/>
          </w:rPr>
          <w:t>8</w:t>
        </w:r>
        <w:r w:rsidRPr="00E555BE">
          <w:rPr>
            <w:noProof/>
            <w:webHidden/>
            <w:sz w:val="22"/>
            <w:szCs w:val="22"/>
          </w:rPr>
          <w:fldChar w:fldCharType="end"/>
        </w:r>
      </w:hyperlink>
    </w:p>
    <w:p w:rsidR="00AA3748" w:rsidRPr="00E555BE" w:rsidRDefault="00AA3748">
      <w:pPr>
        <w:pStyle w:val="TOC2"/>
        <w:tabs>
          <w:tab w:val="right" w:leader="dot" w:pos="9344"/>
        </w:tabs>
        <w:rPr>
          <w:rFonts w:ascii="Calibri" w:hAnsi="Calibri" w:cs="Calibri"/>
          <w:noProof/>
          <w:sz w:val="22"/>
          <w:szCs w:val="22"/>
        </w:rPr>
      </w:pPr>
      <w:hyperlink w:anchor="_Toc287019863" w:history="1">
        <w:r w:rsidRPr="00E555BE">
          <w:rPr>
            <w:rStyle w:val="Hyperlink"/>
            <w:noProof/>
            <w:sz w:val="22"/>
            <w:szCs w:val="22"/>
          </w:rPr>
          <w:t>АНАЛИЗ РАНЕЕ ВЫПОЛНЕННОЙ ГРАДОСТРОИТЕЛЬНОЙ ДОКУМЕНТАЦИИ</w:t>
        </w:r>
        <w:r w:rsidRPr="00E555BE">
          <w:rPr>
            <w:noProof/>
            <w:webHidden/>
            <w:sz w:val="22"/>
            <w:szCs w:val="22"/>
          </w:rPr>
          <w:tab/>
        </w:r>
        <w:r w:rsidRPr="00E555BE">
          <w:rPr>
            <w:noProof/>
            <w:webHidden/>
            <w:sz w:val="22"/>
            <w:szCs w:val="22"/>
          </w:rPr>
          <w:fldChar w:fldCharType="begin"/>
        </w:r>
        <w:r w:rsidRPr="00E555BE">
          <w:rPr>
            <w:noProof/>
            <w:webHidden/>
            <w:sz w:val="22"/>
            <w:szCs w:val="22"/>
          </w:rPr>
          <w:instrText xml:space="preserve"> PAGEREF _Toc287019863 \h </w:instrText>
        </w:r>
        <w:r w:rsidRPr="00E555BE">
          <w:rPr>
            <w:noProof/>
            <w:webHidden/>
            <w:sz w:val="22"/>
            <w:szCs w:val="22"/>
          </w:rPr>
        </w:r>
        <w:r w:rsidRPr="00E555BE">
          <w:rPr>
            <w:noProof/>
            <w:webHidden/>
            <w:sz w:val="22"/>
            <w:szCs w:val="22"/>
          </w:rPr>
          <w:fldChar w:fldCharType="separate"/>
        </w:r>
        <w:r>
          <w:rPr>
            <w:noProof/>
            <w:webHidden/>
            <w:sz w:val="22"/>
            <w:szCs w:val="22"/>
          </w:rPr>
          <w:t>14</w:t>
        </w:r>
        <w:r w:rsidRPr="00E555BE">
          <w:rPr>
            <w:noProof/>
            <w:webHidden/>
            <w:sz w:val="22"/>
            <w:szCs w:val="22"/>
          </w:rPr>
          <w:fldChar w:fldCharType="end"/>
        </w:r>
      </w:hyperlink>
    </w:p>
    <w:p w:rsidR="00AA3748" w:rsidRPr="00E555BE" w:rsidRDefault="00AA3748">
      <w:pPr>
        <w:pStyle w:val="TOC2"/>
        <w:tabs>
          <w:tab w:val="right" w:leader="dot" w:pos="9344"/>
        </w:tabs>
        <w:rPr>
          <w:rFonts w:ascii="Calibri" w:hAnsi="Calibri" w:cs="Calibri"/>
          <w:noProof/>
          <w:sz w:val="22"/>
          <w:szCs w:val="22"/>
        </w:rPr>
      </w:pPr>
      <w:hyperlink w:anchor="_Toc287019864" w:history="1">
        <w:r w:rsidRPr="00E555BE">
          <w:rPr>
            <w:rStyle w:val="Hyperlink"/>
            <w:noProof/>
            <w:sz w:val="22"/>
            <w:szCs w:val="22"/>
          </w:rPr>
          <w:t>КРАТКАЯ ИСТОРИЧЕСКАЯ СПРАВКА</w:t>
        </w:r>
        <w:r w:rsidRPr="00E555BE">
          <w:rPr>
            <w:noProof/>
            <w:webHidden/>
            <w:sz w:val="22"/>
            <w:szCs w:val="22"/>
          </w:rPr>
          <w:tab/>
        </w:r>
        <w:r w:rsidRPr="00E555BE">
          <w:rPr>
            <w:noProof/>
            <w:webHidden/>
            <w:sz w:val="22"/>
            <w:szCs w:val="22"/>
          </w:rPr>
          <w:fldChar w:fldCharType="begin"/>
        </w:r>
        <w:r w:rsidRPr="00E555BE">
          <w:rPr>
            <w:noProof/>
            <w:webHidden/>
            <w:sz w:val="22"/>
            <w:szCs w:val="22"/>
          </w:rPr>
          <w:instrText xml:space="preserve"> PAGEREF _Toc287019864 \h </w:instrText>
        </w:r>
        <w:r w:rsidRPr="00E555BE">
          <w:rPr>
            <w:noProof/>
            <w:webHidden/>
            <w:sz w:val="22"/>
            <w:szCs w:val="22"/>
          </w:rPr>
          <w:fldChar w:fldCharType="separate"/>
        </w:r>
        <w:r>
          <w:rPr>
            <w:b/>
            <w:bCs/>
            <w:noProof/>
            <w:webHidden/>
            <w:sz w:val="22"/>
            <w:szCs w:val="22"/>
          </w:rPr>
          <w:t>Ошибка! Закладка не определена.</w:t>
        </w:r>
        <w:r w:rsidRPr="00E555BE">
          <w:rPr>
            <w:noProof/>
            <w:webHidden/>
            <w:sz w:val="22"/>
            <w:szCs w:val="22"/>
          </w:rPr>
          <w:fldChar w:fldCharType="end"/>
        </w:r>
      </w:hyperlink>
    </w:p>
    <w:p w:rsidR="00AA3748" w:rsidRPr="00E555BE" w:rsidRDefault="00AA3748">
      <w:pPr>
        <w:pStyle w:val="TOC1"/>
        <w:rPr>
          <w:rFonts w:ascii="Calibri" w:hAnsi="Calibri" w:cs="Calibri"/>
          <w:b w:val="0"/>
          <w:bCs w:val="0"/>
          <w:caps w:val="0"/>
          <w:sz w:val="22"/>
          <w:szCs w:val="22"/>
          <w:lang w:eastAsia="ru-RU"/>
        </w:rPr>
      </w:pPr>
      <w:hyperlink w:anchor="_Toc287019865" w:history="1">
        <w:r w:rsidRPr="00E555BE">
          <w:rPr>
            <w:rStyle w:val="Hyperlink"/>
            <w:sz w:val="22"/>
            <w:szCs w:val="22"/>
          </w:rPr>
          <w:t>РАЗДЕЛ 1.</w:t>
        </w:r>
        <w:r w:rsidRPr="00E555BE">
          <w:rPr>
            <w:webHidden/>
            <w:sz w:val="22"/>
            <w:szCs w:val="22"/>
          </w:rPr>
          <w:tab/>
        </w:r>
        <w:r w:rsidRPr="00E555BE">
          <w:rPr>
            <w:webHidden/>
            <w:sz w:val="22"/>
            <w:szCs w:val="22"/>
          </w:rPr>
          <w:fldChar w:fldCharType="begin"/>
        </w:r>
        <w:r w:rsidRPr="00E555BE">
          <w:rPr>
            <w:webHidden/>
            <w:sz w:val="22"/>
            <w:szCs w:val="22"/>
          </w:rPr>
          <w:instrText xml:space="preserve"> PAGEREF _Toc287019865 \h </w:instrText>
        </w:r>
        <w:r w:rsidRPr="00E555BE">
          <w:rPr>
            <w:webHidden/>
            <w:sz w:val="22"/>
            <w:szCs w:val="22"/>
          </w:rPr>
        </w:r>
        <w:r w:rsidRPr="00E555BE">
          <w:rPr>
            <w:webHidden/>
            <w:sz w:val="22"/>
            <w:szCs w:val="22"/>
          </w:rPr>
          <w:fldChar w:fldCharType="separate"/>
        </w:r>
        <w:r>
          <w:rPr>
            <w:webHidden/>
            <w:sz w:val="22"/>
            <w:szCs w:val="22"/>
          </w:rPr>
          <w:t>15</w:t>
        </w:r>
        <w:r w:rsidRPr="00E555BE">
          <w:rPr>
            <w:webHidden/>
            <w:sz w:val="22"/>
            <w:szCs w:val="22"/>
          </w:rPr>
          <w:fldChar w:fldCharType="end"/>
        </w:r>
      </w:hyperlink>
    </w:p>
    <w:p w:rsidR="00AA3748" w:rsidRPr="00E555BE" w:rsidRDefault="00AA3748">
      <w:pPr>
        <w:pStyle w:val="TOC2"/>
        <w:tabs>
          <w:tab w:val="right" w:leader="dot" w:pos="9344"/>
        </w:tabs>
        <w:rPr>
          <w:rFonts w:ascii="Calibri" w:hAnsi="Calibri" w:cs="Calibri"/>
          <w:noProof/>
          <w:sz w:val="22"/>
          <w:szCs w:val="22"/>
        </w:rPr>
      </w:pPr>
      <w:hyperlink w:anchor="_Toc287019866" w:history="1">
        <w:r w:rsidRPr="00E555BE">
          <w:rPr>
            <w:rStyle w:val="Hyperlink"/>
            <w:rFonts w:ascii="Cambria" w:hAnsi="Cambria" w:cs="Cambria"/>
            <w:caps/>
            <w:noProof/>
            <w:kern w:val="32"/>
            <w:sz w:val="22"/>
            <w:szCs w:val="22"/>
          </w:rPr>
          <w:t>АНАЛИЗ СОВРЕМЕННОГО СОСТОЯНИЯ ПЛАНИРУЕМОЙ ТЕРРИТОРИИ, ВКЛЮЧАЯ ПЕРЕЧЕНЬ ОСНОВНЫХ ФАКТОРОВ РИСКА ВОЗНИКНОВЕНИЯ ЧРЕЗВЫЧАЙНЫХ СИТУАЦИЙ ПРИРОДНОГО И ТЕХНОГЕННОГО ХАРАКТЕРА</w:t>
        </w:r>
        <w:r w:rsidRPr="00E555BE">
          <w:rPr>
            <w:noProof/>
            <w:webHidden/>
            <w:sz w:val="22"/>
            <w:szCs w:val="22"/>
          </w:rPr>
          <w:tab/>
        </w:r>
        <w:r w:rsidRPr="00E555BE">
          <w:rPr>
            <w:noProof/>
            <w:webHidden/>
            <w:sz w:val="22"/>
            <w:szCs w:val="22"/>
          </w:rPr>
          <w:fldChar w:fldCharType="begin"/>
        </w:r>
        <w:r w:rsidRPr="00E555BE">
          <w:rPr>
            <w:noProof/>
            <w:webHidden/>
            <w:sz w:val="22"/>
            <w:szCs w:val="22"/>
          </w:rPr>
          <w:instrText xml:space="preserve"> PAGEREF _Toc287019866 \h </w:instrText>
        </w:r>
        <w:r w:rsidRPr="00E555BE">
          <w:rPr>
            <w:noProof/>
            <w:webHidden/>
            <w:sz w:val="22"/>
            <w:szCs w:val="22"/>
          </w:rPr>
        </w:r>
        <w:r w:rsidRPr="00E555BE">
          <w:rPr>
            <w:noProof/>
            <w:webHidden/>
            <w:sz w:val="22"/>
            <w:szCs w:val="22"/>
          </w:rPr>
          <w:fldChar w:fldCharType="separate"/>
        </w:r>
        <w:r>
          <w:rPr>
            <w:noProof/>
            <w:webHidden/>
            <w:sz w:val="22"/>
            <w:szCs w:val="22"/>
          </w:rPr>
          <w:t>15</w:t>
        </w:r>
        <w:r w:rsidRPr="00E555BE">
          <w:rPr>
            <w:noProof/>
            <w:webHidden/>
            <w:sz w:val="22"/>
            <w:szCs w:val="22"/>
          </w:rPr>
          <w:fldChar w:fldCharType="end"/>
        </w:r>
      </w:hyperlink>
    </w:p>
    <w:p w:rsidR="00AA3748" w:rsidRPr="00E555BE" w:rsidRDefault="00AA3748">
      <w:pPr>
        <w:pStyle w:val="TOC2"/>
        <w:tabs>
          <w:tab w:val="left" w:pos="880"/>
          <w:tab w:val="right" w:leader="dot" w:pos="9344"/>
        </w:tabs>
        <w:rPr>
          <w:rFonts w:ascii="Calibri" w:hAnsi="Calibri" w:cs="Calibri"/>
          <w:noProof/>
          <w:sz w:val="22"/>
          <w:szCs w:val="22"/>
        </w:rPr>
      </w:pPr>
      <w:hyperlink w:anchor="_Toc287019867" w:history="1">
        <w:r w:rsidRPr="00E555BE">
          <w:rPr>
            <w:rStyle w:val="Hyperlink"/>
            <w:noProof/>
            <w:sz w:val="22"/>
            <w:szCs w:val="22"/>
          </w:rPr>
          <w:t>1.1.</w:t>
        </w:r>
        <w:r w:rsidRPr="00E555BE">
          <w:rPr>
            <w:rFonts w:ascii="Calibri" w:hAnsi="Calibri" w:cs="Calibri"/>
            <w:noProof/>
            <w:sz w:val="22"/>
            <w:szCs w:val="22"/>
          </w:rPr>
          <w:tab/>
        </w:r>
        <w:r w:rsidRPr="00E555BE">
          <w:rPr>
            <w:rStyle w:val="Hyperlink"/>
            <w:noProof/>
            <w:sz w:val="22"/>
            <w:szCs w:val="22"/>
          </w:rPr>
          <w:t>ХАРАКТЕРИСТИКА ПРИРОДНЫХ УСЛОВИЙ</w:t>
        </w:r>
        <w:r w:rsidRPr="00E555BE">
          <w:rPr>
            <w:noProof/>
            <w:webHidden/>
            <w:sz w:val="22"/>
            <w:szCs w:val="22"/>
          </w:rPr>
          <w:tab/>
        </w:r>
        <w:r w:rsidRPr="00E555BE">
          <w:rPr>
            <w:noProof/>
            <w:webHidden/>
            <w:sz w:val="22"/>
            <w:szCs w:val="22"/>
          </w:rPr>
          <w:fldChar w:fldCharType="begin"/>
        </w:r>
        <w:r w:rsidRPr="00E555BE">
          <w:rPr>
            <w:noProof/>
            <w:webHidden/>
            <w:sz w:val="22"/>
            <w:szCs w:val="22"/>
          </w:rPr>
          <w:instrText xml:space="preserve"> PAGEREF _Toc287019867 \h </w:instrText>
        </w:r>
        <w:r w:rsidRPr="00E555BE">
          <w:rPr>
            <w:noProof/>
            <w:webHidden/>
            <w:sz w:val="22"/>
            <w:szCs w:val="22"/>
          </w:rPr>
        </w:r>
        <w:r w:rsidRPr="00E555BE">
          <w:rPr>
            <w:noProof/>
            <w:webHidden/>
            <w:sz w:val="22"/>
            <w:szCs w:val="22"/>
          </w:rPr>
          <w:fldChar w:fldCharType="separate"/>
        </w:r>
        <w:r>
          <w:rPr>
            <w:noProof/>
            <w:webHidden/>
            <w:sz w:val="22"/>
            <w:szCs w:val="22"/>
          </w:rPr>
          <w:t>15</w:t>
        </w:r>
        <w:r w:rsidRPr="00E555BE">
          <w:rPr>
            <w:noProof/>
            <w:webHidden/>
            <w:sz w:val="22"/>
            <w:szCs w:val="22"/>
          </w:rPr>
          <w:fldChar w:fldCharType="end"/>
        </w:r>
      </w:hyperlink>
    </w:p>
    <w:p w:rsidR="00AA3748" w:rsidRPr="00E555BE" w:rsidRDefault="00AA3748">
      <w:pPr>
        <w:pStyle w:val="TOC2"/>
        <w:tabs>
          <w:tab w:val="left" w:pos="880"/>
          <w:tab w:val="right" w:leader="dot" w:pos="9344"/>
        </w:tabs>
        <w:rPr>
          <w:rFonts w:ascii="Calibri" w:hAnsi="Calibri" w:cs="Calibri"/>
          <w:noProof/>
          <w:sz w:val="22"/>
          <w:szCs w:val="22"/>
        </w:rPr>
      </w:pPr>
      <w:hyperlink w:anchor="_Toc287019868" w:history="1">
        <w:r w:rsidRPr="00E555BE">
          <w:rPr>
            <w:rStyle w:val="Hyperlink"/>
            <w:noProof/>
            <w:sz w:val="22"/>
            <w:szCs w:val="22"/>
          </w:rPr>
          <w:t>1.2.</w:t>
        </w:r>
        <w:r w:rsidRPr="00E555BE">
          <w:rPr>
            <w:rFonts w:ascii="Calibri" w:hAnsi="Calibri" w:cs="Calibri"/>
            <w:noProof/>
            <w:sz w:val="22"/>
            <w:szCs w:val="22"/>
          </w:rPr>
          <w:tab/>
        </w:r>
        <w:r w:rsidRPr="00E555BE">
          <w:rPr>
            <w:rStyle w:val="Hyperlink"/>
            <w:noProof/>
            <w:sz w:val="22"/>
            <w:szCs w:val="22"/>
          </w:rPr>
          <w:t>НЕДРА И ПОЛЕЗНЫЕ ИСКОПАЕМЫЕ</w:t>
        </w:r>
        <w:r w:rsidRPr="00E555BE">
          <w:rPr>
            <w:noProof/>
            <w:webHidden/>
            <w:sz w:val="22"/>
            <w:szCs w:val="22"/>
          </w:rPr>
          <w:tab/>
        </w:r>
        <w:r w:rsidRPr="00E555BE">
          <w:rPr>
            <w:noProof/>
            <w:webHidden/>
            <w:sz w:val="22"/>
            <w:szCs w:val="22"/>
          </w:rPr>
          <w:fldChar w:fldCharType="begin"/>
        </w:r>
        <w:r w:rsidRPr="00E555BE">
          <w:rPr>
            <w:noProof/>
            <w:webHidden/>
            <w:sz w:val="22"/>
            <w:szCs w:val="22"/>
          </w:rPr>
          <w:instrText xml:space="preserve"> PAGEREF _Toc287019868 \h </w:instrText>
        </w:r>
        <w:r w:rsidRPr="00E555BE">
          <w:rPr>
            <w:noProof/>
            <w:webHidden/>
            <w:sz w:val="22"/>
            <w:szCs w:val="22"/>
          </w:rPr>
        </w:r>
        <w:r w:rsidRPr="00E555BE">
          <w:rPr>
            <w:noProof/>
            <w:webHidden/>
            <w:sz w:val="22"/>
            <w:szCs w:val="22"/>
          </w:rPr>
          <w:fldChar w:fldCharType="separate"/>
        </w:r>
        <w:r>
          <w:rPr>
            <w:noProof/>
            <w:webHidden/>
            <w:sz w:val="22"/>
            <w:szCs w:val="22"/>
          </w:rPr>
          <w:t>34</w:t>
        </w:r>
        <w:r w:rsidRPr="00E555BE">
          <w:rPr>
            <w:noProof/>
            <w:webHidden/>
            <w:sz w:val="22"/>
            <w:szCs w:val="22"/>
          </w:rPr>
          <w:fldChar w:fldCharType="end"/>
        </w:r>
      </w:hyperlink>
    </w:p>
    <w:p w:rsidR="00AA3748" w:rsidRPr="00E555BE" w:rsidRDefault="00AA3748">
      <w:pPr>
        <w:pStyle w:val="TOC2"/>
        <w:tabs>
          <w:tab w:val="left" w:pos="880"/>
          <w:tab w:val="right" w:leader="dot" w:pos="9344"/>
        </w:tabs>
        <w:rPr>
          <w:rFonts w:ascii="Calibri" w:hAnsi="Calibri" w:cs="Calibri"/>
          <w:noProof/>
          <w:sz w:val="22"/>
          <w:szCs w:val="22"/>
        </w:rPr>
      </w:pPr>
      <w:hyperlink w:anchor="_Toc287019869" w:history="1">
        <w:r w:rsidRPr="00E555BE">
          <w:rPr>
            <w:rStyle w:val="Hyperlink"/>
            <w:noProof/>
            <w:sz w:val="22"/>
            <w:szCs w:val="22"/>
          </w:rPr>
          <w:t>1.3.</w:t>
        </w:r>
        <w:r w:rsidRPr="00E555BE">
          <w:rPr>
            <w:rFonts w:ascii="Calibri" w:hAnsi="Calibri" w:cs="Calibri"/>
            <w:noProof/>
            <w:sz w:val="22"/>
            <w:szCs w:val="22"/>
          </w:rPr>
          <w:tab/>
        </w:r>
        <w:r w:rsidRPr="00E555BE">
          <w:rPr>
            <w:rStyle w:val="Hyperlink"/>
            <w:noProof/>
            <w:sz w:val="22"/>
            <w:szCs w:val="22"/>
          </w:rPr>
          <w:t>МЕСТОПОЛОЖЕНИЕ И АДМИНИСТРАТИВНОЕ УСТРОЙСТВО ТЕРРИТОРИИ</w:t>
        </w:r>
        <w:r w:rsidRPr="00E555BE">
          <w:rPr>
            <w:noProof/>
            <w:webHidden/>
            <w:sz w:val="22"/>
            <w:szCs w:val="22"/>
          </w:rPr>
          <w:tab/>
        </w:r>
        <w:r w:rsidRPr="00E555BE">
          <w:rPr>
            <w:noProof/>
            <w:webHidden/>
            <w:sz w:val="22"/>
            <w:szCs w:val="22"/>
          </w:rPr>
          <w:fldChar w:fldCharType="begin"/>
        </w:r>
        <w:r w:rsidRPr="00E555BE">
          <w:rPr>
            <w:noProof/>
            <w:webHidden/>
            <w:sz w:val="22"/>
            <w:szCs w:val="22"/>
          </w:rPr>
          <w:instrText xml:space="preserve"> PAGEREF _Toc287019869 \h </w:instrText>
        </w:r>
        <w:r w:rsidRPr="00E555BE">
          <w:rPr>
            <w:noProof/>
            <w:webHidden/>
            <w:sz w:val="22"/>
            <w:szCs w:val="22"/>
          </w:rPr>
        </w:r>
        <w:r w:rsidRPr="00E555BE">
          <w:rPr>
            <w:noProof/>
            <w:webHidden/>
            <w:sz w:val="22"/>
            <w:szCs w:val="22"/>
          </w:rPr>
          <w:fldChar w:fldCharType="separate"/>
        </w:r>
        <w:r>
          <w:rPr>
            <w:noProof/>
            <w:webHidden/>
            <w:sz w:val="22"/>
            <w:szCs w:val="22"/>
          </w:rPr>
          <w:t>35</w:t>
        </w:r>
        <w:r w:rsidRPr="00E555BE">
          <w:rPr>
            <w:noProof/>
            <w:webHidden/>
            <w:sz w:val="22"/>
            <w:szCs w:val="22"/>
          </w:rPr>
          <w:fldChar w:fldCharType="end"/>
        </w:r>
      </w:hyperlink>
    </w:p>
    <w:p w:rsidR="00AA3748" w:rsidRPr="00E555BE" w:rsidRDefault="00AA3748">
      <w:pPr>
        <w:pStyle w:val="TOC2"/>
        <w:tabs>
          <w:tab w:val="left" w:pos="880"/>
          <w:tab w:val="right" w:leader="dot" w:pos="9344"/>
        </w:tabs>
        <w:rPr>
          <w:rFonts w:ascii="Calibri" w:hAnsi="Calibri" w:cs="Calibri"/>
          <w:noProof/>
          <w:sz w:val="22"/>
          <w:szCs w:val="22"/>
        </w:rPr>
      </w:pPr>
      <w:hyperlink w:anchor="_Toc287019870" w:history="1">
        <w:r w:rsidRPr="00E555BE">
          <w:rPr>
            <w:rStyle w:val="Hyperlink"/>
            <w:noProof/>
            <w:sz w:val="22"/>
            <w:szCs w:val="22"/>
          </w:rPr>
          <w:t>1.4.</w:t>
        </w:r>
        <w:r w:rsidRPr="00E555BE">
          <w:rPr>
            <w:rFonts w:ascii="Calibri" w:hAnsi="Calibri" w:cs="Calibri"/>
            <w:noProof/>
            <w:sz w:val="22"/>
            <w:szCs w:val="22"/>
          </w:rPr>
          <w:tab/>
        </w:r>
        <w:r w:rsidRPr="00E555BE">
          <w:rPr>
            <w:rStyle w:val="Hyperlink"/>
            <w:noProof/>
            <w:sz w:val="22"/>
            <w:szCs w:val="22"/>
          </w:rPr>
          <w:t>ЭКОНОМИЧЕСКАЯ ХАРАКТЕРИСТИКА ПОСЕЛЕНИЯ.</w:t>
        </w:r>
        <w:r w:rsidRPr="00E555BE">
          <w:rPr>
            <w:noProof/>
            <w:webHidden/>
            <w:sz w:val="22"/>
            <w:szCs w:val="22"/>
          </w:rPr>
          <w:tab/>
        </w:r>
        <w:r w:rsidRPr="00E555BE">
          <w:rPr>
            <w:noProof/>
            <w:webHidden/>
            <w:sz w:val="22"/>
            <w:szCs w:val="22"/>
          </w:rPr>
          <w:fldChar w:fldCharType="begin"/>
        </w:r>
        <w:r w:rsidRPr="00E555BE">
          <w:rPr>
            <w:noProof/>
            <w:webHidden/>
            <w:sz w:val="22"/>
            <w:szCs w:val="22"/>
          </w:rPr>
          <w:instrText xml:space="preserve"> PAGEREF _Toc287019870 \h </w:instrText>
        </w:r>
        <w:r w:rsidRPr="00E555BE">
          <w:rPr>
            <w:noProof/>
            <w:webHidden/>
            <w:sz w:val="22"/>
            <w:szCs w:val="22"/>
          </w:rPr>
        </w:r>
        <w:r w:rsidRPr="00E555BE">
          <w:rPr>
            <w:noProof/>
            <w:webHidden/>
            <w:sz w:val="22"/>
            <w:szCs w:val="22"/>
          </w:rPr>
          <w:fldChar w:fldCharType="separate"/>
        </w:r>
        <w:r>
          <w:rPr>
            <w:noProof/>
            <w:webHidden/>
            <w:sz w:val="22"/>
            <w:szCs w:val="22"/>
          </w:rPr>
          <w:t>37</w:t>
        </w:r>
        <w:r w:rsidRPr="00E555BE">
          <w:rPr>
            <w:noProof/>
            <w:webHidden/>
            <w:sz w:val="22"/>
            <w:szCs w:val="22"/>
          </w:rPr>
          <w:fldChar w:fldCharType="end"/>
        </w:r>
      </w:hyperlink>
    </w:p>
    <w:p w:rsidR="00AA3748" w:rsidRPr="00E555BE" w:rsidRDefault="00AA3748">
      <w:pPr>
        <w:pStyle w:val="TOC2"/>
        <w:tabs>
          <w:tab w:val="left" w:pos="880"/>
          <w:tab w:val="right" w:leader="dot" w:pos="9344"/>
        </w:tabs>
        <w:rPr>
          <w:rFonts w:ascii="Calibri" w:hAnsi="Calibri" w:cs="Calibri"/>
          <w:noProof/>
          <w:sz w:val="22"/>
          <w:szCs w:val="22"/>
        </w:rPr>
      </w:pPr>
      <w:hyperlink w:anchor="_Toc287019871" w:history="1">
        <w:r w:rsidRPr="00E555BE">
          <w:rPr>
            <w:rStyle w:val="Hyperlink"/>
            <w:noProof/>
            <w:sz w:val="22"/>
            <w:szCs w:val="22"/>
          </w:rPr>
          <w:t>1.5.</w:t>
        </w:r>
        <w:r w:rsidRPr="00E555BE">
          <w:rPr>
            <w:rFonts w:ascii="Calibri" w:hAnsi="Calibri" w:cs="Calibri"/>
            <w:noProof/>
            <w:sz w:val="22"/>
            <w:szCs w:val="22"/>
          </w:rPr>
          <w:tab/>
        </w:r>
        <w:r w:rsidRPr="00E555BE">
          <w:rPr>
            <w:rStyle w:val="Hyperlink"/>
            <w:noProof/>
            <w:sz w:val="22"/>
            <w:szCs w:val="22"/>
          </w:rPr>
          <w:t>НАСЕЛЕНИЕ И ДЕМОГРАФИЯ</w:t>
        </w:r>
        <w:r w:rsidRPr="00E555BE">
          <w:rPr>
            <w:noProof/>
            <w:webHidden/>
            <w:sz w:val="22"/>
            <w:szCs w:val="22"/>
          </w:rPr>
          <w:tab/>
        </w:r>
        <w:r w:rsidRPr="00E555BE">
          <w:rPr>
            <w:noProof/>
            <w:webHidden/>
            <w:sz w:val="22"/>
            <w:szCs w:val="22"/>
          </w:rPr>
          <w:fldChar w:fldCharType="begin"/>
        </w:r>
        <w:r w:rsidRPr="00E555BE">
          <w:rPr>
            <w:noProof/>
            <w:webHidden/>
            <w:sz w:val="22"/>
            <w:szCs w:val="22"/>
          </w:rPr>
          <w:instrText xml:space="preserve"> PAGEREF _Toc287019871 \h </w:instrText>
        </w:r>
        <w:r w:rsidRPr="00E555BE">
          <w:rPr>
            <w:noProof/>
            <w:webHidden/>
            <w:sz w:val="22"/>
            <w:szCs w:val="22"/>
          </w:rPr>
        </w:r>
        <w:r w:rsidRPr="00E555BE">
          <w:rPr>
            <w:noProof/>
            <w:webHidden/>
            <w:sz w:val="22"/>
            <w:szCs w:val="22"/>
          </w:rPr>
          <w:fldChar w:fldCharType="separate"/>
        </w:r>
        <w:r>
          <w:rPr>
            <w:noProof/>
            <w:webHidden/>
            <w:sz w:val="22"/>
            <w:szCs w:val="22"/>
          </w:rPr>
          <w:t>37</w:t>
        </w:r>
        <w:r w:rsidRPr="00E555BE">
          <w:rPr>
            <w:noProof/>
            <w:webHidden/>
            <w:sz w:val="22"/>
            <w:szCs w:val="22"/>
          </w:rPr>
          <w:fldChar w:fldCharType="end"/>
        </w:r>
      </w:hyperlink>
    </w:p>
    <w:p w:rsidR="00AA3748" w:rsidRPr="00E555BE" w:rsidRDefault="00AA3748">
      <w:pPr>
        <w:pStyle w:val="TOC2"/>
        <w:tabs>
          <w:tab w:val="left" w:pos="880"/>
          <w:tab w:val="right" w:leader="dot" w:pos="9344"/>
        </w:tabs>
        <w:rPr>
          <w:rFonts w:ascii="Calibri" w:hAnsi="Calibri" w:cs="Calibri"/>
          <w:noProof/>
          <w:sz w:val="22"/>
          <w:szCs w:val="22"/>
        </w:rPr>
      </w:pPr>
      <w:hyperlink w:anchor="_Toc287019872" w:history="1">
        <w:r w:rsidRPr="00E555BE">
          <w:rPr>
            <w:rStyle w:val="Hyperlink"/>
            <w:noProof/>
            <w:sz w:val="22"/>
            <w:szCs w:val="22"/>
          </w:rPr>
          <w:t>1.6.</w:t>
        </w:r>
        <w:r w:rsidRPr="00E555BE">
          <w:rPr>
            <w:rFonts w:ascii="Calibri" w:hAnsi="Calibri" w:cs="Calibri"/>
            <w:noProof/>
            <w:sz w:val="22"/>
            <w:szCs w:val="22"/>
          </w:rPr>
          <w:tab/>
        </w:r>
        <w:r w:rsidRPr="00E555BE">
          <w:rPr>
            <w:rStyle w:val="Hyperlink"/>
            <w:noProof/>
            <w:sz w:val="22"/>
            <w:szCs w:val="22"/>
          </w:rPr>
          <w:t>ХАРАКТЕРИСТИКА СОЦИАЛЬНОЙ ИНФРАСТРУКТУРЫ ПОСЕЛЕНИЯ</w:t>
        </w:r>
        <w:r w:rsidRPr="00E555BE">
          <w:rPr>
            <w:noProof/>
            <w:webHidden/>
            <w:sz w:val="22"/>
            <w:szCs w:val="22"/>
          </w:rPr>
          <w:tab/>
        </w:r>
        <w:r w:rsidRPr="00E555BE">
          <w:rPr>
            <w:noProof/>
            <w:webHidden/>
            <w:sz w:val="22"/>
            <w:szCs w:val="22"/>
          </w:rPr>
          <w:fldChar w:fldCharType="begin"/>
        </w:r>
        <w:r w:rsidRPr="00E555BE">
          <w:rPr>
            <w:noProof/>
            <w:webHidden/>
            <w:sz w:val="22"/>
            <w:szCs w:val="22"/>
          </w:rPr>
          <w:instrText xml:space="preserve"> PAGEREF _Toc287019872 \h </w:instrText>
        </w:r>
        <w:r w:rsidRPr="00E555BE">
          <w:rPr>
            <w:noProof/>
            <w:webHidden/>
            <w:sz w:val="22"/>
            <w:szCs w:val="22"/>
          </w:rPr>
        </w:r>
        <w:r w:rsidRPr="00E555BE">
          <w:rPr>
            <w:noProof/>
            <w:webHidden/>
            <w:sz w:val="22"/>
            <w:szCs w:val="22"/>
          </w:rPr>
          <w:fldChar w:fldCharType="separate"/>
        </w:r>
        <w:r>
          <w:rPr>
            <w:noProof/>
            <w:webHidden/>
            <w:sz w:val="22"/>
            <w:szCs w:val="22"/>
          </w:rPr>
          <w:t>37</w:t>
        </w:r>
        <w:r w:rsidRPr="00E555BE">
          <w:rPr>
            <w:noProof/>
            <w:webHidden/>
            <w:sz w:val="22"/>
            <w:szCs w:val="22"/>
          </w:rPr>
          <w:fldChar w:fldCharType="end"/>
        </w:r>
      </w:hyperlink>
    </w:p>
    <w:p w:rsidR="00AA3748" w:rsidRPr="00E555BE" w:rsidRDefault="00AA3748">
      <w:pPr>
        <w:pStyle w:val="TOC2"/>
        <w:tabs>
          <w:tab w:val="left" w:pos="880"/>
          <w:tab w:val="right" w:leader="dot" w:pos="9344"/>
        </w:tabs>
        <w:rPr>
          <w:rFonts w:ascii="Calibri" w:hAnsi="Calibri" w:cs="Calibri"/>
          <w:noProof/>
          <w:sz w:val="22"/>
          <w:szCs w:val="22"/>
        </w:rPr>
      </w:pPr>
      <w:hyperlink w:anchor="_Toc287019873" w:history="1">
        <w:r w:rsidRPr="00E555BE">
          <w:rPr>
            <w:rStyle w:val="Hyperlink"/>
            <w:noProof/>
            <w:sz w:val="22"/>
            <w:szCs w:val="22"/>
          </w:rPr>
          <w:t>1.7.</w:t>
        </w:r>
        <w:r w:rsidRPr="00E555BE">
          <w:rPr>
            <w:rFonts w:ascii="Calibri" w:hAnsi="Calibri" w:cs="Calibri"/>
            <w:noProof/>
            <w:sz w:val="22"/>
            <w:szCs w:val="22"/>
          </w:rPr>
          <w:tab/>
        </w:r>
        <w:r w:rsidRPr="00E555BE">
          <w:rPr>
            <w:rStyle w:val="Hyperlink"/>
            <w:noProof/>
            <w:sz w:val="22"/>
            <w:szCs w:val="22"/>
          </w:rPr>
          <w:t>ПЕРЕЧЕНЬ ОСНОВНЫХ ФАКТОРОВ РИСКА ВОЗНИКНОВЕНИЯ ЧРЕЗВЫЧАЙНЫХ СИТУАЦИЙ ПРИРОДНОГО И ТЕХНОГЕННОГО ХАРАКТЕРА</w:t>
        </w:r>
        <w:r w:rsidRPr="00E555BE">
          <w:rPr>
            <w:noProof/>
            <w:webHidden/>
            <w:sz w:val="22"/>
            <w:szCs w:val="22"/>
          </w:rPr>
          <w:tab/>
        </w:r>
        <w:r w:rsidRPr="00E555BE">
          <w:rPr>
            <w:noProof/>
            <w:webHidden/>
            <w:sz w:val="22"/>
            <w:szCs w:val="22"/>
          </w:rPr>
          <w:fldChar w:fldCharType="begin"/>
        </w:r>
        <w:r w:rsidRPr="00E555BE">
          <w:rPr>
            <w:noProof/>
            <w:webHidden/>
            <w:sz w:val="22"/>
            <w:szCs w:val="22"/>
          </w:rPr>
          <w:instrText xml:space="preserve"> PAGEREF _Toc287019873 \h </w:instrText>
        </w:r>
        <w:r w:rsidRPr="00E555BE">
          <w:rPr>
            <w:noProof/>
            <w:webHidden/>
            <w:sz w:val="22"/>
            <w:szCs w:val="22"/>
          </w:rPr>
        </w:r>
        <w:r w:rsidRPr="00E555BE">
          <w:rPr>
            <w:noProof/>
            <w:webHidden/>
            <w:sz w:val="22"/>
            <w:szCs w:val="22"/>
          </w:rPr>
          <w:fldChar w:fldCharType="separate"/>
        </w:r>
        <w:r>
          <w:rPr>
            <w:noProof/>
            <w:webHidden/>
            <w:sz w:val="22"/>
            <w:szCs w:val="22"/>
          </w:rPr>
          <w:t>38</w:t>
        </w:r>
        <w:r w:rsidRPr="00E555BE">
          <w:rPr>
            <w:noProof/>
            <w:webHidden/>
            <w:sz w:val="22"/>
            <w:szCs w:val="22"/>
          </w:rPr>
          <w:fldChar w:fldCharType="end"/>
        </w:r>
      </w:hyperlink>
    </w:p>
    <w:p w:rsidR="00AA3748" w:rsidRPr="00E555BE" w:rsidRDefault="00AA3748">
      <w:pPr>
        <w:pStyle w:val="TOC2"/>
        <w:tabs>
          <w:tab w:val="left" w:pos="880"/>
          <w:tab w:val="right" w:leader="dot" w:pos="9344"/>
        </w:tabs>
        <w:rPr>
          <w:rFonts w:ascii="Calibri" w:hAnsi="Calibri" w:cs="Calibri"/>
          <w:noProof/>
          <w:sz w:val="22"/>
          <w:szCs w:val="22"/>
        </w:rPr>
      </w:pPr>
      <w:hyperlink w:anchor="_Toc287019874" w:history="1">
        <w:r w:rsidRPr="00E555BE">
          <w:rPr>
            <w:rStyle w:val="Hyperlink"/>
            <w:noProof/>
            <w:sz w:val="22"/>
            <w:szCs w:val="22"/>
          </w:rPr>
          <w:t>1.8.</w:t>
        </w:r>
        <w:r w:rsidRPr="00E555BE">
          <w:rPr>
            <w:rFonts w:ascii="Calibri" w:hAnsi="Calibri" w:cs="Calibri"/>
            <w:noProof/>
            <w:sz w:val="22"/>
            <w:szCs w:val="22"/>
          </w:rPr>
          <w:tab/>
        </w:r>
        <w:r w:rsidRPr="00E555BE">
          <w:rPr>
            <w:rStyle w:val="Hyperlink"/>
            <w:noProof/>
            <w:sz w:val="22"/>
            <w:szCs w:val="22"/>
          </w:rPr>
          <w:t>ПЛАНИРОВОЧНЫЕ ОГРАНИЧЕНИЯ И ЗОНЫ С ОСОБЫМ РЕЖИМОМ ИСПОЛЬЗОВАНИЯ</w:t>
        </w:r>
        <w:r w:rsidRPr="00E555BE">
          <w:rPr>
            <w:noProof/>
            <w:webHidden/>
            <w:sz w:val="22"/>
            <w:szCs w:val="22"/>
          </w:rPr>
          <w:tab/>
        </w:r>
        <w:r w:rsidRPr="00E555BE">
          <w:rPr>
            <w:noProof/>
            <w:webHidden/>
            <w:sz w:val="22"/>
            <w:szCs w:val="22"/>
          </w:rPr>
          <w:fldChar w:fldCharType="begin"/>
        </w:r>
        <w:r w:rsidRPr="00E555BE">
          <w:rPr>
            <w:noProof/>
            <w:webHidden/>
            <w:sz w:val="22"/>
            <w:szCs w:val="22"/>
          </w:rPr>
          <w:instrText xml:space="preserve"> PAGEREF _Toc287019874 \h </w:instrText>
        </w:r>
        <w:r w:rsidRPr="00E555BE">
          <w:rPr>
            <w:noProof/>
            <w:webHidden/>
            <w:sz w:val="22"/>
            <w:szCs w:val="22"/>
          </w:rPr>
        </w:r>
        <w:r w:rsidRPr="00E555BE">
          <w:rPr>
            <w:noProof/>
            <w:webHidden/>
            <w:sz w:val="22"/>
            <w:szCs w:val="22"/>
          </w:rPr>
          <w:fldChar w:fldCharType="separate"/>
        </w:r>
        <w:r>
          <w:rPr>
            <w:noProof/>
            <w:webHidden/>
            <w:sz w:val="22"/>
            <w:szCs w:val="22"/>
          </w:rPr>
          <w:t>52</w:t>
        </w:r>
        <w:r w:rsidRPr="00E555BE">
          <w:rPr>
            <w:noProof/>
            <w:webHidden/>
            <w:sz w:val="22"/>
            <w:szCs w:val="22"/>
          </w:rPr>
          <w:fldChar w:fldCharType="end"/>
        </w:r>
      </w:hyperlink>
    </w:p>
    <w:p w:rsidR="00AA3748" w:rsidRPr="00E555BE" w:rsidRDefault="00AA3748">
      <w:pPr>
        <w:pStyle w:val="TOC2"/>
        <w:tabs>
          <w:tab w:val="left" w:pos="880"/>
          <w:tab w:val="right" w:leader="dot" w:pos="9344"/>
        </w:tabs>
        <w:rPr>
          <w:rFonts w:ascii="Calibri" w:hAnsi="Calibri" w:cs="Calibri"/>
          <w:noProof/>
          <w:sz w:val="22"/>
          <w:szCs w:val="22"/>
        </w:rPr>
      </w:pPr>
      <w:hyperlink w:anchor="_Toc287019875" w:history="1">
        <w:r w:rsidRPr="00E555BE">
          <w:rPr>
            <w:rStyle w:val="Hyperlink"/>
            <w:noProof/>
            <w:sz w:val="22"/>
            <w:szCs w:val="22"/>
          </w:rPr>
          <w:t>3.1.1</w:t>
        </w:r>
        <w:r w:rsidRPr="00E555BE">
          <w:rPr>
            <w:rFonts w:ascii="Calibri" w:hAnsi="Calibri" w:cs="Calibri"/>
            <w:noProof/>
            <w:sz w:val="22"/>
            <w:szCs w:val="22"/>
          </w:rPr>
          <w:tab/>
        </w:r>
        <w:r w:rsidRPr="00E555BE">
          <w:rPr>
            <w:rStyle w:val="Hyperlink"/>
            <w:noProof/>
            <w:sz w:val="22"/>
            <w:szCs w:val="22"/>
          </w:rPr>
          <w:t>ОХРАННЫЕ ЗОНЫ</w:t>
        </w:r>
        <w:r w:rsidRPr="00E555BE">
          <w:rPr>
            <w:noProof/>
            <w:webHidden/>
            <w:sz w:val="22"/>
            <w:szCs w:val="22"/>
          </w:rPr>
          <w:tab/>
        </w:r>
        <w:r w:rsidRPr="00E555BE">
          <w:rPr>
            <w:noProof/>
            <w:webHidden/>
            <w:sz w:val="22"/>
            <w:szCs w:val="22"/>
          </w:rPr>
          <w:fldChar w:fldCharType="begin"/>
        </w:r>
        <w:r w:rsidRPr="00E555BE">
          <w:rPr>
            <w:noProof/>
            <w:webHidden/>
            <w:sz w:val="22"/>
            <w:szCs w:val="22"/>
          </w:rPr>
          <w:instrText xml:space="preserve"> PAGEREF _Toc287019875 \h </w:instrText>
        </w:r>
        <w:r w:rsidRPr="00E555BE">
          <w:rPr>
            <w:noProof/>
            <w:webHidden/>
            <w:sz w:val="22"/>
            <w:szCs w:val="22"/>
          </w:rPr>
        </w:r>
        <w:r w:rsidRPr="00E555BE">
          <w:rPr>
            <w:noProof/>
            <w:webHidden/>
            <w:sz w:val="22"/>
            <w:szCs w:val="22"/>
          </w:rPr>
          <w:fldChar w:fldCharType="separate"/>
        </w:r>
        <w:r>
          <w:rPr>
            <w:noProof/>
            <w:webHidden/>
            <w:sz w:val="22"/>
            <w:szCs w:val="22"/>
          </w:rPr>
          <w:t>52</w:t>
        </w:r>
        <w:r w:rsidRPr="00E555BE">
          <w:rPr>
            <w:noProof/>
            <w:webHidden/>
            <w:sz w:val="22"/>
            <w:szCs w:val="22"/>
          </w:rPr>
          <w:fldChar w:fldCharType="end"/>
        </w:r>
      </w:hyperlink>
    </w:p>
    <w:p w:rsidR="00AA3748" w:rsidRPr="00E555BE" w:rsidRDefault="00AA3748">
      <w:pPr>
        <w:pStyle w:val="TOC2"/>
        <w:tabs>
          <w:tab w:val="left" w:pos="880"/>
          <w:tab w:val="right" w:leader="dot" w:pos="9344"/>
        </w:tabs>
        <w:rPr>
          <w:rFonts w:ascii="Calibri" w:hAnsi="Calibri" w:cs="Calibri"/>
          <w:noProof/>
          <w:sz w:val="22"/>
          <w:szCs w:val="22"/>
        </w:rPr>
      </w:pPr>
      <w:hyperlink w:anchor="_Toc287019876" w:history="1">
        <w:r w:rsidRPr="00E555BE">
          <w:rPr>
            <w:rStyle w:val="Hyperlink"/>
            <w:noProof/>
            <w:sz w:val="22"/>
            <w:szCs w:val="22"/>
          </w:rPr>
          <w:t>3.1.2</w:t>
        </w:r>
        <w:r w:rsidRPr="00E555BE">
          <w:rPr>
            <w:rFonts w:ascii="Calibri" w:hAnsi="Calibri" w:cs="Calibri"/>
            <w:noProof/>
            <w:sz w:val="22"/>
            <w:szCs w:val="22"/>
          </w:rPr>
          <w:tab/>
        </w:r>
        <w:r w:rsidRPr="00E555BE">
          <w:rPr>
            <w:rStyle w:val="Hyperlink"/>
            <w:noProof/>
            <w:sz w:val="22"/>
            <w:szCs w:val="22"/>
          </w:rPr>
          <w:t>САНИТАРНО-ЗАЩИТНЫЕ ЗОНЫ</w:t>
        </w:r>
        <w:r w:rsidRPr="00E555BE">
          <w:rPr>
            <w:noProof/>
            <w:webHidden/>
            <w:sz w:val="22"/>
            <w:szCs w:val="22"/>
          </w:rPr>
          <w:tab/>
        </w:r>
        <w:r w:rsidRPr="00E555BE">
          <w:rPr>
            <w:noProof/>
            <w:webHidden/>
            <w:sz w:val="22"/>
            <w:szCs w:val="22"/>
          </w:rPr>
          <w:fldChar w:fldCharType="begin"/>
        </w:r>
        <w:r w:rsidRPr="00E555BE">
          <w:rPr>
            <w:noProof/>
            <w:webHidden/>
            <w:sz w:val="22"/>
            <w:szCs w:val="22"/>
          </w:rPr>
          <w:instrText xml:space="preserve"> PAGEREF _Toc287019876 \h </w:instrText>
        </w:r>
        <w:r w:rsidRPr="00E555BE">
          <w:rPr>
            <w:noProof/>
            <w:webHidden/>
            <w:sz w:val="22"/>
            <w:szCs w:val="22"/>
          </w:rPr>
        </w:r>
        <w:r w:rsidRPr="00E555BE">
          <w:rPr>
            <w:noProof/>
            <w:webHidden/>
            <w:sz w:val="22"/>
            <w:szCs w:val="22"/>
          </w:rPr>
          <w:fldChar w:fldCharType="separate"/>
        </w:r>
        <w:r>
          <w:rPr>
            <w:noProof/>
            <w:webHidden/>
            <w:sz w:val="22"/>
            <w:szCs w:val="22"/>
          </w:rPr>
          <w:t>63</w:t>
        </w:r>
        <w:r w:rsidRPr="00E555BE">
          <w:rPr>
            <w:noProof/>
            <w:webHidden/>
            <w:sz w:val="22"/>
            <w:szCs w:val="22"/>
          </w:rPr>
          <w:fldChar w:fldCharType="end"/>
        </w:r>
      </w:hyperlink>
    </w:p>
    <w:p w:rsidR="00AA3748" w:rsidRPr="00E555BE" w:rsidRDefault="00AA3748">
      <w:pPr>
        <w:pStyle w:val="TOC1"/>
        <w:rPr>
          <w:rFonts w:ascii="Calibri" w:hAnsi="Calibri" w:cs="Calibri"/>
          <w:b w:val="0"/>
          <w:bCs w:val="0"/>
          <w:caps w:val="0"/>
          <w:sz w:val="22"/>
          <w:szCs w:val="22"/>
          <w:lang w:eastAsia="ru-RU"/>
        </w:rPr>
      </w:pPr>
      <w:hyperlink w:anchor="_Toc287019877" w:history="1">
        <w:r w:rsidRPr="00E555BE">
          <w:rPr>
            <w:rStyle w:val="Hyperlink"/>
            <w:sz w:val="22"/>
            <w:szCs w:val="22"/>
          </w:rPr>
          <w:t>РАЗДЕЛ 2.</w:t>
        </w:r>
        <w:r w:rsidRPr="00E555BE">
          <w:rPr>
            <w:webHidden/>
            <w:sz w:val="22"/>
            <w:szCs w:val="22"/>
          </w:rPr>
          <w:tab/>
        </w:r>
        <w:r w:rsidRPr="00E555BE">
          <w:rPr>
            <w:webHidden/>
            <w:sz w:val="22"/>
            <w:szCs w:val="22"/>
          </w:rPr>
          <w:fldChar w:fldCharType="begin"/>
        </w:r>
        <w:r w:rsidRPr="00E555BE">
          <w:rPr>
            <w:webHidden/>
            <w:sz w:val="22"/>
            <w:szCs w:val="22"/>
          </w:rPr>
          <w:instrText xml:space="preserve"> PAGEREF _Toc287019877 \h </w:instrText>
        </w:r>
        <w:r w:rsidRPr="00E555BE">
          <w:rPr>
            <w:webHidden/>
            <w:sz w:val="22"/>
            <w:szCs w:val="22"/>
          </w:rPr>
        </w:r>
        <w:r w:rsidRPr="00E555BE">
          <w:rPr>
            <w:webHidden/>
            <w:sz w:val="22"/>
            <w:szCs w:val="22"/>
          </w:rPr>
          <w:fldChar w:fldCharType="separate"/>
        </w:r>
        <w:r>
          <w:rPr>
            <w:webHidden/>
            <w:sz w:val="22"/>
            <w:szCs w:val="22"/>
          </w:rPr>
          <w:t>65</w:t>
        </w:r>
        <w:r w:rsidRPr="00E555BE">
          <w:rPr>
            <w:webHidden/>
            <w:sz w:val="22"/>
            <w:szCs w:val="22"/>
          </w:rPr>
          <w:fldChar w:fldCharType="end"/>
        </w:r>
      </w:hyperlink>
    </w:p>
    <w:p w:rsidR="00AA3748" w:rsidRPr="00E555BE" w:rsidRDefault="00AA3748">
      <w:pPr>
        <w:pStyle w:val="TOC2"/>
        <w:tabs>
          <w:tab w:val="right" w:leader="dot" w:pos="9344"/>
        </w:tabs>
        <w:rPr>
          <w:rFonts w:ascii="Calibri" w:hAnsi="Calibri" w:cs="Calibri"/>
          <w:noProof/>
          <w:sz w:val="22"/>
          <w:szCs w:val="22"/>
        </w:rPr>
      </w:pPr>
      <w:hyperlink w:anchor="_Toc287019878" w:history="1">
        <w:r w:rsidRPr="00E555BE">
          <w:rPr>
            <w:rStyle w:val="Hyperlink"/>
            <w:rFonts w:ascii="Cambria" w:hAnsi="Cambria" w:cs="Cambria"/>
            <w:caps/>
            <w:noProof/>
            <w:kern w:val="32"/>
            <w:sz w:val="22"/>
            <w:szCs w:val="22"/>
          </w:rPr>
          <w:t>ОБОСНОВАНИЕ ПРЕДЛОЖЕНИЙ ПО ТЕРРИТОРИАЛЬНОМУ</w:t>
        </w:r>
        <w:r w:rsidRPr="00E555BE">
          <w:rPr>
            <w:rStyle w:val="Hyperlink"/>
            <w:noProof/>
            <w:sz w:val="22"/>
            <w:szCs w:val="22"/>
          </w:rPr>
          <w:t xml:space="preserve"> </w:t>
        </w:r>
        <w:r w:rsidRPr="00E555BE">
          <w:rPr>
            <w:rStyle w:val="Hyperlink"/>
            <w:rFonts w:ascii="Cambria" w:hAnsi="Cambria" w:cs="Cambria"/>
            <w:caps/>
            <w:noProof/>
            <w:kern w:val="32"/>
            <w:sz w:val="22"/>
            <w:szCs w:val="22"/>
          </w:rPr>
          <w:t>ПЛАНИРОВАниЮ.</w:t>
        </w:r>
        <w:r w:rsidRPr="00E555BE">
          <w:rPr>
            <w:noProof/>
            <w:webHidden/>
            <w:sz w:val="22"/>
            <w:szCs w:val="22"/>
          </w:rPr>
          <w:tab/>
        </w:r>
        <w:r w:rsidRPr="00E555BE">
          <w:rPr>
            <w:noProof/>
            <w:webHidden/>
            <w:sz w:val="22"/>
            <w:szCs w:val="22"/>
          </w:rPr>
          <w:fldChar w:fldCharType="begin"/>
        </w:r>
        <w:r w:rsidRPr="00E555BE">
          <w:rPr>
            <w:noProof/>
            <w:webHidden/>
            <w:sz w:val="22"/>
            <w:szCs w:val="22"/>
          </w:rPr>
          <w:instrText xml:space="preserve"> PAGEREF _Toc287019878 \h </w:instrText>
        </w:r>
        <w:r w:rsidRPr="00E555BE">
          <w:rPr>
            <w:noProof/>
            <w:webHidden/>
            <w:sz w:val="22"/>
            <w:szCs w:val="22"/>
          </w:rPr>
        </w:r>
        <w:r w:rsidRPr="00E555BE">
          <w:rPr>
            <w:noProof/>
            <w:webHidden/>
            <w:sz w:val="22"/>
            <w:szCs w:val="22"/>
          </w:rPr>
          <w:fldChar w:fldCharType="separate"/>
        </w:r>
        <w:r>
          <w:rPr>
            <w:noProof/>
            <w:webHidden/>
            <w:sz w:val="22"/>
            <w:szCs w:val="22"/>
          </w:rPr>
          <w:t>65</w:t>
        </w:r>
        <w:r w:rsidRPr="00E555BE">
          <w:rPr>
            <w:noProof/>
            <w:webHidden/>
            <w:sz w:val="22"/>
            <w:szCs w:val="22"/>
          </w:rPr>
          <w:fldChar w:fldCharType="end"/>
        </w:r>
      </w:hyperlink>
    </w:p>
    <w:p w:rsidR="00AA3748" w:rsidRPr="00E555BE" w:rsidRDefault="00AA3748">
      <w:pPr>
        <w:pStyle w:val="TOC2"/>
        <w:tabs>
          <w:tab w:val="left" w:pos="880"/>
          <w:tab w:val="right" w:leader="dot" w:pos="9344"/>
        </w:tabs>
        <w:rPr>
          <w:rFonts w:ascii="Calibri" w:hAnsi="Calibri" w:cs="Calibri"/>
          <w:noProof/>
          <w:sz w:val="22"/>
          <w:szCs w:val="22"/>
        </w:rPr>
      </w:pPr>
      <w:hyperlink w:anchor="_Toc287019879" w:history="1">
        <w:r w:rsidRPr="00E555BE">
          <w:rPr>
            <w:rStyle w:val="Hyperlink"/>
            <w:noProof/>
            <w:sz w:val="22"/>
            <w:szCs w:val="22"/>
          </w:rPr>
          <w:t>2.1</w:t>
        </w:r>
        <w:r w:rsidRPr="00E555BE">
          <w:rPr>
            <w:rFonts w:ascii="Calibri" w:hAnsi="Calibri" w:cs="Calibri"/>
            <w:noProof/>
            <w:sz w:val="22"/>
            <w:szCs w:val="22"/>
          </w:rPr>
          <w:tab/>
        </w:r>
        <w:r w:rsidRPr="00E555BE">
          <w:rPr>
            <w:rStyle w:val="Hyperlink"/>
            <w:noProof/>
            <w:sz w:val="22"/>
            <w:szCs w:val="22"/>
          </w:rPr>
          <w:t>ПЕРСПЕКТИВЫ ЭКОНОМИЧЕСКОГО РАЗВИТИЯ.</w:t>
        </w:r>
        <w:r w:rsidRPr="00E555BE">
          <w:rPr>
            <w:noProof/>
            <w:webHidden/>
            <w:sz w:val="22"/>
            <w:szCs w:val="22"/>
          </w:rPr>
          <w:tab/>
        </w:r>
        <w:r w:rsidRPr="00E555BE">
          <w:rPr>
            <w:noProof/>
            <w:webHidden/>
            <w:sz w:val="22"/>
            <w:szCs w:val="22"/>
          </w:rPr>
          <w:fldChar w:fldCharType="begin"/>
        </w:r>
        <w:r w:rsidRPr="00E555BE">
          <w:rPr>
            <w:noProof/>
            <w:webHidden/>
            <w:sz w:val="22"/>
            <w:szCs w:val="22"/>
          </w:rPr>
          <w:instrText xml:space="preserve"> PAGEREF _Toc287019879 \h </w:instrText>
        </w:r>
        <w:r w:rsidRPr="00E555BE">
          <w:rPr>
            <w:noProof/>
            <w:webHidden/>
            <w:sz w:val="22"/>
            <w:szCs w:val="22"/>
          </w:rPr>
        </w:r>
        <w:r w:rsidRPr="00E555BE">
          <w:rPr>
            <w:noProof/>
            <w:webHidden/>
            <w:sz w:val="22"/>
            <w:szCs w:val="22"/>
          </w:rPr>
          <w:fldChar w:fldCharType="separate"/>
        </w:r>
        <w:r>
          <w:rPr>
            <w:noProof/>
            <w:webHidden/>
            <w:sz w:val="22"/>
            <w:szCs w:val="22"/>
          </w:rPr>
          <w:t>65</w:t>
        </w:r>
        <w:r w:rsidRPr="00E555BE">
          <w:rPr>
            <w:noProof/>
            <w:webHidden/>
            <w:sz w:val="22"/>
            <w:szCs w:val="22"/>
          </w:rPr>
          <w:fldChar w:fldCharType="end"/>
        </w:r>
      </w:hyperlink>
    </w:p>
    <w:p w:rsidR="00AA3748" w:rsidRPr="00E555BE" w:rsidRDefault="00AA3748">
      <w:pPr>
        <w:pStyle w:val="TOC2"/>
        <w:tabs>
          <w:tab w:val="left" w:pos="880"/>
          <w:tab w:val="right" w:leader="dot" w:pos="9344"/>
        </w:tabs>
        <w:rPr>
          <w:rFonts w:ascii="Calibri" w:hAnsi="Calibri" w:cs="Calibri"/>
          <w:noProof/>
          <w:sz w:val="22"/>
          <w:szCs w:val="22"/>
        </w:rPr>
      </w:pPr>
      <w:hyperlink w:anchor="_Toc287019880" w:history="1">
        <w:r w:rsidRPr="00E555BE">
          <w:rPr>
            <w:rStyle w:val="Hyperlink"/>
            <w:noProof/>
            <w:sz w:val="22"/>
            <w:szCs w:val="22"/>
          </w:rPr>
          <w:t>2.2</w:t>
        </w:r>
        <w:r w:rsidRPr="00E555BE">
          <w:rPr>
            <w:rFonts w:ascii="Calibri" w:hAnsi="Calibri" w:cs="Calibri"/>
            <w:noProof/>
            <w:sz w:val="22"/>
            <w:szCs w:val="22"/>
          </w:rPr>
          <w:tab/>
        </w:r>
        <w:r w:rsidRPr="00E555BE">
          <w:rPr>
            <w:rStyle w:val="Hyperlink"/>
            <w:noProof/>
            <w:sz w:val="22"/>
            <w:szCs w:val="22"/>
          </w:rPr>
          <w:t>ПРОГНОЗ ПЕРСПЕКТИВНОЙ ЧИСЛЕННОСТИ НАСЕЛЕНИЯ</w:t>
        </w:r>
        <w:r w:rsidRPr="00E555BE">
          <w:rPr>
            <w:noProof/>
            <w:webHidden/>
            <w:sz w:val="22"/>
            <w:szCs w:val="22"/>
          </w:rPr>
          <w:tab/>
        </w:r>
        <w:r w:rsidRPr="00E555BE">
          <w:rPr>
            <w:noProof/>
            <w:webHidden/>
            <w:sz w:val="22"/>
            <w:szCs w:val="22"/>
          </w:rPr>
          <w:fldChar w:fldCharType="begin"/>
        </w:r>
        <w:r w:rsidRPr="00E555BE">
          <w:rPr>
            <w:noProof/>
            <w:webHidden/>
            <w:sz w:val="22"/>
            <w:szCs w:val="22"/>
          </w:rPr>
          <w:instrText xml:space="preserve"> PAGEREF _Toc287019880 \h </w:instrText>
        </w:r>
        <w:r w:rsidRPr="00E555BE">
          <w:rPr>
            <w:noProof/>
            <w:webHidden/>
            <w:sz w:val="22"/>
            <w:szCs w:val="22"/>
          </w:rPr>
        </w:r>
        <w:r w:rsidRPr="00E555BE">
          <w:rPr>
            <w:noProof/>
            <w:webHidden/>
            <w:sz w:val="22"/>
            <w:szCs w:val="22"/>
          </w:rPr>
          <w:fldChar w:fldCharType="separate"/>
        </w:r>
        <w:r>
          <w:rPr>
            <w:noProof/>
            <w:webHidden/>
            <w:sz w:val="22"/>
            <w:szCs w:val="22"/>
          </w:rPr>
          <w:t>65</w:t>
        </w:r>
        <w:r w:rsidRPr="00E555BE">
          <w:rPr>
            <w:noProof/>
            <w:webHidden/>
            <w:sz w:val="22"/>
            <w:szCs w:val="22"/>
          </w:rPr>
          <w:fldChar w:fldCharType="end"/>
        </w:r>
      </w:hyperlink>
    </w:p>
    <w:p w:rsidR="00AA3748" w:rsidRPr="00E555BE" w:rsidRDefault="00AA3748">
      <w:pPr>
        <w:pStyle w:val="TOC2"/>
        <w:tabs>
          <w:tab w:val="left" w:pos="880"/>
          <w:tab w:val="right" w:leader="dot" w:pos="9344"/>
        </w:tabs>
        <w:rPr>
          <w:rFonts w:ascii="Calibri" w:hAnsi="Calibri" w:cs="Calibri"/>
          <w:noProof/>
          <w:sz w:val="22"/>
          <w:szCs w:val="22"/>
        </w:rPr>
      </w:pPr>
      <w:hyperlink w:anchor="_Toc287019881" w:history="1">
        <w:r w:rsidRPr="00E555BE">
          <w:rPr>
            <w:rStyle w:val="Hyperlink"/>
            <w:noProof/>
            <w:sz w:val="22"/>
            <w:szCs w:val="22"/>
          </w:rPr>
          <w:t>2.3</w:t>
        </w:r>
        <w:r w:rsidRPr="00E555BE">
          <w:rPr>
            <w:rFonts w:ascii="Calibri" w:hAnsi="Calibri" w:cs="Calibri"/>
            <w:noProof/>
            <w:sz w:val="22"/>
            <w:szCs w:val="22"/>
          </w:rPr>
          <w:tab/>
        </w:r>
        <w:r w:rsidRPr="00E555BE">
          <w:rPr>
            <w:rStyle w:val="Hyperlink"/>
            <w:noProof/>
            <w:sz w:val="22"/>
            <w:szCs w:val="22"/>
          </w:rPr>
          <w:t>РАСЧЕТ ПОТРЕБНОСТИ В ТЕРРИТОРИЯХ ДЛЯ РАЗВИТИЯ НАСЕЛЁННЫХ ПУНКТОВ</w:t>
        </w:r>
        <w:r w:rsidRPr="00E555BE">
          <w:rPr>
            <w:noProof/>
            <w:webHidden/>
            <w:sz w:val="22"/>
            <w:szCs w:val="22"/>
          </w:rPr>
          <w:tab/>
        </w:r>
        <w:r w:rsidRPr="00E555BE">
          <w:rPr>
            <w:noProof/>
            <w:webHidden/>
            <w:sz w:val="22"/>
            <w:szCs w:val="22"/>
          </w:rPr>
          <w:fldChar w:fldCharType="begin"/>
        </w:r>
        <w:r w:rsidRPr="00E555BE">
          <w:rPr>
            <w:noProof/>
            <w:webHidden/>
            <w:sz w:val="22"/>
            <w:szCs w:val="22"/>
          </w:rPr>
          <w:instrText xml:space="preserve"> PAGEREF _Toc287019881 \h </w:instrText>
        </w:r>
        <w:r w:rsidRPr="00E555BE">
          <w:rPr>
            <w:noProof/>
            <w:webHidden/>
            <w:sz w:val="22"/>
            <w:szCs w:val="22"/>
          </w:rPr>
        </w:r>
        <w:r w:rsidRPr="00E555BE">
          <w:rPr>
            <w:noProof/>
            <w:webHidden/>
            <w:sz w:val="22"/>
            <w:szCs w:val="22"/>
          </w:rPr>
          <w:fldChar w:fldCharType="separate"/>
        </w:r>
        <w:r>
          <w:rPr>
            <w:noProof/>
            <w:webHidden/>
            <w:sz w:val="22"/>
            <w:szCs w:val="22"/>
          </w:rPr>
          <w:t>65</w:t>
        </w:r>
        <w:r w:rsidRPr="00E555BE">
          <w:rPr>
            <w:noProof/>
            <w:webHidden/>
            <w:sz w:val="22"/>
            <w:szCs w:val="22"/>
          </w:rPr>
          <w:fldChar w:fldCharType="end"/>
        </w:r>
      </w:hyperlink>
    </w:p>
    <w:p w:rsidR="00AA3748" w:rsidRPr="00E555BE" w:rsidRDefault="00AA3748">
      <w:pPr>
        <w:pStyle w:val="TOC2"/>
        <w:tabs>
          <w:tab w:val="left" w:pos="880"/>
          <w:tab w:val="right" w:leader="dot" w:pos="9344"/>
        </w:tabs>
        <w:rPr>
          <w:rFonts w:ascii="Calibri" w:hAnsi="Calibri" w:cs="Calibri"/>
          <w:noProof/>
          <w:sz w:val="22"/>
          <w:szCs w:val="22"/>
        </w:rPr>
      </w:pPr>
      <w:hyperlink w:anchor="_Toc287019882" w:history="1">
        <w:r w:rsidRPr="00E555BE">
          <w:rPr>
            <w:rStyle w:val="Hyperlink"/>
            <w:noProof/>
            <w:sz w:val="22"/>
            <w:szCs w:val="22"/>
          </w:rPr>
          <w:t>2.4</w:t>
        </w:r>
        <w:r w:rsidRPr="00E555BE">
          <w:rPr>
            <w:rFonts w:ascii="Calibri" w:hAnsi="Calibri" w:cs="Calibri"/>
            <w:noProof/>
            <w:sz w:val="22"/>
            <w:szCs w:val="22"/>
          </w:rPr>
          <w:tab/>
        </w:r>
        <w:r w:rsidRPr="00E555BE">
          <w:rPr>
            <w:rStyle w:val="Hyperlink"/>
            <w:noProof/>
            <w:sz w:val="22"/>
            <w:szCs w:val="22"/>
          </w:rPr>
          <w:t>РАЗВИТИЕ СОЦИАЛЬНОЙ И КУЛЬТУРНО-БЫТОВОЙ ИНФРАСТРУКТУРЫ.</w:t>
        </w:r>
        <w:r w:rsidRPr="00E555BE">
          <w:rPr>
            <w:noProof/>
            <w:webHidden/>
            <w:sz w:val="22"/>
            <w:szCs w:val="22"/>
          </w:rPr>
          <w:tab/>
        </w:r>
        <w:r w:rsidRPr="00E555BE">
          <w:rPr>
            <w:noProof/>
            <w:webHidden/>
            <w:sz w:val="22"/>
            <w:szCs w:val="22"/>
          </w:rPr>
          <w:fldChar w:fldCharType="begin"/>
        </w:r>
        <w:r w:rsidRPr="00E555BE">
          <w:rPr>
            <w:noProof/>
            <w:webHidden/>
            <w:sz w:val="22"/>
            <w:szCs w:val="22"/>
          </w:rPr>
          <w:instrText xml:space="preserve"> PAGEREF _Toc287019882 \h </w:instrText>
        </w:r>
        <w:r w:rsidRPr="00E555BE">
          <w:rPr>
            <w:noProof/>
            <w:webHidden/>
            <w:sz w:val="22"/>
            <w:szCs w:val="22"/>
          </w:rPr>
        </w:r>
        <w:r w:rsidRPr="00E555BE">
          <w:rPr>
            <w:noProof/>
            <w:webHidden/>
            <w:sz w:val="22"/>
            <w:szCs w:val="22"/>
          </w:rPr>
          <w:fldChar w:fldCharType="separate"/>
        </w:r>
        <w:r>
          <w:rPr>
            <w:noProof/>
            <w:webHidden/>
            <w:sz w:val="22"/>
            <w:szCs w:val="22"/>
          </w:rPr>
          <w:t>66</w:t>
        </w:r>
        <w:r w:rsidRPr="00E555BE">
          <w:rPr>
            <w:noProof/>
            <w:webHidden/>
            <w:sz w:val="22"/>
            <w:szCs w:val="22"/>
          </w:rPr>
          <w:fldChar w:fldCharType="end"/>
        </w:r>
      </w:hyperlink>
    </w:p>
    <w:p w:rsidR="00AA3748" w:rsidRPr="00E555BE" w:rsidRDefault="00AA3748">
      <w:pPr>
        <w:pStyle w:val="TOC2"/>
        <w:tabs>
          <w:tab w:val="left" w:pos="880"/>
          <w:tab w:val="right" w:leader="dot" w:pos="9344"/>
        </w:tabs>
        <w:rPr>
          <w:rFonts w:ascii="Calibri" w:hAnsi="Calibri" w:cs="Calibri"/>
          <w:noProof/>
          <w:sz w:val="22"/>
          <w:szCs w:val="22"/>
        </w:rPr>
      </w:pPr>
      <w:hyperlink w:anchor="_Toc287019883" w:history="1">
        <w:r w:rsidRPr="00E555BE">
          <w:rPr>
            <w:rStyle w:val="Hyperlink"/>
            <w:noProof/>
            <w:sz w:val="22"/>
            <w:szCs w:val="22"/>
          </w:rPr>
          <w:t>2.5</w:t>
        </w:r>
        <w:r w:rsidRPr="00E555BE">
          <w:rPr>
            <w:rFonts w:ascii="Calibri" w:hAnsi="Calibri" w:cs="Calibri"/>
            <w:noProof/>
            <w:sz w:val="22"/>
            <w:szCs w:val="22"/>
          </w:rPr>
          <w:tab/>
        </w:r>
        <w:r w:rsidRPr="00E555BE">
          <w:rPr>
            <w:rStyle w:val="Hyperlink"/>
            <w:noProof/>
            <w:sz w:val="22"/>
            <w:szCs w:val="22"/>
          </w:rPr>
          <w:t>ПРОЕКТИРУЕМЫЙ БАЛАНС ЗЕМЕЛЬ ПО КАТЕГОРИЯМ</w:t>
        </w:r>
        <w:r w:rsidRPr="00E555BE">
          <w:rPr>
            <w:noProof/>
            <w:webHidden/>
            <w:sz w:val="22"/>
            <w:szCs w:val="22"/>
          </w:rPr>
          <w:tab/>
        </w:r>
        <w:r w:rsidRPr="00E555BE">
          <w:rPr>
            <w:noProof/>
            <w:webHidden/>
            <w:sz w:val="22"/>
            <w:szCs w:val="22"/>
          </w:rPr>
          <w:fldChar w:fldCharType="begin"/>
        </w:r>
        <w:r w:rsidRPr="00E555BE">
          <w:rPr>
            <w:noProof/>
            <w:webHidden/>
            <w:sz w:val="22"/>
            <w:szCs w:val="22"/>
          </w:rPr>
          <w:instrText xml:space="preserve"> PAGEREF _Toc287019883 \h </w:instrText>
        </w:r>
        <w:r w:rsidRPr="00E555BE">
          <w:rPr>
            <w:noProof/>
            <w:webHidden/>
            <w:sz w:val="22"/>
            <w:szCs w:val="22"/>
          </w:rPr>
        </w:r>
        <w:r w:rsidRPr="00E555BE">
          <w:rPr>
            <w:noProof/>
            <w:webHidden/>
            <w:sz w:val="22"/>
            <w:szCs w:val="22"/>
          </w:rPr>
          <w:fldChar w:fldCharType="separate"/>
        </w:r>
        <w:r>
          <w:rPr>
            <w:noProof/>
            <w:webHidden/>
            <w:sz w:val="22"/>
            <w:szCs w:val="22"/>
          </w:rPr>
          <w:t>66</w:t>
        </w:r>
        <w:r w:rsidRPr="00E555BE">
          <w:rPr>
            <w:noProof/>
            <w:webHidden/>
            <w:sz w:val="22"/>
            <w:szCs w:val="22"/>
          </w:rPr>
          <w:fldChar w:fldCharType="end"/>
        </w:r>
      </w:hyperlink>
    </w:p>
    <w:p w:rsidR="00AA3748" w:rsidRPr="00E555BE" w:rsidRDefault="00AA3748">
      <w:pPr>
        <w:pStyle w:val="TOC1"/>
        <w:rPr>
          <w:rFonts w:ascii="Calibri" w:hAnsi="Calibri" w:cs="Calibri"/>
          <w:b w:val="0"/>
          <w:bCs w:val="0"/>
          <w:caps w:val="0"/>
          <w:sz w:val="22"/>
          <w:szCs w:val="22"/>
          <w:lang w:eastAsia="ru-RU"/>
        </w:rPr>
      </w:pPr>
      <w:hyperlink w:anchor="_Toc287019884" w:history="1">
        <w:r w:rsidRPr="00E555BE">
          <w:rPr>
            <w:rStyle w:val="Hyperlink"/>
            <w:sz w:val="22"/>
            <w:szCs w:val="22"/>
          </w:rPr>
          <w:t>РАЗДЕЛ 3.</w:t>
        </w:r>
        <w:r w:rsidRPr="00E555BE">
          <w:rPr>
            <w:webHidden/>
            <w:sz w:val="22"/>
            <w:szCs w:val="22"/>
          </w:rPr>
          <w:tab/>
        </w:r>
        <w:r w:rsidRPr="00E555BE">
          <w:rPr>
            <w:webHidden/>
            <w:sz w:val="22"/>
            <w:szCs w:val="22"/>
          </w:rPr>
          <w:fldChar w:fldCharType="begin"/>
        </w:r>
        <w:r w:rsidRPr="00E555BE">
          <w:rPr>
            <w:webHidden/>
            <w:sz w:val="22"/>
            <w:szCs w:val="22"/>
          </w:rPr>
          <w:instrText xml:space="preserve"> PAGEREF _Toc287019884 \h </w:instrText>
        </w:r>
        <w:r w:rsidRPr="00E555BE">
          <w:rPr>
            <w:webHidden/>
            <w:sz w:val="22"/>
            <w:szCs w:val="22"/>
          </w:rPr>
        </w:r>
        <w:r w:rsidRPr="00E555BE">
          <w:rPr>
            <w:webHidden/>
            <w:sz w:val="22"/>
            <w:szCs w:val="22"/>
          </w:rPr>
          <w:fldChar w:fldCharType="separate"/>
        </w:r>
        <w:r>
          <w:rPr>
            <w:webHidden/>
            <w:sz w:val="22"/>
            <w:szCs w:val="22"/>
          </w:rPr>
          <w:t>69</w:t>
        </w:r>
        <w:r w:rsidRPr="00E555BE">
          <w:rPr>
            <w:webHidden/>
            <w:sz w:val="22"/>
            <w:szCs w:val="22"/>
          </w:rPr>
          <w:fldChar w:fldCharType="end"/>
        </w:r>
      </w:hyperlink>
    </w:p>
    <w:p w:rsidR="00AA3748" w:rsidRPr="00E555BE" w:rsidRDefault="00AA3748">
      <w:pPr>
        <w:pStyle w:val="TOC2"/>
        <w:tabs>
          <w:tab w:val="right" w:leader="dot" w:pos="9344"/>
        </w:tabs>
        <w:rPr>
          <w:rFonts w:ascii="Calibri" w:hAnsi="Calibri" w:cs="Calibri"/>
          <w:noProof/>
          <w:sz w:val="22"/>
          <w:szCs w:val="22"/>
        </w:rPr>
      </w:pPr>
      <w:hyperlink w:anchor="_Toc287019885" w:history="1">
        <w:r w:rsidRPr="00E555BE">
          <w:rPr>
            <w:rStyle w:val="Hyperlink"/>
            <w:rFonts w:ascii="Cambria" w:hAnsi="Cambria" w:cs="Cambria"/>
            <w:caps/>
            <w:noProof/>
            <w:kern w:val="32"/>
            <w:sz w:val="22"/>
            <w:szCs w:val="22"/>
          </w:rPr>
          <w:t>ПЕРЕЧЕНЬ МЕРОПРИЯТИЙ ПО ТЕРРИТОРИАЛЬНОМУ</w:t>
        </w:r>
        <w:r w:rsidRPr="00E555BE">
          <w:rPr>
            <w:rStyle w:val="Hyperlink"/>
            <w:noProof/>
            <w:sz w:val="22"/>
            <w:szCs w:val="22"/>
          </w:rPr>
          <w:t xml:space="preserve"> </w:t>
        </w:r>
        <w:r w:rsidRPr="00E555BE">
          <w:rPr>
            <w:rStyle w:val="Hyperlink"/>
            <w:rFonts w:ascii="Cambria" w:hAnsi="Cambria" w:cs="Cambria"/>
            <w:caps/>
            <w:noProof/>
            <w:kern w:val="32"/>
            <w:sz w:val="22"/>
            <w:szCs w:val="22"/>
          </w:rPr>
          <w:t>ПЛАНИРОВАниЮ.</w:t>
        </w:r>
        <w:r w:rsidRPr="00E555BE">
          <w:rPr>
            <w:noProof/>
            <w:webHidden/>
            <w:sz w:val="22"/>
            <w:szCs w:val="22"/>
          </w:rPr>
          <w:tab/>
        </w:r>
        <w:r w:rsidRPr="00E555BE">
          <w:rPr>
            <w:noProof/>
            <w:webHidden/>
            <w:sz w:val="22"/>
            <w:szCs w:val="22"/>
          </w:rPr>
          <w:fldChar w:fldCharType="begin"/>
        </w:r>
        <w:r w:rsidRPr="00E555BE">
          <w:rPr>
            <w:noProof/>
            <w:webHidden/>
            <w:sz w:val="22"/>
            <w:szCs w:val="22"/>
          </w:rPr>
          <w:instrText xml:space="preserve"> PAGEREF _Toc287019885 \h </w:instrText>
        </w:r>
        <w:r w:rsidRPr="00E555BE">
          <w:rPr>
            <w:noProof/>
            <w:webHidden/>
            <w:sz w:val="22"/>
            <w:szCs w:val="22"/>
          </w:rPr>
        </w:r>
        <w:r w:rsidRPr="00E555BE">
          <w:rPr>
            <w:noProof/>
            <w:webHidden/>
            <w:sz w:val="22"/>
            <w:szCs w:val="22"/>
          </w:rPr>
          <w:fldChar w:fldCharType="separate"/>
        </w:r>
        <w:r>
          <w:rPr>
            <w:noProof/>
            <w:webHidden/>
            <w:sz w:val="22"/>
            <w:szCs w:val="22"/>
          </w:rPr>
          <w:t>69</w:t>
        </w:r>
        <w:r w:rsidRPr="00E555BE">
          <w:rPr>
            <w:noProof/>
            <w:webHidden/>
            <w:sz w:val="22"/>
            <w:szCs w:val="22"/>
          </w:rPr>
          <w:fldChar w:fldCharType="end"/>
        </w:r>
      </w:hyperlink>
    </w:p>
    <w:p w:rsidR="00AA3748" w:rsidRPr="00E555BE" w:rsidRDefault="00AA3748">
      <w:pPr>
        <w:pStyle w:val="TOC2"/>
        <w:tabs>
          <w:tab w:val="left" w:pos="880"/>
          <w:tab w:val="right" w:leader="dot" w:pos="9344"/>
        </w:tabs>
        <w:rPr>
          <w:rFonts w:ascii="Calibri" w:hAnsi="Calibri" w:cs="Calibri"/>
          <w:noProof/>
          <w:sz w:val="22"/>
          <w:szCs w:val="22"/>
        </w:rPr>
      </w:pPr>
      <w:hyperlink w:anchor="_Toc287019886" w:history="1">
        <w:r w:rsidRPr="00E555BE">
          <w:rPr>
            <w:rStyle w:val="Hyperlink"/>
            <w:noProof/>
            <w:sz w:val="22"/>
            <w:szCs w:val="22"/>
          </w:rPr>
          <w:t>3.2</w:t>
        </w:r>
        <w:r w:rsidRPr="00E555BE">
          <w:rPr>
            <w:rFonts w:ascii="Calibri" w:hAnsi="Calibri" w:cs="Calibri"/>
            <w:noProof/>
            <w:sz w:val="22"/>
            <w:szCs w:val="22"/>
          </w:rPr>
          <w:tab/>
        </w:r>
        <w:r w:rsidRPr="00E555BE">
          <w:rPr>
            <w:rStyle w:val="Hyperlink"/>
            <w:noProof/>
            <w:sz w:val="22"/>
            <w:szCs w:val="22"/>
          </w:rPr>
          <w:t>ПРОЕКТИРУЕМАЯ ТЕРРИТОРИАЛЬНО-ПЛАНИРОВОЧНАЯ ОРГАНИЗАЦИЯ</w:t>
        </w:r>
        <w:r w:rsidRPr="00E555BE">
          <w:rPr>
            <w:noProof/>
            <w:webHidden/>
            <w:sz w:val="22"/>
            <w:szCs w:val="22"/>
          </w:rPr>
          <w:tab/>
        </w:r>
        <w:r w:rsidRPr="00E555BE">
          <w:rPr>
            <w:noProof/>
            <w:webHidden/>
            <w:sz w:val="22"/>
            <w:szCs w:val="22"/>
          </w:rPr>
          <w:fldChar w:fldCharType="begin"/>
        </w:r>
        <w:r w:rsidRPr="00E555BE">
          <w:rPr>
            <w:noProof/>
            <w:webHidden/>
            <w:sz w:val="22"/>
            <w:szCs w:val="22"/>
          </w:rPr>
          <w:instrText xml:space="preserve"> PAGEREF _Toc287019886 \h </w:instrText>
        </w:r>
        <w:r w:rsidRPr="00E555BE">
          <w:rPr>
            <w:noProof/>
            <w:webHidden/>
            <w:sz w:val="22"/>
            <w:szCs w:val="22"/>
          </w:rPr>
        </w:r>
        <w:r w:rsidRPr="00E555BE">
          <w:rPr>
            <w:noProof/>
            <w:webHidden/>
            <w:sz w:val="22"/>
            <w:szCs w:val="22"/>
          </w:rPr>
          <w:fldChar w:fldCharType="separate"/>
        </w:r>
        <w:r>
          <w:rPr>
            <w:noProof/>
            <w:webHidden/>
            <w:sz w:val="22"/>
            <w:szCs w:val="22"/>
          </w:rPr>
          <w:t>69</w:t>
        </w:r>
        <w:r w:rsidRPr="00E555BE">
          <w:rPr>
            <w:noProof/>
            <w:webHidden/>
            <w:sz w:val="22"/>
            <w:szCs w:val="22"/>
          </w:rPr>
          <w:fldChar w:fldCharType="end"/>
        </w:r>
      </w:hyperlink>
    </w:p>
    <w:p w:rsidR="00AA3748" w:rsidRPr="00E555BE" w:rsidRDefault="00AA3748">
      <w:pPr>
        <w:pStyle w:val="TOC2"/>
        <w:tabs>
          <w:tab w:val="left" w:pos="880"/>
          <w:tab w:val="right" w:leader="dot" w:pos="9344"/>
        </w:tabs>
        <w:rPr>
          <w:rFonts w:ascii="Calibri" w:hAnsi="Calibri" w:cs="Calibri"/>
          <w:noProof/>
          <w:sz w:val="22"/>
          <w:szCs w:val="22"/>
        </w:rPr>
      </w:pPr>
      <w:hyperlink w:anchor="_Toc287019887" w:history="1">
        <w:r w:rsidRPr="00E555BE">
          <w:rPr>
            <w:rStyle w:val="Hyperlink"/>
            <w:noProof/>
            <w:sz w:val="22"/>
            <w:szCs w:val="22"/>
          </w:rPr>
          <w:t>3.3</w:t>
        </w:r>
        <w:r w:rsidRPr="00E555BE">
          <w:rPr>
            <w:rFonts w:ascii="Calibri" w:hAnsi="Calibri" w:cs="Calibri"/>
            <w:noProof/>
            <w:sz w:val="22"/>
            <w:szCs w:val="22"/>
          </w:rPr>
          <w:tab/>
        </w:r>
        <w:r w:rsidRPr="00E555BE">
          <w:rPr>
            <w:rStyle w:val="Hyperlink"/>
            <w:noProof/>
            <w:sz w:val="22"/>
            <w:szCs w:val="22"/>
          </w:rPr>
          <w:t>ФУНКЦИОНАЛЬНОЕ ЗОНИРОВАНИЕ ТЕРРИТОРИИ</w:t>
        </w:r>
        <w:r w:rsidRPr="00E555BE">
          <w:rPr>
            <w:noProof/>
            <w:webHidden/>
            <w:sz w:val="22"/>
            <w:szCs w:val="22"/>
          </w:rPr>
          <w:tab/>
        </w:r>
        <w:r w:rsidRPr="00E555BE">
          <w:rPr>
            <w:noProof/>
            <w:webHidden/>
            <w:sz w:val="22"/>
            <w:szCs w:val="22"/>
          </w:rPr>
          <w:fldChar w:fldCharType="begin"/>
        </w:r>
        <w:r w:rsidRPr="00E555BE">
          <w:rPr>
            <w:noProof/>
            <w:webHidden/>
            <w:sz w:val="22"/>
            <w:szCs w:val="22"/>
          </w:rPr>
          <w:instrText xml:space="preserve"> PAGEREF _Toc287019887 \h </w:instrText>
        </w:r>
        <w:r w:rsidRPr="00E555BE">
          <w:rPr>
            <w:noProof/>
            <w:webHidden/>
            <w:sz w:val="22"/>
            <w:szCs w:val="22"/>
          </w:rPr>
        </w:r>
        <w:r w:rsidRPr="00E555BE">
          <w:rPr>
            <w:noProof/>
            <w:webHidden/>
            <w:sz w:val="22"/>
            <w:szCs w:val="22"/>
          </w:rPr>
          <w:fldChar w:fldCharType="separate"/>
        </w:r>
        <w:r>
          <w:rPr>
            <w:noProof/>
            <w:webHidden/>
            <w:sz w:val="22"/>
            <w:szCs w:val="22"/>
          </w:rPr>
          <w:t>72</w:t>
        </w:r>
        <w:r w:rsidRPr="00E555BE">
          <w:rPr>
            <w:noProof/>
            <w:webHidden/>
            <w:sz w:val="22"/>
            <w:szCs w:val="22"/>
          </w:rPr>
          <w:fldChar w:fldCharType="end"/>
        </w:r>
      </w:hyperlink>
    </w:p>
    <w:p w:rsidR="00AA3748" w:rsidRPr="00E555BE" w:rsidRDefault="00AA3748">
      <w:pPr>
        <w:pStyle w:val="TOC2"/>
        <w:tabs>
          <w:tab w:val="left" w:pos="880"/>
          <w:tab w:val="right" w:leader="dot" w:pos="9344"/>
        </w:tabs>
        <w:rPr>
          <w:rFonts w:ascii="Calibri" w:hAnsi="Calibri" w:cs="Calibri"/>
          <w:noProof/>
          <w:sz w:val="22"/>
          <w:szCs w:val="22"/>
        </w:rPr>
      </w:pPr>
      <w:hyperlink w:anchor="_Toc287019888" w:history="1">
        <w:r w:rsidRPr="00E555BE">
          <w:rPr>
            <w:rStyle w:val="Hyperlink"/>
            <w:noProof/>
            <w:sz w:val="22"/>
            <w:szCs w:val="22"/>
          </w:rPr>
          <w:t>3.3.1</w:t>
        </w:r>
        <w:r w:rsidRPr="00E555BE">
          <w:rPr>
            <w:rFonts w:ascii="Calibri" w:hAnsi="Calibri" w:cs="Calibri"/>
            <w:noProof/>
            <w:sz w:val="22"/>
            <w:szCs w:val="22"/>
          </w:rPr>
          <w:tab/>
        </w:r>
        <w:r w:rsidRPr="00E555BE">
          <w:rPr>
            <w:rStyle w:val="Hyperlink"/>
            <w:noProof/>
            <w:sz w:val="22"/>
            <w:szCs w:val="22"/>
          </w:rPr>
          <w:t>ЖИЛАЯ ЗОНА</w:t>
        </w:r>
        <w:r w:rsidRPr="00E555BE">
          <w:rPr>
            <w:noProof/>
            <w:webHidden/>
            <w:sz w:val="22"/>
            <w:szCs w:val="22"/>
          </w:rPr>
          <w:tab/>
        </w:r>
        <w:r w:rsidRPr="00E555BE">
          <w:rPr>
            <w:noProof/>
            <w:webHidden/>
            <w:sz w:val="22"/>
            <w:szCs w:val="22"/>
          </w:rPr>
          <w:fldChar w:fldCharType="begin"/>
        </w:r>
        <w:r w:rsidRPr="00E555BE">
          <w:rPr>
            <w:noProof/>
            <w:webHidden/>
            <w:sz w:val="22"/>
            <w:szCs w:val="22"/>
          </w:rPr>
          <w:instrText xml:space="preserve"> PAGEREF _Toc287019888 \h </w:instrText>
        </w:r>
        <w:r w:rsidRPr="00E555BE">
          <w:rPr>
            <w:noProof/>
            <w:webHidden/>
            <w:sz w:val="22"/>
            <w:szCs w:val="22"/>
          </w:rPr>
        </w:r>
        <w:r w:rsidRPr="00E555BE">
          <w:rPr>
            <w:noProof/>
            <w:webHidden/>
            <w:sz w:val="22"/>
            <w:szCs w:val="22"/>
          </w:rPr>
          <w:fldChar w:fldCharType="separate"/>
        </w:r>
        <w:r>
          <w:rPr>
            <w:noProof/>
            <w:webHidden/>
            <w:sz w:val="22"/>
            <w:szCs w:val="22"/>
          </w:rPr>
          <w:t>73</w:t>
        </w:r>
        <w:r w:rsidRPr="00E555BE">
          <w:rPr>
            <w:noProof/>
            <w:webHidden/>
            <w:sz w:val="22"/>
            <w:szCs w:val="22"/>
          </w:rPr>
          <w:fldChar w:fldCharType="end"/>
        </w:r>
      </w:hyperlink>
    </w:p>
    <w:p w:rsidR="00AA3748" w:rsidRPr="00E555BE" w:rsidRDefault="00AA3748">
      <w:pPr>
        <w:pStyle w:val="TOC2"/>
        <w:tabs>
          <w:tab w:val="left" w:pos="880"/>
          <w:tab w:val="right" w:leader="dot" w:pos="9344"/>
        </w:tabs>
        <w:rPr>
          <w:rFonts w:ascii="Calibri" w:hAnsi="Calibri" w:cs="Calibri"/>
          <w:noProof/>
          <w:sz w:val="22"/>
          <w:szCs w:val="22"/>
        </w:rPr>
      </w:pPr>
      <w:hyperlink w:anchor="_Toc287019889" w:history="1">
        <w:r w:rsidRPr="00E555BE">
          <w:rPr>
            <w:rStyle w:val="Hyperlink"/>
            <w:noProof/>
            <w:sz w:val="22"/>
            <w:szCs w:val="22"/>
          </w:rPr>
          <w:t>3.3.2</w:t>
        </w:r>
        <w:r w:rsidRPr="00E555BE">
          <w:rPr>
            <w:rFonts w:ascii="Calibri" w:hAnsi="Calibri" w:cs="Calibri"/>
            <w:noProof/>
            <w:sz w:val="22"/>
            <w:szCs w:val="22"/>
          </w:rPr>
          <w:tab/>
        </w:r>
        <w:r w:rsidRPr="00E555BE">
          <w:rPr>
            <w:rStyle w:val="Hyperlink"/>
            <w:noProof/>
            <w:sz w:val="22"/>
            <w:szCs w:val="22"/>
          </w:rPr>
          <w:t>ОБЩЕСТВЕННО-ДЕЛОВАЯ ЗОНА</w:t>
        </w:r>
        <w:r w:rsidRPr="00E555BE">
          <w:rPr>
            <w:noProof/>
            <w:webHidden/>
            <w:sz w:val="22"/>
            <w:szCs w:val="22"/>
          </w:rPr>
          <w:tab/>
        </w:r>
        <w:r w:rsidRPr="00E555BE">
          <w:rPr>
            <w:noProof/>
            <w:webHidden/>
            <w:sz w:val="22"/>
            <w:szCs w:val="22"/>
          </w:rPr>
          <w:fldChar w:fldCharType="begin"/>
        </w:r>
        <w:r w:rsidRPr="00E555BE">
          <w:rPr>
            <w:noProof/>
            <w:webHidden/>
            <w:sz w:val="22"/>
            <w:szCs w:val="22"/>
          </w:rPr>
          <w:instrText xml:space="preserve"> PAGEREF _Toc287019889 \h </w:instrText>
        </w:r>
        <w:r w:rsidRPr="00E555BE">
          <w:rPr>
            <w:noProof/>
            <w:webHidden/>
            <w:sz w:val="22"/>
            <w:szCs w:val="22"/>
          </w:rPr>
        </w:r>
        <w:r w:rsidRPr="00E555BE">
          <w:rPr>
            <w:noProof/>
            <w:webHidden/>
            <w:sz w:val="22"/>
            <w:szCs w:val="22"/>
          </w:rPr>
          <w:fldChar w:fldCharType="separate"/>
        </w:r>
        <w:r>
          <w:rPr>
            <w:noProof/>
            <w:webHidden/>
            <w:sz w:val="22"/>
            <w:szCs w:val="22"/>
          </w:rPr>
          <w:t>74</w:t>
        </w:r>
        <w:r w:rsidRPr="00E555BE">
          <w:rPr>
            <w:noProof/>
            <w:webHidden/>
            <w:sz w:val="22"/>
            <w:szCs w:val="22"/>
          </w:rPr>
          <w:fldChar w:fldCharType="end"/>
        </w:r>
      </w:hyperlink>
    </w:p>
    <w:p w:rsidR="00AA3748" w:rsidRPr="00E555BE" w:rsidRDefault="00AA3748">
      <w:pPr>
        <w:pStyle w:val="TOC2"/>
        <w:tabs>
          <w:tab w:val="left" w:pos="880"/>
          <w:tab w:val="right" w:leader="dot" w:pos="9344"/>
        </w:tabs>
        <w:rPr>
          <w:rFonts w:ascii="Calibri" w:hAnsi="Calibri" w:cs="Calibri"/>
          <w:noProof/>
          <w:sz w:val="22"/>
          <w:szCs w:val="22"/>
        </w:rPr>
      </w:pPr>
      <w:hyperlink w:anchor="_Toc287019890" w:history="1">
        <w:r w:rsidRPr="00E555BE">
          <w:rPr>
            <w:rStyle w:val="Hyperlink"/>
            <w:noProof/>
            <w:sz w:val="22"/>
            <w:szCs w:val="22"/>
          </w:rPr>
          <w:t>3.3.3</w:t>
        </w:r>
        <w:r w:rsidRPr="00E555BE">
          <w:rPr>
            <w:rFonts w:ascii="Calibri" w:hAnsi="Calibri" w:cs="Calibri"/>
            <w:noProof/>
            <w:sz w:val="22"/>
            <w:szCs w:val="22"/>
          </w:rPr>
          <w:tab/>
        </w:r>
        <w:r w:rsidRPr="00E555BE">
          <w:rPr>
            <w:rStyle w:val="Hyperlink"/>
            <w:noProof/>
            <w:sz w:val="22"/>
            <w:szCs w:val="22"/>
          </w:rPr>
          <w:t>ЗОНА РЕКРЕАЦИОННОГО НАЗНАЧЕНИЯ</w:t>
        </w:r>
        <w:r w:rsidRPr="00E555BE">
          <w:rPr>
            <w:noProof/>
            <w:webHidden/>
            <w:sz w:val="22"/>
            <w:szCs w:val="22"/>
          </w:rPr>
          <w:tab/>
        </w:r>
        <w:r w:rsidRPr="00E555BE">
          <w:rPr>
            <w:noProof/>
            <w:webHidden/>
            <w:sz w:val="22"/>
            <w:szCs w:val="22"/>
          </w:rPr>
          <w:fldChar w:fldCharType="begin"/>
        </w:r>
        <w:r w:rsidRPr="00E555BE">
          <w:rPr>
            <w:noProof/>
            <w:webHidden/>
            <w:sz w:val="22"/>
            <w:szCs w:val="22"/>
          </w:rPr>
          <w:instrText xml:space="preserve"> PAGEREF _Toc287019890 \h </w:instrText>
        </w:r>
        <w:r w:rsidRPr="00E555BE">
          <w:rPr>
            <w:noProof/>
            <w:webHidden/>
            <w:sz w:val="22"/>
            <w:szCs w:val="22"/>
          </w:rPr>
        </w:r>
        <w:r w:rsidRPr="00E555BE">
          <w:rPr>
            <w:noProof/>
            <w:webHidden/>
            <w:sz w:val="22"/>
            <w:szCs w:val="22"/>
          </w:rPr>
          <w:fldChar w:fldCharType="separate"/>
        </w:r>
        <w:r>
          <w:rPr>
            <w:noProof/>
            <w:webHidden/>
            <w:sz w:val="22"/>
            <w:szCs w:val="22"/>
          </w:rPr>
          <w:t>76</w:t>
        </w:r>
        <w:r w:rsidRPr="00E555BE">
          <w:rPr>
            <w:noProof/>
            <w:webHidden/>
            <w:sz w:val="22"/>
            <w:szCs w:val="22"/>
          </w:rPr>
          <w:fldChar w:fldCharType="end"/>
        </w:r>
      </w:hyperlink>
    </w:p>
    <w:p w:rsidR="00AA3748" w:rsidRPr="00E555BE" w:rsidRDefault="00AA3748">
      <w:pPr>
        <w:pStyle w:val="TOC2"/>
        <w:tabs>
          <w:tab w:val="left" w:pos="880"/>
          <w:tab w:val="right" w:leader="dot" w:pos="9344"/>
        </w:tabs>
        <w:rPr>
          <w:rFonts w:ascii="Calibri" w:hAnsi="Calibri" w:cs="Calibri"/>
          <w:noProof/>
          <w:sz w:val="22"/>
          <w:szCs w:val="22"/>
        </w:rPr>
      </w:pPr>
      <w:hyperlink w:anchor="_Toc287019891" w:history="1">
        <w:r w:rsidRPr="00E555BE">
          <w:rPr>
            <w:rStyle w:val="Hyperlink"/>
            <w:noProof/>
            <w:sz w:val="22"/>
            <w:szCs w:val="22"/>
          </w:rPr>
          <w:t>3.3.4</w:t>
        </w:r>
        <w:r w:rsidRPr="00E555BE">
          <w:rPr>
            <w:rFonts w:ascii="Calibri" w:hAnsi="Calibri" w:cs="Calibri"/>
            <w:noProof/>
            <w:sz w:val="22"/>
            <w:szCs w:val="22"/>
          </w:rPr>
          <w:tab/>
        </w:r>
        <w:r w:rsidRPr="00E555BE">
          <w:rPr>
            <w:rStyle w:val="Hyperlink"/>
            <w:noProof/>
            <w:sz w:val="22"/>
            <w:szCs w:val="22"/>
          </w:rPr>
          <w:t>ПРОИЗВОДСТВЕННАЯ  ЗОНА, ЗОНА  ИНЖЕНЕРНОЙ И ТРАНСПОРТНОЙ ИНФРАСТРУКТУРЫ</w:t>
        </w:r>
        <w:r w:rsidRPr="00E555BE">
          <w:rPr>
            <w:noProof/>
            <w:webHidden/>
            <w:sz w:val="22"/>
            <w:szCs w:val="22"/>
          </w:rPr>
          <w:tab/>
        </w:r>
        <w:r w:rsidRPr="00E555BE">
          <w:rPr>
            <w:noProof/>
            <w:webHidden/>
            <w:sz w:val="22"/>
            <w:szCs w:val="22"/>
          </w:rPr>
          <w:fldChar w:fldCharType="begin"/>
        </w:r>
        <w:r w:rsidRPr="00E555BE">
          <w:rPr>
            <w:noProof/>
            <w:webHidden/>
            <w:sz w:val="22"/>
            <w:szCs w:val="22"/>
          </w:rPr>
          <w:instrText xml:space="preserve"> PAGEREF _Toc287019891 \h </w:instrText>
        </w:r>
        <w:r w:rsidRPr="00E555BE">
          <w:rPr>
            <w:noProof/>
            <w:webHidden/>
            <w:sz w:val="22"/>
            <w:szCs w:val="22"/>
          </w:rPr>
        </w:r>
        <w:r w:rsidRPr="00E555BE">
          <w:rPr>
            <w:noProof/>
            <w:webHidden/>
            <w:sz w:val="22"/>
            <w:szCs w:val="22"/>
          </w:rPr>
          <w:fldChar w:fldCharType="separate"/>
        </w:r>
        <w:r>
          <w:rPr>
            <w:noProof/>
            <w:webHidden/>
            <w:sz w:val="22"/>
            <w:szCs w:val="22"/>
          </w:rPr>
          <w:t>78</w:t>
        </w:r>
        <w:r w:rsidRPr="00E555BE">
          <w:rPr>
            <w:noProof/>
            <w:webHidden/>
            <w:sz w:val="22"/>
            <w:szCs w:val="22"/>
          </w:rPr>
          <w:fldChar w:fldCharType="end"/>
        </w:r>
      </w:hyperlink>
    </w:p>
    <w:p w:rsidR="00AA3748" w:rsidRPr="00E555BE" w:rsidRDefault="00AA3748">
      <w:pPr>
        <w:pStyle w:val="TOC2"/>
        <w:tabs>
          <w:tab w:val="left" w:pos="880"/>
          <w:tab w:val="right" w:leader="dot" w:pos="9344"/>
        </w:tabs>
        <w:rPr>
          <w:rFonts w:ascii="Calibri" w:hAnsi="Calibri" w:cs="Calibri"/>
          <w:noProof/>
          <w:sz w:val="22"/>
          <w:szCs w:val="22"/>
        </w:rPr>
      </w:pPr>
      <w:hyperlink w:anchor="_Toc287019892" w:history="1">
        <w:r w:rsidRPr="00E555BE">
          <w:rPr>
            <w:rStyle w:val="Hyperlink"/>
            <w:noProof/>
            <w:sz w:val="22"/>
            <w:szCs w:val="22"/>
          </w:rPr>
          <w:t>3.3.5</w:t>
        </w:r>
        <w:r w:rsidRPr="00E555BE">
          <w:rPr>
            <w:rFonts w:ascii="Calibri" w:hAnsi="Calibri" w:cs="Calibri"/>
            <w:noProof/>
            <w:sz w:val="22"/>
            <w:szCs w:val="22"/>
          </w:rPr>
          <w:tab/>
        </w:r>
        <w:r w:rsidRPr="00E555BE">
          <w:rPr>
            <w:rStyle w:val="Hyperlink"/>
            <w:noProof/>
            <w:sz w:val="22"/>
            <w:szCs w:val="22"/>
          </w:rPr>
          <w:t>ЗОНА СЕЛЬСКОХОЗЯЙСТВЕННОГО ИСПОЛЬЗОВАНИЯ</w:t>
        </w:r>
        <w:r w:rsidRPr="00E555BE">
          <w:rPr>
            <w:noProof/>
            <w:webHidden/>
            <w:sz w:val="22"/>
            <w:szCs w:val="22"/>
          </w:rPr>
          <w:tab/>
        </w:r>
        <w:r w:rsidRPr="00E555BE">
          <w:rPr>
            <w:noProof/>
            <w:webHidden/>
            <w:sz w:val="22"/>
            <w:szCs w:val="22"/>
          </w:rPr>
          <w:fldChar w:fldCharType="begin"/>
        </w:r>
        <w:r w:rsidRPr="00E555BE">
          <w:rPr>
            <w:noProof/>
            <w:webHidden/>
            <w:sz w:val="22"/>
            <w:szCs w:val="22"/>
          </w:rPr>
          <w:instrText xml:space="preserve"> PAGEREF _Toc287019892 \h </w:instrText>
        </w:r>
        <w:r w:rsidRPr="00E555BE">
          <w:rPr>
            <w:noProof/>
            <w:webHidden/>
            <w:sz w:val="22"/>
            <w:szCs w:val="22"/>
          </w:rPr>
        </w:r>
        <w:r w:rsidRPr="00E555BE">
          <w:rPr>
            <w:noProof/>
            <w:webHidden/>
            <w:sz w:val="22"/>
            <w:szCs w:val="22"/>
          </w:rPr>
          <w:fldChar w:fldCharType="separate"/>
        </w:r>
        <w:r>
          <w:rPr>
            <w:noProof/>
            <w:webHidden/>
            <w:sz w:val="22"/>
            <w:szCs w:val="22"/>
          </w:rPr>
          <w:t>79</w:t>
        </w:r>
        <w:r w:rsidRPr="00E555BE">
          <w:rPr>
            <w:noProof/>
            <w:webHidden/>
            <w:sz w:val="22"/>
            <w:szCs w:val="22"/>
          </w:rPr>
          <w:fldChar w:fldCharType="end"/>
        </w:r>
      </w:hyperlink>
    </w:p>
    <w:p w:rsidR="00AA3748" w:rsidRPr="00E555BE" w:rsidRDefault="00AA3748">
      <w:pPr>
        <w:pStyle w:val="TOC2"/>
        <w:tabs>
          <w:tab w:val="left" w:pos="880"/>
          <w:tab w:val="right" w:leader="dot" w:pos="9344"/>
        </w:tabs>
        <w:rPr>
          <w:rFonts w:ascii="Calibri" w:hAnsi="Calibri" w:cs="Calibri"/>
          <w:noProof/>
          <w:sz w:val="22"/>
          <w:szCs w:val="22"/>
        </w:rPr>
      </w:pPr>
      <w:hyperlink w:anchor="_Toc287019893" w:history="1">
        <w:r w:rsidRPr="00E555BE">
          <w:rPr>
            <w:rStyle w:val="Hyperlink"/>
            <w:noProof/>
            <w:sz w:val="22"/>
            <w:szCs w:val="22"/>
          </w:rPr>
          <w:t>3.3.6</w:t>
        </w:r>
        <w:r w:rsidRPr="00E555BE">
          <w:rPr>
            <w:rFonts w:ascii="Calibri" w:hAnsi="Calibri" w:cs="Calibri"/>
            <w:noProof/>
            <w:sz w:val="22"/>
            <w:szCs w:val="22"/>
          </w:rPr>
          <w:tab/>
        </w:r>
        <w:r w:rsidRPr="00E555BE">
          <w:rPr>
            <w:rStyle w:val="Hyperlink"/>
            <w:noProof/>
            <w:sz w:val="22"/>
            <w:szCs w:val="22"/>
          </w:rPr>
          <w:t>ЗОНА СПЕЦИАЛЬНОГО НАЗНАЧЕНИЯ</w:t>
        </w:r>
        <w:r w:rsidRPr="00E555BE">
          <w:rPr>
            <w:noProof/>
            <w:webHidden/>
            <w:sz w:val="22"/>
            <w:szCs w:val="22"/>
          </w:rPr>
          <w:tab/>
        </w:r>
        <w:r w:rsidRPr="00E555BE">
          <w:rPr>
            <w:noProof/>
            <w:webHidden/>
            <w:sz w:val="22"/>
            <w:szCs w:val="22"/>
          </w:rPr>
          <w:fldChar w:fldCharType="begin"/>
        </w:r>
        <w:r w:rsidRPr="00E555BE">
          <w:rPr>
            <w:noProof/>
            <w:webHidden/>
            <w:sz w:val="22"/>
            <w:szCs w:val="22"/>
          </w:rPr>
          <w:instrText xml:space="preserve"> PAGEREF _Toc287019893 \h </w:instrText>
        </w:r>
        <w:r w:rsidRPr="00E555BE">
          <w:rPr>
            <w:noProof/>
            <w:webHidden/>
            <w:sz w:val="22"/>
            <w:szCs w:val="22"/>
          </w:rPr>
        </w:r>
        <w:r w:rsidRPr="00E555BE">
          <w:rPr>
            <w:noProof/>
            <w:webHidden/>
            <w:sz w:val="22"/>
            <w:szCs w:val="22"/>
          </w:rPr>
          <w:fldChar w:fldCharType="separate"/>
        </w:r>
        <w:r>
          <w:rPr>
            <w:noProof/>
            <w:webHidden/>
            <w:sz w:val="22"/>
            <w:szCs w:val="22"/>
          </w:rPr>
          <w:t>80</w:t>
        </w:r>
        <w:r w:rsidRPr="00E555BE">
          <w:rPr>
            <w:noProof/>
            <w:webHidden/>
            <w:sz w:val="22"/>
            <w:szCs w:val="22"/>
          </w:rPr>
          <w:fldChar w:fldCharType="end"/>
        </w:r>
      </w:hyperlink>
    </w:p>
    <w:p w:rsidR="00AA3748" w:rsidRPr="00E555BE" w:rsidRDefault="00AA3748">
      <w:pPr>
        <w:pStyle w:val="TOC2"/>
        <w:tabs>
          <w:tab w:val="left" w:pos="880"/>
          <w:tab w:val="right" w:leader="dot" w:pos="9344"/>
        </w:tabs>
        <w:rPr>
          <w:rFonts w:ascii="Calibri" w:hAnsi="Calibri" w:cs="Calibri"/>
          <w:noProof/>
          <w:sz w:val="22"/>
          <w:szCs w:val="22"/>
        </w:rPr>
      </w:pPr>
      <w:hyperlink w:anchor="_Toc287019894" w:history="1">
        <w:r w:rsidRPr="00E555BE">
          <w:rPr>
            <w:rStyle w:val="Hyperlink"/>
            <w:noProof/>
            <w:sz w:val="22"/>
            <w:szCs w:val="22"/>
          </w:rPr>
          <w:t>3.4</w:t>
        </w:r>
        <w:r w:rsidRPr="00E555BE">
          <w:rPr>
            <w:rFonts w:ascii="Calibri" w:hAnsi="Calibri" w:cs="Calibri"/>
            <w:noProof/>
            <w:sz w:val="22"/>
            <w:szCs w:val="22"/>
          </w:rPr>
          <w:tab/>
        </w:r>
        <w:r w:rsidRPr="00E555BE">
          <w:rPr>
            <w:rStyle w:val="Hyperlink"/>
            <w:noProof/>
            <w:sz w:val="22"/>
            <w:szCs w:val="22"/>
          </w:rPr>
          <w:t>РАЗВИТИЕ ТРАНСПОРТНОЙ ИНФРАСТРУКТУРЫ</w:t>
        </w:r>
        <w:r w:rsidRPr="00E555BE">
          <w:rPr>
            <w:noProof/>
            <w:webHidden/>
            <w:sz w:val="22"/>
            <w:szCs w:val="22"/>
          </w:rPr>
          <w:tab/>
        </w:r>
        <w:r w:rsidRPr="00E555BE">
          <w:rPr>
            <w:noProof/>
            <w:webHidden/>
            <w:sz w:val="22"/>
            <w:szCs w:val="22"/>
          </w:rPr>
          <w:fldChar w:fldCharType="begin"/>
        </w:r>
        <w:r w:rsidRPr="00E555BE">
          <w:rPr>
            <w:noProof/>
            <w:webHidden/>
            <w:sz w:val="22"/>
            <w:szCs w:val="22"/>
          </w:rPr>
          <w:instrText xml:space="preserve"> PAGEREF _Toc287019894 \h </w:instrText>
        </w:r>
        <w:r w:rsidRPr="00E555BE">
          <w:rPr>
            <w:noProof/>
            <w:webHidden/>
            <w:sz w:val="22"/>
            <w:szCs w:val="22"/>
          </w:rPr>
        </w:r>
        <w:r w:rsidRPr="00E555BE">
          <w:rPr>
            <w:noProof/>
            <w:webHidden/>
            <w:sz w:val="22"/>
            <w:szCs w:val="22"/>
          </w:rPr>
          <w:fldChar w:fldCharType="separate"/>
        </w:r>
        <w:r>
          <w:rPr>
            <w:noProof/>
            <w:webHidden/>
            <w:sz w:val="22"/>
            <w:szCs w:val="22"/>
          </w:rPr>
          <w:t>82</w:t>
        </w:r>
        <w:r w:rsidRPr="00E555BE">
          <w:rPr>
            <w:noProof/>
            <w:webHidden/>
            <w:sz w:val="22"/>
            <w:szCs w:val="22"/>
          </w:rPr>
          <w:fldChar w:fldCharType="end"/>
        </w:r>
      </w:hyperlink>
    </w:p>
    <w:p w:rsidR="00AA3748" w:rsidRPr="00E555BE" w:rsidRDefault="00AA3748">
      <w:pPr>
        <w:pStyle w:val="TOC2"/>
        <w:tabs>
          <w:tab w:val="left" w:pos="880"/>
          <w:tab w:val="right" w:leader="dot" w:pos="9344"/>
        </w:tabs>
        <w:rPr>
          <w:rFonts w:ascii="Calibri" w:hAnsi="Calibri" w:cs="Calibri"/>
          <w:noProof/>
          <w:sz w:val="22"/>
          <w:szCs w:val="22"/>
        </w:rPr>
      </w:pPr>
      <w:hyperlink w:anchor="_Toc287019895" w:history="1">
        <w:r w:rsidRPr="00E555BE">
          <w:rPr>
            <w:rStyle w:val="Hyperlink"/>
            <w:noProof/>
            <w:sz w:val="22"/>
            <w:szCs w:val="22"/>
          </w:rPr>
          <w:t>3.5</w:t>
        </w:r>
        <w:r w:rsidRPr="00E555BE">
          <w:rPr>
            <w:rFonts w:ascii="Calibri" w:hAnsi="Calibri" w:cs="Calibri"/>
            <w:noProof/>
            <w:sz w:val="22"/>
            <w:szCs w:val="22"/>
          </w:rPr>
          <w:tab/>
        </w:r>
        <w:r w:rsidRPr="00E555BE">
          <w:rPr>
            <w:rStyle w:val="Hyperlink"/>
            <w:noProof/>
            <w:sz w:val="22"/>
            <w:szCs w:val="22"/>
          </w:rPr>
          <w:t>САНИТАРНАЯ ОЧИСТКА, БЛАГОУСТРОЙСТВО И ОЗЕЛЕНЕНИЕ ТЕРРИТОРИИ</w:t>
        </w:r>
        <w:r w:rsidRPr="00E555BE">
          <w:rPr>
            <w:noProof/>
            <w:webHidden/>
            <w:sz w:val="22"/>
            <w:szCs w:val="22"/>
          </w:rPr>
          <w:tab/>
        </w:r>
        <w:r w:rsidRPr="00E555BE">
          <w:rPr>
            <w:noProof/>
            <w:webHidden/>
            <w:sz w:val="22"/>
            <w:szCs w:val="22"/>
          </w:rPr>
          <w:fldChar w:fldCharType="begin"/>
        </w:r>
        <w:r w:rsidRPr="00E555BE">
          <w:rPr>
            <w:noProof/>
            <w:webHidden/>
            <w:sz w:val="22"/>
            <w:szCs w:val="22"/>
          </w:rPr>
          <w:instrText xml:space="preserve"> PAGEREF _Toc287019895 \h </w:instrText>
        </w:r>
        <w:r w:rsidRPr="00E555BE">
          <w:rPr>
            <w:noProof/>
            <w:webHidden/>
            <w:sz w:val="22"/>
            <w:szCs w:val="22"/>
          </w:rPr>
        </w:r>
        <w:r w:rsidRPr="00E555BE">
          <w:rPr>
            <w:noProof/>
            <w:webHidden/>
            <w:sz w:val="22"/>
            <w:szCs w:val="22"/>
          </w:rPr>
          <w:fldChar w:fldCharType="separate"/>
        </w:r>
        <w:r>
          <w:rPr>
            <w:noProof/>
            <w:webHidden/>
            <w:sz w:val="22"/>
            <w:szCs w:val="22"/>
          </w:rPr>
          <w:t>85</w:t>
        </w:r>
        <w:r w:rsidRPr="00E555BE">
          <w:rPr>
            <w:noProof/>
            <w:webHidden/>
            <w:sz w:val="22"/>
            <w:szCs w:val="22"/>
          </w:rPr>
          <w:fldChar w:fldCharType="end"/>
        </w:r>
      </w:hyperlink>
    </w:p>
    <w:p w:rsidR="00AA3748" w:rsidRPr="00E555BE" w:rsidRDefault="00AA3748">
      <w:pPr>
        <w:pStyle w:val="TOC2"/>
        <w:tabs>
          <w:tab w:val="left" w:pos="880"/>
          <w:tab w:val="right" w:leader="dot" w:pos="9344"/>
        </w:tabs>
        <w:rPr>
          <w:rFonts w:ascii="Calibri" w:hAnsi="Calibri" w:cs="Calibri"/>
          <w:noProof/>
          <w:sz w:val="22"/>
          <w:szCs w:val="22"/>
        </w:rPr>
      </w:pPr>
      <w:hyperlink w:anchor="_Toc287019896" w:history="1">
        <w:r w:rsidRPr="00E555BE">
          <w:rPr>
            <w:rStyle w:val="Hyperlink"/>
            <w:noProof/>
            <w:sz w:val="22"/>
            <w:szCs w:val="22"/>
          </w:rPr>
          <w:t>3.6</w:t>
        </w:r>
        <w:r w:rsidRPr="00E555BE">
          <w:rPr>
            <w:rFonts w:ascii="Calibri" w:hAnsi="Calibri" w:cs="Calibri"/>
            <w:noProof/>
            <w:sz w:val="22"/>
            <w:szCs w:val="22"/>
          </w:rPr>
          <w:tab/>
        </w:r>
        <w:r w:rsidRPr="00E555BE">
          <w:rPr>
            <w:rStyle w:val="Hyperlink"/>
            <w:noProof/>
            <w:sz w:val="22"/>
            <w:szCs w:val="22"/>
          </w:rPr>
          <w:t>ОХРАНА ОКРУЖАЮЩЕЙ СРЕДЫ</w:t>
        </w:r>
        <w:r w:rsidRPr="00E555BE">
          <w:rPr>
            <w:noProof/>
            <w:webHidden/>
            <w:sz w:val="22"/>
            <w:szCs w:val="22"/>
          </w:rPr>
          <w:tab/>
        </w:r>
        <w:r w:rsidRPr="00E555BE">
          <w:rPr>
            <w:noProof/>
            <w:webHidden/>
            <w:sz w:val="22"/>
            <w:szCs w:val="22"/>
          </w:rPr>
          <w:fldChar w:fldCharType="begin"/>
        </w:r>
        <w:r w:rsidRPr="00E555BE">
          <w:rPr>
            <w:noProof/>
            <w:webHidden/>
            <w:sz w:val="22"/>
            <w:szCs w:val="22"/>
          </w:rPr>
          <w:instrText xml:space="preserve"> PAGEREF _Toc287019896 \h </w:instrText>
        </w:r>
        <w:r w:rsidRPr="00E555BE">
          <w:rPr>
            <w:noProof/>
            <w:webHidden/>
            <w:sz w:val="22"/>
            <w:szCs w:val="22"/>
          </w:rPr>
        </w:r>
        <w:r w:rsidRPr="00E555BE">
          <w:rPr>
            <w:noProof/>
            <w:webHidden/>
            <w:sz w:val="22"/>
            <w:szCs w:val="22"/>
          </w:rPr>
          <w:fldChar w:fldCharType="separate"/>
        </w:r>
        <w:r>
          <w:rPr>
            <w:noProof/>
            <w:webHidden/>
            <w:sz w:val="22"/>
            <w:szCs w:val="22"/>
          </w:rPr>
          <w:t>92</w:t>
        </w:r>
        <w:r w:rsidRPr="00E555BE">
          <w:rPr>
            <w:noProof/>
            <w:webHidden/>
            <w:sz w:val="22"/>
            <w:szCs w:val="22"/>
          </w:rPr>
          <w:fldChar w:fldCharType="end"/>
        </w:r>
      </w:hyperlink>
    </w:p>
    <w:p w:rsidR="00AA3748" w:rsidRPr="00E555BE" w:rsidRDefault="00AA3748">
      <w:pPr>
        <w:pStyle w:val="TOC2"/>
        <w:tabs>
          <w:tab w:val="left" w:pos="880"/>
          <w:tab w:val="right" w:leader="dot" w:pos="9344"/>
        </w:tabs>
        <w:rPr>
          <w:rFonts w:ascii="Calibri" w:hAnsi="Calibri" w:cs="Calibri"/>
          <w:noProof/>
          <w:sz w:val="22"/>
          <w:szCs w:val="22"/>
        </w:rPr>
      </w:pPr>
      <w:hyperlink w:anchor="_Toc287019897" w:history="1">
        <w:r w:rsidRPr="00E555BE">
          <w:rPr>
            <w:rStyle w:val="Hyperlink"/>
            <w:noProof/>
            <w:sz w:val="22"/>
            <w:szCs w:val="22"/>
          </w:rPr>
          <w:t>3.7</w:t>
        </w:r>
        <w:r w:rsidRPr="00E555BE">
          <w:rPr>
            <w:rFonts w:ascii="Calibri" w:hAnsi="Calibri" w:cs="Calibri"/>
            <w:noProof/>
            <w:sz w:val="22"/>
            <w:szCs w:val="22"/>
          </w:rPr>
          <w:tab/>
        </w:r>
        <w:r w:rsidRPr="00E555BE">
          <w:rPr>
            <w:rStyle w:val="Hyperlink"/>
            <w:noProof/>
            <w:sz w:val="22"/>
            <w:szCs w:val="22"/>
          </w:rPr>
          <w:t>ИНЖЕНЕРНОЕ ОБОРУДОВАНИЕ ТЕРРИТОРИИ</w:t>
        </w:r>
        <w:r w:rsidRPr="00E555BE">
          <w:rPr>
            <w:noProof/>
            <w:webHidden/>
            <w:sz w:val="22"/>
            <w:szCs w:val="22"/>
          </w:rPr>
          <w:tab/>
        </w:r>
        <w:r w:rsidRPr="00E555BE">
          <w:rPr>
            <w:noProof/>
            <w:webHidden/>
            <w:sz w:val="22"/>
            <w:szCs w:val="22"/>
          </w:rPr>
          <w:fldChar w:fldCharType="begin"/>
        </w:r>
        <w:r w:rsidRPr="00E555BE">
          <w:rPr>
            <w:noProof/>
            <w:webHidden/>
            <w:sz w:val="22"/>
            <w:szCs w:val="22"/>
          </w:rPr>
          <w:instrText xml:space="preserve"> PAGEREF _Toc287019897 \h </w:instrText>
        </w:r>
        <w:r w:rsidRPr="00E555BE">
          <w:rPr>
            <w:noProof/>
            <w:webHidden/>
            <w:sz w:val="22"/>
            <w:szCs w:val="22"/>
          </w:rPr>
        </w:r>
        <w:r w:rsidRPr="00E555BE">
          <w:rPr>
            <w:noProof/>
            <w:webHidden/>
            <w:sz w:val="22"/>
            <w:szCs w:val="22"/>
          </w:rPr>
          <w:fldChar w:fldCharType="separate"/>
        </w:r>
        <w:r>
          <w:rPr>
            <w:noProof/>
            <w:webHidden/>
            <w:sz w:val="22"/>
            <w:szCs w:val="22"/>
          </w:rPr>
          <w:t>107</w:t>
        </w:r>
        <w:r w:rsidRPr="00E555BE">
          <w:rPr>
            <w:noProof/>
            <w:webHidden/>
            <w:sz w:val="22"/>
            <w:szCs w:val="22"/>
          </w:rPr>
          <w:fldChar w:fldCharType="end"/>
        </w:r>
      </w:hyperlink>
    </w:p>
    <w:p w:rsidR="00AA3748" w:rsidRPr="00E555BE" w:rsidRDefault="00AA3748">
      <w:pPr>
        <w:pStyle w:val="TOC2"/>
        <w:tabs>
          <w:tab w:val="left" w:pos="880"/>
          <w:tab w:val="right" w:leader="dot" w:pos="9344"/>
        </w:tabs>
        <w:rPr>
          <w:rFonts w:ascii="Calibri" w:hAnsi="Calibri" w:cs="Calibri"/>
          <w:noProof/>
          <w:sz w:val="22"/>
          <w:szCs w:val="22"/>
        </w:rPr>
      </w:pPr>
      <w:hyperlink w:anchor="_Toc287019898" w:history="1">
        <w:r w:rsidRPr="00E555BE">
          <w:rPr>
            <w:rStyle w:val="Hyperlink"/>
            <w:noProof/>
            <w:sz w:val="22"/>
            <w:szCs w:val="22"/>
          </w:rPr>
          <w:t>3.7.1</w:t>
        </w:r>
        <w:r w:rsidRPr="00E555BE">
          <w:rPr>
            <w:rFonts w:ascii="Calibri" w:hAnsi="Calibri" w:cs="Calibri"/>
            <w:noProof/>
            <w:sz w:val="22"/>
            <w:szCs w:val="22"/>
          </w:rPr>
          <w:tab/>
        </w:r>
        <w:r w:rsidRPr="00E555BE">
          <w:rPr>
            <w:rStyle w:val="Hyperlink"/>
            <w:noProof/>
            <w:sz w:val="22"/>
            <w:szCs w:val="22"/>
          </w:rPr>
          <w:t>ЭЛЕКТРОСНАБЖЕНИЕ</w:t>
        </w:r>
        <w:r w:rsidRPr="00E555BE">
          <w:rPr>
            <w:noProof/>
            <w:webHidden/>
            <w:sz w:val="22"/>
            <w:szCs w:val="22"/>
          </w:rPr>
          <w:tab/>
        </w:r>
        <w:r w:rsidRPr="00E555BE">
          <w:rPr>
            <w:noProof/>
            <w:webHidden/>
            <w:sz w:val="22"/>
            <w:szCs w:val="22"/>
          </w:rPr>
          <w:fldChar w:fldCharType="begin"/>
        </w:r>
        <w:r w:rsidRPr="00E555BE">
          <w:rPr>
            <w:noProof/>
            <w:webHidden/>
            <w:sz w:val="22"/>
            <w:szCs w:val="22"/>
          </w:rPr>
          <w:instrText xml:space="preserve"> PAGEREF _Toc287019898 \h </w:instrText>
        </w:r>
        <w:r w:rsidRPr="00E555BE">
          <w:rPr>
            <w:noProof/>
            <w:webHidden/>
            <w:sz w:val="22"/>
            <w:szCs w:val="22"/>
          </w:rPr>
        </w:r>
        <w:r w:rsidRPr="00E555BE">
          <w:rPr>
            <w:noProof/>
            <w:webHidden/>
            <w:sz w:val="22"/>
            <w:szCs w:val="22"/>
          </w:rPr>
          <w:fldChar w:fldCharType="separate"/>
        </w:r>
        <w:r>
          <w:rPr>
            <w:noProof/>
            <w:webHidden/>
            <w:sz w:val="22"/>
            <w:szCs w:val="22"/>
          </w:rPr>
          <w:t>107</w:t>
        </w:r>
        <w:r w:rsidRPr="00E555BE">
          <w:rPr>
            <w:noProof/>
            <w:webHidden/>
            <w:sz w:val="22"/>
            <w:szCs w:val="22"/>
          </w:rPr>
          <w:fldChar w:fldCharType="end"/>
        </w:r>
      </w:hyperlink>
    </w:p>
    <w:p w:rsidR="00AA3748" w:rsidRPr="00E555BE" w:rsidRDefault="00AA3748">
      <w:pPr>
        <w:pStyle w:val="TOC2"/>
        <w:tabs>
          <w:tab w:val="left" w:pos="880"/>
          <w:tab w:val="right" w:leader="dot" w:pos="9344"/>
        </w:tabs>
        <w:rPr>
          <w:rFonts w:ascii="Calibri" w:hAnsi="Calibri" w:cs="Calibri"/>
          <w:noProof/>
          <w:sz w:val="22"/>
          <w:szCs w:val="22"/>
        </w:rPr>
      </w:pPr>
      <w:hyperlink w:anchor="_Toc287019899" w:history="1">
        <w:r w:rsidRPr="00E555BE">
          <w:rPr>
            <w:rStyle w:val="Hyperlink"/>
            <w:noProof/>
            <w:sz w:val="22"/>
            <w:szCs w:val="22"/>
          </w:rPr>
          <w:t>3.7.2</w:t>
        </w:r>
        <w:r w:rsidRPr="00E555BE">
          <w:rPr>
            <w:rFonts w:ascii="Calibri" w:hAnsi="Calibri" w:cs="Calibri"/>
            <w:noProof/>
            <w:sz w:val="22"/>
            <w:szCs w:val="22"/>
          </w:rPr>
          <w:tab/>
        </w:r>
        <w:r w:rsidRPr="00E555BE">
          <w:rPr>
            <w:rStyle w:val="Hyperlink"/>
            <w:noProof/>
            <w:sz w:val="22"/>
            <w:szCs w:val="22"/>
          </w:rPr>
          <w:t>ГАЗОСНАБЖЕНИЕ</w:t>
        </w:r>
        <w:r w:rsidRPr="00E555BE">
          <w:rPr>
            <w:noProof/>
            <w:webHidden/>
            <w:sz w:val="22"/>
            <w:szCs w:val="22"/>
          </w:rPr>
          <w:tab/>
        </w:r>
        <w:r w:rsidRPr="00E555BE">
          <w:rPr>
            <w:noProof/>
            <w:webHidden/>
            <w:sz w:val="22"/>
            <w:szCs w:val="22"/>
          </w:rPr>
          <w:fldChar w:fldCharType="begin"/>
        </w:r>
        <w:r w:rsidRPr="00E555BE">
          <w:rPr>
            <w:noProof/>
            <w:webHidden/>
            <w:sz w:val="22"/>
            <w:szCs w:val="22"/>
          </w:rPr>
          <w:instrText xml:space="preserve"> PAGEREF _Toc287019899 \h </w:instrText>
        </w:r>
        <w:r w:rsidRPr="00E555BE">
          <w:rPr>
            <w:noProof/>
            <w:webHidden/>
            <w:sz w:val="22"/>
            <w:szCs w:val="22"/>
          </w:rPr>
        </w:r>
        <w:r w:rsidRPr="00E555BE">
          <w:rPr>
            <w:noProof/>
            <w:webHidden/>
            <w:sz w:val="22"/>
            <w:szCs w:val="22"/>
          </w:rPr>
          <w:fldChar w:fldCharType="separate"/>
        </w:r>
        <w:r>
          <w:rPr>
            <w:noProof/>
            <w:webHidden/>
            <w:sz w:val="22"/>
            <w:szCs w:val="22"/>
          </w:rPr>
          <w:t>111</w:t>
        </w:r>
        <w:r w:rsidRPr="00E555BE">
          <w:rPr>
            <w:noProof/>
            <w:webHidden/>
            <w:sz w:val="22"/>
            <w:szCs w:val="22"/>
          </w:rPr>
          <w:fldChar w:fldCharType="end"/>
        </w:r>
      </w:hyperlink>
    </w:p>
    <w:p w:rsidR="00AA3748" w:rsidRPr="00E555BE" w:rsidRDefault="00AA3748">
      <w:pPr>
        <w:pStyle w:val="TOC2"/>
        <w:tabs>
          <w:tab w:val="left" w:pos="880"/>
          <w:tab w:val="right" w:leader="dot" w:pos="9344"/>
        </w:tabs>
        <w:rPr>
          <w:rFonts w:ascii="Calibri" w:hAnsi="Calibri" w:cs="Calibri"/>
          <w:noProof/>
          <w:sz w:val="22"/>
          <w:szCs w:val="22"/>
        </w:rPr>
      </w:pPr>
      <w:hyperlink w:anchor="_Toc287019900" w:history="1">
        <w:r w:rsidRPr="00E555BE">
          <w:rPr>
            <w:rStyle w:val="Hyperlink"/>
            <w:noProof/>
            <w:sz w:val="22"/>
            <w:szCs w:val="22"/>
          </w:rPr>
          <w:t>3.7.3</w:t>
        </w:r>
        <w:r w:rsidRPr="00E555BE">
          <w:rPr>
            <w:rFonts w:ascii="Calibri" w:hAnsi="Calibri" w:cs="Calibri"/>
            <w:noProof/>
            <w:sz w:val="22"/>
            <w:szCs w:val="22"/>
          </w:rPr>
          <w:tab/>
        </w:r>
        <w:r w:rsidRPr="00E555BE">
          <w:rPr>
            <w:rStyle w:val="Hyperlink"/>
            <w:noProof/>
            <w:sz w:val="22"/>
            <w:szCs w:val="22"/>
          </w:rPr>
          <w:t>ВОДОСНАБЖЕНИЕ</w:t>
        </w:r>
        <w:r w:rsidRPr="00E555BE">
          <w:rPr>
            <w:noProof/>
            <w:webHidden/>
            <w:sz w:val="22"/>
            <w:szCs w:val="22"/>
          </w:rPr>
          <w:tab/>
        </w:r>
        <w:r w:rsidRPr="00E555BE">
          <w:rPr>
            <w:noProof/>
            <w:webHidden/>
            <w:sz w:val="22"/>
            <w:szCs w:val="22"/>
          </w:rPr>
          <w:fldChar w:fldCharType="begin"/>
        </w:r>
        <w:r w:rsidRPr="00E555BE">
          <w:rPr>
            <w:noProof/>
            <w:webHidden/>
            <w:sz w:val="22"/>
            <w:szCs w:val="22"/>
          </w:rPr>
          <w:instrText xml:space="preserve"> PAGEREF _Toc287019900 \h </w:instrText>
        </w:r>
        <w:r w:rsidRPr="00E555BE">
          <w:rPr>
            <w:noProof/>
            <w:webHidden/>
            <w:sz w:val="22"/>
            <w:szCs w:val="22"/>
          </w:rPr>
        </w:r>
        <w:r w:rsidRPr="00E555BE">
          <w:rPr>
            <w:noProof/>
            <w:webHidden/>
            <w:sz w:val="22"/>
            <w:szCs w:val="22"/>
          </w:rPr>
          <w:fldChar w:fldCharType="separate"/>
        </w:r>
        <w:r>
          <w:rPr>
            <w:noProof/>
            <w:webHidden/>
            <w:sz w:val="22"/>
            <w:szCs w:val="22"/>
          </w:rPr>
          <w:t>112</w:t>
        </w:r>
        <w:r w:rsidRPr="00E555BE">
          <w:rPr>
            <w:noProof/>
            <w:webHidden/>
            <w:sz w:val="22"/>
            <w:szCs w:val="22"/>
          </w:rPr>
          <w:fldChar w:fldCharType="end"/>
        </w:r>
      </w:hyperlink>
    </w:p>
    <w:p w:rsidR="00AA3748" w:rsidRPr="00E555BE" w:rsidRDefault="00AA3748">
      <w:pPr>
        <w:pStyle w:val="TOC2"/>
        <w:tabs>
          <w:tab w:val="left" w:pos="880"/>
          <w:tab w:val="right" w:leader="dot" w:pos="9344"/>
        </w:tabs>
        <w:rPr>
          <w:rFonts w:ascii="Calibri" w:hAnsi="Calibri" w:cs="Calibri"/>
          <w:noProof/>
          <w:sz w:val="22"/>
          <w:szCs w:val="22"/>
        </w:rPr>
      </w:pPr>
      <w:hyperlink w:anchor="_Toc287019901" w:history="1">
        <w:r w:rsidRPr="00E555BE">
          <w:rPr>
            <w:rStyle w:val="Hyperlink"/>
            <w:noProof/>
            <w:sz w:val="22"/>
            <w:szCs w:val="22"/>
          </w:rPr>
          <w:t>3.7.4</w:t>
        </w:r>
        <w:r w:rsidRPr="00E555BE">
          <w:rPr>
            <w:rFonts w:ascii="Calibri" w:hAnsi="Calibri" w:cs="Calibri"/>
            <w:noProof/>
            <w:sz w:val="22"/>
            <w:szCs w:val="22"/>
          </w:rPr>
          <w:tab/>
        </w:r>
        <w:r w:rsidRPr="00E555BE">
          <w:rPr>
            <w:rStyle w:val="Hyperlink"/>
            <w:noProof/>
            <w:sz w:val="22"/>
            <w:szCs w:val="22"/>
          </w:rPr>
          <w:t>ВОДООТВЕДЕНИЕ</w:t>
        </w:r>
        <w:r w:rsidRPr="00E555BE">
          <w:rPr>
            <w:noProof/>
            <w:webHidden/>
            <w:sz w:val="22"/>
            <w:szCs w:val="22"/>
          </w:rPr>
          <w:tab/>
        </w:r>
        <w:r w:rsidRPr="00E555BE">
          <w:rPr>
            <w:noProof/>
            <w:webHidden/>
            <w:sz w:val="22"/>
            <w:szCs w:val="22"/>
          </w:rPr>
          <w:fldChar w:fldCharType="begin"/>
        </w:r>
        <w:r w:rsidRPr="00E555BE">
          <w:rPr>
            <w:noProof/>
            <w:webHidden/>
            <w:sz w:val="22"/>
            <w:szCs w:val="22"/>
          </w:rPr>
          <w:instrText xml:space="preserve"> PAGEREF _Toc287019901 \h </w:instrText>
        </w:r>
        <w:r w:rsidRPr="00E555BE">
          <w:rPr>
            <w:noProof/>
            <w:webHidden/>
            <w:sz w:val="22"/>
            <w:szCs w:val="22"/>
          </w:rPr>
        </w:r>
        <w:r w:rsidRPr="00E555BE">
          <w:rPr>
            <w:noProof/>
            <w:webHidden/>
            <w:sz w:val="22"/>
            <w:szCs w:val="22"/>
          </w:rPr>
          <w:fldChar w:fldCharType="separate"/>
        </w:r>
        <w:r>
          <w:rPr>
            <w:noProof/>
            <w:webHidden/>
            <w:sz w:val="22"/>
            <w:szCs w:val="22"/>
          </w:rPr>
          <w:t>113</w:t>
        </w:r>
        <w:r w:rsidRPr="00E555BE">
          <w:rPr>
            <w:noProof/>
            <w:webHidden/>
            <w:sz w:val="22"/>
            <w:szCs w:val="22"/>
          </w:rPr>
          <w:fldChar w:fldCharType="end"/>
        </w:r>
      </w:hyperlink>
    </w:p>
    <w:p w:rsidR="00AA3748" w:rsidRPr="00E555BE" w:rsidRDefault="00AA3748">
      <w:pPr>
        <w:pStyle w:val="TOC2"/>
        <w:tabs>
          <w:tab w:val="left" w:pos="880"/>
          <w:tab w:val="right" w:leader="dot" w:pos="9344"/>
        </w:tabs>
        <w:rPr>
          <w:rFonts w:ascii="Calibri" w:hAnsi="Calibri" w:cs="Calibri"/>
          <w:noProof/>
          <w:sz w:val="22"/>
          <w:szCs w:val="22"/>
        </w:rPr>
      </w:pPr>
      <w:hyperlink w:anchor="_Toc287019902" w:history="1">
        <w:r w:rsidRPr="00E555BE">
          <w:rPr>
            <w:rStyle w:val="Hyperlink"/>
            <w:noProof/>
            <w:sz w:val="22"/>
            <w:szCs w:val="22"/>
          </w:rPr>
          <w:t>3.7.5</w:t>
        </w:r>
        <w:r w:rsidRPr="00E555BE">
          <w:rPr>
            <w:rFonts w:ascii="Calibri" w:hAnsi="Calibri" w:cs="Calibri"/>
            <w:noProof/>
            <w:sz w:val="22"/>
            <w:szCs w:val="22"/>
          </w:rPr>
          <w:tab/>
        </w:r>
        <w:r w:rsidRPr="00E555BE">
          <w:rPr>
            <w:rStyle w:val="Hyperlink"/>
            <w:noProof/>
            <w:sz w:val="22"/>
            <w:szCs w:val="22"/>
          </w:rPr>
          <w:t>СЛАБОТОЧНЫЕ СЕТИ</w:t>
        </w:r>
        <w:r w:rsidRPr="00E555BE">
          <w:rPr>
            <w:noProof/>
            <w:webHidden/>
            <w:sz w:val="22"/>
            <w:szCs w:val="22"/>
          </w:rPr>
          <w:tab/>
        </w:r>
        <w:r w:rsidRPr="00E555BE">
          <w:rPr>
            <w:noProof/>
            <w:webHidden/>
            <w:sz w:val="22"/>
            <w:szCs w:val="22"/>
          </w:rPr>
          <w:fldChar w:fldCharType="begin"/>
        </w:r>
        <w:r w:rsidRPr="00E555BE">
          <w:rPr>
            <w:noProof/>
            <w:webHidden/>
            <w:sz w:val="22"/>
            <w:szCs w:val="22"/>
          </w:rPr>
          <w:instrText xml:space="preserve"> PAGEREF _Toc287019902 \h </w:instrText>
        </w:r>
        <w:r w:rsidRPr="00E555BE">
          <w:rPr>
            <w:noProof/>
            <w:webHidden/>
            <w:sz w:val="22"/>
            <w:szCs w:val="22"/>
          </w:rPr>
        </w:r>
        <w:r w:rsidRPr="00E555BE">
          <w:rPr>
            <w:noProof/>
            <w:webHidden/>
            <w:sz w:val="22"/>
            <w:szCs w:val="22"/>
          </w:rPr>
          <w:fldChar w:fldCharType="separate"/>
        </w:r>
        <w:r>
          <w:rPr>
            <w:noProof/>
            <w:webHidden/>
            <w:sz w:val="22"/>
            <w:szCs w:val="22"/>
          </w:rPr>
          <w:t>113</w:t>
        </w:r>
        <w:r w:rsidRPr="00E555BE">
          <w:rPr>
            <w:noProof/>
            <w:webHidden/>
            <w:sz w:val="22"/>
            <w:szCs w:val="22"/>
          </w:rPr>
          <w:fldChar w:fldCharType="end"/>
        </w:r>
      </w:hyperlink>
    </w:p>
    <w:p w:rsidR="00AA3748" w:rsidRPr="00E555BE" w:rsidRDefault="00AA3748">
      <w:pPr>
        <w:pStyle w:val="TOC2"/>
        <w:tabs>
          <w:tab w:val="left" w:pos="880"/>
          <w:tab w:val="right" w:leader="dot" w:pos="9344"/>
        </w:tabs>
        <w:rPr>
          <w:rFonts w:ascii="Calibri" w:hAnsi="Calibri" w:cs="Calibri"/>
          <w:noProof/>
          <w:sz w:val="22"/>
          <w:szCs w:val="22"/>
        </w:rPr>
      </w:pPr>
      <w:hyperlink w:anchor="_Toc287019903" w:history="1">
        <w:r w:rsidRPr="00E555BE">
          <w:rPr>
            <w:rStyle w:val="Hyperlink"/>
            <w:noProof/>
            <w:sz w:val="22"/>
            <w:szCs w:val="22"/>
          </w:rPr>
          <w:t>3.8</w:t>
        </w:r>
        <w:r w:rsidRPr="00E555BE">
          <w:rPr>
            <w:rFonts w:ascii="Calibri" w:hAnsi="Calibri" w:cs="Calibri"/>
            <w:noProof/>
            <w:sz w:val="22"/>
            <w:szCs w:val="22"/>
          </w:rPr>
          <w:tab/>
        </w:r>
        <w:r w:rsidRPr="00E555BE">
          <w:rPr>
            <w:rStyle w:val="Hyperlink"/>
            <w:noProof/>
            <w:sz w:val="22"/>
            <w:szCs w:val="22"/>
          </w:rPr>
          <w:t>ОСНОВНЫЕ ТЕХНИКО-ЭКОНОМИЧЕСКИЕ ПОКАЗАТЕЛИ ПРОЕКТА</w:t>
        </w:r>
        <w:r w:rsidRPr="00E555BE">
          <w:rPr>
            <w:noProof/>
            <w:webHidden/>
            <w:sz w:val="22"/>
            <w:szCs w:val="22"/>
          </w:rPr>
          <w:tab/>
        </w:r>
        <w:r w:rsidRPr="00E555BE">
          <w:rPr>
            <w:noProof/>
            <w:webHidden/>
            <w:sz w:val="22"/>
            <w:szCs w:val="22"/>
          </w:rPr>
          <w:fldChar w:fldCharType="begin"/>
        </w:r>
        <w:r w:rsidRPr="00E555BE">
          <w:rPr>
            <w:noProof/>
            <w:webHidden/>
            <w:sz w:val="22"/>
            <w:szCs w:val="22"/>
          </w:rPr>
          <w:instrText xml:space="preserve"> PAGEREF _Toc287019903 \h </w:instrText>
        </w:r>
        <w:r w:rsidRPr="00E555BE">
          <w:rPr>
            <w:noProof/>
            <w:webHidden/>
            <w:sz w:val="22"/>
            <w:szCs w:val="22"/>
          </w:rPr>
        </w:r>
        <w:r w:rsidRPr="00E555BE">
          <w:rPr>
            <w:noProof/>
            <w:webHidden/>
            <w:sz w:val="22"/>
            <w:szCs w:val="22"/>
          </w:rPr>
          <w:fldChar w:fldCharType="separate"/>
        </w:r>
        <w:r>
          <w:rPr>
            <w:noProof/>
            <w:webHidden/>
            <w:sz w:val="22"/>
            <w:szCs w:val="22"/>
          </w:rPr>
          <w:t>117</w:t>
        </w:r>
        <w:r w:rsidRPr="00E555BE">
          <w:rPr>
            <w:noProof/>
            <w:webHidden/>
            <w:sz w:val="22"/>
            <w:szCs w:val="22"/>
          </w:rPr>
          <w:fldChar w:fldCharType="end"/>
        </w:r>
      </w:hyperlink>
    </w:p>
    <w:p w:rsidR="00AA3748" w:rsidRDefault="00AA3748" w:rsidP="00DA1B73">
      <w:pPr>
        <w:pStyle w:val="24"/>
        <w:outlineLvl w:val="9"/>
      </w:pPr>
      <w:r w:rsidRPr="00E555BE">
        <w:rPr>
          <w:sz w:val="22"/>
          <w:szCs w:val="22"/>
        </w:rPr>
        <w:fldChar w:fldCharType="end"/>
      </w:r>
      <w:bookmarkStart w:id="7" w:name="_Toc262635700"/>
      <w:bookmarkStart w:id="8" w:name="_Toc287019861"/>
      <w:bookmarkStart w:id="9" w:name="_Toc262635697"/>
      <w:bookmarkStart w:id="10" w:name="_Toc263434859"/>
      <w:r>
        <w:t>ВВЕДЕНИЕ</w:t>
      </w:r>
      <w:bookmarkEnd w:id="7"/>
      <w:bookmarkEnd w:id="8"/>
    </w:p>
    <w:p w:rsidR="00AA3748" w:rsidRDefault="00AA3748" w:rsidP="00DC52A7">
      <w:pPr>
        <w:spacing w:line="312" w:lineRule="auto"/>
        <w:ind w:firstLine="720"/>
        <w:jc w:val="both"/>
        <w:rPr>
          <w:sz w:val="28"/>
          <w:szCs w:val="28"/>
        </w:rPr>
      </w:pPr>
    </w:p>
    <w:p w:rsidR="00AA3748" w:rsidRPr="003D7438" w:rsidRDefault="00AA3748" w:rsidP="00A72D5E">
      <w:pPr>
        <w:spacing w:line="312" w:lineRule="auto"/>
        <w:ind w:firstLine="709"/>
        <w:jc w:val="both"/>
        <w:rPr>
          <w:sz w:val="28"/>
          <w:szCs w:val="28"/>
        </w:rPr>
      </w:pPr>
      <w:bookmarkStart w:id="11" w:name="_Toc287019862"/>
      <w:r w:rsidRPr="003D7438">
        <w:rPr>
          <w:sz w:val="28"/>
          <w:szCs w:val="28"/>
        </w:rPr>
        <w:t>Генеральный план поселения – документ территориального планирования, определяющий стратегию градостроительного развития поселения. Генеральный план является основным градостроительным документом, определяющим в интересах населения и государства условия формирования среды жизнедеятельности, направления и границы развития территории поселения, зонирование территорий, развитие инженерной, транспортной и социальной инфраструктур, градостроительные требования к сохранению объектов историко-культурного наследия и особо охраняемых природных территорий, экологическому и санитарному благополучию.</w:t>
      </w:r>
    </w:p>
    <w:p w:rsidR="00AA3748" w:rsidRPr="003D7438" w:rsidRDefault="00AA3748" w:rsidP="00A72D5E">
      <w:pPr>
        <w:spacing w:line="312" w:lineRule="auto"/>
        <w:ind w:firstLine="709"/>
        <w:jc w:val="both"/>
        <w:rPr>
          <w:sz w:val="28"/>
          <w:szCs w:val="28"/>
        </w:rPr>
      </w:pPr>
      <w:r w:rsidRPr="003D7438">
        <w:rPr>
          <w:sz w:val="28"/>
          <w:szCs w:val="28"/>
        </w:rPr>
        <w:t xml:space="preserve">Генеральный план является правовым актом территориального планирования муниципального уровня. Проект генерального плана </w:t>
      </w:r>
      <w:r>
        <w:rPr>
          <w:sz w:val="28"/>
          <w:szCs w:val="28"/>
        </w:rPr>
        <w:t>Бесстрашнен</w:t>
      </w:r>
      <w:r w:rsidRPr="003D7438">
        <w:rPr>
          <w:sz w:val="28"/>
          <w:szCs w:val="28"/>
        </w:rPr>
        <w:t xml:space="preserve">ского сельского поселения </w:t>
      </w:r>
      <w:r>
        <w:rPr>
          <w:sz w:val="28"/>
          <w:szCs w:val="28"/>
        </w:rPr>
        <w:t>Отраднен</w:t>
      </w:r>
      <w:r w:rsidRPr="003D7438">
        <w:rPr>
          <w:sz w:val="28"/>
          <w:szCs w:val="28"/>
        </w:rPr>
        <w:t>ского района Краснодарского края разработан на основании Муниципального</w:t>
      </w:r>
      <w:r w:rsidRPr="001D5D8C">
        <w:rPr>
          <w:sz w:val="28"/>
          <w:szCs w:val="28"/>
        </w:rPr>
        <w:t xml:space="preserve"> контракта</w:t>
      </w:r>
      <w:r>
        <w:rPr>
          <w:sz w:val="28"/>
          <w:szCs w:val="28"/>
        </w:rPr>
        <w:t xml:space="preserve"> </w:t>
      </w:r>
      <w:r w:rsidRPr="001D5D8C">
        <w:rPr>
          <w:sz w:val="28"/>
          <w:szCs w:val="28"/>
        </w:rPr>
        <w:t xml:space="preserve">№ </w:t>
      </w:r>
      <w:r>
        <w:rPr>
          <w:sz w:val="28"/>
          <w:szCs w:val="28"/>
        </w:rPr>
        <w:t xml:space="preserve">1 </w:t>
      </w:r>
      <w:r w:rsidRPr="0031754F">
        <w:rPr>
          <w:sz w:val="28"/>
          <w:szCs w:val="28"/>
        </w:rPr>
        <w:t xml:space="preserve">от </w:t>
      </w:r>
      <w:r>
        <w:rPr>
          <w:sz w:val="28"/>
          <w:szCs w:val="28"/>
        </w:rPr>
        <w:t xml:space="preserve">28 сентября </w:t>
      </w:r>
      <w:r w:rsidRPr="0031754F">
        <w:rPr>
          <w:sz w:val="28"/>
          <w:szCs w:val="28"/>
        </w:rPr>
        <w:t>20</w:t>
      </w:r>
      <w:r>
        <w:rPr>
          <w:sz w:val="28"/>
          <w:szCs w:val="28"/>
        </w:rPr>
        <w:t>10</w:t>
      </w:r>
      <w:r w:rsidRPr="001D5D8C">
        <w:rPr>
          <w:sz w:val="28"/>
          <w:szCs w:val="28"/>
        </w:rPr>
        <w:t xml:space="preserve"> года, в состав которого входит задание на проектирование. Проект выполнен в соответствии с</w:t>
      </w:r>
      <w:r w:rsidRPr="003D7438">
        <w:rPr>
          <w:sz w:val="28"/>
          <w:szCs w:val="28"/>
        </w:rPr>
        <w:t xml:space="preserve"> положениями и требованиями:</w:t>
      </w:r>
    </w:p>
    <w:p w:rsidR="00AA3748" w:rsidRDefault="00AA3748" w:rsidP="00A72D5E">
      <w:pPr>
        <w:numPr>
          <w:ilvl w:val="0"/>
          <w:numId w:val="29"/>
        </w:numPr>
        <w:tabs>
          <w:tab w:val="clear" w:pos="1429"/>
          <w:tab w:val="num" w:pos="709"/>
        </w:tabs>
        <w:spacing w:line="312" w:lineRule="auto"/>
        <w:ind w:left="709" w:firstLine="0"/>
        <w:jc w:val="both"/>
        <w:rPr>
          <w:sz w:val="28"/>
          <w:szCs w:val="28"/>
        </w:rPr>
      </w:pPr>
      <w:r w:rsidRPr="003D7438">
        <w:rPr>
          <w:sz w:val="28"/>
          <w:szCs w:val="28"/>
        </w:rPr>
        <w:t>Градостроительным Кодексом Российской Федерации от 29.12.2004 года № 190-ФЗ и изменениями, внесенными в Градостроительный Кодекс в период с 2005 года до момента  разработки данного проекта;</w:t>
      </w:r>
    </w:p>
    <w:p w:rsidR="00AA3748" w:rsidRPr="00D91FA0" w:rsidRDefault="00AA3748" w:rsidP="00A72D5E">
      <w:pPr>
        <w:numPr>
          <w:ilvl w:val="0"/>
          <w:numId w:val="29"/>
        </w:numPr>
        <w:spacing w:line="312" w:lineRule="auto"/>
        <w:ind w:left="0" w:firstLine="709"/>
        <w:jc w:val="both"/>
        <w:rPr>
          <w:sz w:val="28"/>
          <w:szCs w:val="28"/>
        </w:rPr>
      </w:pPr>
      <w:r>
        <w:rPr>
          <w:sz w:val="28"/>
          <w:szCs w:val="28"/>
        </w:rPr>
        <w:t xml:space="preserve">Градостроительного кодекса </w:t>
      </w:r>
      <w:r w:rsidRPr="00D91FA0">
        <w:rPr>
          <w:sz w:val="28"/>
          <w:szCs w:val="28"/>
        </w:rPr>
        <w:t>Краснодарского края от 21 июля 2008 года N 1540-КЗ</w:t>
      </w:r>
      <w:r>
        <w:rPr>
          <w:sz w:val="28"/>
          <w:szCs w:val="28"/>
        </w:rPr>
        <w:t>;</w:t>
      </w:r>
    </w:p>
    <w:p w:rsidR="00AA3748" w:rsidRPr="003D7438" w:rsidRDefault="00AA3748" w:rsidP="00A72D5E">
      <w:pPr>
        <w:numPr>
          <w:ilvl w:val="0"/>
          <w:numId w:val="29"/>
        </w:numPr>
        <w:tabs>
          <w:tab w:val="clear" w:pos="1429"/>
          <w:tab w:val="num" w:pos="709"/>
        </w:tabs>
        <w:spacing w:line="312" w:lineRule="auto"/>
        <w:ind w:left="709" w:firstLine="0"/>
        <w:jc w:val="both"/>
        <w:rPr>
          <w:sz w:val="28"/>
          <w:szCs w:val="28"/>
        </w:rPr>
      </w:pPr>
      <w:r w:rsidRPr="003D7438">
        <w:rPr>
          <w:sz w:val="28"/>
          <w:szCs w:val="28"/>
        </w:rPr>
        <w:t>СНиПа 2.07.01. – 89* «Градостроительство. Планировка и застройка городских и сельских поселений»;</w:t>
      </w:r>
    </w:p>
    <w:p w:rsidR="00AA3748" w:rsidRPr="003D7438" w:rsidRDefault="00AA3748" w:rsidP="00A72D5E">
      <w:pPr>
        <w:numPr>
          <w:ilvl w:val="0"/>
          <w:numId w:val="29"/>
        </w:numPr>
        <w:tabs>
          <w:tab w:val="clear" w:pos="1429"/>
          <w:tab w:val="num" w:pos="709"/>
        </w:tabs>
        <w:spacing w:line="312" w:lineRule="auto"/>
        <w:ind w:left="709" w:firstLine="0"/>
        <w:jc w:val="both"/>
        <w:rPr>
          <w:sz w:val="28"/>
          <w:szCs w:val="28"/>
        </w:rPr>
      </w:pPr>
      <w:r w:rsidRPr="003D7438">
        <w:rPr>
          <w:sz w:val="28"/>
          <w:szCs w:val="28"/>
        </w:rPr>
        <w:t>санитарных, противопожарных и других норм проектирования.</w:t>
      </w:r>
    </w:p>
    <w:p w:rsidR="00AA3748" w:rsidRPr="003D7438" w:rsidRDefault="00AA3748" w:rsidP="00A72D5E">
      <w:pPr>
        <w:spacing w:line="312" w:lineRule="auto"/>
        <w:ind w:firstLine="709"/>
        <w:jc w:val="both"/>
        <w:rPr>
          <w:sz w:val="28"/>
          <w:szCs w:val="28"/>
        </w:rPr>
      </w:pPr>
      <w:r w:rsidRPr="003D7438">
        <w:rPr>
          <w:sz w:val="28"/>
          <w:szCs w:val="28"/>
        </w:rPr>
        <w:t>Территориальное планирование поселения осуществляется посредством разработки и утверждения его генерального плана, на основании которого юридически обоснованно осуществляются последующие этапы градостроительной деятельности на территории муниципального образования:</w:t>
      </w:r>
    </w:p>
    <w:p w:rsidR="00AA3748" w:rsidRPr="003D7438" w:rsidRDefault="00AA3748" w:rsidP="00A72D5E">
      <w:pPr>
        <w:numPr>
          <w:ilvl w:val="0"/>
          <w:numId w:val="24"/>
        </w:numPr>
        <w:suppressAutoHyphens/>
        <w:spacing w:line="312" w:lineRule="auto"/>
        <w:jc w:val="both"/>
        <w:rPr>
          <w:sz w:val="28"/>
          <w:szCs w:val="28"/>
        </w:rPr>
      </w:pPr>
      <w:r w:rsidRPr="003D7438">
        <w:rPr>
          <w:sz w:val="28"/>
          <w:szCs w:val="28"/>
        </w:rPr>
        <w:t>разработка и утверждение плана реализации генерального плана поселения;</w:t>
      </w:r>
    </w:p>
    <w:p w:rsidR="00AA3748" w:rsidRPr="003D7438" w:rsidRDefault="00AA3748" w:rsidP="00A72D5E">
      <w:pPr>
        <w:numPr>
          <w:ilvl w:val="0"/>
          <w:numId w:val="24"/>
        </w:numPr>
        <w:suppressAutoHyphens/>
        <w:spacing w:line="312" w:lineRule="auto"/>
        <w:jc w:val="both"/>
        <w:rPr>
          <w:sz w:val="28"/>
          <w:szCs w:val="28"/>
        </w:rPr>
      </w:pPr>
      <w:r w:rsidRPr="003D7438">
        <w:rPr>
          <w:sz w:val="28"/>
          <w:szCs w:val="28"/>
        </w:rPr>
        <w:t>подготовка проекта и принятие нормативного правового акта градостроительного зонирования – правил землепользования и застройки с установлением градостроительных регламентов;</w:t>
      </w:r>
    </w:p>
    <w:p w:rsidR="00AA3748" w:rsidRPr="003D7438" w:rsidRDefault="00AA3748" w:rsidP="00A72D5E">
      <w:pPr>
        <w:numPr>
          <w:ilvl w:val="0"/>
          <w:numId w:val="24"/>
        </w:numPr>
        <w:suppressAutoHyphens/>
        <w:spacing w:line="312" w:lineRule="auto"/>
        <w:jc w:val="both"/>
        <w:rPr>
          <w:sz w:val="28"/>
          <w:szCs w:val="28"/>
        </w:rPr>
      </w:pPr>
      <w:r w:rsidRPr="003D7438">
        <w:rPr>
          <w:sz w:val="28"/>
          <w:szCs w:val="28"/>
        </w:rPr>
        <w:t>разработка и утверждение планов и программ комплексного развития систем коммунальной инфраструктуры;</w:t>
      </w:r>
    </w:p>
    <w:p w:rsidR="00AA3748" w:rsidRPr="003D7438" w:rsidRDefault="00AA3748" w:rsidP="00A72D5E">
      <w:pPr>
        <w:numPr>
          <w:ilvl w:val="0"/>
          <w:numId w:val="24"/>
        </w:numPr>
        <w:spacing w:line="312" w:lineRule="auto"/>
        <w:jc w:val="both"/>
        <w:rPr>
          <w:sz w:val="28"/>
          <w:szCs w:val="28"/>
        </w:rPr>
      </w:pPr>
      <w:r w:rsidRPr="003D7438">
        <w:rPr>
          <w:sz w:val="28"/>
          <w:szCs w:val="28"/>
        </w:rPr>
        <w:t>разработка проектов по инженерному обеспечению территории;</w:t>
      </w:r>
    </w:p>
    <w:p w:rsidR="00AA3748" w:rsidRPr="003D7438" w:rsidRDefault="00AA3748" w:rsidP="00A72D5E">
      <w:pPr>
        <w:numPr>
          <w:ilvl w:val="0"/>
          <w:numId w:val="24"/>
        </w:numPr>
        <w:spacing w:line="312" w:lineRule="auto"/>
        <w:jc w:val="both"/>
        <w:rPr>
          <w:sz w:val="28"/>
          <w:szCs w:val="28"/>
        </w:rPr>
      </w:pPr>
      <w:r w:rsidRPr="003D7438">
        <w:rPr>
          <w:sz w:val="28"/>
          <w:szCs w:val="28"/>
        </w:rPr>
        <w:t>разработка и утверждение градостроительной документации по застройке территорий первоочередного освоения (проекты планировки, проекты межевания);</w:t>
      </w:r>
    </w:p>
    <w:p w:rsidR="00AA3748" w:rsidRPr="003D7438" w:rsidRDefault="00AA3748" w:rsidP="00A72D5E">
      <w:pPr>
        <w:numPr>
          <w:ilvl w:val="0"/>
          <w:numId w:val="24"/>
        </w:numPr>
        <w:suppressAutoHyphens/>
        <w:spacing w:line="312" w:lineRule="auto"/>
        <w:jc w:val="both"/>
        <w:rPr>
          <w:sz w:val="28"/>
          <w:szCs w:val="28"/>
        </w:rPr>
      </w:pPr>
      <w:r w:rsidRPr="003D7438">
        <w:rPr>
          <w:sz w:val="28"/>
          <w:szCs w:val="28"/>
        </w:rPr>
        <w:t>подготовка градостроительных планов земельных участков.</w:t>
      </w:r>
    </w:p>
    <w:p w:rsidR="00AA3748" w:rsidRPr="003D7438" w:rsidRDefault="00AA3748" w:rsidP="00A72D5E">
      <w:pPr>
        <w:spacing w:line="312" w:lineRule="auto"/>
        <w:ind w:firstLine="720"/>
        <w:jc w:val="both"/>
        <w:rPr>
          <w:sz w:val="28"/>
          <w:szCs w:val="28"/>
        </w:rPr>
      </w:pPr>
      <w:r w:rsidRPr="003D7438">
        <w:rPr>
          <w:sz w:val="28"/>
          <w:szCs w:val="28"/>
        </w:rPr>
        <w:t xml:space="preserve">Согласно действующему законодательству генеральным планом муниципального образования - сельского поселения </w:t>
      </w:r>
      <w:r w:rsidRPr="003D7438">
        <w:rPr>
          <w:sz w:val="28"/>
          <w:szCs w:val="28"/>
          <w:u w:val="single"/>
        </w:rPr>
        <w:t>устанавливаются и утверждаются</w:t>
      </w:r>
      <w:r w:rsidRPr="003D7438">
        <w:rPr>
          <w:sz w:val="28"/>
          <w:szCs w:val="28"/>
        </w:rPr>
        <w:t>:</w:t>
      </w:r>
    </w:p>
    <w:p w:rsidR="00AA3748" w:rsidRPr="003D7438" w:rsidRDefault="00AA3748" w:rsidP="00A72D5E">
      <w:pPr>
        <w:pStyle w:val="a1"/>
        <w:numPr>
          <w:ilvl w:val="0"/>
          <w:numId w:val="25"/>
        </w:numPr>
        <w:tabs>
          <w:tab w:val="left" w:pos="851"/>
        </w:tabs>
        <w:spacing w:line="312" w:lineRule="auto"/>
        <w:ind w:left="357" w:right="284" w:hanging="357"/>
        <w:jc w:val="both"/>
        <w:rPr>
          <w:sz w:val="28"/>
          <w:szCs w:val="28"/>
          <w:lang w:val="ru-RU"/>
        </w:rPr>
      </w:pPr>
      <w:r w:rsidRPr="003D7438">
        <w:rPr>
          <w:sz w:val="28"/>
          <w:szCs w:val="28"/>
          <w:lang w:val="ru-RU"/>
        </w:rPr>
        <w:t>территориальная организация и планировочная структура территории поселения;</w:t>
      </w:r>
    </w:p>
    <w:p w:rsidR="00AA3748" w:rsidRPr="003D7438" w:rsidRDefault="00AA3748" w:rsidP="00A72D5E">
      <w:pPr>
        <w:numPr>
          <w:ilvl w:val="0"/>
          <w:numId w:val="25"/>
        </w:numPr>
        <w:suppressAutoHyphens/>
        <w:spacing w:line="312" w:lineRule="auto"/>
        <w:jc w:val="both"/>
        <w:rPr>
          <w:sz w:val="28"/>
          <w:szCs w:val="28"/>
        </w:rPr>
      </w:pPr>
      <w:r w:rsidRPr="003D7438">
        <w:rPr>
          <w:sz w:val="28"/>
          <w:szCs w:val="28"/>
        </w:rPr>
        <w:t>функциональное зонирование территории поселения;</w:t>
      </w:r>
    </w:p>
    <w:p w:rsidR="00AA3748" w:rsidRPr="003D7438" w:rsidRDefault="00AA3748" w:rsidP="00A72D5E">
      <w:pPr>
        <w:numPr>
          <w:ilvl w:val="0"/>
          <w:numId w:val="25"/>
        </w:numPr>
        <w:suppressAutoHyphens/>
        <w:spacing w:line="312" w:lineRule="auto"/>
        <w:jc w:val="both"/>
        <w:rPr>
          <w:sz w:val="28"/>
          <w:szCs w:val="28"/>
        </w:rPr>
      </w:pPr>
      <w:r w:rsidRPr="003D7438">
        <w:rPr>
          <w:sz w:val="28"/>
          <w:szCs w:val="28"/>
        </w:rPr>
        <w:t>границы зон планируемого размещения объектов капитального строительства муниципального уровня;</w:t>
      </w:r>
    </w:p>
    <w:p w:rsidR="00AA3748" w:rsidRPr="003D7438" w:rsidRDefault="00AA3748" w:rsidP="00A72D5E">
      <w:pPr>
        <w:suppressAutoHyphens/>
        <w:spacing w:line="312" w:lineRule="auto"/>
        <w:ind w:firstLine="720"/>
        <w:jc w:val="both"/>
        <w:rPr>
          <w:sz w:val="28"/>
          <w:szCs w:val="28"/>
        </w:rPr>
      </w:pPr>
      <w:r w:rsidRPr="003D7438">
        <w:rPr>
          <w:sz w:val="28"/>
          <w:szCs w:val="28"/>
        </w:rPr>
        <w:t>Порядок согласования проекта генерального плана установлен статье</w:t>
      </w:r>
      <w:r>
        <w:rPr>
          <w:sz w:val="28"/>
          <w:szCs w:val="28"/>
        </w:rPr>
        <w:t>й</w:t>
      </w:r>
      <w:r w:rsidRPr="003D7438">
        <w:rPr>
          <w:sz w:val="28"/>
          <w:szCs w:val="28"/>
        </w:rPr>
        <w:t xml:space="preserve"> 25 Градостроительного Кодекса РФ. </w:t>
      </w:r>
    </w:p>
    <w:p w:rsidR="00AA3748" w:rsidRPr="003D7438" w:rsidRDefault="00AA3748" w:rsidP="00A72D5E">
      <w:pPr>
        <w:suppressAutoHyphens/>
        <w:spacing w:line="312" w:lineRule="auto"/>
        <w:ind w:firstLine="720"/>
        <w:jc w:val="both"/>
        <w:rPr>
          <w:sz w:val="28"/>
          <w:szCs w:val="28"/>
        </w:rPr>
      </w:pPr>
      <w:r w:rsidRPr="003D7438">
        <w:rPr>
          <w:sz w:val="28"/>
          <w:szCs w:val="28"/>
        </w:rPr>
        <w:t>Проект генерального плана до его утверждения, согласно Градостроительному Кодексу РФ, подлежит опубликованию в порядке, установленном для официального опубликования муниципальных правовых актов, иной официальной информации, не менее чем за три месяца до его утверждения. Проведение государственных вневедомственной и экологической экспертиз, согласно Градостроительному Кодексу, не является обязательным требованием для утверждения проекта генерального плана.</w:t>
      </w:r>
    </w:p>
    <w:p w:rsidR="00AA3748" w:rsidRDefault="00AA3748" w:rsidP="00A72D5E">
      <w:pPr>
        <w:spacing w:line="312" w:lineRule="auto"/>
        <w:ind w:firstLine="709"/>
        <w:jc w:val="both"/>
        <w:rPr>
          <w:sz w:val="28"/>
          <w:szCs w:val="28"/>
        </w:rPr>
      </w:pPr>
      <w:r w:rsidRPr="00CA7C39">
        <w:rPr>
          <w:sz w:val="28"/>
          <w:szCs w:val="28"/>
        </w:rPr>
        <w:t xml:space="preserve">Согласно заданию на проектирование, </w:t>
      </w:r>
      <w:r>
        <w:rPr>
          <w:sz w:val="28"/>
          <w:szCs w:val="28"/>
        </w:rPr>
        <w:t xml:space="preserve">при выполнении </w:t>
      </w:r>
      <w:r w:rsidRPr="00CA7C39">
        <w:rPr>
          <w:sz w:val="28"/>
          <w:szCs w:val="28"/>
        </w:rPr>
        <w:t xml:space="preserve">проекта генерального плана поселения </w:t>
      </w:r>
      <w:r>
        <w:rPr>
          <w:sz w:val="28"/>
          <w:szCs w:val="28"/>
        </w:rPr>
        <w:t xml:space="preserve">использовались разделы </w:t>
      </w:r>
      <w:r w:rsidRPr="00CA7C39">
        <w:rPr>
          <w:sz w:val="28"/>
          <w:szCs w:val="28"/>
        </w:rPr>
        <w:t>«Инженерно-геологическое районирование»</w:t>
      </w:r>
      <w:r>
        <w:rPr>
          <w:sz w:val="28"/>
          <w:szCs w:val="28"/>
        </w:rPr>
        <w:t xml:space="preserve">, </w:t>
      </w:r>
      <w:r w:rsidRPr="00CA7C39">
        <w:rPr>
          <w:sz w:val="28"/>
          <w:szCs w:val="28"/>
        </w:rPr>
        <w:t>«Охрана историко-культурного наследия»</w:t>
      </w:r>
      <w:r>
        <w:rPr>
          <w:sz w:val="28"/>
          <w:szCs w:val="28"/>
        </w:rPr>
        <w:t xml:space="preserve">, «Сельское хозяйство», </w:t>
      </w:r>
      <w:r w:rsidRPr="00641000">
        <w:rPr>
          <w:sz w:val="28"/>
          <w:szCs w:val="28"/>
        </w:rPr>
        <w:t>«Мероприятия по гражданской обороне и чрезвычайным ситуациям»,</w:t>
      </w:r>
      <w:r>
        <w:rPr>
          <w:sz w:val="28"/>
          <w:szCs w:val="28"/>
        </w:rPr>
        <w:t xml:space="preserve"> разработанные в составе «Схемы территориального планирования муниципального образования Отрадненский район».</w:t>
      </w:r>
    </w:p>
    <w:p w:rsidR="00AA3748" w:rsidRPr="003D7438" w:rsidRDefault="00AA3748" w:rsidP="00A72D5E">
      <w:pPr>
        <w:spacing w:line="312" w:lineRule="auto"/>
        <w:ind w:firstLine="709"/>
        <w:jc w:val="both"/>
        <w:rPr>
          <w:sz w:val="28"/>
          <w:szCs w:val="28"/>
          <w:highlight w:val="yellow"/>
        </w:rPr>
      </w:pPr>
      <w:r>
        <w:rPr>
          <w:sz w:val="28"/>
          <w:szCs w:val="28"/>
        </w:rPr>
        <w:t xml:space="preserve"> Более </w:t>
      </w:r>
      <w:r w:rsidRPr="00CA7C39">
        <w:rPr>
          <w:sz w:val="28"/>
          <w:szCs w:val="28"/>
        </w:rPr>
        <w:t xml:space="preserve">подробно в укрупненном масштабе разработан проект генерального плана </w:t>
      </w:r>
      <w:r>
        <w:rPr>
          <w:sz w:val="28"/>
          <w:szCs w:val="28"/>
        </w:rPr>
        <w:t xml:space="preserve">ст. </w:t>
      </w:r>
      <w:r>
        <w:rPr>
          <w:sz w:val="28"/>
          <w:szCs w:val="28"/>
        </w:rPr>
        <w:tab/>
        <w:t>Бесстрашная,</w:t>
      </w:r>
      <w:r w:rsidRPr="00CA7C39">
        <w:rPr>
          <w:sz w:val="28"/>
          <w:szCs w:val="28"/>
        </w:rPr>
        <w:t xml:space="preserve"> для чего дополнительно выполнена топографическая основа кондиции 1:5000, проработаны в </w:t>
      </w:r>
      <w:r>
        <w:rPr>
          <w:sz w:val="28"/>
          <w:szCs w:val="28"/>
        </w:rPr>
        <w:t>указанном</w:t>
      </w:r>
      <w:r w:rsidRPr="00CA7C39">
        <w:rPr>
          <w:sz w:val="28"/>
          <w:szCs w:val="28"/>
        </w:rPr>
        <w:t xml:space="preserve"> масштабе разделы «Инженерно-</w:t>
      </w:r>
      <w:r>
        <w:rPr>
          <w:sz w:val="28"/>
          <w:szCs w:val="28"/>
        </w:rPr>
        <w:t xml:space="preserve"> технические мероприятия гражданской обороны и ЧС</w:t>
      </w:r>
      <w:r w:rsidRPr="00CA7C39">
        <w:rPr>
          <w:sz w:val="28"/>
          <w:szCs w:val="28"/>
        </w:rPr>
        <w:t>»</w:t>
      </w:r>
      <w:r>
        <w:rPr>
          <w:sz w:val="28"/>
          <w:szCs w:val="28"/>
        </w:rPr>
        <w:t xml:space="preserve">, </w:t>
      </w:r>
      <w:r w:rsidRPr="00CA7C39">
        <w:rPr>
          <w:sz w:val="28"/>
          <w:szCs w:val="28"/>
        </w:rPr>
        <w:t xml:space="preserve"> «Охрана историко-культурного наследия» и «Инженерная инфраструктура».</w:t>
      </w:r>
    </w:p>
    <w:p w:rsidR="00AA3748" w:rsidRPr="00FF3297" w:rsidRDefault="00AA3748" w:rsidP="00A72D5E">
      <w:pPr>
        <w:spacing w:line="312" w:lineRule="auto"/>
        <w:ind w:firstLine="708"/>
        <w:jc w:val="both"/>
        <w:rPr>
          <w:sz w:val="28"/>
          <w:szCs w:val="28"/>
        </w:rPr>
      </w:pPr>
      <w:r w:rsidRPr="00FF3297">
        <w:rPr>
          <w:sz w:val="28"/>
          <w:szCs w:val="28"/>
        </w:rPr>
        <w:t>В состав материалов проекта генерального плана входят:</w:t>
      </w:r>
    </w:p>
    <w:p w:rsidR="00AA3748" w:rsidRDefault="00AA3748" w:rsidP="00A72D5E">
      <w:pPr>
        <w:spacing w:line="312" w:lineRule="auto"/>
        <w:ind w:firstLine="708"/>
        <w:jc w:val="both"/>
        <w:rPr>
          <w:sz w:val="28"/>
          <w:szCs w:val="28"/>
        </w:rPr>
      </w:pPr>
      <w:r w:rsidRPr="00FF3297">
        <w:rPr>
          <w:b/>
          <w:bCs/>
          <w:sz w:val="28"/>
          <w:szCs w:val="28"/>
        </w:rPr>
        <w:t xml:space="preserve">Том </w:t>
      </w:r>
      <w:r w:rsidRPr="00FF3297">
        <w:rPr>
          <w:b/>
          <w:bCs/>
          <w:sz w:val="28"/>
          <w:szCs w:val="28"/>
          <w:lang w:val="en-US"/>
        </w:rPr>
        <w:t>I</w:t>
      </w:r>
      <w:r w:rsidRPr="00FF3297">
        <w:rPr>
          <w:b/>
          <w:bCs/>
          <w:sz w:val="28"/>
          <w:szCs w:val="28"/>
        </w:rPr>
        <w:t>.</w:t>
      </w:r>
      <w:r w:rsidRPr="00FF3297">
        <w:rPr>
          <w:sz w:val="28"/>
          <w:szCs w:val="28"/>
        </w:rPr>
        <w:t xml:space="preserve"> </w:t>
      </w:r>
      <w:r>
        <w:rPr>
          <w:sz w:val="28"/>
          <w:szCs w:val="28"/>
        </w:rPr>
        <w:t>Утверждаемая часть проекта.</w:t>
      </w:r>
    </w:p>
    <w:p w:rsidR="00AA3748" w:rsidRDefault="00AA3748" w:rsidP="00A72D5E">
      <w:pPr>
        <w:spacing w:line="312" w:lineRule="auto"/>
        <w:ind w:firstLine="708"/>
        <w:jc w:val="both"/>
        <w:rPr>
          <w:sz w:val="28"/>
          <w:szCs w:val="28"/>
          <w:lang w:eastAsia="ar-SA"/>
        </w:rPr>
      </w:pPr>
      <w:r>
        <w:rPr>
          <w:sz w:val="28"/>
          <w:szCs w:val="28"/>
        </w:rPr>
        <w:t xml:space="preserve">Часть 1. </w:t>
      </w:r>
      <w:r w:rsidRPr="00FF3297">
        <w:rPr>
          <w:sz w:val="28"/>
          <w:szCs w:val="28"/>
        </w:rPr>
        <w:t>Положение о территориальном планировании</w:t>
      </w:r>
    </w:p>
    <w:p w:rsidR="00AA3748" w:rsidRDefault="00AA3748" w:rsidP="00A72D5E">
      <w:pPr>
        <w:spacing w:line="312" w:lineRule="auto"/>
        <w:ind w:firstLine="708"/>
        <w:jc w:val="both"/>
        <w:rPr>
          <w:sz w:val="28"/>
          <w:szCs w:val="28"/>
        </w:rPr>
      </w:pPr>
      <w:r>
        <w:rPr>
          <w:sz w:val="28"/>
          <w:szCs w:val="28"/>
          <w:lang w:eastAsia="ar-SA"/>
        </w:rPr>
        <w:t>Часть 2.</w:t>
      </w:r>
      <w:r w:rsidRPr="00043BD4">
        <w:rPr>
          <w:sz w:val="28"/>
          <w:szCs w:val="28"/>
        </w:rPr>
        <w:t xml:space="preserve"> </w:t>
      </w:r>
      <w:r w:rsidRPr="00FF3297">
        <w:rPr>
          <w:sz w:val="28"/>
          <w:szCs w:val="28"/>
        </w:rPr>
        <w:t xml:space="preserve">Графические материалы генерального плана </w:t>
      </w:r>
      <w:r>
        <w:rPr>
          <w:sz w:val="28"/>
          <w:szCs w:val="28"/>
        </w:rPr>
        <w:t>Бесстрашнен</w:t>
      </w:r>
      <w:r w:rsidRPr="00FF3297">
        <w:rPr>
          <w:sz w:val="28"/>
          <w:szCs w:val="28"/>
        </w:rPr>
        <w:t xml:space="preserve">ского сельского поселения </w:t>
      </w:r>
    </w:p>
    <w:p w:rsidR="00AA3748" w:rsidRDefault="00AA3748" w:rsidP="00A72D5E">
      <w:pPr>
        <w:spacing w:line="312" w:lineRule="auto"/>
        <w:ind w:firstLine="708"/>
        <w:jc w:val="both"/>
        <w:rPr>
          <w:sz w:val="28"/>
          <w:szCs w:val="28"/>
        </w:rPr>
      </w:pPr>
      <w:r w:rsidRPr="00FF3297">
        <w:rPr>
          <w:b/>
          <w:bCs/>
          <w:sz w:val="28"/>
          <w:szCs w:val="28"/>
        </w:rPr>
        <w:t xml:space="preserve">Том </w:t>
      </w:r>
      <w:r w:rsidRPr="00FF3297">
        <w:rPr>
          <w:b/>
          <w:bCs/>
          <w:sz w:val="28"/>
          <w:szCs w:val="28"/>
          <w:lang w:val="en-US"/>
        </w:rPr>
        <w:t>II</w:t>
      </w:r>
      <w:r w:rsidRPr="00FF3297">
        <w:rPr>
          <w:b/>
          <w:bCs/>
          <w:sz w:val="28"/>
          <w:szCs w:val="28"/>
        </w:rPr>
        <w:t>.</w:t>
      </w:r>
      <w:r w:rsidRPr="00FF3297">
        <w:rPr>
          <w:sz w:val="28"/>
          <w:szCs w:val="28"/>
        </w:rPr>
        <w:t xml:space="preserve"> </w:t>
      </w:r>
      <w:r>
        <w:rPr>
          <w:sz w:val="28"/>
          <w:szCs w:val="28"/>
        </w:rPr>
        <w:t>М</w:t>
      </w:r>
      <w:r w:rsidRPr="00FF3297">
        <w:rPr>
          <w:sz w:val="28"/>
          <w:szCs w:val="28"/>
        </w:rPr>
        <w:t>атериалы по обоснованию генерального плана</w:t>
      </w:r>
      <w:r>
        <w:rPr>
          <w:sz w:val="28"/>
          <w:szCs w:val="28"/>
        </w:rPr>
        <w:t>.</w:t>
      </w:r>
    </w:p>
    <w:p w:rsidR="00AA3748" w:rsidRDefault="00AA3748" w:rsidP="00A72D5E">
      <w:pPr>
        <w:spacing w:line="312" w:lineRule="auto"/>
        <w:ind w:firstLine="708"/>
        <w:jc w:val="both"/>
        <w:rPr>
          <w:sz w:val="28"/>
          <w:szCs w:val="28"/>
          <w:lang w:eastAsia="ar-SA"/>
        </w:rPr>
      </w:pPr>
      <w:r>
        <w:rPr>
          <w:sz w:val="28"/>
          <w:szCs w:val="28"/>
        </w:rPr>
        <w:t>Часть 1. Пояснительная записка по обоснованию проекта</w:t>
      </w:r>
    </w:p>
    <w:p w:rsidR="00AA3748" w:rsidRDefault="00AA3748" w:rsidP="00A72D5E">
      <w:pPr>
        <w:spacing w:line="312" w:lineRule="auto"/>
        <w:ind w:firstLine="708"/>
        <w:jc w:val="both"/>
        <w:rPr>
          <w:sz w:val="28"/>
          <w:szCs w:val="28"/>
        </w:rPr>
      </w:pPr>
      <w:r>
        <w:rPr>
          <w:sz w:val="28"/>
          <w:szCs w:val="28"/>
          <w:lang w:eastAsia="ar-SA"/>
        </w:rPr>
        <w:t>Часть 2.</w:t>
      </w:r>
      <w:r w:rsidRPr="00043BD4">
        <w:rPr>
          <w:sz w:val="28"/>
          <w:szCs w:val="28"/>
        </w:rPr>
        <w:t xml:space="preserve"> </w:t>
      </w:r>
      <w:r w:rsidRPr="00FF3297">
        <w:rPr>
          <w:sz w:val="28"/>
          <w:szCs w:val="28"/>
        </w:rPr>
        <w:t xml:space="preserve">Графические материалы генерального плана </w:t>
      </w:r>
      <w:r>
        <w:rPr>
          <w:sz w:val="28"/>
          <w:szCs w:val="28"/>
        </w:rPr>
        <w:t>Бесстрашнен</w:t>
      </w:r>
      <w:r w:rsidRPr="00FF3297">
        <w:rPr>
          <w:sz w:val="28"/>
          <w:szCs w:val="28"/>
        </w:rPr>
        <w:t xml:space="preserve">ского сельского поселения </w:t>
      </w:r>
    </w:p>
    <w:p w:rsidR="00AA3748" w:rsidRPr="006F6852" w:rsidRDefault="00AA3748" w:rsidP="00A72D5E">
      <w:pPr>
        <w:spacing w:line="312" w:lineRule="auto"/>
        <w:ind w:firstLine="709"/>
        <w:jc w:val="both"/>
        <w:rPr>
          <w:sz w:val="28"/>
          <w:szCs w:val="28"/>
        </w:rPr>
      </w:pPr>
      <w:r w:rsidRPr="006F6852">
        <w:rPr>
          <w:sz w:val="28"/>
          <w:szCs w:val="28"/>
        </w:rPr>
        <w:t>В составе проекта выполнены следующие разделы:</w:t>
      </w:r>
    </w:p>
    <w:p w:rsidR="00AA3748" w:rsidRPr="006F6852" w:rsidRDefault="00AA3748" w:rsidP="00A72D5E">
      <w:pPr>
        <w:numPr>
          <w:ilvl w:val="0"/>
          <w:numId w:val="41"/>
        </w:numPr>
        <w:tabs>
          <w:tab w:val="left" w:pos="-284"/>
        </w:tabs>
        <w:spacing w:line="312" w:lineRule="auto"/>
        <w:jc w:val="both"/>
        <w:rPr>
          <w:sz w:val="28"/>
          <w:szCs w:val="28"/>
        </w:rPr>
      </w:pPr>
      <w:r w:rsidRPr="006F6852">
        <w:rPr>
          <w:sz w:val="28"/>
          <w:szCs w:val="28"/>
        </w:rPr>
        <w:t xml:space="preserve"> </w:t>
      </w:r>
      <w:r>
        <w:rPr>
          <w:sz w:val="28"/>
          <w:szCs w:val="28"/>
        </w:rPr>
        <w:t>«Топографические изыскания М 1:</w:t>
      </w:r>
      <w:r w:rsidRPr="006F6852">
        <w:rPr>
          <w:sz w:val="28"/>
          <w:szCs w:val="28"/>
        </w:rPr>
        <w:t xml:space="preserve">5 000 </w:t>
      </w:r>
      <w:r>
        <w:rPr>
          <w:sz w:val="28"/>
          <w:szCs w:val="28"/>
        </w:rPr>
        <w:t>ст. Бесстрашная</w:t>
      </w:r>
      <w:r w:rsidRPr="006F6852">
        <w:rPr>
          <w:sz w:val="28"/>
          <w:szCs w:val="28"/>
        </w:rPr>
        <w:t>, разработаны</w:t>
      </w:r>
      <w:r>
        <w:rPr>
          <w:sz w:val="28"/>
          <w:szCs w:val="28"/>
        </w:rPr>
        <w:t>е</w:t>
      </w:r>
      <w:r w:rsidRPr="006F6852">
        <w:rPr>
          <w:sz w:val="28"/>
          <w:szCs w:val="28"/>
        </w:rPr>
        <w:t xml:space="preserve"> </w:t>
      </w:r>
      <w:r>
        <w:rPr>
          <w:spacing w:val="-4"/>
          <w:sz w:val="28"/>
          <w:szCs w:val="28"/>
        </w:rPr>
        <w:t>ООО</w:t>
      </w:r>
      <w:r w:rsidRPr="006F6852">
        <w:rPr>
          <w:spacing w:val="-4"/>
          <w:sz w:val="28"/>
          <w:szCs w:val="28"/>
        </w:rPr>
        <w:t xml:space="preserve"> «</w:t>
      </w:r>
      <w:r>
        <w:rPr>
          <w:spacing w:val="-4"/>
          <w:sz w:val="28"/>
          <w:szCs w:val="28"/>
        </w:rPr>
        <w:t>Базис</w:t>
      </w:r>
      <w:r w:rsidRPr="006F6852">
        <w:rPr>
          <w:spacing w:val="-4"/>
          <w:sz w:val="28"/>
          <w:szCs w:val="28"/>
        </w:rPr>
        <w:t>» - в 20</w:t>
      </w:r>
      <w:r>
        <w:rPr>
          <w:spacing w:val="-4"/>
          <w:sz w:val="28"/>
          <w:szCs w:val="28"/>
        </w:rPr>
        <w:t>10</w:t>
      </w:r>
      <w:r w:rsidRPr="006F6852">
        <w:rPr>
          <w:spacing w:val="-4"/>
          <w:sz w:val="28"/>
          <w:szCs w:val="28"/>
        </w:rPr>
        <w:t xml:space="preserve"> г.;</w:t>
      </w:r>
    </w:p>
    <w:p w:rsidR="00AA3748" w:rsidRPr="006F6852" w:rsidRDefault="00AA3748" w:rsidP="00A72D5E">
      <w:pPr>
        <w:numPr>
          <w:ilvl w:val="0"/>
          <w:numId w:val="41"/>
        </w:numPr>
        <w:spacing w:line="312" w:lineRule="auto"/>
        <w:rPr>
          <w:sz w:val="28"/>
          <w:szCs w:val="28"/>
        </w:rPr>
      </w:pPr>
      <w:r>
        <w:rPr>
          <w:sz w:val="28"/>
          <w:szCs w:val="28"/>
        </w:rPr>
        <w:t xml:space="preserve">Раздел </w:t>
      </w:r>
      <w:r w:rsidRPr="006F6852">
        <w:rPr>
          <w:sz w:val="28"/>
          <w:szCs w:val="28"/>
        </w:rPr>
        <w:t>«Охрана историко-культурного наследия</w:t>
      </w:r>
      <w:r>
        <w:rPr>
          <w:sz w:val="28"/>
          <w:szCs w:val="28"/>
        </w:rPr>
        <w:t xml:space="preserve"> М 1:5 000</w:t>
      </w:r>
      <w:r w:rsidRPr="006F6852">
        <w:rPr>
          <w:sz w:val="28"/>
          <w:szCs w:val="28"/>
        </w:rPr>
        <w:t>», разработанный ОАО  «Наследие Кубани» в 20</w:t>
      </w:r>
      <w:r>
        <w:rPr>
          <w:sz w:val="28"/>
          <w:szCs w:val="28"/>
        </w:rPr>
        <w:t>10</w:t>
      </w:r>
      <w:r w:rsidRPr="006F6852">
        <w:rPr>
          <w:sz w:val="28"/>
          <w:szCs w:val="28"/>
        </w:rPr>
        <w:t xml:space="preserve"> г.;</w:t>
      </w:r>
    </w:p>
    <w:p w:rsidR="00AA3748" w:rsidRPr="006F6852" w:rsidRDefault="00AA3748" w:rsidP="00A72D5E">
      <w:pPr>
        <w:numPr>
          <w:ilvl w:val="0"/>
          <w:numId w:val="41"/>
        </w:numPr>
        <w:spacing w:line="312" w:lineRule="auto"/>
        <w:rPr>
          <w:sz w:val="28"/>
          <w:szCs w:val="28"/>
        </w:rPr>
      </w:pPr>
      <w:r>
        <w:rPr>
          <w:sz w:val="28"/>
          <w:szCs w:val="28"/>
        </w:rPr>
        <w:t xml:space="preserve">Раздел </w:t>
      </w:r>
      <w:r w:rsidRPr="00CA7C39">
        <w:rPr>
          <w:sz w:val="28"/>
          <w:szCs w:val="28"/>
        </w:rPr>
        <w:t>«Инженерно-</w:t>
      </w:r>
      <w:r>
        <w:rPr>
          <w:sz w:val="28"/>
          <w:szCs w:val="28"/>
        </w:rPr>
        <w:t xml:space="preserve"> технические мероприятия гражданской обороны и ЧС М 1:5 000</w:t>
      </w:r>
      <w:r w:rsidRPr="006F6852">
        <w:rPr>
          <w:sz w:val="28"/>
          <w:szCs w:val="28"/>
        </w:rPr>
        <w:t xml:space="preserve">», разработанный </w:t>
      </w:r>
      <w:r>
        <w:rPr>
          <w:sz w:val="28"/>
          <w:szCs w:val="28"/>
        </w:rPr>
        <w:t>ООО «Инженерный Консолтинговый Центр» ПромТехноЭксперт» г. Краснодар</w:t>
      </w:r>
      <w:r w:rsidRPr="006F6852">
        <w:rPr>
          <w:sz w:val="28"/>
          <w:szCs w:val="28"/>
        </w:rPr>
        <w:t xml:space="preserve"> в 20</w:t>
      </w:r>
      <w:r>
        <w:rPr>
          <w:sz w:val="28"/>
          <w:szCs w:val="28"/>
        </w:rPr>
        <w:t>10</w:t>
      </w:r>
      <w:r w:rsidRPr="006F6852">
        <w:rPr>
          <w:sz w:val="28"/>
          <w:szCs w:val="28"/>
        </w:rPr>
        <w:t xml:space="preserve"> г.;</w:t>
      </w:r>
    </w:p>
    <w:p w:rsidR="00AA3748" w:rsidRPr="00601D13" w:rsidRDefault="00AA3748" w:rsidP="00A72D5E">
      <w:pPr>
        <w:spacing w:line="312" w:lineRule="auto"/>
        <w:ind w:firstLine="709"/>
        <w:jc w:val="both"/>
        <w:rPr>
          <w:sz w:val="28"/>
          <w:szCs w:val="28"/>
        </w:rPr>
      </w:pPr>
      <w:r w:rsidRPr="00601D13">
        <w:rPr>
          <w:sz w:val="28"/>
          <w:szCs w:val="28"/>
        </w:rPr>
        <w:t xml:space="preserve">В соответствии с Градостроительным кодексом РФ не требуется определение срока реализации Генерального плана, так как это невозможно в условиях современной рыночной экономики, не регулируемой плановым хозяйством. Исходя из этого, данный проект определяет развитие сельского поселения на бессрочный период, условно выделяя периоды первоочередного развития (ориентировочно 15 лет с момента утверждения генплана); расчетный срок (основной показатель – ориентировочно 25 лет); резервное освоение на дальнейшую перспективу (свыше 30 лет). </w:t>
      </w:r>
    </w:p>
    <w:p w:rsidR="00AA3748" w:rsidRDefault="00AA3748" w:rsidP="00DC52A7">
      <w:pPr>
        <w:pStyle w:val="24"/>
        <w:spacing w:line="312" w:lineRule="auto"/>
        <w:rPr>
          <w:caps w:val="0"/>
        </w:rPr>
      </w:pPr>
      <w:r w:rsidRPr="00384671">
        <w:rPr>
          <w:caps w:val="0"/>
        </w:rPr>
        <w:t>ЦЕЛИ</w:t>
      </w:r>
      <w:r>
        <w:rPr>
          <w:caps w:val="0"/>
        </w:rPr>
        <w:t xml:space="preserve"> И ЗАДАЧИ</w:t>
      </w:r>
      <w:r w:rsidRPr="00384671">
        <w:rPr>
          <w:caps w:val="0"/>
        </w:rPr>
        <w:t xml:space="preserve"> ТЕРРИТОРИАЛЬНОГО ПЛАНИРОВАНИЯ</w:t>
      </w:r>
      <w:bookmarkEnd w:id="11"/>
    </w:p>
    <w:p w:rsidR="00AA3748" w:rsidRPr="002871D0" w:rsidRDefault="00AA3748" w:rsidP="00DC52A7">
      <w:pPr>
        <w:pStyle w:val="24"/>
        <w:spacing w:line="312" w:lineRule="auto"/>
        <w:outlineLvl w:val="9"/>
      </w:pPr>
    </w:p>
    <w:p w:rsidR="00AA3748" w:rsidRPr="00C04E36" w:rsidRDefault="00AA3748" w:rsidP="00DC52A7">
      <w:pPr>
        <w:spacing w:line="312" w:lineRule="auto"/>
        <w:ind w:firstLine="720"/>
        <w:jc w:val="both"/>
        <w:rPr>
          <w:b/>
          <w:bCs/>
          <w:sz w:val="28"/>
          <w:szCs w:val="28"/>
        </w:rPr>
      </w:pPr>
      <w:r w:rsidRPr="00C04E36">
        <w:rPr>
          <w:b/>
          <w:bCs/>
          <w:sz w:val="28"/>
          <w:szCs w:val="28"/>
        </w:rPr>
        <w:t>Цели территориального планирования</w:t>
      </w:r>
    </w:p>
    <w:p w:rsidR="00AA3748" w:rsidRDefault="00AA3748" w:rsidP="00DC52A7">
      <w:pPr>
        <w:spacing w:line="312" w:lineRule="auto"/>
        <w:ind w:firstLine="720"/>
        <w:jc w:val="both"/>
        <w:rPr>
          <w:b/>
          <w:bCs/>
          <w:sz w:val="28"/>
          <w:szCs w:val="28"/>
        </w:rPr>
      </w:pPr>
      <w:r>
        <w:rPr>
          <w:sz w:val="28"/>
          <w:szCs w:val="28"/>
        </w:rPr>
        <w:t>Целью разработки генерального плана поселения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 Проектные решения генеральных планов являются основой для комплексного решения вопросов организации планировочной структуры; территориального, инфраструктурного и социально-экономического развития поселений; разработки правил землепользования и застройки, устанавливающих правовой режим использования территориальных зон; определения зон инвестиционного развития.</w:t>
      </w:r>
    </w:p>
    <w:p w:rsidR="00AA3748" w:rsidRDefault="00AA3748" w:rsidP="00DC52A7">
      <w:pPr>
        <w:spacing w:line="312" w:lineRule="auto"/>
        <w:ind w:firstLine="720"/>
        <w:jc w:val="both"/>
        <w:rPr>
          <w:sz w:val="28"/>
          <w:szCs w:val="28"/>
        </w:rPr>
      </w:pPr>
      <w:r>
        <w:rPr>
          <w:sz w:val="28"/>
          <w:szCs w:val="28"/>
        </w:rPr>
        <w:t>Основными целями территориального планирования при разработке генерального плана  являются:</w:t>
      </w:r>
    </w:p>
    <w:p w:rsidR="00AA3748" w:rsidRPr="005E20EA" w:rsidRDefault="00AA3748" w:rsidP="00DC52A7">
      <w:pPr>
        <w:numPr>
          <w:ilvl w:val="0"/>
          <w:numId w:val="26"/>
        </w:numPr>
        <w:suppressAutoHyphens/>
        <w:spacing w:before="60" w:line="312" w:lineRule="auto"/>
        <w:jc w:val="both"/>
        <w:rPr>
          <w:sz w:val="28"/>
          <w:szCs w:val="28"/>
        </w:rPr>
      </w:pPr>
      <w:r w:rsidRPr="005E20EA">
        <w:rPr>
          <w:sz w:val="28"/>
          <w:szCs w:val="28"/>
        </w:rPr>
        <w:t xml:space="preserve">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 </w:t>
      </w:r>
    </w:p>
    <w:p w:rsidR="00AA3748" w:rsidRDefault="00AA3748" w:rsidP="00DC52A7">
      <w:pPr>
        <w:numPr>
          <w:ilvl w:val="0"/>
          <w:numId w:val="26"/>
        </w:numPr>
        <w:suppressAutoHyphens/>
        <w:spacing w:before="60" w:line="312" w:lineRule="auto"/>
        <w:jc w:val="both"/>
        <w:rPr>
          <w:sz w:val="28"/>
          <w:szCs w:val="28"/>
        </w:rPr>
      </w:pPr>
      <w:r>
        <w:rPr>
          <w:sz w:val="28"/>
          <w:szCs w:val="28"/>
        </w:rPr>
        <w:t>обеспечение средствами территориального планирования целостности городского поселения как муниципального образования;</w:t>
      </w:r>
    </w:p>
    <w:p w:rsidR="00AA3748" w:rsidRDefault="00AA3748" w:rsidP="00DC52A7">
      <w:pPr>
        <w:numPr>
          <w:ilvl w:val="0"/>
          <w:numId w:val="26"/>
        </w:numPr>
        <w:suppressAutoHyphens/>
        <w:spacing w:before="60" w:line="312" w:lineRule="auto"/>
        <w:jc w:val="both"/>
        <w:rPr>
          <w:sz w:val="28"/>
          <w:szCs w:val="28"/>
        </w:rPr>
      </w:pPr>
      <w:r>
        <w:rPr>
          <w:sz w:val="28"/>
          <w:szCs w:val="28"/>
        </w:rPr>
        <w:t>выработка рациональных решений по планировочной организации, функциональному зонированию территории и созданию условий для проведения градостроительного зонирования, соответствующего максимальному раскрытию рекреационного и социально-экономического потенциала поселения с учетом опережающего развития инженерной и транспортной инфраструктуры;</w:t>
      </w:r>
    </w:p>
    <w:p w:rsidR="00AA3748" w:rsidRPr="00392353" w:rsidRDefault="00AA3748" w:rsidP="00DC52A7">
      <w:pPr>
        <w:numPr>
          <w:ilvl w:val="0"/>
          <w:numId w:val="26"/>
        </w:numPr>
        <w:suppressAutoHyphens/>
        <w:spacing w:before="60" w:line="312" w:lineRule="auto"/>
        <w:jc w:val="both"/>
        <w:rPr>
          <w:sz w:val="28"/>
          <w:szCs w:val="28"/>
        </w:rPr>
      </w:pPr>
      <w:r>
        <w:rPr>
          <w:sz w:val="28"/>
          <w:szCs w:val="28"/>
        </w:rPr>
        <w:t>определение необходимых исходных условий развития за счет совершенствования территориальной организации поселения, прежде всего за счет увеличения площади земель, занимаемых главными конкурентоспособными видами использования.</w:t>
      </w:r>
    </w:p>
    <w:p w:rsidR="00AA3748" w:rsidRDefault="00AA3748" w:rsidP="00DC52A7">
      <w:pPr>
        <w:spacing w:before="120" w:line="312" w:lineRule="auto"/>
        <w:ind w:left="360"/>
        <w:jc w:val="both"/>
        <w:rPr>
          <w:sz w:val="28"/>
          <w:szCs w:val="28"/>
        </w:rPr>
      </w:pPr>
      <w:r>
        <w:rPr>
          <w:sz w:val="28"/>
          <w:szCs w:val="28"/>
        </w:rPr>
        <w:t>Решения генерального плана основываются на следующих принципах:</w:t>
      </w:r>
    </w:p>
    <w:p w:rsidR="00AA3748" w:rsidRPr="00AA004C" w:rsidRDefault="00AA3748" w:rsidP="00DC52A7">
      <w:pPr>
        <w:widowControl w:val="0"/>
        <w:numPr>
          <w:ilvl w:val="0"/>
          <w:numId w:val="26"/>
        </w:numPr>
        <w:suppressAutoHyphens/>
        <w:spacing w:line="312" w:lineRule="auto"/>
        <w:ind w:right="-2"/>
        <w:jc w:val="both"/>
        <w:rPr>
          <w:sz w:val="28"/>
          <w:szCs w:val="28"/>
        </w:rPr>
      </w:pPr>
      <w:r w:rsidRPr="00AA004C">
        <w:rPr>
          <w:sz w:val="28"/>
          <w:szCs w:val="28"/>
        </w:rPr>
        <w:t>наращивани</w:t>
      </w:r>
      <w:r>
        <w:rPr>
          <w:sz w:val="28"/>
          <w:szCs w:val="28"/>
        </w:rPr>
        <w:t>е</w:t>
      </w:r>
      <w:r w:rsidRPr="00AA004C">
        <w:rPr>
          <w:sz w:val="28"/>
          <w:szCs w:val="28"/>
        </w:rPr>
        <w:t xml:space="preserve"> ресурсного потенциала в сельском хозяйстве </w:t>
      </w:r>
      <w:r>
        <w:rPr>
          <w:sz w:val="28"/>
          <w:szCs w:val="28"/>
        </w:rPr>
        <w:t>поселения</w:t>
      </w:r>
      <w:r w:rsidRPr="00AA004C">
        <w:rPr>
          <w:sz w:val="28"/>
          <w:szCs w:val="28"/>
        </w:rPr>
        <w:t>, развити</w:t>
      </w:r>
      <w:r>
        <w:rPr>
          <w:sz w:val="28"/>
          <w:szCs w:val="28"/>
        </w:rPr>
        <w:t>е</w:t>
      </w:r>
      <w:r w:rsidRPr="00AA004C">
        <w:rPr>
          <w:sz w:val="28"/>
          <w:szCs w:val="28"/>
        </w:rPr>
        <w:t xml:space="preserve"> перерабатывающей промышленности;</w:t>
      </w:r>
    </w:p>
    <w:p w:rsidR="00AA3748" w:rsidRDefault="00AA3748" w:rsidP="00DC52A7">
      <w:pPr>
        <w:numPr>
          <w:ilvl w:val="0"/>
          <w:numId w:val="26"/>
        </w:numPr>
        <w:suppressAutoHyphens/>
        <w:spacing w:before="120" w:line="312" w:lineRule="auto"/>
        <w:jc w:val="both"/>
        <w:rPr>
          <w:sz w:val="28"/>
          <w:szCs w:val="28"/>
        </w:rPr>
      </w:pPr>
      <w:r>
        <w:rPr>
          <w:sz w:val="28"/>
          <w:szCs w:val="28"/>
        </w:rPr>
        <w:t>обеспечение сохранности и восстановления природного комплекса территории, ее природно-географических особенностей, в том числе памятников археологии и культуры;</w:t>
      </w:r>
    </w:p>
    <w:p w:rsidR="00AA3748" w:rsidRDefault="00AA3748" w:rsidP="00DC52A7">
      <w:pPr>
        <w:numPr>
          <w:ilvl w:val="0"/>
          <w:numId w:val="26"/>
        </w:numPr>
        <w:suppressAutoHyphens/>
        <w:spacing w:before="120" w:line="312" w:lineRule="auto"/>
        <w:jc w:val="both"/>
        <w:rPr>
          <w:sz w:val="28"/>
          <w:szCs w:val="28"/>
        </w:rPr>
      </w:pPr>
      <w:r>
        <w:rPr>
          <w:sz w:val="28"/>
          <w:szCs w:val="28"/>
        </w:rPr>
        <w:t>устойчивое развитие территории за счет рационального природопользования и охраны природных ресурсов в интересах настоящего и будущего поколений;</w:t>
      </w:r>
    </w:p>
    <w:p w:rsidR="00AA3748" w:rsidRDefault="00AA3748" w:rsidP="00DC52A7">
      <w:pPr>
        <w:numPr>
          <w:ilvl w:val="0"/>
          <w:numId w:val="26"/>
        </w:numPr>
        <w:suppressAutoHyphens/>
        <w:spacing w:before="120" w:line="312" w:lineRule="auto"/>
        <w:jc w:val="both"/>
        <w:rPr>
          <w:sz w:val="28"/>
          <w:szCs w:val="28"/>
        </w:rPr>
      </w:pPr>
      <w:r>
        <w:rPr>
          <w:sz w:val="28"/>
          <w:szCs w:val="28"/>
        </w:rPr>
        <w:t>соблюдение последовательности действий по территориальному планированию, организации рациональной планировочной структуры, функционального и последующего градостроительного зонирования с учетом опережающего развития систем коммунальной инфраструктуры для оптимизации уровня антропогенных нагрузок на природную среду;</w:t>
      </w:r>
    </w:p>
    <w:p w:rsidR="00AA3748" w:rsidRDefault="00AA3748" w:rsidP="00DC52A7">
      <w:pPr>
        <w:numPr>
          <w:ilvl w:val="0"/>
          <w:numId w:val="26"/>
        </w:numPr>
        <w:suppressAutoHyphens/>
        <w:spacing w:before="120" w:line="312" w:lineRule="auto"/>
        <w:jc w:val="both"/>
        <w:rPr>
          <w:sz w:val="28"/>
          <w:szCs w:val="28"/>
        </w:rPr>
      </w:pPr>
      <w:r w:rsidRPr="00E80D8D">
        <w:rPr>
          <w:sz w:val="28"/>
          <w:szCs w:val="28"/>
        </w:rPr>
        <w:t>рационально</w:t>
      </w:r>
      <w:r>
        <w:rPr>
          <w:sz w:val="28"/>
          <w:szCs w:val="28"/>
        </w:rPr>
        <w:t>е</w:t>
      </w:r>
      <w:r w:rsidRPr="00E80D8D">
        <w:rPr>
          <w:sz w:val="28"/>
          <w:szCs w:val="28"/>
        </w:rPr>
        <w:t xml:space="preserve"> размещени</w:t>
      </w:r>
      <w:r>
        <w:rPr>
          <w:sz w:val="28"/>
          <w:szCs w:val="28"/>
        </w:rPr>
        <w:t>е</w:t>
      </w:r>
      <w:r w:rsidRPr="00E80D8D">
        <w:rPr>
          <w:sz w:val="28"/>
          <w:szCs w:val="28"/>
        </w:rPr>
        <w:t xml:space="preserve"> объектов капитального </w:t>
      </w:r>
      <w:r>
        <w:rPr>
          <w:sz w:val="28"/>
          <w:szCs w:val="28"/>
        </w:rPr>
        <w:t xml:space="preserve">строительства местного значения, </w:t>
      </w:r>
      <w:r w:rsidRPr="00E80D8D">
        <w:rPr>
          <w:sz w:val="28"/>
          <w:szCs w:val="28"/>
        </w:rPr>
        <w:t>автомобильных дорог общего пользования между населенными пунктами, мостов и иных транспортных и инженерных сооружений вне границ населенных пунктов</w:t>
      </w:r>
      <w:r>
        <w:rPr>
          <w:sz w:val="28"/>
          <w:szCs w:val="28"/>
        </w:rPr>
        <w:t>.</w:t>
      </w:r>
    </w:p>
    <w:p w:rsidR="00AA3748" w:rsidRPr="00E80D8D" w:rsidRDefault="00AA3748" w:rsidP="00DC52A7">
      <w:pPr>
        <w:suppressAutoHyphens/>
        <w:spacing w:before="120" w:line="312" w:lineRule="auto"/>
        <w:ind w:left="720"/>
        <w:jc w:val="both"/>
        <w:rPr>
          <w:sz w:val="28"/>
          <w:szCs w:val="28"/>
        </w:rPr>
      </w:pPr>
    </w:p>
    <w:p w:rsidR="00AA3748" w:rsidRPr="00C04E36" w:rsidRDefault="00AA3748" w:rsidP="00DC52A7">
      <w:pPr>
        <w:spacing w:line="312" w:lineRule="auto"/>
        <w:ind w:firstLine="720"/>
        <w:jc w:val="both"/>
        <w:rPr>
          <w:sz w:val="28"/>
          <w:szCs w:val="28"/>
        </w:rPr>
      </w:pPr>
      <w:bookmarkStart w:id="12" w:name="_Toc253595939"/>
      <w:r w:rsidRPr="00C04E36">
        <w:rPr>
          <w:b/>
          <w:bCs/>
          <w:sz w:val="28"/>
          <w:szCs w:val="28"/>
        </w:rPr>
        <w:t>Задачи территориального планирования</w:t>
      </w:r>
      <w:bookmarkEnd w:id="12"/>
    </w:p>
    <w:p w:rsidR="00AA3748" w:rsidRDefault="00AA3748" w:rsidP="00DC52A7">
      <w:pPr>
        <w:spacing w:line="312" w:lineRule="auto"/>
        <w:ind w:firstLine="709"/>
        <w:jc w:val="both"/>
        <w:rPr>
          <w:sz w:val="28"/>
          <w:szCs w:val="28"/>
        </w:rPr>
      </w:pPr>
      <w:r>
        <w:rPr>
          <w:sz w:val="28"/>
          <w:szCs w:val="28"/>
        </w:rPr>
        <w:t xml:space="preserve">Реализация указанных целей осуществляется посредством решения задач. </w:t>
      </w:r>
      <w:r w:rsidRPr="00681E69">
        <w:rPr>
          <w:sz w:val="28"/>
          <w:szCs w:val="28"/>
        </w:rPr>
        <w:t>Основными задачами генерального плана явля</w:t>
      </w:r>
      <w:r>
        <w:rPr>
          <w:sz w:val="28"/>
          <w:szCs w:val="28"/>
        </w:rPr>
        <w:t>ю</w:t>
      </w:r>
      <w:r w:rsidRPr="00681E69">
        <w:rPr>
          <w:sz w:val="28"/>
          <w:szCs w:val="28"/>
        </w:rPr>
        <w:t>тся:</w:t>
      </w:r>
    </w:p>
    <w:p w:rsidR="00AA3748" w:rsidRDefault="00AA3748" w:rsidP="00DC52A7">
      <w:pPr>
        <w:numPr>
          <w:ilvl w:val="0"/>
          <w:numId w:val="28"/>
        </w:numPr>
        <w:suppressAutoHyphens/>
        <w:spacing w:line="312" w:lineRule="auto"/>
        <w:jc w:val="both"/>
        <w:rPr>
          <w:sz w:val="28"/>
          <w:szCs w:val="28"/>
        </w:rPr>
      </w:pPr>
      <w:r>
        <w:rPr>
          <w:sz w:val="28"/>
          <w:szCs w:val="28"/>
        </w:rPr>
        <w:t>выявление проблем градостроительного развития территории поселения и внесение изменений в действующий генеральный план, обеспечивающих решение этих проблем на основе анализа параметров муниципальной среды, существующих ресурсов жизнеобеспечения, а также отдельных принятых градостроительных решений;</w:t>
      </w:r>
    </w:p>
    <w:p w:rsidR="00AA3748" w:rsidRPr="00681E69" w:rsidRDefault="00AA3748" w:rsidP="00DC52A7">
      <w:pPr>
        <w:numPr>
          <w:ilvl w:val="0"/>
          <w:numId w:val="28"/>
        </w:numPr>
        <w:suppressAutoHyphens/>
        <w:spacing w:line="312" w:lineRule="auto"/>
        <w:jc w:val="both"/>
        <w:rPr>
          <w:sz w:val="28"/>
          <w:szCs w:val="28"/>
        </w:rPr>
      </w:pPr>
      <w:r>
        <w:rPr>
          <w:sz w:val="28"/>
          <w:szCs w:val="28"/>
        </w:rPr>
        <w:t>создание электронного генерального плана на основе новейших компьютерных технологий и программного обеспечения, а также с учетом требований к формированию ресурсов информационных систем обеспечения градостроительной деятельности (ИСОГД);</w:t>
      </w:r>
    </w:p>
    <w:p w:rsidR="00AA3748" w:rsidRDefault="00AA3748" w:rsidP="00DC52A7">
      <w:pPr>
        <w:numPr>
          <w:ilvl w:val="0"/>
          <w:numId w:val="28"/>
        </w:numPr>
        <w:suppressAutoHyphens/>
        <w:spacing w:line="312" w:lineRule="auto"/>
        <w:jc w:val="both"/>
        <w:rPr>
          <w:sz w:val="28"/>
          <w:szCs w:val="28"/>
        </w:rPr>
      </w:pPr>
      <w:r w:rsidRPr="005E20EA">
        <w:rPr>
          <w:sz w:val="28"/>
          <w:szCs w:val="28"/>
        </w:rPr>
        <w:t>определение направления перспективного территориального развития</w:t>
      </w:r>
      <w:r>
        <w:rPr>
          <w:sz w:val="28"/>
          <w:szCs w:val="28"/>
        </w:rPr>
        <w:t>;</w:t>
      </w:r>
    </w:p>
    <w:p w:rsidR="00AA3748" w:rsidRPr="00463153" w:rsidRDefault="00AA3748" w:rsidP="00DC52A7">
      <w:pPr>
        <w:numPr>
          <w:ilvl w:val="0"/>
          <w:numId w:val="28"/>
        </w:numPr>
        <w:suppressAutoHyphens/>
        <w:spacing w:line="312" w:lineRule="auto"/>
        <w:jc w:val="both"/>
        <w:rPr>
          <w:sz w:val="28"/>
          <w:szCs w:val="28"/>
        </w:rPr>
      </w:pPr>
      <w:r>
        <w:rPr>
          <w:sz w:val="28"/>
          <w:szCs w:val="28"/>
        </w:rPr>
        <w:t xml:space="preserve">определение зон, в которых осуществляется жизнедеятельность населения посредством </w:t>
      </w:r>
      <w:r w:rsidRPr="00463153">
        <w:rPr>
          <w:sz w:val="28"/>
          <w:szCs w:val="28"/>
        </w:rPr>
        <w:t>функционально</w:t>
      </w:r>
      <w:r>
        <w:rPr>
          <w:sz w:val="28"/>
          <w:szCs w:val="28"/>
        </w:rPr>
        <w:t>го</w:t>
      </w:r>
      <w:r w:rsidRPr="00463153">
        <w:rPr>
          <w:sz w:val="28"/>
          <w:szCs w:val="28"/>
        </w:rPr>
        <w:t xml:space="preserve"> зонировани</w:t>
      </w:r>
      <w:r>
        <w:rPr>
          <w:sz w:val="28"/>
          <w:szCs w:val="28"/>
        </w:rPr>
        <w:t>я</w:t>
      </w:r>
      <w:r w:rsidRPr="00463153">
        <w:rPr>
          <w:sz w:val="28"/>
          <w:szCs w:val="28"/>
        </w:rPr>
        <w:t xml:space="preserve"> территории (отображение планируе</w:t>
      </w:r>
      <w:r>
        <w:rPr>
          <w:sz w:val="28"/>
          <w:szCs w:val="28"/>
        </w:rPr>
        <w:t>мых границ функциональных зон);</w:t>
      </w:r>
    </w:p>
    <w:p w:rsidR="00AA3748" w:rsidRDefault="00AA3748" w:rsidP="00DC52A7">
      <w:pPr>
        <w:numPr>
          <w:ilvl w:val="0"/>
          <w:numId w:val="28"/>
        </w:numPr>
        <w:suppressAutoHyphens/>
        <w:spacing w:line="312" w:lineRule="auto"/>
        <w:jc w:val="both"/>
        <w:rPr>
          <w:sz w:val="28"/>
          <w:szCs w:val="28"/>
        </w:rPr>
      </w:pPr>
      <w:r>
        <w:rPr>
          <w:sz w:val="28"/>
          <w:szCs w:val="28"/>
        </w:rPr>
        <w:t>разработка оптимальной функционально-планировочной структуры городского поселения, создающей предпосылки для гармоничного и устойчивого развития территории поселения, для последующей разработки градостроительного зонирования, подготовки правил землепользования и застройки;</w:t>
      </w:r>
    </w:p>
    <w:p w:rsidR="00AA3748" w:rsidRDefault="00AA3748" w:rsidP="00DC52A7">
      <w:pPr>
        <w:numPr>
          <w:ilvl w:val="0"/>
          <w:numId w:val="28"/>
        </w:numPr>
        <w:suppressAutoHyphens/>
        <w:spacing w:line="312" w:lineRule="auto"/>
        <w:jc w:val="both"/>
        <w:rPr>
          <w:sz w:val="28"/>
          <w:szCs w:val="28"/>
        </w:rPr>
      </w:pPr>
      <w:r>
        <w:rPr>
          <w:sz w:val="28"/>
          <w:szCs w:val="28"/>
        </w:rPr>
        <w:t xml:space="preserve">определение системы параметров развития Бесстрашненского сельского поселения, обеспечивающей взаимосогласованную и сбалансированную динамику градостроительных, инфраструктурных, природных, социальных и лечебно-оздоровительных компонентов развития; </w:t>
      </w:r>
    </w:p>
    <w:p w:rsidR="00AA3748" w:rsidRDefault="00AA3748" w:rsidP="00DC52A7">
      <w:pPr>
        <w:numPr>
          <w:ilvl w:val="0"/>
          <w:numId w:val="28"/>
        </w:numPr>
        <w:suppressAutoHyphens/>
        <w:spacing w:line="312" w:lineRule="auto"/>
        <w:jc w:val="both"/>
        <w:rPr>
          <w:sz w:val="28"/>
          <w:szCs w:val="28"/>
        </w:rPr>
      </w:pPr>
      <w:r>
        <w:rPr>
          <w:sz w:val="28"/>
          <w:szCs w:val="28"/>
        </w:rPr>
        <w:t>подготовка перечня первоочередных мероприятий и действий по обеспечению инвестиционной привлекательности территории сельского поселения при условии сохранения окружающей природной среды;</w:t>
      </w:r>
    </w:p>
    <w:p w:rsidR="00AA3748" w:rsidRPr="00BB7BE2" w:rsidRDefault="00AA3748" w:rsidP="00DC52A7">
      <w:pPr>
        <w:numPr>
          <w:ilvl w:val="0"/>
          <w:numId w:val="28"/>
        </w:numPr>
        <w:suppressAutoHyphens/>
        <w:spacing w:line="312" w:lineRule="auto"/>
        <w:jc w:val="both"/>
        <w:rPr>
          <w:sz w:val="28"/>
          <w:szCs w:val="28"/>
        </w:rPr>
      </w:pPr>
      <w:r>
        <w:rPr>
          <w:sz w:val="28"/>
          <w:szCs w:val="28"/>
        </w:rPr>
        <w:t xml:space="preserve">определение зон </w:t>
      </w:r>
      <w:r w:rsidRPr="00BB7BE2">
        <w:rPr>
          <w:sz w:val="28"/>
          <w:szCs w:val="28"/>
        </w:rPr>
        <w:t>планируемо</w:t>
      </w:r>
      <w:r>
        <w:rPr>
          <w:sz w:val="28"/>
          <w:szCs w:val="28"/>
        </w:rPr>
        <w:t>го</w:t>
      </w:r>
      <w:r w:rsidRPr="00BB7BE2">
        <w:rPr>
          <w:sz w:val="28"/>
          <w:szCs w:val="28"/>
        </w:rPr>
        <w:t xml:space="preserve"> размещени</w:t>
      </w:r>
      <w:r>
        <w:rPr>
          <w:sz w:val="28"/>
          <w:szCs w:val="28"/>
        </w:rPr>
        <w:t>я</w:t>
      </w:r>
      <w:r w:rsidRPr="00BB7BE2">
        <w:rPr>
          <w:sz w:val="28"/>
          <w:szCs w:val="28"/>
        </w:rPr>
        <w:t xml:space="preserve"> объектов капитального строительства</w:t>
      </w:r>
      <w:r>
        <w:rPr>
          <w:sz w:val="28"/>
          <w:szCs w:val="28"/>
        </w:rPr>
        <w:t xml:space="preserve"> местного значения</w:t>
      </w:r>
      <w:r w:rsidRPr="00BB7BE2">
        <w:rPr>
          <w:sz w:val="28"/>
          <w:szCs w:val="28"/>
        </w:rPr>
        <w:t>, существующи</w:t>
      </w:r>
      <w:r>
        <w:rPr>
          <w:sz w:val="28"/>
          <w:szCs w:val="28"/>
        </w:rPr>
        <w:t>х</w:t>
      </w:r>
      <w:r w:rsidRPr="00BB7BE2">
        <w:rPr>
          <w:sz w:val="28"/>
          <w:szCs w:val="28"/>
        </w:rPr>
        <w:t xml:space="preserve"> и планируемы</w:t>
      </w:r>
      <w:r>
        <w:rPr>
          <w:sz w:val="28"/>
          <w:szCs w:val="28"/>
        </w:rPr>
        <w:t>х</w:t>
      </w:r>
      <w:r w:rsidRPr="00BB7BE2">
        <w:rPr>
          <w:sz w:val="28"/>
          <w:szCs w:val="28"/>
        </w:rPr>
        <w:t xml:space="preserve"> границ земель промышленности, энергетики, транспорта и связи.</w:t>
      </w:r>
    </w:p>
    <w:p w:rsidR="00AA3748" w:rsidRDefault="00AA3748" w:rsidP="00DC52A7">
      <w:pPr>
        <w:spacing w:line="312" w:lineRule="auto"/>
        <w:ind w:firstLine="720"/>
        <w:jc w:val="both"/>
        <w:rPr>
          <w:sz w:val="28"/>
          <w:szCs w:val="28"/>
        </w:rPr>
      </w:pPr>
      <w:r w:rsidRPr="00DE2D4F">
        <w:rPr>
          <w:sz w:val="28"/>
          <w:szCs w:val="28"/>
        </w:rPr>
        <w:t xml:space="preserve">Для решения этих задач проведен подробный анализ </w:t>
      </w:r>
      <w:r>
        <w:rPr>
          <w:sz w:val="28"/>
          <w:szCs w:val="28"/>
        </w:rPr>
        <w:t xml:space="preserve">существующего </w:t>
      </w:r>
      <w:r w:rsidRPr="00DE2D4F">
        <w:rPr>
          <w:sz w:val="28"/>
          <w:szCs w:val="28"/>
        </w:rPr>
        <w:t xml:space="preserve">использования территории </w:t>
      </w:r>
      <w:r>
        <w:rPr>
          <w:sz w:val="28"/>
          <w:szCs w:val="28"/>
        </w:rPr>
        <w:t xml:space="preserve">Бесстрашненского сельского </w:t>
      </w:r>
      <w:r w:rsidRPr="00DE2D4F">
        <w:rPr>
          <w:sz w:val="28"/>
          <w:szCs w:val="28"/>
        </w:rPr>
        <w:t xml:space="preserve">поселения, выявлены ограничения по </w:t>
      </w:r>
      <w:r>
        <w:rPr>
          <w:sz w:val="28"/>
          <w:szCs w:val="28"/>
        </w:rPr>
        <w:t>ее использованию</w:t>
      </w:r>
      <w:r w:rsidRPr="00DE2D4F">
        <w:rPr>
          <w:sz w:val="28"/>
          <w:szCs w:val="28"/>
        </w:rPr>
        <w:t>, в том числе с учетом границ территорий объектов культурного наследия, границ зон с особыми условиями использования территорий, границ зон негативного воздействия объектов капитального строительства местного значения.</w:t>
      </w:r>
      <w:r>
        <w:rPr>
          <w:sz w:val="28"/>
          <w:szCs w:val="28"/>
        </w:rPr>
        <w:t xml:space="preserve"> </w:t>
      </w:r>
      <w:r w:rsidRPr="001C7FD7">
        <w:rPr>
          <w:sz w:val="28"/>
          <w:szCs w:val="28"/>
        </w:rPr>
        <w:t>Генеральным планом определяются планируемые границы функциональных зон городского поселения с отображением параметров их планируемого развития, устанавливается порядок и очередность реализации предложений по территориальному планированию.</w:t>
      </w:r>
      <w:r w:rsidRPr="00C57FA4">
        <w:rPr>
          <w:sz w:val="28"/>
          <w:szCs w:val="28"/>
        </w:rPr>
        <w:t xml:space="preserve"> </w:t>
      </w:r>
      <w:bookmarkStart w:id="13" w:name="_Toc262635701"/>
    </w:p>
    <w:p w:rsidR="00AA3748" w:rsidRDefault="00AA3748" w:rsidP="00DC52A7">
      <w:pPr>
        <w:pStyle w:val="24"/>
        <w:spacing w:line="312" w:lineRule="auto"/>
      </w:pPr>
      <w:r>
        <w:br w:type="page"/>
      </w:r>
      <w:bookmarkStart w:id="14" w:name="_Toc287019863"/>
      <w:r w:rsidRPr="0022728B">
        <w:rPr>
          <w:caps w:val="0"/>
          <w:highlight w:val="yellow"/>
        </w:rPr>
        <w:t>АНАЛИЗ РАНЕЕ ВЫПОЛНЕННОЙ ГРАДОСТРОИТЕЛЬНОЙ ДОКУМЕНТАЦИИ</w:t>
      </w:r>
      <w:bookmarkEnd w:id="13"/>
      <w:bookmarkEnd w:id="14"/>
    </w:p>
    <w:p w:rsidR="00AA3748" w:rsidRPr="003151D5" w:rsidRDefault="00AA3748" w:rsidP="00DC52A7">
      <w:pPr>
        <w:rPr>
          <w:sz w:val="28"/>
          <w:szCs w:val="28"/>
        </w:rPr>
      </w:pPr>
    </w:p>
    <w:p w:rsidR="00AA3748" w:rsidRDefault="00AA3748" w:rsidP="00DC52A7">
      <w:pPr>
        <w:spacing w:line="312" w:lineRule="auto"/>
        <w:ind w:firstLine="709"/>
        <w:jc w:val="both"/>
        <w:rPr>
          <w:sz w:val="28"/>
          <w:szCs w:val="28"/>
        </w:rPr>
      </w:pPr>
      <w:r w:rsidRPr="00E9734F">
        <w:rPr>
          <w:sz w:val="28"/>
          <w:szCs w:val="28"/>
        </w:rPr>
        <w:t xml:space="preserve">При разработке </w:t>
      </w:r>
      <w:r>
        <w:rPr>
          <w:sz w:val="28"/>
          <w:szCs w:val="28"/>
        </w:rPr>
        <w:t xml:space="preserve">генерального плана Бесстрашненского сельского поселения анализировались и </w:t>
      </w:r>
      <w:r w:rsidRPr="00E9734F">
        <w:rPr>
          <w:sz w:val="28"/>
          <w:szCs w:val="28"/>
        </w:rPr>
        <w:t>учитывал</w:t>
      </w:r>
      <w:r>
        <w:rPr>
          <w:sz w:val="28"/>
          <w:szCs w:val="28"/>
        </w:rPr>
        <w:t>и</w:t>
      </w:r>
      <w:r w:rsidRPr="00E9734F">
        <w:rPr>
          <w:sz w:val="28"/>
          <w:szCs w:val="28"/>
        </w:rPr>
        <w:t>сь ранее выполненны</w:t>
      </w:r>
      <w:r>
        <w:rPr>
          <w:sz w:val="28"/>
          <w:szCs w:val="28"/>
        </w:rPr>
        <w:t>е</w:t>
      </w:r>
      <w:r w:rsidRPr="00E9734F">
        <w:rPr>
          <w:sz w:val="28"/>
          <w:szCs w:val="28"/>
        </w:rPr>
        <w:t xml:space="preserve"> работ</w:t>
      </w:r>
      <w:r>
        <w:rPr>
          <w:sz w:val="28"/>
          <w:szCs w:val="28"/>
        </w:rPr>
        <w:t>ы</w:t>
      </w:r>
      <w:r w:rsidRPr="00E9734F">
        <w:rPr>
          <w:sz w:val="28"/>
          <w:szCs w:val="28"/>
        </w:rPr>
        <w:t xml:space="preserve"> по территориальному и градостроительному планированию в административных границах</w:t>
      </w:r>
      <w:r>
        <w:rPr>
          <w:sz w:val="28"/>
          <w:szCs w:val="28"/>
        </w:rPr>
        <w:t>.</w:t>
      </w:r>
    </w:p>
    <w:p w:rsidR="00AA3748" w:rsidRDefault="00AA3748" w:rsidP="00DC52A7">
      <w:pPr>
        <w:tabs>
          <w:tab w:val="right" w:leader="dot" w:pos="9343"/>
        </w:tabs>
        <w:spacing w:line="312" w:lineRule="auto"/>
        <w:ind w:firstLine="709"/>
        <w:jc w:val="both"/>
        <w:rPr>
          <w:sz w:val="28"/>
          <w:szCs w:val="28"/>
        </w:rPr>
      </w:pPr>
      <w:r w:rsidRPr="007F0D8E">
        <w:rPr>
          <w:sz w:val="28"/>
          <w:szCs w:val="28"/>
        </w:rPr>
        <w:t>В 199</w:t>
      </w:r>
      <w:r>
        <w:rPr>
          <w:sz w:val="28"/>
          <w:szCs w:val="28"/>
        </w:rPr>
        <w:t>3</w:t>
      </w:r>
      <w:r w:rsidRPr="007F0D8E">
        <w:rPr>
          <w:sz w:val="28"/>
          <w:szCs w:val="28"/>
        </w:rPr>
        <w:t xml:space="preserve"> году </w:t>
      </w:r>
      <w:r>
        <w:rPr>
          <w:sz w:val="28"/>
          <w:szCs w:val="28"/>
        </w:rPr>
        <w:t>ВТК</w:t>
      </w:r>
      <w:r w:rsidRPr="007F0D8E">
        <w:rPr>
          <w:sz w:val="28"/>
          <w:szCs w:val="28"/>
        </w:rPr>
        <w:t xml:space="preserve"> комитет</w:t>
      </w:r>
      <w:r>
        <w:rPr>
          <w:sz w:val="28"/>
          <w:szCs w:val="28"/>
        </w:rPr>
        <w:t>а</w:t>
      </w:r>
      <w:r w:rsidRPr="007F0D8E">
        <w:rPr>
          <w:sz w:val="28"/>
          <w:szCs w:val="28"/>
        </w:rPr>
        <w:t xml:space="preserve"> по архитектуре и градостроительству была разработана </w:t>
      </w:r>
      <w:r w:rsidRPr="002A2122">
        <w:rPr>
          <w:i/>
          <w:iCs/>
          <w:sz w:val="28"/>
          <w:szCs w:val="28"/>
          <w:u w:val="single"/>
        </w:rPr>
        <w:t xml:space="preserve">«Схема территориального развития населенных пунктов </w:t>
      </w:r>
      <w:r>
        <w:rPr>
          <w:i/>
          <w:iCs/>
          <w:sz w:val="28"/>
          <w:szCs w:val="28"/>
          <w:u w:val="single"/>
        </w:rPr>
        <w:t>Отрадненского</w:t>
      </w:r>
      <w:r w:rsidRPr="002A2122">
        <w:rPr>
          <w:i/>
          <w:iCs/>
          <w:sz w:val="28"/>
          <w:szCs w:val="28"/>
          <w:u w:val="single"/>
        </w:rPr>
        <w:t xml:space="preserve"> района с учётом индивидуального жилищного строительства и земельной реформы»</w:t>
      </w:r>
      <w:r w:rsidRPr="007F0D8E">
        <w:rPr>
          <w:sz w:val="28"/>
          <w:szCs w:val="28"/>
        </w:rPr>
        <w:t xml:space="preserve">, в составе которого была разработана </w:t>
      </w:r>
      <w:r w:rsidRPr="00CB045C">
        <w:rPr>
          <w:sz w:val="28"/>
          <w:szCs w:val="28"/>
        </w:rPr>
        <w:t xml:space="preserve">схема территориального развития населенных пунктов </w:t>
      </w:r>
      <w:r>
        <w:rPr>
          <w:sz w:val="28"/>
          <w:szCs w:val="28"/>
        </w:rPr>
        <w:t>Бесстраш</w:t>
      </w:r>
      <w:r w:rsidRPr="00CB045C">
        <w:rPr>
          <w:sz w:val="28"/>
          <w:szCs w:val="28"/>
        </w:rPr>
        <w:t>ненской сельской администрации.</w:t>
      </w:r>
    </w:p>
    <w:p w:rsidR="00AA3748" w:rsidRPr="00657D78" w:rsidRDefault="00AA3748" w:rsidP="00DC52A7">
      <w:pPr>
        <w:tabs>
          <w:tab w:val="right" w:leader="dot" w:pos="9343"/>
        </w:tabs>
        <w:spacing w:line="312" w:lineRule="auto"/>
        <w:ind w:firstLine="709"/>
        <w:jc w:val="both"/>
        <w:rPr>
          <w:sz w:val="28"/>
          <w:szCs w:val="28"/>
        </w:rPr>
      </w:pPr>
      <w:r w:rsidRPr="00657D78">
        <w:rPr>
          <w:sz w:val="28"/>
          <w:szCs w:val="28"/>
        </w:rPr>
        <w:t>Данный документ содержит принципиальные предложения по планировочной организации территории поселения и населенных пунктов</w:t>
      </w:r>
      <w:r>
        <w:rPr>
          <w:sz w:val="28"/>
          <w:szCs w:val="28"/>
        </w:rPr>
        <w:t xml:space="preserve">, </w:t>
      </w:r>
      <w:r w:rsidRPr="00657D78">
        <w:rPr>
          <w:sz w:val="28"/>
          <w:szCs w:val="28"/>
        </w:rPr>
        <w:t>включает в себя:</w:t>
      </w:r>
    </w:p>
    <w:p w:rsidR="00AA3748" w:rsidRPr="00657D78" w:rsidRDefault="00AA3748" w:rsidP="00DC52A7">
      <w:pPr>
        <w:tabs>
          <w:tab w:val="right" w:leader="dot" w:pos="9343"/>
        </w:tabs>
        <w:spacing w:line="312" w:lineRule="auto"/>
        <w:ind w:firstLine="709"/>
        <w:jc w:val="both"/>
        <w:rPr>
          <w:sz w:val="28"/>
          <w:szCs w:val="28"/>
        </w:rPr>
      </w:pPr>
      <w:r w:rsidRPr="00657D78">
        <w:rPr>
          <w:sz w:val="28"/>
          <w:szCs w:val="28"/>
        </w:rPr>
        <w:t>- оценку состояния населенных пунктов и возможностей их развития, условия создания социальной инфраструктуры для населения;</w:t>
      </w:r>
    </w:p>
    <w:p w:rsidR="00AA3748" w:rsidRPr="00657D78" w:rsidRDefault="00AA3748" w:rsidP="00DC52A7">
      <w:pPr>
        <w:tabs>
          <w:tab w:val="right" w:leader="dot" w:pos="9343"/>
        </w:tabs>
        <w:spacing w:line="312" w:lineRule="auto"/>
        <w:ind w:firstLine="709"/>
        <w:jc w:val="both"/>
        <w:rPr>
          <w:sz w:val="28"/>
          <w:szCs w:val="28"/>
        </w:rPr>
      </w:pPr>
      <w:r w:rsidRPr="00657D78">
        <w:rPr>
          <w:sz w:val="28"/>
          <w:szCs w:val="28"/>
        </w:rPr>
        <w:t xml:space="preserve">- системный подход в решении градостроительных мероприятий на территории сельской администрации и </w:t>
      </w:r>
      <w:r w:rsidRPr="00637455">
        <w:rPr>
          <w:sz w:val="28"/>
          <w:szCs w:val="28"/>
        </w:rPr>
        <w:t>каждого населенного пункта</w:t>
      </w:r>
      <w:r w:rsidRPr="00657D78">
        <w:rPr>
          <w:sz w:val="28"/>
          <w:szCs w:val="28"/>
        </w:rPr>
        <w:t>;</w:t>
      </w:r>
    </w:p>
    <w:p w:rsidR="00AA3748" w:rsidRPr="00657D78" w:rsidRDefault="00AA3748" w:rsidP="00DC52A7">
      <w:pPr>
        <w:tabs>
          <w:tab w:val="right" w:leader="dot" w:pos="9343"/>
        </w:tabs>
        <w:spacing w:line="312" w:lineRule="auto"/>
        <w:ind w:firstLine="709"/>
        <w:jc w:val="both"/>
        <w:rPr>
          <w:sz w:val="28"/>
          <w:szCs w:val="28"/>
        </w:rPr>
      </w:pPr>
      <w:r w:rsidRPr="00657D78">
        <w:rPr>
          <w:sz w:val="28"/>
          <w:szCs w:val="28"/>
        </w:rPr>
        <w:t>- рациональное использование земель, сохранение экологического баланса и улучшения окружающей среды.</w:t>
      </w:r>
    </w:p>
    <w:p w:rsidR="00AA3748" w:rsidRPr="00657D78" w:rsidRDefault="00AA3748" w:rsidP="00DC52A7">
      <w:pPr>
        <w:tabs>
          <w:tab w:val="right" w:leader="dot" w:pos="9343"/>
        </w:tabs>
        <w:spacing w:line="312" w:lineRule="auto"/>
        <w:ind w:firstLine="709"/>
        <w:jc w:val="both"/>
        <w:rPr>
          <w:sz w:val="28"/>
          <w:szCs w:val="28"/>
        </w:rPr>
      </w:pPr>
      <w:r w:rsidRPr="00657D78">
        <w:rPr>
          <w:sz w:val="28"/>
          <w:szCs w:val="28"/>
        </w:rPr>
        <w:t>Основной целью разработки схемы было определение дополнительных территорий под развитие населенных пунктов с учетом следующих условий и требований:</w:t>
      </w:r>
    </w:p>
    <w:p w:rsidR="00AA3748" w:rsidRPr="00657D78" w:rsidRDefault="00AA3748" w:rsidP="00DC52A7">
      <w:pPr>
        <w:tabs>
          <w:tab w:val="right" w:leader="dot" w:pos="9343"/>
        </w:tabs>
        <w:spacing w:line="312" w:lineRule="auto"/>
        <w:ind w:firstLine="709"/>
        <w:jc w:val="both"/>
        <w:rPr>
          <w:sz w:val="28"/>
          <w:szCs w:val="28"/>
        </w:rPr>
      </w:pPr>
      <w:r w:rsidRPr="00657D78">
        <w:rPr>
          <w:sz w:val="28"/>
          <w:szCs w:val="28"/>
        </w:rPr>
        <w:t>-проведение инвентаризации земель, разработка ставки и определение массы налога;</w:t>
      </w:r>
    </w:p>
    <w:p w:rsidR="00AA3748" w:rsidRPr="00657D78" w:rsidRDefault="00AA3748" w:rsidP="00DC52A7">
      <w:pPr>
        <w:tabs>
          <w:tab w:val="right" w:leader="dot" w:pos="9343"/>
        </w:tabs>
        <w:spacing w:line="312" w:lineRule="auto"/>
        <w:ind w:firstLine="709"/>
        <w:jc w:val="both"/>
        <w:rPr>
          <w:sz w:val="28"/>
          <w:szCs w:val="28"/>
        </w:rPr>
      </w:pPr>
      <w:r w:rsidRPr="00657D78">
        <w:rPr>
          <w:sz w:val="28"/>
          <w:szCs w:val="28"/>
        </w:rPr>
        <w:t>-установление черты населенных пунктов;</w:t>
      </w:r>
    </w:p>
    <w:p w:rsidR="00AA3748" w:rsidRPr="00657D78" w:rsidRDefault="00AA3748" w:rsidP="00DC52A7">
      <w:pPr>
        <w:tabs>
          <w:tab w:val="right" w:leader="dot" w:pos="9343"/>
        </w:tabs>
        <w:spacing w:line="312" w:lineRule="auto"/>
        <w:ind w:firstLine="709"/>
        <w:jc w:val="both"/>
        <w:rPr>
          <w:sz w:val="28"/>
          <w:szCs w:val="28"/>
        </w:rPr>
      </w:pPr>
      <w:r w:rsidRPr="00657D78">
        <w:rPr>
          <w:sz w:val="28"/>
          <w:szCs w:val="28"/>
        </w:rPr>
        <w:t xml:space="preserve">-разработка необходимой градостроительно-планировочной документации для развития населенных пунктов на расчетный срок. </w:t>
      </w:r>
    </w:p>
    <w:p w:rsidR="00AA3748" w:rsidRDefault="00AA3748" w:rsidP="00DC52A7">
      <w:pPr>
        <w:tabs>
          <w:tab w:val="right" w:leader="dot" w:pos="9343"/>
        </w:tabs>
        <w:spacing w:line="312" w:lineRule="auto"/>
        <w:ind w:firstLine="709"/>
        <w:jc w:val="both"/>
        <w:rPr>
          <w:sz w:val="28"/>
          <w:szCs w:val="28"/>
        </w:rPr>
      </w:pPr>
      <w:r w:rsidRPr="00657D78">
        <w:rPr>
          <w:sz w:val="28"/>
          <w:szCs w:val="28"/>
        </w:rPr>
        <w:t xml:space="preserve">При выборе оптимальных вариантов территориального развития населённых пунктов было учтено множество факторов, влияющих на архитектурно-планировочное развитие жилых образований: наличие животноводческих ферм, кладбищ, производственных зон, очистных сооружений, </w:t>
      </w:r>
      <w:r>
        <w:rPr>
          <w:sz w:val="28"/>
          <w:szCs w:val="28"/>
        </w:rPr>
        <w:t xml:space="preserve">свалок мусора, складов ядохимикатов, </w:t>
      </w:r>
      <w:r w:rsidRPr="00657D78">
        <w:rPr>
          <w:sz w:val="28"/>
          <w:szCs w:val="28"/>
        </w:rPr>
        <w:t>расположение магистральных инженерных коммуникаций, мест подтопления</w:t>
      </w:r>
      <w:r>
        <w:rPr>
          <w:sz w:val="28"/>
          <w:szCs w:val="28"/>
        </w:rPr>
        <w:t>, месторождений полезных ископаемых, памятников историко-культурного наследия с учётом санитарно-защитных зон</w:t>
      </w:r>
      <w:r w:rsidRPr="00657D78">
        <w:rPr>
          <w:sz w:val="28"/>
          <w:szCs w:val="28"/>
        </w:rPr>
        <w:t>.</w:t>
      </w:r>
    </w:p>
    <w:p w:rsidR="00AA3748" w:rsidRPr="002C2A83" w:rsidRDefault="00AA3748" w:rsidP="002C2A83">
      <w:pPr>
        <w:tabs>
          <w:tab w:val="left" w:pos="426"/>
        </w:tabs>
        <w:spacing w:line="300" w:lineRule="auto"/>
        <w:ind w:left="-284" w:firstLine="568"/>
        <w:jc w:val="both"/>
        <w:rPr>
          <w:sz w:val="28"/>
          <w:szCs w:val="28"/>
        </w:rPr>
      </w:pPr>
      <w:r>
        <w:t>Настоящим проектом Генерального плана Бесстрашнеского сельского поселения рассмотрены и учтены решения выполненной работы ВТК</w:t>
      </w:r>
      <w:r w:rsidRPr="007F0D8E">
        <w:t xml:space="preserve"> комитет</w:t>
      </w:r>
      <w:r>
        <w:t>а</w:t>
      </w:r>
      <w:r w:rsidRPr="007F0D8E">
        <w:t xml:space="preserve"> по </w:t>
      </w:r>
      <w:r>
        <w:t>архитектуре и градостроительств</w:t>
      </w:r>
    </w:p>
    <w:p w:rsidR="00AA3748" w:rsidRDefault="00AA3748" w:rsidP="00DC52A7">
      <w:pPr>
        <w:pStyle w:val="15"/>
        <w:pBdr>
          <w:bottom w:val="single" w:sz="4" w:space="1" w:color="auto"/>
        </w:pBdr>
      </w:pPr>
      <w:bookmarkStart w:id="15" w:name="_Toc263436892"/>
      <w:bookmarkStart w:id="16" w:name="_Toc287019865"/>
      <w:r w:rsidRPr="003151D5">
        <w:t>РА</w:t>
      </w:r>
      <w:bookmarkStart w:id="17" w:name="_Toc262635698"/>
      <w:r w:rsidRPr="003151D5">
        <w:t>ЗДЕЛ 1.</w:t>
      </w:r>
      <w:bookmarkEnd w:id="9"/>
      <w:bookmarkEnd w:id="10"/>
      <w:bookmarkEnd w:id="15"/>
      <w:bookmarkEnd w:id="16"/>
      <w:bookmarkEnd w:id="17"/>
      <w:r w:rsidRPr="003151D5">
        <w:t xml:space="preserve"> </w:t>
      </w:r>
    </w:p>
    <w:p w:rsidR="00AA3748" w:rsidRPr="002F56E4" w:rsidRDefault="00AA3748" w:rsidP="00DC52A7">
      <w:pPr>
        <w:pStyle w:val="Heading2"/>
        <w:tabs>
          <w:tab w:val="right" w:leader="dot" w:pos="9343"/>
        </w:tabs>
        <w:jc w:val="center"/>
        <w:rPr>
          <w:rFonts w:ascii="Cambria" w:hAnsi="Cambria" w:cs="Cambria"/>
          <w:i w:val="0"/>
          <w:iCs w:val="0"/>
          <w:caps/>
          <w:kern w:val="32"/>
        </w:rPr>
      </w:pPr>
      <w:bookmarkStart w:id="18" w:name="_Toc262635699"/>
      <w:bookmarkStart w:id="19" w:name="_Toc262829654"/>
      <w:bookmarkStart w:id="20" w:name="_Toc287019866"/>
      <w:r w:rsidRPr="002F56E4">
        <w:rPr>
          <w:rFonts w:ascii="Cambria" w:hAnsi="Cambria" w:cs="Cambria"/>
          <w:i w:val="0"/>
          <w:iCs w:val="0"/>
          <w:caps/>
          <w:kern w:val="32"/>
        </w:rPr>
        <w:t>АНАЛИЗ СОВРЕМЕННОГО СОСТОЯНИЯ ПЛАНИРУЕМОЙ ТЕРРИТОРИИ, ВКЛЮЧАЯ ПЕРЕЧЕНЬ ОСНОВНЫХ ФАКТОРОВ РИСКА ВОЗНИКНОВЕНИЯ ЧРЕЗВЫЧАЙНЫХ СИТУАЦИЙ ПРИРОДНОГО И ТЕХНОГЕННОГО ХАРАКТЕРА</w:t>
      </w:r>
      <w:bookmarkEnd w:id="18"/>
      <w:bookmarkEnd w:id="19"/>
      <w:bookmarkEnd w:id="20"/>
    </w:p>
    <w:p w:rsidR="00AA3748" w:rsidRDefault="00AA3748" w:rsidP="00DC52A7">
      <w:pPr>
        <w:spacing w:line="312" w:lineRule="auto"/>
        <w:rPr>
          <w:caps/>
          <w:sz w:val="28"/>
          <w:szCs w:val="28"/>
        </w:rPr>
      </w:pPr>
    </w:p>
    <w:p w:rsidR="00AA3748" w:rsidRDefault="00AA3748" w:rsidP="00DC52A7">
      <w:pPr>
        <w:spacing w:line="312" w:lineRule="auto"/>
        <w:rPr>
          <w:caps/>
          <w:sz w:val="28"/>
          <w:szCs w:val="28"/>
        </w:rPr>
      </w:pPr>
    </w:p>
    <w:p w:rsidR="00AA3748" w:rsidRDefault="00AA3748" w:rsidP="00814D2D">
      <w:pPr>
        <w:pStyle w:val="24"/>
        <w:numPr>
          <w:ilvl w:val="1"/>
          <w:numId w:val="76"/>
        </w:numPr>
        <w:rPr>
          <w:caps w:val="0"/>
        </w:rPr>
      </w:pPr>
      <w:bookmarkStart w:id="21" w:name="_Toc262635703"/>
      <w:bookmarkStart w:id="22" w:name="_Toc287019867"/>
      <w:r>
        <w:rPr>
          <w:caps w:val="0"/>
        </w:rPr>
        <w:t>ИСТОРИЯ ФОРМИРОВАНИЯ ПРОЕКТИРУЕМОЙ ТЕРРИТОРИИ</w:t>
      </w:r>
    </w:p>
    <w:p w:rsidR="00AA3748" w:rsidRPr="00814D2D" w:rsidRDefault="00AA3748" w:rsidP="00814D2D">
      <w:pPr>
        <w:pStyle w:val="a1"/>
        <w:spacing w:line="360" w:lineRule="auto"/>
        <w:ind w:left="450" w:firstLine="258"/>
        <w:jc w:val="both"/>
        <w:rPr>
          <w:sz w:val="28"/>
          <w:szCs w:val="28"/>
          <w:lang w:val="ru-RU"/>
        </w:rPr>
      </w:pPr>
      <w:r w:rsidRPr="00814D2D">
        <w:rPr>
          <w:sz w:val="28"/>
          <w:szCs w:val="28"/>
          <w:lang w:val="ru-RU"/>
        </w:rPr>
        <w:t>Станица Бесстрашная основана в 1859 году на реке Харсе. На Бесстрашненский земле люди жили с древних времен. Об этом говорят курганы, древнейшие могилы. По плану правительства основывались станицы и заселялись казаками, обязанными охранять укрепленную линию на границе с Турцией.</w:t>
      </w:r>
    </w:p>
    <w:p w:rsidR="00AA3748" w:rsidRPr="000B1B28" w:rsidRDefault="00AA3748" w:rsidP="00814D2D">
      <w:pPr>
        <w:pStyle w:val="a1"/>
        <w:spacing w:line="360" w:lineRule="auto"/>
        <w:ind w:left="450" w:firstLine="258"/>
        <w:jc w:val="both"/>
        <w:rPr>
          <w:sz w:val="28"/>
          <w:szCs w:val="28"/>
          <w:lang w:val="ru-RU"/>
        </w:rPr>
      </w:pPr>
      <w:r w:rsidRPr="00814D2D">
        <w:rPr>
          <w:sz w:val="28"/>
          <w:szCs w:val="28"/>
          <w:lang w:val="ru-RU"/>
        </w:rPr>
        <w:t xml:space="preserve">14 августа 1859 года военный министр сообщил командующему Кавказской армией, что по докладу императору его отношения  от 20 июля станице в верховьях Харса присвоено наименование – Бесстрашная. Название оберегательное. По данным переписи 1917 года в юрте станицы Бесстрашной Лабинского отдела значилось 867 хозяйств в станице Бесстрашной. Всего жителей 4568, в </w:t>
      </w:r>
      <w:r>
        <w:rPr>
          <w:sz w:val="28"/>
          <w:szCs w:val="28"/>
          <w:lang w:val="ru-RU"/>
        </w:rPr>
        <w:t>т.ч. мужчин -2301, женщин -2267</w:t>
      </w:r>
      <w:r w:rsidRPr="00814D2D">
        <w:rPr>
          <w:sz w:val="28"/>
          <w:szCs w:val="28"/>
          <w:lang w:val="ru-RU"/>
        </w:rPr>
        <w:t xml:space="preserve">. </w:t>
      </w:r>
      <w:r w:rsidRPr="000B1B28">
        <w:rPr>
          <w:sz w:val="28"/>
          <w:szCs w:val="28"/>
          <w:lang w:val="ru-RU"/>
        </w:rPr>
        <w:t>В станице проживали кавалеры ордена Святого Георгия 4-й степени.</w:t>
      </w:r>
    </w:p>
    <w:p w:rsidR="00AA3748" w:rsidRDefault="00AA3748" w:rsidP="002C2A83">
      <w:pPr>
        <w:pStyle w:val="24"/>
        <w:rPr>
          <w:caps w:val="0"/>
          <w:lang/>
        </w:rPr>
      </w:pPr>
    </w:p>
    <w:p w:rsidR="00AA3748" w:rsidRDefault="00AA3748" w:rsidP="002C2A83">
      <w:pPr>
        <w:pStyle w:val="24"/>
        <w:rPr>
          <w:caps w:val="0"/>
          <w:lang/>
        </w:rPr>
      </w:pPr>
    </w:p>
    <w:p w:rsidR="00AA3748" w:rsidRDefault="00AA3748" w:rsidP="00882BA4">
      <w:pPr>
        <w:pStyle w:val="24"/>
        <w:rPr>
          <w:caps w:val="0"/>
          <w:lang/>
        </w:rPr>
      </w:pPr>
    </w:p>
    <w:p w:rsidR="00AA3748" w:rsidRDefault="00AA3748" w:rsidP="00882BA4">
      <w:pPr>
        <w:pStyle w:val="24"/>
        <w:rPr>
          <w:caps w:val="0"/>
          <w:lang/>
        </w:rPr>
      </w:pPr>
    </w:p>
    <w:p w:rsidR="00AA3748" w:rsidRPr="00093C3D" w:rsidRDefault="00AA3748" w:rsidP="00882BA4">
      <w:pPr>
        <w:pStyle w:val="24"/>
        <w:jc w:val="center"/>
        <w:rPr>
          <w:caps w:val="0"/>
        </w:rPr>
      </w:pPr>
      <w:r>
        <w:rPr>
          <w:caps w:val="0"/>
          <w:lang/>
        </w:rPr>
        <w:t xml:space="preserve">1.1  </w:t>
      </w:r>
      <w:r w:rsidRPr="00093C3D">
        <w:rPr>
          <w:caps w:val="0"/>
        </w:rPr>
        <w:t>ХАРАКТЕРИСТИКА ПРИРОДНЫХ УСЛОВИЙ</w:t>
      </w:r>
      <w:bookmarkEnd w:id="21"/>
      <w:bookmarkEnd w:id="22"/>
    </w:p>
    <w:p w:rsidR="00AA3748" w:rsidRDefault="00AA3748" w:rsidP="00DC52A7">
      <w:pPr>
        <w:tabs>
          <w:tab w:val="right" w:leader="dot" w:pos="9343"/>
        </w:tabs>
        <w:spacing w:line="312" w:lineRule="auto"/>
        <w:jc w:val="both"/>
        <w:rPr>
          <w:b/>
          <w:bCs/>
          <w:sz w:val="28"/>
          <w:szCs w:val="28"/>
        </w:rPr>
      </w:pPr>
    </w:p>
    <w:p w:rsidR="00AA3748" w:rsidRPr="00BF76C2" w:rsidRDefault="00AA3748" w:rsidP="00882BA4">
      <w:pPr>
        <w:tabs>
          <w:tab w:val="right" w:leader="dot" w:pos="9343"/>
        </w:tabs>
        <w:spacing w:line="312" w:lineRule="auto"/>
        <w:jc w:val="center"/>
        <w:rPr>
          <w:b/>
          <w:bCs/>
          <w:sz w:val="28"/>
          <w:szCs w:val="28"/>
        </w:rPr>
      </w:pPr>
      <w:r w:rsidRPr="00BF76C2">
        <w:rPr>
          <w:b/>
          <w:bCs/>
          <w:sz w:val="28"/>
          <w:szCs w:val="28"/>
        </w:rPr>
        <w:t>Климатические условия.</w:t>
      </w:r>
    </w:p>
    <w:p w:rsidR="00AA3748" w:rsidRDefault="00AA3748" w:rsidP="00DC52A7">
      <w:pPr>
        <w:spacing w:line="312" w:lineRule="auto"/>
        <w:ind w:firstLine="709"/>
        <w:jc w:val="both"/>
        <w:rPr>
          <w:sz w:val="28"/>
          <w:szCs w:val="28"/>
        </w:rPr>
      </w:pPr>
      <w:r>
        <w:rPr>
          <w:sz w:val="28"/>
          <w:szCs w:val="28"/>
        </w:rPr>
        <w:t>Г</w:t>
      </w:r>
      <w:r w:rsidRPr="00777686">
        <w:rPr>
          <w:sz w:val="28"/>
          <w:szCs w:val="28"/>
        </w:rPr>
        <w:t xml:space="preserve">еографическое положение </w:t>
      </w:r>
      <w:r>
        <w:rPr>
          <w:sz w:val="28"/>
          <w:szCs w:val="28"/>
        </w:rPr>
        <w:t>Бесстрашненского сельского поселения</w:t>
      </w:r>
      <w:r w:rsidRPr="00777686">
        <w:rPr>
          <w:sz w:val="28"/>
          <w:szCs w:val="28"/>
        </w:rPr>
        <w:t xml:space="preserve"> обуславливает </w:t>
      </w:r>
      <w:r>
        <w:rPr>
          <w:sz w:val="28"/>
          <w:szCs w:val="28"/>
        </w:rPr>
        <w:t>его</w:t>
      </w:r>
      <w:r w:rsidRPr="00777686">
        <w:rPr>
          <w:sz w:val="28"/>
          <w:szCs w:val="28"/>
        </w:rPr>
        <w:t xml:space="preserve"> климатические условия. </w:t>
      </w:r>
      <w:r>
        <w:rPr>
          <w:sz w:val="28"/>
          <w:szCs w:val="28"/>
        </w:rPr>
        <w:t>Т</w:t>
      </w:r>
      <w:r w:rsidRPr="00777686">
        <w:rPr>
          <w:sz w:val="28"/>
          <w:szCs w:val="28"/>
        </w:rPr>
        <w:t>ерритория</w:t>
      </w:r>
      <w:r>
        <w:rPr>
          <w:sz w:val="28"/>
          <w:szCs w:val="28"/>
        </w:rPr>
        <w:t xml:space="preserve"> поселения</w:t>
      </w:r>
      <w:r w:rsidRPr="00777686">
        <w:rPr>
          <w:sz w:val="28"/>
          <w:szCs w:val="28"/>
        </w:rPr>
        <w:t xml:space="preserve"> относится к южной части переходных климатов умеренной зоны. Открытость территории с севера, наличие Кавказских гор определяют своеобразие климатических условий.</w:t>
      </w:r>
      <w:r>
        <w:rPr>
          <w:sz w:val="28"/>
          <w:szCs w:val="28"/>
        </w:rPr>
        <w:t xml:space="preserve"> </w:t>
      </w:r>
    </w:p>
    <w:p w:rsidR="00AA3748" w:rsidRPr="00BF6E34" w:rsidRDefault="00AA3748" w:rsidP="00DC52A7">
      <w:pPr>
        <w:spacing w:line="312" w:lineRule="auto"/>
        <w:ind w:firstLine="709"/>
        <w:jc w:val="both"/>
        <w:rPr>
          <w:sz w:val="28"/>
          <w:szCs w:val="28"/>
        </w:rPr>
      </w:pPr>
      <w:r w:rsidRPr="00BF6E34">
        <w:rPr>
          <w:sz w:val="28"/>
          <w:szCs w:val="28"/>
        </w:rPr>
        <w:t>Территория поселения относится к Предгорной влажной климатической провинции.</w:t>
      </w:r>
    </w:p>
    <w:p w:rsidR="00AA3748" w:rsidRPr="00BF6E34" w:rsidRDefault="00AA3748" w:rsidP="00DC52A7">
      <w:pPr>
        <w:spacing w:line="312" w:lineRule="auto"/>
        <w:ind w:firstLine="709"/>
        <w:jc w:val="both"/>
        <w:rPr>
          <w:sz w:val="28"/>
          <w:szCs w:val="28"/>
        </w:rPr>
      </w:pPr>
      <w:r w:rsidRPr="00BF6E34">
        <w:rPr>
          <w:sz w:val="28"/>
          <w:szCs w:val="28"/>
        </w:rPr>
        <w:t>Сумма осадков за год составляет 557 мм. Основное количество осадков выпадает в теплый период года, с апреля по октябрь.</w:t>
      </w:r>
    </w:p>
    <w:p w:rsidR="00AA3748" w:rsidRPr="00BF6E34" w:rsidRDefault="00AA3748" w:rsidP="00DC52A7">
      <w:pPr>
        <w:spacing w:line="360" w:lineRule="auto"/>
        <w:jc w:val="right"/>
        <w:rPr>
          <w:i/>
          <w:iCs/>
          <w:sz w:val="24"/>
          <w:szCs w:val="24"/>
          <w:u w:val="single"/>
        </w:rPr>
      </w:pPr>
      <w:r w:rsidRPr="00BF6E34">
        <w:rPr>
          <w:i/>
          <w:iCs/>
          <w:sz w:val="24"/>
          <w:szCs w:val="24"/>
          <w:u w:val="single"/>
        </w:rPr>
        <w:t>Месячное и годовое количество</w:t>
      </w:r>
      <w:r>
        <w:rPr>
          <w:i/>
          <w:iCs/>
          <w:sz w:val="24"/>
          <w:szCs w:val="24"/>
          <w:u w:val="single"/>
        </w:rPr>
        <w:t xml:space="preserve"> </w:t>
      </w:r>
      <w:r w:rsidRPr="00BF6E34">
        <w:rPr>
          <w:i/>
          <w:iCs/>
          <w:sz w:val="24"/>
          <w:szCs w:val="24"/>
          <w:u w:val="single"/>
        </w:rPr>
        <w:t>осадков</w:t>
      </w: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567"/>
        <w:gridCol w:w="567"/>
        <w:gridCol w:w="567"/>
        <w:gridCol w:w="567"/>
        <w:gridCol w:w="567"/>
        <w:gridCol w:w="567"/>
        <w:gridCol w:w="567"/>
        <w:gridCol w:w="567"/>
        <w:gridCol w:w="567"/>
        <w:gridCol w:w="567"/>
        <w:gridCol w:w="567"/>
        <w:gridCol w:w="567"/>
        <w:gridCol w:w="567"/>
        <w:gridCol w:w="709"/>
        <w:gridCol w:w="567"/>
      </w:tblGrid>
      <w:tr w:rsidR="00AA3748" w:rsidRPr="00BF6E34">
        <w:tc>
          <w:tcPr>
            <w:tcW w:w="851" w:type="dxa"/>
            <w:vAlign w:val="center"/>
          </w:tcPr>
          <w:p w:rsidR="00AA3748" w:rsidRPr="00BF6E34" w:rsidRDefault="00AA3748" w:rsidP="00DC52A7">
            <w:pPr>
              <w:jc w:val="center"/>
              <w:rPr>
                <w:sz w:val="22"/>
                <w:szCs w:val="22"/>
              </w:rPr>
            </w:pPr>
            <w:r w:rsidRPr="00BF6E34">
              <w:rPr>
                <w:sz w:val="22"/>
                <w:szCs w:val="22"/>
              </w:rPr>
              <w:t>Месяц</w:t>
            </w:r>
          </w:p>
        </w:tc>
        <w:tc>
          <w:tcPr>
            <w:tcW w:w="567" w:type="dxa"/>
            <w:vAlign w:val="center"/>
          </w:tcPr>
          <w:p w:rsidR="00AA3748" w:rsidRPr="00BF6E34" w:rsidRDefault="00AA3748" w:rsidP="00DC52A7">
            <w:pPr>
              <w:jc w:val="center"/>
              <w:rPr>
                <w:sz w:val="22"/>
                <w:szCs w:val="22"/>
              </w:rPr>
            </w:pPr>
            <w:r w:rsidRPr="00BF6E34">
              <w:rPr>
                <w:sz w:val="22"/>
                <w:szCs w:val="22"/>
              </w:rPr>
              <w:t>1</w:t>
            </w:r>
          </w:p>
        </w:tc>
        <w:tc>
          <w:tcPr>
            <w:tcW w:w="567" w:type="dxa"/>
            <w:vAlign w:val="center"/>
          </w:tcPr>
          <w:p w:rsidR="00AA3748" w:rsidRPr="00BF6E34" w:rsidRDefault="00AA3748" w:rsidP="00DC52A7">
            <w:pPr>
              <w:jc w:val="center"/>
              <w:rPr>
                <w:sz w:val="22"/>
                <w:szCs w:val="22"/>
              </w:rPr>
            </w:pPr>
            <w:r w:rsidRPr="00BF6E34">
              <w:rPr>
                <w:sz w:val="22"/>
                <w:szCs w:val="22"/>
              </w:rPr>
              <w:t>2</w:t>
            </w:r>
          </w:p>
        </w:tc>
        <w:tc>
          <w:tcPr>
            <w:tcW w:w="567" w:type="dxa"/>
            <w:vAlign w:val="center"/>
          </w:tcPr>
          <w:p w:rsidR="00AA3748" w:rsidRPr="00BF6E34" w:rsidRDefault="00AA3748" w:rsidP="00DC52A7">
            <w:pPr>
              <w:jc w:val="center"/>
              <w:rPr>
                <w:sz w:val="22"/>
                <w:szCs w:val="22"/>
              </w:rPr>
            </w:pPr>
            <w:r w:rsidRPr="00BF6E34">
              <w:rPr>
                <w:sz w:val="22"/>
                <w:szCs w:val="22"/>
              </w:rPr>
              <w:t>3</w:t>
            </w:r>
          </w:p>
        </w:tc>
        <w:tc>
          <w:tcPr>
            <w:tcW w:w="567" w:type="dxa"/>
            <w:vAlign w:val="center"/>
          </w:tcPr>
          <w:p w:rsidR="00AA3748" w:rsidRPr="00BF6E34" w:rsidRDefault="00AA3748" w:rsidP="00DC52A7">
            <w:pPr>
              <w:jc w:val="center"/>
              <w:rPr>
                <w:sz w:val="22"/>
                <w:szCs w:val="22"/>
              </w:rPr>
            </w:pPr>
            <w:r w:rsidRPr="00BF6E34">
              <w:rPr>
                <w:sz w:val="22"/>
                <w:szCs w:val="22"/>
              </w:rPr>
              <w:t>4</w:t>
            </w:r>
          </w:p>
        </w:tc>
        <w:tc>
          <w:tcPr>
            <w:tcW w:w="567" w:type="dxa"/>
            <w:vAlign w:val="center"/>
          </w:tcPr>
          <w:p w:rsidR="00AA3748" w:rsidRPr="00BF6E34" w:rsidRDefault="00AA3748" w:rsidP="00DC52A7">
            <w:pPr>
              <w:jc w:val="center"/>
              <w:rPr>
                <w:sz w:val="22"/>
                <w:szCs w:val="22"/>
              </w:rPr>
            </w:pPr>
            <w:r w:rsidRPr="00BF6E34">
              <w:rPr>
                <w:sz w:val="22"/>
                <w:szCs w:val="22"/>
              </w:rPr>
              <w:t>5</w:t>
            </w:r>
          </w:p>
        </w:tc>
        <w:tc>
          <w:tcPr>
            <w:tcW w:w="567" w:type="dxa"/>
            <w:vAlign w:val="center"/>
          </w:tcPr>
          <w:p w:rsidR="00AA3748" w:rsidRPr="00BF6E34" w:rsidRDefault="00AA3748" w:rsidP="00DC52A7">
            <w:pPr>
              <w:jc w:val="center"/>
              <w:rPr>
                <w:sz w:val="22"/>
                <w:szCs w:val="22"/>
              </w:rPr>
            </w:pPr>
            <w:r w:rsidRPr="00BF6E34">
              <w:rPr>
                <w:sz w:val="22"/>
                <w:szCs w:val="22"/>
              </w:rPr>
              <w:t>6</w:t>
            </w:r>
          </w:p>
        </w:tc>
        <w:tc>
          <w:tcPr>
            <w:tcW w:w="567" w:type="dxa"/>
            <w:vAlign w:val="center"/>
          </w:tcPr>
          <w:p w:rsidR="00AA3748" w:rsidRPr="00BF6E34" w:rsidRDefault="00AA3748" w:rsidP="00DC52A7">
            <w:pPr>
              <w:jc w:val="center"/>
              <w:rPr>
                <w:sz w:val="22"/>
                <w:szCs w:val="22"/>
              </w:rPr>
            </w:pPr>
            <w:r w:rsidRPr="00BF6E34">
              <w:rPr>
                <w:sz w:val="22"/>
                <w:szCs w:val="22"/>
              </w:rPr>
              <w:t>7</w:t>
            </w:r>
          </w:p>
        </w:tc>
        <w:tc>
          <w:tcPr>
            <w:tcW w:w="567" w:type="dxa"/>
            <w:vAlign w:val="center"/>
          </w:tcPr>
          <w:p w:rsidR="00AA3748" w:rsidRPr="00BF6E34" w:rsidRDefault="00AA3748" w:rsidP="00DC52A7">
            <w:pPr>
              <w:jc w:val="center"/>
              <w:rPr>
                <w:sz w:val="22"/>
                <w:szCs w:val="22"/>
              </w:rPr>
            </w:pPr>
            <w:r w:rsidRPr="00BF6E34">
              <w:rPr>
                <w:sz w:val="22"/>
                <w:szCs w:val="22"/>
              </w:rPr>
              <w:t>8</w:t>
            </w:r>
          </w:p>
        </w:tc>
        <w:tc>
          <w:tcPr>
            <w:tcW w:w="567" w:type="dxa"/>
            <w:vAlign w:val="center"/>
          </w:tcPr>
          <w:p w:rsidR="00AA3748" w:rsidRPr="00BF6E34" w:rsidRDefault="00AA3748" w:rsidP="00DC52A7">
            <w:pPr>
              <w:jc w:val="center"/>
              <w:rPr>
                <w:sz w:val="22"/>
                <w:szCs w:val="22"/>
              </w:rPr>
            </w:pPr>
            <w:r w:rsidRPr="00BF6E34">
              <w:rPr>
                <w:sz w:val="22"/>
                <w:szCs w:val="22"/>
              </w:rPr>
              <w:t>9</w:t>
            </w:r>
          </w:p>
        </w:tc>
        <w:tc>
          <w:tcPr>
            <w:tcW w:w="567" w:type="dxa"/>
            <w:vAlign w:val="center"/>
          </w:tcPr>
          <w:p w:rsidR="00AA3748" w:rsidRPr="00BF6E34" w:rsidRDefault="00AA3748" w:rsidP="00DC52A7">
            <w:pPr>
              <w:jc w:val="center"/>
              <w:rPr>
                <w:sz w:val="22"/>
                <w:szCs w:val="22"/>
              </w:rPr>
            </w:pPr>
            <w:r w:rsidRPr="00BF6E34">
              <w:rPr>
                <w:sz w:val="22"/>
                <w:szCs w:val="22"/>
              </w:rPr>
              <w:t>10</w:t>
            </w:r>
          </w:p>
        </w:tc>
        <w:tc>
          <w:tcPr>
            <w:tcW w:w="567" w:type="dxa"/>
            <w:vAlign w:val="center"/>
          </w:tcPr>
          <w:p w:rsidR="00AA3748" w:rsidRPr="00BF6E34" w:rsidRDefault="00AA3748" w:rsidP="00DC52A7">
            <w:pPr>
              <w:jc w:val="center"/>
              <w:rPr>
                <w:sz w:val="22"/>
                <w:szCs w:val="22"/>
              </w:rPr>
            </w:pPr>
            <w:r w:rsidRPr="00BF6E34">
              <w:rPr>
                <w:sz w:val="22"/>
                <w:szCs w:val="22"/>
              </w:rPr>
              <w:t>11</w:t>
            </w:r>
          </w:p>
        </w:tc>
        <w:tc>
          <w:tcPr>
            <w:tcW w:w="567" w:type="dxa"/>
            <w:vAlign w:val="center"/>
          </w:tcPr>
          <w:p w:rsidR="00AA3748" w:rsidRPr="00BF6E34" w:rsidRDefault="00AA3748" w:rsidP="00DC52A7">
            <w:pPr>
              <w:jc w:val="center"/>
              <w:rPr>
                <w:sz w:val="22"/>
                <w:szCs w:val="22"/>
              </w:rPr>
            </w:pPr>
            <w:r w:rsidRPr="00BF6E34">
              <w:rPr>
                <w:sz w:val="22"/>
                <w:szCs w:val="22"/>
              </w:rPr>
              <w:t>12</w:t>
            </w:r>
          </w:p>
        </w:tc>
        <w:tc>
          <w:tcPr>
            <w:tcW w:w="567" w:type="dxa"/>
            <w:vAlign w:val="center"/>
          </w:tcPr>
          <w:p w:rsidR="00AA3748" w:rsidRPr="00BF6E34" w:rsidRDefault="00AA3748" w:rsidP="00DC52A7">
            <w:pPr>
              <w:jc w:val="center"/>
              <w:rPr>
                <w:sz w:val="22"/>
                <w:szCs w:val="22"/>
              </w:rPr>
            </w:pPr>
            <w:r w:rsidRPr="00BF6E34">
              <w:rPr>
                <w:sz w:val="22"/>
                <w:szCs w:val="22"/>
              </w:rPr>
              <w:t>Хол.</w:t>
            </w:r>
          </w:p>
          <w:p w:rsidR="00AA3748" w:rsidRPr="00BF6E34" w:rsidRDefault="00AA3748" w:rsidP="00DC52A7">
            <w:pPr>
              <w:jc w:val="center"/>
              <w:rPr>
                <w:sz w:val="22"/>
                <w:szCs w:val="22"/>
              </w:rPr>
            </w:pPr>
            <w:r w:rsidRPr="00BF6E34">
              <w:rPr>
                <w:sz w:val="22"/>
                <w:szCs w:val="22"/>
              </w:rPr>
              <w:t>период</w:t>
            </w:r>
          </w:p>
        </w:tc>
        <w:tc>
          <w:tcPr>
            <w:tcW w:w="709" w:type="dxa"/>
            <w:vAlign w:val="center"/>
          </w:tcPr>
          <w:p w:rsidR="00AA3748" w:rsidRPr="00BF6E34" w:rsidRDefault="00AA3748" w:rsidP="00DC52A7">
            <w:pPr>
              <w:jc w:val="center"/>
              <w:rPr>
                <w:sz w:val="22"/>
                <w:szCs w:val="22"/>
              </w:rPr>
            </w:pPr>
            <w:r w:rsidRPr="00BF6E34">
              <w:rPr>
                <w:sz w:val="22"/>
                <w:szCs w:val="22"/>
              </w:rPr>
              <w:t>Тепл</w:t>
            </w:r>
          </w:p>
          <w:p w:rsidR="00AA3748" w:rsidRPr="00BF6E34" w:rsidRDefault="00AA3748" w:rsidP="00DC52A7">
            <w:pPr>
              <w:jc w:val="center"/>
              <w:rPr>
                <w:sz w:val="22"/>
                <w:szCs w:val="22"/>
              </w:rPr>
            </w:pPr>
            <w:r w:rsidRPr="00BF6E34">
              <w:rPr>
                <w:sz w:val="22"/>
                <w:szCs w:val="22"/>
              </w:rPr>
              <w:t>период</w:t>
            </w:r>
          </w:p>
        </w:tc>
        <w:tc>
          <w:tcPr>
            <w:tcW w:w="567" w:type="dxa"/>
            <w:vAlign w:val="center"/>
          </w:tcPr>
          <w:p w:rsidR="00AA3748" w:rsidRPr="00BF6E34" w:rsidRDefault="00AA3748" w:rsidP="00DC52A7">
            <w:pPr>
              <w:jc w:val="center"/>
              <w:rPr>
                <w:sz w:val="22"/>
                <w:szCs w:val="22"/>
              </w:rPr>
            </w:pPr>
            <w:r w:rsidRPr="00BF6E34">
              <w:rPr>
                <w:sz w:val="22"/>
                <w:szCs w:val="22"/>
              </w:rPr>
              <w:t>За</w:t>
            </w:r>
          </w:p>
          <w:p w:rsidR="00AA3748" w:rsidRPr="00BF6E34" w:rsidRDefault="00AA3748" w:rsidP="00DC52A7">
            <w:pPr>
              <w:jc w:val="center"/>
              <w:rPr>
                <w:sz w:val="22"/>
                <w:szCs w:val="22"/>
              </w:rPr>
            </w:pPr>
            <w:r w:rsidRPr="00BF6E34">
              <w:rPr>
                <w:sz w:val="22"/>
                <w:szCs w:val="22"/>
              </w:rPr>
              <w:t>год</w:t>
            </w:r>
          </w:p>
        </w:tc>
      </w:tr>
      <w:tr w:rsidR="00AA3748" w:rsidRPr="00BF6E34">
        <w:tc>
          <w:tcPr>
            <w:tcW w:w="851" w:type="dxa"/>
            <w:vAlign w:val="center"/>
          </w:tcPr>
          <w:p w:rsidR="00AA3748" w:rsidRPr="00BF6E34" w:rsidRDefault="00AA3748" w:rsidP="00DC52A7">
            <w:pPr>
              <w:jc w:val="center"/>
              <w:rPr>
                <w:sz w:val="22"/>
                <w:szCs w:val="22"/>
              </w:rPr>
            </w:pPr>
            <w:r w:rsidRPr="00BF6E34">
              <w:rPr>
                <w:sz w:val="22"/>
                <w:szCs w:val="22"/>
              </w:rPr>
              <w:t>Кол-во</w:t>
            </w:r>
          </w:p>
          <w:p w:rsidR="00AA3748" w:rsidRPr="00BF6E34" w:rsidRDefault="00AA3748" w:rsidP="00DC52A7">
            <w:pPr>
              <w:jc w:val="center"/>
              <w:rPr>
                <w:sz w:val="22"/>
                <w:szCs w:val="22"/>
              </w:rPr>
            </w:pPr>
            <w:r w:rsidRPr="00BF6E34">
              <w:rPr>
                <w:sz w:val="22"/>
                <w:szCs w:val="22"/>
              </w:rPr>
              <w:t>осадков</w:t>
            </w:r>
          </w:p>
          <w:p w:rsidR="00AA3748" w:rsidRPr="00BF6E34" w:rsidRDefault="00AA3748" w:rsidP="00DC52A7">
            <w:pPr>
              <w:jc w:val="center"/>
              <w:rPr>
                <w:sz w:val="22"/>
                <w:szCs w:val="22"/>
              </w:rPr>
            </w:pPr>
            <w:r w:rsidRPr="00BF6E34">
              <w:rPr>
                <w:sz w:val="22"/>
                <w:szCs w:val="22"/>
              </w:rPr>
              <w:t>мм</w:t>
            </w:r>
          </w:p>
        </w:tc>
        <w:tc>
          <w:tcPr>
            <w:tcW w:w="567" w:type="dxa"/>
            <w:vAlign w:val="center"/>
          </w:tcPr>
          <w:p w:rsidR="00AA3748" w:rsidRPr="00BF6E34" w:rsidRDefault="00AA3748" w:rsidP="00DC52A7">
            <w:pPr>
              <w:jc w:val="center"/>
              <w:rPr>
                <w:sz w:val="22"/>
                <w:szCs w:val="22"/>
              </w:rPr>
            </w:pPr>
            <w:r w:rsidRPr="00BF6E34">
              <w:rPr>
                <w:sz w:val="22"/>
                <w:szCs w:val="22"/>
              </w:rPr>
              <w:t>16</w:t>
            </w:r>
          </w:p>
        </w:tc>
        <w:tc>
          <w:tcPr>
            <w:tcW w:w="567" w:type="dxa"/>
            <w:vAlign w:val="center"/>
          </w:tcPr>
          <w:p w:rsidR="00AA3748" w:rsidRPr="00BF6E34" w:rsidRDefault="00AA3748" w:rsidP="00DC52A7">
            <w:pPr>
              <w:jc w:val="center"/>
              <w:rPr>
                <w:sz w:val="22"/>
                <w:szCs w:val="22"/>
              </w:rPr>
            </w:pPr>
            <w:r w:rsidRPr="00BF6E34">
              <w:rPr>
                <w:sz w:val="22"/>
                <w:szCs w:val="22"/>
              </w:rPr>
              <w:t>17</w:t>
            </w:r>
          </w:p>
        </w:tc>
        <w:tc>
          <w:tcPr>
            <w:tcW w:w="567" w:type="dxa"/>
            <w:vAlign w:val="center"/>
          </w:tcPr>
          <w:p w:rsidR="00AA3748" w:rsidRPr="00BF6E34" w:rsidRDefault="00AA3748" w:rsidP="00DC52A7">
            <w:pPr>
              <w:jc w:val="center"/>
              <w:rPr>
                <w:sz w:val="22"/>
                <w:szCs w:val="22"/>
              </w:rPr>
            </w:pPr>
            <w:r w:rsidRPr="00BF6E34">
              <w:rPr>
                <w:sz w:val="22"/>
                <w:szCs w:val="22"/>
              </w:rPr>
              <w:t>20</w:t>
            </w:r>
          </w:p>
        </w:tc>
        <w:tc>
          <w:tcPr>
            <w:tcW w:w="567" w:type="dxa"/>
            <w:vAlign w:val="center"/>
          </w:tcPr>
          <w:p w:rsidR="00AA3748" w:rsidRPr="00BF6E34" w:rsidRDefault="00AA3748" w:rsidP="00DC52A7">
            <w:pPr>
              <w:jc w:val="center"/>
              <w:rPr>
                <w:sz w:val="22"/>
                <w:szCs w:val="22"/>
              </w:rPr>
            </w:pPr>
            <w:r w:rsidRPr="00BF6E34">
              <w:rPr>
                <w:sz w:val="22"/>
                <w:szCs w:val="22"/>
              </w:rPr>
              <w:t>48</w:t>
            </w:r>
          </w:p>
        </w:tc>
        <w:tc>
          <w:tcPr>
            <w:tcW w:w="567" w:type="dxa"/>
            <w:vAlign w:val="center"/>
          </w:tcPr>
          <w:p w:rsidR="00AA3748" w:rsidRPr="00BF6E34" w:rsidRDefault="00AA3748" w:rsidP="00DC52A7">
            <w:pPr>
              <w:jc w:val="center"/>
              <w:rPr>
                <w:sz w:val="22"/>
                <w:szCs w:val="22"/>
              </w:rPr>
            </w:pPr>
            <w:r w:rsidRPr="00BF6E34">
              <w:rPr>
                <w:sz w:val="22"/>
                <w:szCs w:val="22"/>
              </w:rPr>
              <w:t>71</w:t>
            </w:r>
          </w:p>
        </w:tc>
        <w:tc>
          <w:tcPr>
            <w:tcW w:w="567" w:type="dxa"/>
            <w:vAlign w:val="center"/>
          </w:tcPr>
          <w:p w:rsidR="00AA3748" w:rsidRPr="00BF6E34" w:rsidRDefault="00AA3748" w:rsidP="00DC52A7">
            <w:pPr>
              <w:jc w:val="center"/>
              <w:rPr>
                <w:sz w:val="22"/>
                <w:szCs w:val="22"/>
              </w:rPr>
            </w:pPr>
            <w:r w:rsidRPr="00BF6E34">
              <w:rPr>
                <w:sz w:val="22"/>
                <w:szCs w:val="22"/>
              </w:rPr>
              <w:t>87</w:t>
            </w:r>
          </w:p>
        </w:tc>
        <w:tc>
          <w:tcPr>
            <w:tcW w:w="567" w:type="dxa"/>
            <w:vAlign w:val="center"/>
          </w:tcPr>
          <w:p w:rsidR="00AA3748" w:rsidRPr="00BF6E34" w:rsidRDefault="00AA3748" w:rsidP="00DC52A7">
            <w:pPr>
              <w:jc w:val="center"/>
              <w:rPr>
                <w:sz w:val="22"/>
                <w:szCs w:val="22"/>
              </w:rPr>
            </w:pPr>
            <w:r w:rsidRPr="00BF6E34">
              <w:rPr>
                <w:sz w:val="22"/>
                <w:szCs w:val="22"/>
              </w:rPr>
              <w:t>81</w:t>
            </w:r>
          </w:p>
        </w:tc>
        <w:tc>
          <w:tcPr>
            <w:tcW w:w="567" w:type="dxa"/>
            <w:vAlign w:val="center"/>
          </w:tcPr>
          <w:p w:rsidR="00AA3748" w:rsidRPr="00BF6E34" w:rsidRDefault="00AA3748" w:rsidP="00DC52A7">
            <w:pPr>
              <w:jc w:val="center"/>
              <w:rPr>
                <w:sz w:val="22"/>
                <w:szCs w:val="22"/>
              </w:rPr>
            </w:pPr>
            <w:r w:rsidRPr="00BF6E34">
              <w:rPr>
                <w:sz w:val="22"/>
                <w:szCs w:val="22"/>
              </w:rPr>
              <w:t>57</w:t>
            </w:r>
          </w:p>
        </w:tc>
        <w:tc>
          <w:tcPr>
            <w:tcW w:w="567" w:type="dxa"/>
            <w:vAlign w:val="center"/>
          </w:tcPr>
          <w:p w:rsidR="00AA3748" w:rsidRPr="00BF6E34" w:rsidRDefault="00AA3748" w:rsidP="00DC52A7">
            <w:pPr>
              <w:jc w:val="center"/>
              <w:rPr>
                <w:sz w:val="22"/>
                <w:szCs w:val="22"/>
              </w:rPr>
            </w:pPr>
            <w:r w:rsidRPr="00BF6E34">
              <w:rPr>
                <w:sz w:val="22"/>
                <w:szCs w:val="22"/>
              </w:rPr>
              <w:t>61</w:t>
            </w:r>
          </w:p>
        </w:tc>
        <w:tc>
          <w:tcPr>
            <w:tcW w:w="567" w:type="dxa"/>
            <w:vAlign w:val="center"/>
          </w:tcPr>
          <w:p w:rsidR="00AA3748" w:rsidRPr="00BF6E34" w:rsidRDefault="00AA3748" w:rsidP="00DC52A7">
            <w:pPr>
              <w:jc w:val="center"/>
              <w:rPr>
                <w:sz w:val="22"/>
                <w:szCs w:val="22"/>
              </w:rPr>
            </w:pPr>
            <w:r w:rsidRPr="00BF6E34">
              <w:rPr>
                <w:sz w:val="22"/>
                <w:szCs w:val="22"/>
              </w:rPr>
              <w:t>38</w:t>
            </w:r>
          </w:p>
        </w:tc>
        <w:tc>
          <w:tcPr>
            <w:tcW w:w="567" w:type="dxa"/>
            <w:vAlign w:val="center"/>
          </w:tcPr>
          <w:p w:rsidR="00AA3748" w:rsidRPr="00BF6E34" w:rsidRDefault="00AA3748" w:rsidP="00DC52A7">
            <w:pPr>
              <w:jc w:val="center"/>
              <w:rPr>
                <w:sz w:val="22"/>
                <w:szCs w:val="22"/>
              </w:rPr>
            </w:pPr>
            <w:r w:rsidRPr="00BF6E34">
              <w:rPr>
                <w:sz w:val="22"/>
                <w:szCs w:val="22"/>
              </w:rPr>
              <w:t>33</w:t>
            </w:r>
          </w:p>
        </w:tc>
        <w:tc>
          <w:tcPr>
            <w:tcW w:w="567" w:type="dxa"/>
            <w:vAlign w:val="center"/>
          </w:tcPr>
          <w:p w:rsidR="00AA3748" w:rsidRPr="00BF6E34" w:rsidRDefault="00AA3748" w:rsidP="00DC52A7">
            <w:pPr>
              <w:jc w:val="center"/>
              <w:rPr>
                <w:sz w:val="22"/>
                <w:szCs w:val="22"/>
              </w:rPr>
            </w:pPr>
            <w:r w:rsidRPr="00BF6E34">
              <w:rPr>
                <w:sz w:val="22"/>
                <w:szCs w:val="22"/>
              </w:rPr>
              <w:t>28</w:t>
            </w:r>
          </w:p>
        </w:tc>
        <w:tc>
          <w:tcPr>
            <w:tcW w:w="567" w:type="dxa"/>
            <w:vAlign w:val="center"/>
          </w:tcPr>
          <w:p w:rsidR="00AA3748" w:rsidRPr="00BF6E34" w:rsidRDefault="00AA3748" w:rsidP="00DC52A7">
            <w:pPr>
              <w:jc w:val="center"/>
              <w:rPr>
                <w:sz w:val="22"/>
                <w:szCs w:val="22"/>
              </w:rPr>
            </w:pPr>
            <w:r w:rsidRPr="00BF6E34">
              <w:rPr>
                <w:sz w:val="22"/>
                <w:szCs w:val="22"/>
              </w:rPr>
              <w:t>114</w:t>
            </w:r>
          </w:p>
        </w:tc>
        <w:tc>
          <w:tcPr>
            <w:tcW w:w="709" w:type="dxa"/>
            <w:vAlign w:val="center"/>
          </w:tcPr>
          <w:p w:rsidR="00AA3748" w:rsidRPr="00BF6E34" w:rsidRDefault="00AA3748" w:rsidP="00DC52A7">
            <w:pPr>
              <w:jc w:val="center"/>
              <w:rPr>
                <w:sz w:val="22"/>
                <w:szCs w:val="22"/>
              </w:rPr>
            </w:pPr>
            <w:r w:rsidRPr="00BF6E34">
              <w:rPr>
                <w:sz w:val="22"/>
                <w:szCs w:val="22"/>
              </w:rPr>
              <w:t>443</w:t>
            </w:r>
          </w:p>
        </w:tc>
        <w:tc>
          <w:tcPr>
            <w:tcW w:w="567" w:type="dxa"/>
            <w:vAlign w:val="center"/>
          </w:tcPr>
          <w:p w:rsidR="00AA3748" w:rsidRPr="00BF6E34" w:rsidRDefault="00AA3748" w:rsidP="00DC52A7">
            <w:pPr>
              <w:jc w:val="center"/>
              <w:rPr>
                <w:sz w:val="22"/>
                <w:szCs w:val="22"/>
              </w:rPr>
            </w:pPr>
            <w:r w:rsidRPr="00BF6E34">
              <w:rPr>
                <w:sz w:val="22"/>
                <w:szCs w:val="22"/>
              </w:rPr>
              <w:t>557</w:t>
            </w:r>
          </w:p>
        </w:tc>
      </w:tr>
    </w:tbl>
    <w:p w:rsidR="00AA3748" w:rsidRPr="00BF6E34" w:rsidRDefault="00AA3748" w:rsidP="00DC52A7">
      <w:pPr>
        <w:spacing w:line="360" w:lineRule="auto"/>
        <w:ind w:firstLine="540"/>
        <w:jc w:val="both"/>
        <w:rPr>
          <w:sz w:val="28"/>
          <w:szCs w:val="28"/>
        </w:rPr>
      </w:pPr>
    </w:p>
    <w:p w:rsidR="00AA3748" w:rsidRPr="000C396F" w:rsidRDefault="00AA3748" w:rsidP="00B936AA">
      <w:pPr>
        <w:spacing w:line="312" w:lineRule="auto"/>
        <w:ind w:firstLine="709"/>
        <w:jc w:val="both"/>
        <w:rPr>
          <w:sz w:val="28"/>
          <w:szCs w:val="28"/>
        </w:rPr>
      </w:pPr>
      <w:r w:rsidRPr="00BF6E34">
        <w:rPr>
          <w:sz w:val="28"/>
          <w:szCs w:val="28"/>
        </w:rPr>
        <w:t>В летний период осадки нередко носят ливневый характер с грозами, в осенний период осадки выпадают в виде затяжных дождей. Среднегодовая температура воздуха характеризуется положительными значениями - 9</w:t>
      </w:r>
      <w:r w:rsidRPr="00BF6E34">
        <w:rPr>
          <w:sz w:val="28"/>
          <w:szCs w:val="28"/>
          <w:vertAlign w:val="superscript"/>
        </w:rPr>
        <w:t>0</w:t>
      </w:r>
      <w:r w:rsidRPr="00BF6E34">
        <w:rPr>
          <w:sz w:val="28"/>
          <w:szCs w:val="28"/>
        </w:rPr>
        <w:t>С. Самыми холодными месяцем в году является январь со среднемесячной температурой – 3,7</w:t>
      </w:r>
      <w:r w:rsidRPr="00BF6E34">
        <w:rPr>
          <w:sz w:val="28"/>
          <w:szCs w:val="28"/>
          <w:vertAlign w:val="superscript"/>
        </w:rPr>
        <w:t>0</w:t>
      </w:r>
      <w:r w:rsidRPr="00BF6E34">
        <w:rPr>
          <w:sz w:val="28"/>
          <w:szCs w:val="28"/>
        </w:rPr>
        <w:t>С при абсолютном минимуме – 31</w:t>
      </w:r>
      <w:r w:rsidRPr="00BF6E34">
        <w:rPr>
          <w:sz w:val="28"/>
          <w:szCs w:val="28"/>
          <w:vertAlign w:val="superscript"/>
        </w:rPr>
        <w:t>0</w:t>
      </w:r>
      <w:r w:rsidRPr="00BF6E34">
        <w:rPr>
          <w:sz w:val="28"/>
          <w:szCs w:val="28"/>
        </w:rPr>
        <w:t>С.</w:t>
      </w:r>
    </w:p>
    <w:p w:rsidR="00AA3748" w:rsidRPr="00BF6E34" w:rsidRDefault="00AA3748" w:rsidP="00DC52A7">
      <w:pPr>
        <w:spacing w:line="312" w:lineRule="auto"/>
        <w:ind w:firstLine="709"/>
        <w:jc w:val="both"/>
        <w:rPr>
          <w:sz w:val="28"/>
          <w:szCs w:val="28"/>
        </w:rPr>
      </w:pPr>
      <w:r w:rsidRPr="00BF6E34">
        <w:rPr>
          <w:sz w:val="28"/>
          <w:szCs w:val="28"/>
        </w:rPr>
        <w:t>Снежный покров появляется, в среднем, в последней декаде ноября – первой декаде декабря, сход снежного покрова происходит в марте месяце. По многолетним данным количество дней со снежным покровом составляет 45-66, при этом устойчивый снежный покров отсутствует более чем в 50% зим. Очень часты оттепели, способствующие разрушению снежного покрова и приводящие к малому накоплению его высоты. Средняя, из наибольших высот снежного покрова, не превышает 25 см.</w:t>
      </w:r>
    </w:p>
    <w:p w:rsidR="00AA3748" w:rsidRPr="00BF6E34" w:rsidRDefault="00AA3748" w:rsidP="00DC52A7">
      <w:pPr>
        <w:spacing w:line="312" w:lineRule="auto"/>
        <w:ind w:firstLine="709"/>
        <w:jc w:val="both"/>
        <w:rPr>
          <w:sz w:val="28"/>
          <w:szCs w:val="28"/>
        </w:rPr>
      </w:pPr>
      <w:r w:rsidRPr="00BF6E34">
        <w:rPr>
          <w:sz w:val="28"/>
          <w:szCs w:val="28"/>
        </w:rPr>
        <w:t>Максимальная промерзаемость почвы наблюдается в январе-феврале и составляет 13-22 см.</w:t>
      </w:r>
    </w:p>
    <w:p w:rsidR="00AA3748" w:rsidRPr="00BF6E34" w:rsidRDefault="00AA3748" w:rsidP="00DC52A7">
      <w:pPr>
        <w:spacing w:line="312" w:lineRule="auto"/>
        <w:ind w:firstLine="709"/>
        <w:jc w:val="both"/>
        <w:rPr>
          <w:sz w:val="28"/>
          <w:szCs w:val="28"/>
        </w:rPr>
      </w:pPr>
      <w:r w:rsidRPr="00BF6E34">
        <w:rPr>
          <w:sz w:val="28"/>
          <w:szCs w:val="28"/>
        </w:rPr>
        <w:t>Устойчивый переход среднесуточной температуры воздуха к положительным значениям наблюдается во второй декаде февраля. Однако заморозки могут наблюдаться и в течение апреля. Теплый период приурочен к апрелю-октябрю месяцам, при этом продолжительность безморозного периода составляет в среднем 178 дней. Теплая весна и сильно пересеченный рельеф способствуют расходу талых вод, главным образом, в виде поверхностного стока.</w:t>
      </w:r>
    </w:p>
    <w:p w:rsidR="00AA3748" w:rsidRDefault="00AA3748" w:rsidP="00DC52A7">
      <w:pPr>
        <w:spacing w:line="312" w:lineRule="auto"/>
        <w:ind w:firstLine="709"/>
        <w:jc w:val="both"/>
        <w:rPr>
          <w:sz w:val="28"/>
          <w:szCs w:val="28"/>
        </w:rPr>
      </w:pPr>
      <w:r w:rsidRPr="00BF6E34">
        <w:rPr>
          <w:sz w:val="28"/>
          <w:szCs w:val="28"/>
        </w:rPr>
        <w:t>Лето умеренно-жаркое, средняя температура самых теплых месяцев (июнь-август) составляет 18-200. Максимальная температура воздуха в отдельные годы может достигать 35-40</w:t>
      </w:r>
      <w:r w:rsidRPr="00BF6E34">
        <w:rPr>
          <w:sz w:val="28"/>
          <w:szCs w:val="28"/>
          <w:vertAlign w:val="superscript"/>
        </w:rPr>
        <w:t>0</w:t>
      </w:r>
      <w:r w:rsidRPr="00BF6E34">
        <w:rPr>
          <w:sz w:val="28"/>
          <w:szCs w:val="28"/>
        </w:rPr>
        <w:t>С.</w:t>
      </w:r>
    </w:p>
    <w:p w:rsidR="00AA3748" w:rsidRPr="00BF6E34" w:rsidRDefault="00AA3748" w:rsidP="00DC52A7">
      <w:pPr>
        <w:spacing w:line="312" w:lineRule="auto"/>
        <w:ind w:firstLine="709"/>
        <w:jc w:val="right"/>
        <w:rPr>
          <w:sz w:val="28"/>
          <w:szCs w:val="28"/>
        </w:rPr>
      </w:pPr>
      <w:r w:rsidRPr="00BF6E34">
        <w:rPr>
          <w:i/>
          <w:iCs/>
          <w:sz w:val="24"/>
          <w:szCs w:val="24"/>
          <w:u w:val="single"/>
        </w:rPr>
        <w:t>Характеристика температуры воздуха</w:t>
      </w:r>
    </w:p>
    <w:tbl>
      <w:tblPr>
        <w:tblW w:w="10064" w:type="dxa"/>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567"/>
        <w:gridCol w:w="708"/>
        <w:gridCol w:w="709"/>
        <w:gridCol w:w="709"/>
        <w:gridCol w:w="708"/>
        <w:gridCol w:w="709"/>
        <w:gridCol w:w="709"/>
        <w:gridCol w:w="709"/>
        <w:gridCol w:w="708"/>
        <w:gridCol w:w="709"/>
        <w:gridCol w:w="709"/>
        <w:gridCol w:w="709"/>
        <w:gridCol w:w="708"/>
      </w:tblGrid>
      <w:tr w:rsidR="00AA3748" w:rsidRPr="008F77A4">
        <w:trPr>
          <w:trHeight w:val="555"/>
        </w:trPr>
        <w:tc>
          <w:tcPr>
            <w:tcW w:w="993" w:type="dxa"/>
            <w:vAlign w:val="center"/>
          </w:tcPr>
          <w:p w:rsidR="00AA3748" w:rsidRPr="008F77A4" w:rsidRDefault="00AA3748" w:rsidP="00DC52A7">
            <w:pPr>
              <w:ind w:right="-108"/>
              <w:jc w:val="center"/>
            </w:pPr>
            <w:r w:rsidRPr="008F77A4">
              <w:t>Характеристика</w:t>
            </w:r>
          </w:p>
          <w:p w:rsidR="00AA3748" w:rsidRPr="008F77A4" w:rsidRDefault="00AA3748" w:rsidP="00DC52A7">
            <w:pPr>
              <w:ind w:right="-108"/>
              <w:jc w:val="center"/>
            </w:pPr>
            <w:r w:rsidRPr="008F77A4">
              <w:t>температуры</w:t>
            </w:r>
          </w:p>
        </w:tc>
        <w:tc>
          <w:tcPr>
            <w:tcW w:w="567" w:type="dxa"/>
            <w:vAlign w:val="center"/>
          </w:tcPr>
          <w:p w:rsidR="00AA3748" w:rsidRPr="008F77A4" w:rsidRDefault="00AA3748" w:rsidP="00DC52A7">
            <w:pPr>
              <w:ind w:right="-412"/>
              <w:rPr>
                <w:lang w:val="en-US"/>
              </w:rPr>
            </w:pPr>
            <w:r w:rsidRPr="008F77A4">
              <w:rPr>
                <w:lang w:val="en-US"/>
              </w:rPr>
              <w:t>I</w:t>
            </w:r>
          </w:p>
        </w:tc>
        <w:tc>
          <w:tcPr>
            <w:tcW w:w="708" w:type="dxa"/>
            <w:vAlign w:val="center"/>
          </w:tcPr>
          <w:p w:rsidR="00AA3748" w:rsidRPr="008F77A4" w:rsidRDefault="00AA3748" w:rsidP="00DC52A7">
            <w:pPr>
              <w:jc w:val="center"/>
              <w:rPr>
                <w:lang w:val="en-US"/>
              </w:rPr>
            </w:pPr>
            <w:r w:rsidRPr="008F77A4">
              <w:rPr>
                <w:lang w:val="en-US"/>
              </w:rPr>
              <w:t>II</w:t>
            </w:r>
          </w:p>
        </w:tc>
        <w:tc>
          <w:tcPr>
            <w:tcW w:w="709" w:type="dxa"/>
            <w:vAlign w:val="center"/>
          </w:tcPr>
          <w:p w:rsidR="00AA3748" w:rsidRPr="008F77A4" w:rsidRDefault="00AA3748" w:rsidP="00DC52A7">
            <w:pPr>
              <w:jc w:val="center"/>
              <w:rPr>
                <w:lang w:val="en-US"/>
              </w:rPr>
            </w:pPr>
            <w:r w:rsidRPr="008F77A4">
              <w:rPr>
                <w:lang w:val="en-US"/>
              </w:rPr>
              <w:t>III</w:t>
            </w:r>
          </w:p>
        </w:tc>
        <w:tc>
          <w:tcPr>
            <w:tcW w:w="709" w:type="dxa"/>
            <w:vAlign w:val="center"/>
          </w:tcPr>
          <w:p w:rsidR="00AA3748" w:rsidRPr="008F77A4" w:rsidRDefault="00AA3748" w:rsidP="00DC52A7">
            <w:pPr>
              <w:jc w:val="center"/>
              <w:rPr>
                <w:lang w:val="en-US"/>
              </w:rPr>
            </w:pPr>
            <w:r w:rsidRPr="008F77A4">
              <w:rPr>
                <w:lang w:val="en-US"/>
              </w:rPr>
              <w:t>IV</w:t>
            </w:r>
          </w:p>
        </w:tc>
        <w:tc>
          <w:tcPr>
            <w:tcW w:w="708" w:type="dxa"/>
            <w:vAlign w:val="center"/>
          </w:tcPr>
          <w:p w:rsidR="00AA3748" w:rsidRPr="008F77A4" w:rsidRDefault="00AA3748" w:rsidP="00DC52A7">
            <w:pPr>
              <w:jc w:val="center"/>
              <w:rPr>
                <w:lang w:val="en-US"/>
              </w:rPr>
            </w:pPr>
            <w:r w:rsidRPr="008F77A4">
              <w:rPr>
                <w:lang w:val="en-US"/>
              </w:rPr>
              <w:t>V</w:t>
            </w:r>
          </w:p>
        </w:tc>
        <w:tc>
          <w:tcPr>
            <w:tcW w:w="709" w:type="dxa"/>
            <w:vAlign w:val="center"/>
          </w:tcPr>
          <w:p w:rsidR="00AA3748" w:rsidRPr="008F77A4" w:rsidRDefault="00AA3748" w:rsidP="00DC52A7">
            <w:pPr>
              <w:jc w:val="center"/>
              <w:rPr>
                <w:lang w:val="en-US"/>
              </w:rPr>
            </w:pPr>
            <w:r w:rsidRPr="008F77A4">
              <w:rPr>
                <w:lang w:val="en-US"/>
              </w:rPr>
              <w:t>VI</w:t>
            </w:r>
          </w:p>
        </w:tc>
        <w:tc>
          <w:tcPr>
            <w:tcW w:w="709" w:type="dxa"/>
            <w:vAlign w:val="center"/>
          </w:tcPr>
          <w:p w:rsidR="00AA3748" w:rsidRPr="008F77A4" w:rsidRDefault="00AA3748" w:rsidP="00DC52A7">
            <w:pPr>
              <w:jc w:val="center"/>
              <w:rPr>
                <w:lang w:val="en-US"/>
              </w:rPr>
            </w:pPr>
            <w:r w:rsidRPr="008F77A4">
              <w:rPr>
                <w:lang w:val="en-US"/>
              </w:rPr>
              <w:t>VII</w:t>
            </w:r>
          </w:p>
        </w:tc>
        <w:tc>
          <w:tcPr>
            <w:tcW w:w="709" w:type="dxa"/>
            <w:vAlign w:val="center"/>
          </w:tcPr>
          <w:p w:rsidR="00AA3748" w:rsidRPr="008F77A4" w:rsidRDefault="00AA3748" w:rsidP="00DC52A7">
            <w:pPr>
              <w:jc w:val="center"/>
              <w:rPr>
                <w:lang w:val="en-US"/>
              </w:rPr>
            </w:pPr>
            <w:r w:rsidRPr="008F77A4">
              <w:rPr>
                <w:lang w:val="en-US"/>
              </w:rPr>
              <w:t>VIII</w:t>
            </w:r>
          </w:p>
        </w:tc>
        <w:tc>
          <w:tcPr>
            <w:tcW w:w="708" w:type="dxa"/>
            <w:vAlign w:val="center"/>
          </w:tcPr>
          <w:p w:rsidR="00AA3748" w:rsidRPr="008F77A4" w:rsidRDefault="00AA3748" w:rsidP="00DC52A7">
            <w:pPr>
              <w:jc w:val="center"/>
              <w:rPr>
                <w:lang w:val="en-US"/>
              </w:rPr>
            </w:pPr>
            <w:r w:rsidRPr="008F77A4">
              <w:rPr>
                <w:lang w:val="en-US"/>
              </w:rPr>
              <w:t>IX</w:t>
            </w:r>
          </w:p>
        </w:tc>
        <w:tc>
          <w:tcPr>
            <w:tcW w:w="709" w:type="dxa"/>
            <w:vAlign w:val="center"/>
          </w:tcPr>
          <w:p w:rsidR="00AA3748" w:rsidRPr="008F77A4" w:rsidRDefault="00AA3748" w:rsidP="00DC52A7">
            <w:pPr>
              <w:jc w:val="center"/>
              <w:rPr>
                <w:lang w:val="en-US"/>
              </w:rPr>
            </w:pPr>
            <w:r w:rsidRPr="008F77A4">
              <w:rPr>
                <w:lang w:val="en-US"/>
              </w:rPr>
              <w:t>X</w:t>
            </w:r>
          </w:p>
        </w:tc>
        <w:tc>
          <w:tcPr>
            <w:tcW w:w="709" w:type="dxa"/>
            <w:vAlign w:val="center"/>
          </w:tcPr>
          <w:p w:rsidR="00AA3748" w:rsidRPr="008F77A4" w:rsidRDefault="00AA3748" w:rsidP="00DC52A7">
            <w:pPr>
              <w:jc w:val="center"/>
              <w:rPr>
                <w:lang w:val="en-US"/>
              </w:rPr>
            </w:pPr>
            <w:r w:rsidRPr="008F77A4">
              <w:rPr>
                <w:lang w:val="en-US"/>
              </w:rPr>
              <w:t>XI</w:t>
            </w:r>
          </w:p>
        </w:tc>
        <w:tc>
          <w:tcPr>
            <w:tcW w:w="709" w:type="dxa"/>
            <w:vAlign w:val="center"/>
          </w:tcPr>
          <w:p w:rsidR="00AA3748" w:rsidRPr="008F77A4" w:rsidRDefault="00AA3748" w:rsidP="00DC52A7">
            <w:pPr>
              <w:jc w:val="center"/>
              <w:rPr>
                <w:lang w:val="en-US"/>
              </w:rPr>
            </w:pPr>
            <w:r w:rsidRPr="008F77A4">
              <w:rPr>
                <w:lang w:val="en-US"/>
              </w:rPr>
              <w:t>XII</w:t>
            </w:r>
          </w:p>
        </w:tc>
        <w:tc>
          <w:tcPr>
            <w:tcW w:w="708" w:type="dxa"/>
            <w:vAlign w:val="center"/>
          </w:tcPr>
          <w:p w:rsidR="00AA3748" w:rsidRPr="008F77A4" w:rsidRDefault="00AA3748" w:rsidP="00DC52A7">
            <w:pPr>
              <w:ind w:left="-108" w:right="-108"/>
              <w:jc w:val="center"/>
            </w:pPr>
            <w:r w:rsidRPr="008F77A4">
              <w:t>Среднегодовая</w:t>
            </w:r>
          </w:p>
        </w:tc>
      </w:tr>
      <w:tr w:rsidR="00AA3748" w:rsidRPr="008F77A4">
        <w:trPr>
          <w:trHeight w:val="161"/>
        </w:trPr>
        <w:tc>
          <w:tcPr>
            <w:tcW w:w="10064" w:type="dxa"/>
            <w:gridSpan w:val="14"/>
            <w:vAlign w:val="center"/>
          </w:tcPr>
          <w:p w:rsidR="00AA3748" w:rsidRPr="008F77A4" w:rsidRDefault="00AA3748" w:rsidP="00DC52A7">
            <w:pPr>
              <w:ind w:firstLine="540"/>
              <w:jc w:val="center"/>
              <w:rPr>
                <w:i/>
                <w:iCs/>
              </w:rPr>
            </w:pPr>
            <w:r w:rsidRPr="008F77A4">
              <w:rPr>
                <w:i/>
                <w:iCs/>
              </w:rPr>
              <w:t xml:space="preserve">Температура воздуха, </w:t>
            </w:r>
            <w:r w:rsidRPr="008F77A4">
              <w:rPr>
                <w:i/>
                <w:iCs/>
                <w:vertAlign w:val="superscript"/>
              </w:rPr>
              <w:t>0</w:t>
            </w:r>
            <w:r w:rsidRPr="008F77A4">
              <w:rPr>
                <w:i/>
                <w:iCs/>
              </w:rPr>
              <w:t>С</w:t>
            </w:r>
          </w:p>
        </w:tc>
      </w:tr>
      <w:tr w:rsidR="00AA3748" w:rsidRPr="008F77A4">
        <w:trPr>
          <w:trHeight w:val="165"/>
        </w:trPr>
        <w:tc>
          <w:tcPr>
            <w:tcW w:w="993" w:type="dxa"/>
            <w:vAlign w:val="center"/>
          </w:tcPr>
          <w:p w:rsidR="00AA3748" w:rsidRPr="008F77A4" w:rsidRDefault="00AA3748" w:rsidP="00DC52A7">
            <w:pPr>
              <w:jc w:val="center"/>
            </w:pPr>
            <w:r w:rsidRPr="008F77A4">
              <w:t>Абс. миним.</w:t>
            </w:r>
          </w:p>
        </w:tc>
        <w:tc>
          <w:tcPr>
            <w:tcW w:w="567" w:type="dxa"/>
            <w:vAlign w:val="center"/>
          </w:tcPr>
          <w:p w:rsidR="00AA3748" w:rsidRPr="008F77A4" w:rsidRDefault="00AA3748" w:rsidP="00DC52A7">
            <w:pPr>
              <w:jc w:val="center"/>
            </w:pPr>
            <w:r w:rsidRPr="008F77A4">
              <w:t>-31</w:t>
            </w:r>
          </w:p>
        </w:tc>
        <w:tc>
          <w:tcPr>
            <w:tcW w:w="708" w:type="dxa"/>
            <w:vAlign w:val="center"/>
          </w:tcPr>
          <w:p w:rsidR="00AA3748" w:rsidRPr="008F77A4" w:rsidRDefault="00AA3748" w:rsidP="00DC52A7">
            <w:pPr>
              <w:jc w:val="center"/>
            </w:pPr>
            <w:r w:rsidRPr="008F77A4">
              <w:t>-30</w:t>
            </w:r>
          </w:p>
        </w:tc>
        <w:tc>
          <w:tcPr>
            <w:tcW w:w="709" w:type="dxa"/>
            <w:vAlign w:val="center"/>
          </w:tcPr>
          <w:p w:rsidR="00AA3748" w:rsidRPr="008F77A4" w:rsidRDefault="00AA3748" w:rsidP="00DC52A7">
            <w:pPr>
              <w:jc w:val="center"/>
            </w:pPr>
            <w:r w:rsidRPr="008F77A4">
              <w:t>-23</w:t>
            </w:r>
          </w:p>
        </w:tc>
        <w:tc>
          <w:tcPr>
            <w:tcW w:w="709" w:type="dxa"/>
            <w:vAlign w:val="center"/>
          </w:tcPr>
          <w:p w:rsidR="00AA3748" w:rsidRPr="008F77A4" w:rsidRDefault="00AA3748" w:rsidP="00DC52A7">
            <w:pPr>
              <w:jc w:val="center"/>
            </w:pPr>
            <w:r w:rsidRPr="008F77A4">
              <w:t>-8</w:t>
            </w:r>
          </w:p>
        </w:tc>
        <w:tc>
          <w:tcPr>
            <w:tcW w:w="708" w:type="dxa"/>
            <w:vAlign w:val="center"/>
          </w:tcPr>
          <w:p w:rsidR="00AA3748" w:rsidRPr="008F77A4" w:rsidRDefault="00AA3748" w:rsidP="00DC52A7">
            <w:pPr>
              <w:jc w:val="center"/>
            </w:pPr>
            <w:r w:rsidRPr="008F77A4">
              <w:t>-2</w:t>
            </w:r>
          </w:p>
        </w:tc>
        <w:tc>
          <w:tcPr>
            <w:tcW w:w="709" w:type="dxa"/>
            <w:vAlign w:val="center"/>
          </w:tcPr>
          <w:p w:rsidR="00AA3748" w:rsidRPr="008F77A4" w:rsidRDefault="00AA3748" w:rsidP="00DC52A7">
            <w:pPr>
              <w:jc w:val="center"/>
            </w:pPr>
            <w:r w:rsidRPr="008F77A4">
              <w:t>2</w:t>
            </w:r>
          </w:p>
        </w:tc>
        <w:tc>
          <w:tcPr>
            <w:tcW w:w="709" w:type="dxa"/>
            <w:vAlign w:val="center"/>
          </w:tcPr>
          <w:p w:rsidR="00AA3748" w:rsidRPr="008F77A4" w:rsidRDefault="00AA3748" w:rsidP="00DC52A7">
            <w:pPr>
              <w:jc w:val="center"/>
            </w:pPr>
            <w:r w:rsidRPr="008F77A4">
              <w:t>8</w:t>
            </w:r>
          </w:p>
        </w:tc>
        <w:tc>
          <w:tcPr>
            <w:tcW w:w="709" w:type="dxa"/>
            <w:vAlign w:val="center"/>
          </w:tcPr>
          <w:p w:rsidR="00AA3748" w:rsidRPr="008F77A4" w:rsidRDefault="00AA3748" w:rsidP="00DC52A7">
            <w:pPr>
              <w:jc w:val="center"/>
            </w:pPr>
            <w:r w:rsidRPr="008F77A4">
              <w:t>2</w:t>
            </w:r>
          </w:p>
        </w:tc>
        <w:tc>
          <w:tcPr>
            <w:tcW w:w="708" w:type="dxa"/>
            <w:vAlign w:val="center"/>
          </w:tcPr>
          <w:p w:rsidR="00AA3748" w:rsidRPr="008F77A4" w:rsidRDefault="00AA3748" w:rsidP="00DC52A7">
            <w:pPr>
              <w:jc w:val="center"/>
            </w:pPr>
            <w:r w:rsidRPr="008F77A4">
              <w:t>-6</w:t>
            </w:r>
          </w:p>
        </w:tc>
        <w:tc>
          <w:tcPr>
            <w:tcW w:w="709" w:type="dxa"/>
            <w:vAlign w:val="center"/>
          </w:tcPr>
          <w:p w:rsidR="00AA3748" w:rsidRPr="008F77A4" w:rsidRDefault="00AA3748" w:rsidP="00DC52A7">
            <w:pPr>
              <w:jc w:val="center"/>
            </w:pPr>
            <w:r w:rsidRPr="008F77A4">
              <w:t>-16</w:t>
            </w:r>
          </w:p>
        </w:tc>
        <w:tc>
          <w:tcPr>
            <w:tcW w:w="709" w:type="dxa"/>
            <w:vAlign w:val="center"/>
          </w:tcPr>
          <w:p w:rsidR="00AA3748" w:rsidRPr="008F77A4" w:rsidRDefault="00AA3748" w:rsidP="00DC52A7">
            <w:pPr>
              <w:jc w:val="center"/>
            </w:pPr>
            <w:r w:rsidRPr="008F77A4">
              <w:t>-24</w:t>
            </w:r>
          </w:p>
        </w:tc>
        <w:tc>
          <w:tcPr>
            <w:tcW w:w="709" w:type="dxa"/>
            <w:vAlign w:val="center"/>
          </w:tcPr>
          <w:p w:rsidR="00AA3748" w:rsidRPr="008F77A4" w:rsidRDefault="00AA3748" w:rsidP="00DC52A7">
            <w:pPr>
              <w:jc w:val="center"/>
            </w:pPr>
            <w:r w:rsidRPr="008F77A4">
              <w:t>-28</w:t>
            </w:r>
          </w:p>
        </w:tc>
        <w:tc>
          <w:tcPr>
            <w:tcW w:w="708" w:type="dxa"/>
            <w:vAlign w:val="center"/>
          </w:tcPr>
          <w:p w:rsidR="00AA3748" w:rsidRPr="008F77A4" w:rsidRDefault="00AA3748" w:rsidP="00DC52A7">
            <w:pPr>
              <w:jc w:val="center"/>
            </w:pPr>
            <w:r w:rsidRPr="008F77A4">
              <w:t>-31</w:t>
            </w:r>
          </w:p>
        </w:tc>
      </w:tr>
      <w:tr w:rsidR="00AA3748" w:rsidRPr="008F77A4">
        <w:trPr>
          <w:trHeight w:val="141"/>
        </w:trPr>
        <w:tc>
          <w:tcPr>
            <w:tcW w:w="993" w:type="dxa"/>
            <w:vAlign w:val="center"/>
          </w:tcPr>
          <w:p w:rsidR="00AA3748" w:rsidRPr="008F77A4" w:rsidRDefault="00AA3748" w:rsidP="00DC52A7">
            <w:pPr>
              <w:jc w:val="center"/>
            </w:pPr>
            <w:r w:rsidRPr="008F77A4">
              <w:t>Абс. макс.</w:t>
            </w:r>
          </w:p>
        </w:tc>
        <w:tc>
          <w:tcPr>
            <w:tcW w:w="567" w:type="dxa"/>
            <w:vAlign w:val="center"/>
          </w:tcPr>
          <w:p w:rsidR="00AA3748" w:rsidRPr="008F77A4" w:rsidRDefault="00AA3748" w:rsidP="00DC52A7">
            <w:pPr>
              <w:jc w:val="center"/>
            </w:pPr>
            <w:r w:rsidRPr="008F77A4">
              <w:t>6,6</w:t>
            </w:r>
          </w:p>
        </w:tc>
        <w:tc>
          <w:tcPr>
            <w:tcW w:w="708" w:type="dxa"/>
            <w:vAlign w:val="center"/>
          </w:tcPr>
          <w:p w:rsidR="00AA3748" w:rsidRPr="008F77A4" w:rsidRDefault="00AA3748" w:rsidP="00DC52A7">
            <w:pPr>
              <w:jc w:val="center"/>
            </w:pPr>
            <w:r w:rsidRPr="008F77A4">
              <w:t>11,6</w:t>
            </w:r>
          </w:p>
        </w:tc>
        <w:tc>
          <w:tcPr>
            <w:tcW w:w="709" w:type="dxa"/>
            <w:vAlign w:val="center"/>
          </w:tcPr>
          <w:p w:rsidR="00AA3748" w:rsidRPr="008F77A4" w:rsidRDefault="00AA3748" w:rsidP="00DC52A7">
            <w:pPr>
              <w:jc w:val="center"/>
            </w:pPr>
            <w:r w:rsidRPr="008F77A4">
              <w:t>20,0</w:t>
            </w:r>
          </w:p>
        </w:tc>
        <w:tc>
          <w:tcPr>
            <w:tcW w:w="709" w:type="dxa"/>
            <w:vAlign w:val="center"/>
          </w:tcPr>
          <w:p w:rsidR="00AA3748" w:rsidRPr="008F77A4" w:rsidRDefault="00AA3748" w:rsidP="00DC52A7">
            <w:pPr>
              <w:jc w:val="center"/>
            </w:pPr>
            <w:r w:rsidRPr="008F77A4">
              <w:t>27,6</w:t>
            </w:r>
          </w:p>
        </w:tc>
        <w:tc>
          <w:tcPr>
            <w:tcW w:w="708" w:type="dxa"/>
            <w:vAlign w:val="center"/>
          </w:tcPr>
          <w:p w:rsidR="00AA3748" w:rsidRPr="008F77A4" w:rsidRDefault="00AA3748" w:rsidP="00DC52A7">
            <w:pPr>
              <w:jc w:val="center"/>
            </w:pPr>
            <w:r w:rsidRPr="008F77A4">
              <w:t>29,8</w:t>
            </w:r>
          </w:p>
        </w:tc>
        <w:tc>
          <w:tcPr>
            <w:tcW w:w="709" w:type="dxa"/>
            <w:vAlign w:val="center"/>
          </w:tcPr>
          <w:p w:rsidR="00AA3748" w:rsidRPr="008F77A4" w:rsidRDefault="00AA3748" w:rsidP="00DC52A7">
            <w:pPr>
              <w:jc w:val="center"/>
            </w:pPr>
            <w:r w:rsidRPr="008F77A4">
              <w:t>30,7</w:t>
            </w:r>
          </w:p>
        </w:tc>
        <w:tc>
          <w:tcPr>
            <w:tcW w:w="709" w:type="dxa"/>
            <w:vAlign w:val="center"/>
          </w:tcPr>
          <w:p w:rsidR="00AA3748" w:rsidRPr="008F77A4" w:rsidRDefault="00AA3748" w:rsidP="00DC52A7">
            <w:pPr>
              <w:jc w:val="center"/>
            </w:pPr>
            <w:r w:rsidRPr="008F77A4">
              <w:t>28,4</w:t>
            </w:r>
          </w:p>
        </w:tc>
        <w:tc>
          <w:tcPr>
            <w:tcW w:w="709" w:type="dxa"/>
            <w:vAlign w:val="center"/>
          </w:tcPr>
          <w:p w:rsidR="00AA3748" w:rsidRPr="008F77A4" w:rsidRDefault="00AA3748" w:rsidP="00DC52A7">
            <w:pPr>
              <w:jc w:val="center"/>
            </w:pPr>
            <w:r w:rsidRPr="008F77A4">
              <w:t>27,3</w:t>
            </w:r>
          </w:p>
        </w:tc>
        <w:tc>
          <w:tcPr>
            <w:tcW w:w="708" w:type="dxa"/>
            <w:vAlign w:val="center"/>
          </w:tcPr>
          <w:p w:rsidR="00AA3748" w:rsidRPr="008F77A4" w:rsidRDefault="00AA3748" w:rsidP="00DC52A7">
            <w:pPr>
              <w:jc w:val="center"/>
            </w:pPr>
            <w:r w:rsidRPr="008F77A4">
              <w:t>27,1</w:t>
            </w:r>
          </w:p>
        </w:tc>
        <w:tc>
          <w:tcPr>
            <w:tcW w:w="709" w:type="dxa"/>
            <w:vAlign w:val="center"/>
          </w:tcPr>
          <w:p w:rsidR="00AA3748" w:rsidRPr="008F77A4" w:rsidRDefault="00AA3748" w:rsidP="00DC52A7">
            <w:pPr>
              <w:jc w:val="center"/>
            </w:pPr>
            <w:r w:rsidRPr="008F77A4">
              <w:t>26,2</w:t>
            </w:r>
          </w:p>
        </w:tc>
        <w:tc>
          <w:tcPr>
            <w:tcW w:w="709" w:type="dxa"/>
            <w:vAlign w:val="center"/>
          </w:tcPr>
          <w:p w:rsidR="00AA3748" w:rsidRPr="008F77A4" w:rsidRDefault="00AA3748" w:rsidP="00DC52A7">
            <w:pPr>
              <w:jc w:val="center"/>
            </w:pPr>
            <w:r w:rsidRPr="008F77A4">
              <w:t>20,2</w:t>
            </w:r>
          </w:p>
        </w:tc>
        <w:tc>
          <w:tcPr>
            <w:tcW w:w="709" w:type="dxa"/>
            <w:vAlign w:val="center"/>
          </w:tcPr>
          <w:p w:rsidR="00AA3748" w:rsidRPr="008F77A4" w:rsidRDefault="00AA3748" w:rsidP="00DC52A7">
            <w:pPr>
              <w:jc w:val="center"/>
            </w:pPr>
            <w:r w:rsidRPr="008F77A4">
              <w:t>18,3</w:t>
            </w:r>
          </w:p>
        </w:tc>
        <w:tc>
          <w:tcPr>
            <w:tcW w:w="708" w:type="dxa"/>
            <w:vAlign w:val="center"/>
          </w:tcPr>
          <w:p w:rsidR="00AA3748" w:rsidRPr="008F77A4" w:rsidRDefault="00AA3748" w:rsidP="00DC52A7">
            <w:pPr>
              <w:jc w:val="center"/>
            </w:pPr>
            <w:r w:rsidRPr="008F77A4">
              <w:t>22,8</w:t>
            </w:r>
          </w:p>
        </w:tc>
      </w:tr>
      <w:tr w:rsidR="00AA3748" w:rsidRPr="008F77A4">
        <w:trPr>
          <w:trHeight w:val="254"/>
        </w:trPr>
        <w:tc>
          <w:tcPr>
            <w:tcW w:w="993" w:type="dxa"/>
            <w:vAlign w:val="center"/>
          </w:tcPr>
          <w:p w:rsidR="00AA3748" w:rsidRPr="008F77A4" w:rsidRDefault="00AA3748" w:rsidP="00DC52A7">
            <w:pPr>
              <w:jc w:val="center"/>
            </w:pPr>
            <w:r w:rsidRPr="008F77A4">
              <w:t>Среднемесячная</w:t>
            </w:r>
          </w:p>
        </w:tc>
        <w:tc>
          <w:tcPr>
            <w:tcW w:w="567" w:type="dxa"/>
            <w:vAlign w:val="center"/>
          </w:tcPr>
          <w:p w:rsidR="00AA3748" w:rsidRPr="008F77A4" w:rsidRDefault="00AA3748" w:rsidP="00DC52A7">
            <w:pPr>
              <w:jc w:val="center"/>
            </w:pPr>
            <w:r w:rsidRPr="008F77A4">
              <w:t>-3,7</w:t>
            </w:r>
          </w:p>
        </w:tc>
        <w:tc>
          <w:tcPr>
            <w:tcW w:w="708" w:type="dxa"/>
            <w:vAlign w:val="center"/>
          </w:tcPr>
          <w:p w:rsidR="00AA3748" w:rsidRPr="008F77A4" w:rsidRDefault="00AA3748" w:rsidP="00DC52A7">
            <w:pPr>
              <w:jc w:val="center"/>
            </w:pPr>
            <w:r w:rsidRPr="008F77A4">
              <w:t>-2,2</w:t>
            </w:r>
          </w:p>
        </w:tc>
        <w:tc>
          <w:tcPr>
            <w:tcW w:w="709" w:type="dxa"/>
            <w:vAlign w:val="center"/>
          </w:tcPr>
          <w:p w:rsidR="00AA3748" w:rsidRPr="008F77A4" w:rsidRDefault="00AA3748" w:rsidP="00DC52A7">
            <w:pPr>
              <w:jc w:val="center"/>
            </w:pPr>
            <w:r w:rsidRPr="008F77A4">
              <w:t>2,8</w:t>
            </w:r>
          </w:p>
        </w:tc>
        <w:tc>
          <w:tcPr>
            <w:tcW w:w="709" w:type="dxa"/>
            <w:vAlign w:val="center"/>
          </w:tcPr>
          <w:p w:rsidR="00AA3748" w:rsidRPr="008F77A4" w:rsidRDefault="00AA3748" w:rsidP="00DC52A7">
            <w:pPr>
              <w:jc w:val="center"/>
            </w:pPr>
            <w:r w:rsidRPr="008F77A4">
              <w:t>9,0</w:t>
            </w:r>
          </w:p>
        </w:tc>
        <w:tc>
          <w:tcPr>
            <w:tcW w:w="708" w:type="dxa"/>
            <w:vAlign w:val="center"/>
          </w:tcPr>
          <w:p w:rsidR="00AA3748" w:rsidRPr="008F77A4" w:rsidRDefault="00AA3748" w:rsidP="00DC52A7">
            <w:pPr>
              <w:jc w:val="center"/>
            </w:pPr>
            <w:r w:rsidRPr="008F77A4">
              <w:t>14,6</w:t>
            </w:r>
          </w:p>
        </w:tc>
        <w:tc>
          <w:tcPr>
            <w:tcW w:w="709" w:type="dxa"/>
            <w:vAlign w:val="center"/>
          </w:tcPr>
          <w:p w:rsidR="00AA3748" w:rsidRPr="008F77A4" w:rsidRDefault="00AA3748" w:rsidP="00DC52A7">
            <w:pPr>
              <w:jc w:val="center"/>
            </w:pPr>
            <w:r w:rsidRPr="008F77A4">
              <w:t>17,8</w:t>
            </w:r>
          </w:p>
        </w:tc>
        <w:tc>
          <w:tcPr>
            <w:tcW w:w="709" w:type="dxa"/>
            <w:vAlign w:val="center"/>
          </w:tcPr>
          <w:p w:rsidR="00AA3748" w:rsidRPr="008F77A4" w:rsidRDefault="00AA3748" w:rsidP="00DC52A7">
            <w:pPr>
              <w:jc w:val="center"/>
            </w:pPr>
            <w:r w:rsidRPr="008F77A4">
              <w:t>20,6</w:t>
            </w:r>
          </w:p>
        </w:tc>
        <w:tc>
          <w:tcPr>
            <w:tcW w:w="709" w:type="dxa"/>
            <w:vAlign w:val="center"/>
          </w:tcPr>
          <w:p w:rsidR="00AA3748" w:rsidRPr="008F77A4" w:rsidRDefault="00AA3748" w:rsidP="00DC52A7">
            <w:pPr>
              <w:jc w:val="center"/>
            </w:pPr>
            <w:r w:rsidRPr="008F77A4">
              <w:t>20,4</w:t>
            </w:r>
          </w:p>
        </w:tc>
        <w:tc>
          <w:tcPr>
            <w:tcW w:w="708" w:type="dxa"/>
            <w:vAlign w:val="center"/>
          </w:tcPr>
          <w:p w:rsidR="00AA3748" w:rsidRPr="008F77A4" w:rsidRDefault="00AA3748" w:rsidP="00DC52A7">
            <w:pPr>
              <w:jc w:val="center"/>
            </w:pPr>
            <w:r w:rsidRPr="008F77A4">
              <w:t>15,6</w:t>
            </w:r>
          </w:p>
        </w:tc>
        <w:tc>
          <w:tcPr>
            <w:tcW w:w="709" w:type="dxa"/>
            <w:vAlign w:val="center"/>
          </w:tcPr>
          <w:p w:rsidR="00AA3748" w:rsidRPr="008F77A4" w:rsidRDefault="00AA3748" w:rsidP="00DC52A7">
            <w:pPr>
              <w:jc w:val="center"/>
            </w:pPr>
            <w:r w:rsidRPr="008F77A4">
              <w:t>10,6</w:t>
            </w:r>
          </w:p>
        </w:tc>
        <w:tc>
          <w:tcPr>
            <w:tcW w:w="709" w:type="dxa"/>
            <w:vAlign w:val="center"/>
          </w:tcPr>
          <w:p w:rsidR="00AA3748" w:rsidRPr="008F77A4" w:rsidRDefault="00AA3748" w:rsidP="00DC52A7">
            <w:pPr>
              <w:jc w:val="center"/>
            </w:pPr>
            <w:r w:rsidRPr="008F77A4">
              <w:t>3,8</w:t>
            </w:r>
          </w:p>
        </w:tc>
        <w:tc>
          <w:tcPr>
            <w:tcW w:w="709" w:type="dxa"/>
            <w:vAlign w:val="center"/>
          </w:tcPr>
          <w:p w:rsidR="00AA3748" w:rsidRPr="008F77A4" w:rsidRDefault="00AA3748" w:rsidP="00DC52A7">
            <w:pPr>
              <w:jc w:val="center"/>
            </w:pPr>
            <w:r w:rsidRPr="008F77A4">
              <w:t>-1,0</w:t>
            </w:r>
          </w:p>
        </w:tc>
        <w:tc>
          <w:tcPr>
            <w:tcW w:w="708" w:type="dxa"/>
            <w:vAlign w:val="center"/>
          </w:tcPr>
          <w:p w:rsidR="00AA3748" w:rsidRPr="008F77A4" w:rsidRDefault="00AA3748" w:rsidP="00DC52A7">
            <w:pPr>
              <w:jc w:val="center"/>
            </w:pPr>
            <w:r w:rsidRPr="008F77A4">
              <w:t>9,0</w:t>
            </w:r>
          </w:p>
        </w:tc>
      </w:tr>
    </w:tbl>
    <w:p w:rsidR="00AA3748" w:rsidRPr="00BF6E34" w:rsidRDefault="00AA3748" w:rsidP="00DC52A7">
      <w:pPr>
        <w:spacing w:line="360" w:lineRule="auto"/>
        <w:ind w:firstLine="540"/>
        <w:jc w:val="both"/>
        <w:rPr>
          <w:sz w:val="28"/>
          <w:szCs w:val="28"/>
        </w:rPr>
      </w:pPr>
    </w:p>
    <w:p w:rsidR="00AA3748" w:rsidRPr="00BF6E34" w:rsidRDefault="00AA3748" w:rsidP="00DC52A7">
      <w:pPr>
        <w:spacing w:line="312" w:lineRule="auto"/>
        <w:ind w:firstLine="709"/>
        <w:jc w:val="both"/>
        <w:rPr>
          <w:sz w:val="28"/>
          <w:szCs w:val="28"/>
        </w:rPr>
      </w:pPr>
      <w:r w:rsidRPr="00BF6E34">
        <w:rPr>
          <w:sz w:val="28"/>
          <w:szCs w:val="28"/>
        </w:rPr>
        <w:t>Устойчиво</w:t>
      </w:r>
      <w:r>
        <w:rPr>
          <w:sz w:val="28"/>
          <w:szCs w:val="28"/>
        </w:rPr>
        <w:t>е состояние температуры выше 15</w:t>
      </w:r>
      <w:r w:rsidRPr="00BF6E34">
        <w:rPr>
          <w:sz w:val="28"/>
          <w:szCs w:val="28"/>
          <w:vertAlign w:val="superscript"/>
        </w:rPr>
        <w:t>0</w:t>
      </w:r>
      <w:r w:rsidRPr="00BF6E34">
        <w:rPr>
          <w:sz w:val="28"/>
          <w:szCs w:val="28"/>
        </w:rPr>
        <w:t>С, которое наступает в последней декаде мая и продолжается до середины сентября, вместе с обильными осадками в течении мая-июня, приводит к интенсивному таянию снега и ледников в горах, сопровождающегося бурными летними паводками рек района.</w:t>
      </w:r>
    </w:p>
    <w:p w:rsidR="00AA3748" w:rsidRDefault="00AA3748" w:rsidP="00CB045C">
      <w:pPr>
        <w:spacing w:line="312" w:lineRule="auto"/>
        <w:ind w:firstLine="709"/>
        <w:jc w:val="both"/>
        <w:rPr>
          <w:sz w:val="28"/>
          <w:szCs w:val="28"/>
        </w:rPr>
      </w:pPr>
      <w:r w:rsidRPr="00BF6E34">
        <w:rPr>
          <w:sz w:val="28"/>
          <w:szCs w:val="28"/>
        </w:rPr>
        <w:t>Обилие осадков и относительно высокая среднегодовая температура, значительная продолжительность безморозного периода, незначительная промерзаемость почвы, при непродолжительном периоде мерзлого состояния её, наличие оттепелей и широкое распространение в районе пород, обладающих коллекторскими свойствами, создают благоприятные условия для формирования и накопления подземных вод.</w:t>
      </w:r>
    </w:p>
    <w:p w:rsidR="00AA3748" w:rsidRDefault="00AA3748" w:rsidP="00CB045C">
      <w:pPr>
        <w:spacing w:line="312" w:lineRule="auto"/>
        <w:ind w:firstLine="709"/>
        <w:jc w:val="both"/>
        <w:rPr>
          <w:sz w:val="28"/>
          <w:szCs w:val="28"/>
        </w:rPr>
      </w:pPr>
    </w:p>
    <w:p w:rsidR="00AA3748" w:rsidRPr="000B1B28" w:rsidRDefault="00AA3748" w:rsidP="00DC52A7">
      <w:pPr>
        <w:spacing w:line="312" w:lineRule="auto"/>
        <w:ind w:firstLine="709"/>
        <w:jc w:val="both"/>
        <w:rPr>
          <w:b/>
          <w:bCs/>
          <w:sz w:val="28"/>
          <w:szCs w:val="28"/>
        </w:rPr>
      </w:pPr>
      <w:r w:rsidRPr="000B1B28">
        <w:rPr>
          <w:b/>
          <w:bCs/>
          <w:sz w:val="28"/>
          <w:szCs w:val="28"/>
        </w:rPr>
        <w:t xml:space="preserve">Орография. </w:t>
      </w:r>
    </w:p>
    <w:p w:rsidR="00AA3748" w:rsidRDefault="00AA3748" w:rsidP="00DC52A7">
      <w:pPr>
        <w:spacing w:line="312" w:lineRule="auto"/>
        <w:ind w:firstLine="709"/>
        <w:jc w:val="both"/>
        <w:rPr>
          <w:sz w:val="28"/>
          <w:szCs w:val="28"/>
        </w:rPr>
      </w:pPr>
      <w:r w:rsidRPr="00BF6E34">
        <w:rPr>
          <w:sz w:val="28"/>
          <w:szCs w:val="28"/>
        </w:rPr>
        <w:t>В орографическом отношении территорию охватыва</w:t>
      </w:r>
      <w:r>
        <w:rPr>
          <w:sz w:val="28"/>
          <w:szCs w:val="28"/>
        </w:rPr>
        <w:t>е</w:t>
      </w:r>
      <w:r w:rsidRPr="00BF6E34">
        <w:rPr>
          <w:sz w:val="28"/>
          <w:szCs w:val="28"/>
        </w:rPr>
        <w:t xml:space="preserve">т </w:t>
      </w:r>
      <w:r w:rsidRPr="00B936AA">
        <w:rPr>
          <w:sz w:val="28"/>
          <w:szCs w:val="28"/>
        </w:rPr>
        <w:t>предгорный</w:t>
      </w:r>
      <w:r>
        <w:rPr>
          <w:sz w:val="28"/>
          <w:szCs w:val="28"/>
        </w:rPr>
        <w:t xml:space="preserve"> пояс</w:t>
      </w:r>
      <w:r w:rsidRPr="00B936AA">
        <w:rPr>
          <w:sz w:val="28"/>
          <w:szCs w:val="28"/>
        </w:rPr>
        <w:t>.</w:t>
      </w:r>
    </w:p>
    <w:p w:rsidR="00AA3748" w:rsidRPr="00B936AA" w:rsidRDefault="00AA3748" w:rsidP="00B936AA">
      <w:pPr>
        <w:spacing w:line="312" w:lineRule="auto"/>
        <w:ind w:firstLine="709"/>
        <w:jc w:val="both"/>
        <w:rPr>
          <w:sz w:val="28"/>
          <w:szCs w:val="28"/>
        </w:rPr>
      </w:pPr>
      <w:r w:rsidRPr="00B936AA">
        <w:rPr>
          <w:sz w:val="28"/>
          <w:szCs w:val="28"/>
        </w:rPr>
        <w:t xml:space="preserve">Джалтмесские высоты, располагаются на водоразделе рек Чалмык и </w:t>
      </w:r>
      <w:r>
        <w:rPr>
          <w:sz w:val="28"/>
          <w:szCs w:val="28"/>
        </w:rPr>
        <w:t xml:space="preserve">Камышовая </w:t>
      </w:r>
      <w:r w:rsidRPr="00B936AA">
        <w:rPr>
          <w:sz w:val="28"/>
          <w:szCs w:val="28"/>
        </w:rPr>
        <w:t>имеют абсолютные отметки 650-740 м.</w:t>
      </w:r>
    </w:p>
    <w:p w:rsidR="00AA3748" w:rsidRPr="00B936AA" w:rsidRDefault="00AA3748" w:rsidP="00B936AA">
      <w:pPr>
        <w:spacing w:line="312" w:lineRule="auto"/>
        <w:ind w:firstLine="709"/>
        <w:jc w:val="both"/>
        <w:rPr>
          <w:sz w:val="28"/>
          <w:szCs w:val="28"/>
        </w:rPr>
      </w:pPr>
      <w:r w:rsidRPr="00B936AA">
        <w:rPr>
          <w:sz w:val="28"/>
          <w:szCs w:val="28"/>
        </w:rPr>
        <w:t>Южнее этих высот поднимается к югу северный склон первого хребта – куэсты с абсолютными отметками 750-920 м, сложенного неоген-палеогеновыми отложениями. Куэста имеет относительно пологие с мягкими  очертаниями склоны.</w:t>
      </w:r>
    </w:p>
    <w:p w:rsidR="00AA3748" w:rsidRPr="00B936AA" w:rsidRDefault="00AA3748" w:rsidP="00B936AA">
      <w:pPr>
        <w:spacing w:line="312" w:lineRule="auto"/>
        <w:ind w:firstLine="709"/>
        <w:jc w:val="both"/>
        <w:rPr>
          <w:sz w:val="28"/>
          <w:szCs w:val="28"/>
        </w:rPr>
      </w:pPr>
      <w:r w:rsidRPr="00B936AA">
        <w:rPr>
          <w:sz w:val="28"/>
          <w:szCs w:val="28"/>
        </w:rPr>
        <w:t>Вторая куэста сложена неоген-палеогеновыми отложениями и породами мелового возраста, главным образом известняками. Поэтому в рельефе хребет выражен более отчетливо, а отметки его возрастают до 900-1200 м. На площадях распространения верхнемеловых известняков и гипсоносных глин второй куэсты наблюдается развитие карста, выраженное в рельефе провальными воронками и понижениями в толще известняков.</w:t>
      </w:r>
    </w:p>
    <w:p w:rsidR="00AA3748" w:rsidRPr="0043540B" w:rsidRDefault="00AA3748" w:rsidP="00B936AA">
      <w:pPr>
        <w:spacing w:line="312" w:lineRule="auto"/>
        <w:ind w:firstLine="709"/>
        <w:jc w:val="both"/>
        <w:rPr>
          <w:sz w:val="28"/>
          <w:szCs w:val="28"/>
        </w:rPr>
      </w:pPr>
      <w:r w:rsidRPr="00B936AA">
        <w:rPr>
          <w:sz w:val="28"/>
          <w:szCs w:val="28"/>
        </w:rPr>
        <w:t>Третий куэстовый, Скалистый хребет, имеет отметки 1000-1300 м, сложен известняками верней юры, что определило развитие отвесных скалистых обрывов по южному склону куэсты.</w:t>
      </w:r>
    </w:p>
    <w:p w:rsidR="00AA3748" w:rsidRPr="0043540B" w:rsidRDefault="00AA3748" w:rsidP="00DC52A7">
      <w:pPr>
        <w:spacing w:line="312" w:lineRule="auto"/>
        <w:ind w:firstLine="709"/>
        <w:jc w:val="both"/>
        <w:rPr>
          <w:sz w:val="28"/>
          <w:szCs w:val="28"/>
        </w:rPr>
      </w:pPr>
    </w:p>
    <w:p w:rsidR="00AA3748" w:rsidRPr="0043540B" w:rsidRDefault="00AA3748" w:rsidP="00DC52A7">
      <w:pPr>
        <w:spacing w:line="312" w:lineRule="auto"/>
        <w:ind w:firstLine="709"/>
        <w:jc w:val="both"/>
        <w:rPr>
          <w:sz w:val="28"/>
          <w:szCs w:val="28"/>
        </w:rPr>
      </w:pPr>
      <w:bookmarkStart w:id="23" w:name="_Toc261444047"/>
      <w:r w:rsidRPr="0043540B">
        <w:rPr>
          <w:b/>
          <w:bCs/>
          <w:sz w:val="28"/>
          <w:szCs w:val="28"/>
        </w:rPr>
        <w:t>Гидрологические условия</w:t>
      </w:r>
      <w:bookmarkEnd w:id="23"/>
      <w:r w:rsidRPr="0043540B">
        <w:rPr>
          <w:sz w:val="28"/>
          <w:szCs w:val="28"/>
        </w:rPr>
        <w:t>.</w:t>
      </w:r>
    </w:p>
    <w:p w:rsidR="00AA3748" w:rsidRPr="0043540B" w:rsidRDefault="00AA3748" w:rsidP="00DC52A7">
      <w:pPr>
        <w:spacing w:line="312" w:lineRule="auto"/>
        <w:ind w:firstLine="709"/>
        <w:jc w:val="both"/>
        <w:rPr>
          <w:sz w:val="28"/>
          <w:szCs w:val="28"/>
        </w:rPr>
      </w:pPr>
      <w:r w:rsidRPr="0043540B">
        <w:rPr>
          <w:sz w:val="28"/>
          <w:szCs w:val="28"/>
        </w:rPr>
        <w:t>Гидрографическая сеть поселения представлена рек</w:t>
      </w:r>
      <w:r>
        <w:rPr>
          <w:sz w:val="28"/>
          <w:szCs w:val="28"/>
        </w:rPr>
        <w:t>ой</w:t>
      </w:r>
      <w:r w:rsidRPr="0043540B">
        <w:rPr>
          <w:sz w:val="28"/>
          <w:szCs w:val="28"/>
        </w:rPr>
        <w:t xml:space="preserve"> </w:t>
      </w:r>
      <w:r>
        <w:rPr>
          <w:sz w:val="28"/>
          <w:szCs w:val="28"/>
        </w:rPr>
        <w:t>Чамлык и её</w:t>
      </w:r>
      <w:r w:rsidRPr="0043540B">
        <w:rPr>
          <w:sz w:val="28"/>
          <w:szCs w:val="28"/>
        </w:rPr>
        <w:t xml:space="preserve"> притоками. Все протекающие по территории реки берут свое начало в  пределах северных склонов Главного Кавказского хребта. Практически все реки имеют явно выраженный горный характер, с извилистыми глубоко врезанными руслами.</w:t>
      </w:r>
    </w:p>
    <w:p w:rsidR="00AA3748" w:rsidRPr="0043540B" w:rsidRDefault="00AA3748" w:rsidP="00DC52A7">
      <w:pPr>
        <w:spacing w:line="312" w:lineRule="auto"/>
        <w:ind w:firstLine="709"/>
        <w:jc w:val="both"/>
        <w:rPr>
          <w:sz w:val="28"/>
          <w:szCs w:val="28"/>
        </w:rPr>
      </w:pPr>
      <w:r w:rsidRPr="0043540B">
        <w:rPr>
          <w:sz w:val="28"/>
          <w:szCs w:val="28"/>
        </w:rPr>
        <w:t>Берега крутые, зачастую обрывистые. Долины рек характеризуются большими уклонами, слабо выраженными руслами и узостью пойм.</w:t>
      </w:r>
    </w:p>
    <w:p w:rsidR="00AA3748" w:rsidRPr="0043540B" w:rsidRDefault="00AA3748" w:rsidP="00DC52A7">
      <w:pPr>
        <w:spacing w:line="312" w:lineRule="auto"/>
        <w:ind w:firstLine="709"/>
        <w:jc w:val="both"/>
        <w:rPr>
          <w:sz w:val="28"/>
          <w:szCs w:val="28"/>
        </w:rPr>
      </w:pPr>
      <w:r w:rsidRPr="0043540B">
        <w:rPr>
          <w:sz w:val="28"/>
          <w:szCs w:val="28"/>
        </w:rPr>
        <w:t>Для горных рек характерно сочетание снегово-ледникового и снегового питания с преобладанием летнего стока. Внутригодовое распределение стока горных рек зависит от абсолютной высоты водосбора. Чем выше водосбор реки, тем позднее происходит половодье. Большую роль в питании рек играют атмосферные осадки в виде дождей и ливней. Этим рекам свойственно продолжительное половодье, начинающиеся весной (апрель-май) в период таяния снега и переходящее позднее к более мощному подъему уровня воды от таяния ледников и снежников.</w:t>
      </w:r>
    </w:p>
    <w:p w:rsidR="00AA3748" w:rsidRPr="00A83489" w:rsidRDefault="00AA3748" w:rsidP="00DC52A7">
      <w:pPr>
        <w:spacing w:line="312" w:lineRule="auto"/>
        <w:ind w:firstLine="709"/>
        <w:jc w:val="both"/>
        <w:rPr>
          <w:sz w:val="28"/>
          <w:szCs w:val="28"/>
        </w:rPr>
      </w:pPr>
      <w:r w:rsidRPr="00A83489">
        <w:rPr>
          <w:sz w:val="28"/>
          <w:szCs w:val="28"/>
        </w:rPr>
        <w:t>На основные половодья от таяния снегов, накладываются пики дождевых паводков.</w:t>
      </w:r>
    </w:p>
    <w:p w:rsidR="00AA3748" w:rsidRPr="00A83489" w:rsidRDefault="00AA3748" w:rsidP="00DC52A7">
      <w:pPr>
        <w:spacing w:line="312" w:lineRule="auto"/>
        <w:ind w:firstLine="709"/>
        <w:jc w:val="both"/>
        <w:rPr>
          <w:sz w:val="28"/>
          <w:szCs w:val="28"/>
        </w:rPr>
      </w:pPr>
      <w:r w:rsidRPr="00A83489">
        <w:rPr>
          <w:sz w:val="28"/>
          <w:szCs w:val="28"/>
        </w:rPr>
        <w:t>Минимальные расходы горных рек отмечаются зимой, когда их питание осуществляется за счет подземных вод.</w:t>
      </w:r>
    </w:p>
    <w:p w:rsidR="00AA3748" w:rsidRPr="00A83489" w:rsidRDefault="00AA3748" w:rsidP="00DC52A7">
      <w:pPr>
        <w:spacing w:line="312" w:lineRule="auto"/>
        <w:ind w:firstLine="709"/>
        <w:jc w:val="both"/>
        <w:rPr>
          <w:sz w:val="28"/>
          <w:szCs w:val="28"/>
        </w:rPr>
      </w:pPr>
      <w:r w:rsidRPr="00A83489">
        <w:rPr>
          <w:sz w:val="28"/>
          <w:szCs w:val="28"/>
        </w:rPr>
        <w:t>В «теплые» зимы, период высокого стока может быть смещен на зимние месяцы, за счет оттепелей и выпадения дождей.</w:t>
      </w:r>
    </w:p>
    <w:p w:rsidR="00AA3748" w:rsidRPr="00A83489" w:rsidRDefault="00AA3748" w:rsidP="00DC52A7">
      <w:pPr>
        <w:spacing w:line="312" w:lineRule="auto"/>
        <w:ind w:firstLine="709"/>
        <w:jc w:val="both"/>
        <w:rPr>
          <w:sz w:val="28"/>
          <w:szCs w:val="28"/>
        </w:rPr>
      </w:pPr>
      <w:r w:rsidRPr="00A83489">
        <w:rPr>
          <w:sz w:val="28"/>
          <w:szCs w:val="28"/>
        </w:rPr>
        <w:t>Режим «твердого» стока на разных участках одной и той же реки различен и зависит от литологического состава пород вмещающих речную долину. Так в верховьях рек, в области развития кристаллических пород, взвешенного материала в воде не много – 200 г/м</w:t>
      </w:r>
      <w:r w:rsidRPr="00B936AA">
        <w:rPr>
          <w:sz w:val="28"/>
          <w:szCs w:val="28"/>
          <w:vertAlign w:val="superscript"/>
        </w:rPr>
        <w:t>3</w:t>
      </w:r>
      <w:r w:rsidRPr="00A83489">
        <w:rPr>
          <w:sz w:val="28"/>
          <w:szCs w:val="28"/>
        </w:rPr>
        <w:t>.</w:t>
      </w:r>
    </w:p>
    <w:p w:rsidR="00AA3748" w:rsidRPr="00A83489" w:rsidRDefault="00AA3748" w:rsidP="00DC52A7">
      <w:pPr>
        <w:spacing w:line="312" w:lineRule="auto"/>
        <w:ind w:firstLine="709"/>
        <w:jc w:val="both"/>
        <w:rPr>
          <w:sz w:val="28"/>
          <w:szCs w:val="28"/>
        </w:rPr>
      </w:pPr>
      <w:r w:rsidRPr="00A83489">
        <w:rPr>
          <w:sz w:val="28"/>
          <w:szCs w:val="28"/>
        </w:rPr>
        <w:t>Ниже по течению, его количество возрастает до 700 г/м</w:t>
      </w:r>
      <w:r w:rsidRPr="00B936AA">
        <w:rPr>
          <w:sz w:val="28"/>
          <w:szCs w:val="28"/>
          <w:vertAlign w:val="superscript"/>
        </w:rPr>
        <w:t>3</w:t>
      </w:r>
      <w:r w:rsidRPr="00A83489">
        <w:rPr>
          <w:sz w:val="28"/>
          <w:szCs w:val="28"/>
        </w:rPr>
        <w:t>, что обусловлено преобладанием в руслах рек глинистых, легкоразмываемых пород.</w:t>
      </w:r>
    </w:p>
    <w:p w:rsidR="00AA3748" w:rsidRPr="00A83489" w:rsidRDefault="00AA3748" w:rsidP="00DC52A7">
      <w:pPr>
        <w:spacing w:line="312" w:lineRule="auto"/>
        <w:ind w:firstLine="709"/>
        <w:jc w:val="both"/>
        <w:rPr>
          <w:sz w:val="28"/>
          <w:szCs w:val="28"/>
        </w:rPr>
      </w:pPr>
      <w:r w:rsidRPr="00A83489">
        <w:rPr>
          <w:sz w:val="28"/>
          <w:szCs w:val="28"/>
        </w:rPr>
        <w:t>Ледовый режим характеризуется ледоставом, наступающим обычно</w:t>
      </w:r>
      <w:r>
        <w:rPr>
          <w:sz w:val="28"/>
          <w:szCs w:val="28"/>
        </w:rPr>
        <w:t xml:space="preserve"> </w:t>
      </w:r>
      <w:r w:rsidRPr="00A83489">
        <w:rPr>
          <w:sz w:val="28"/>
          <w:szCs w:val="28"/>
        </w:rPr>
        <w:t>в декабре и заканчивающимся в феврале. В «теплые» зимы, ледостав часто проявляется в виде «шуги», которая иногда забивает узкие проходы в руслах и образует заторы. Продолжительность  ледостава в среднем не превышает 30 дней, но в отдельные «холодные» зимы может достигать 30-70 дней, а в особо «теплые» - отсутствовать совсем.</w:t>
      </w:r>
    </w:p>
    <w:p w:rsidR="00AA3748" w:rsidRPr="00A83489" w:rsidRDefault="00AA3748" w:rsidP="00DC52A7">
      <w:pPr>
        <w:spacing w:line="312" w:lineRule="auto"/>
        <w:ind w:firstLine="709"/>
        <w:jc w:val="both"/>
        <w:rPr>
          <w:sz w:val="28"/>
          <w:szCs w:val="28"/>
        </w:rPr>
      </w:pPr>
      <w:r w:rsidRPr="00A83489">
        <w:rPr>
          <w:sz w:val="28"/>
          <w:szCs w:val="28"/>
        </w:rPr>
        <w:t>В период паводков воды рек перемещают значительное количество твердого материала размерами от песка до крупных валунов.</w:t>
      </w:r>
    </w:p>
    <w:p w:rsidR="00AA3748" w:rsidRPr="00A83489" w:rsidRDefault="00AA3748" w:rsidP="00DC52A7">
      <w:pPr>
        <w:spacing w:line="312" w:lineRule="auto"/>
        <w:ind w:firstLine="709"/>
        <w:jc w:val="both"/>
        <w:rPr>
          <w:sz w:val="28"/>
          <w:szCs w:val="28"/>
        </w:rPr>
      </w:pPr>
      <w:r w:rsidRPr="00A83489">
        <w:rPr>
          <w:sz w:val="28"/>
          <w:szCs w:val="28"/>
        </w:rPr>
        <w:t>Естественный режим стока вод рек частично изменен хозяйственной деятельностью человека (система каналов и водохранилищ) -  в северной части и практически не изменен в центральной и южной частях района.</w:t>
      </w:r>
    </w:p>
    <w:p w:rsidR="00AA3748" w:rsidRPr="00A83489" w:rsidRDefault="00AA3748" w:rsidP="00DC52A7">
      <w:pPr>
        <w:spacing w:line="312" w:lineRule="auto"/>
        <w:ind w:firstLine="709"/>
        <w:jc w:val="both"/>
        <w:rPr>
          <w:sz w:val="28"/>
          <w:szCs w:val="28"/>
        </w:rPr>
      </w:pPr>
      <w:r w:rsidRPr="00A83489">
        <w:rPr>
          <w:sz w:val="28"/>
          <w:szCs w:val="28"/>
        </w:rPr>
        <w:t>Максимальные расходы воды в реках в июне-июле (400-700 м3/с), минимальные в январе – феврале (7-40м3/с). Колебание уровня воды в реках достигает 2-2,8 м, скорость течения до 4-6 м/с.</w:t>
      </w:r>
    </w:p>
    <w:p w:rsidR="00AA3748" w:rsidRPr="00A83489" w:rsidRDefault="00AA3748" w:rsidP="00DC52A7">
      <w:pPr>
        <w:spacing w:line="312" w:lineRule="auto"/>
        <w:ind w:firstLine="709"/>
        <w:jc w:val="both"/>
        <w:rPr>
          <w:sz w:val="28"/>
          <w:szCs w:val="28"/>
        </w:rPr>
      </w:pPr>
      <w:r w:rsidRPr="00A83489">
        <w:rPr>
          <w:sz w:val="28"/>
          <w:szCs w:val="28"/>
        </w:rPr>
        <w:t>По химическому составу поверхностные воды гидрокарбонатно-сульфатно-кальциевые, сухой остаток непостоянен и изменяется от 0,4</w:t>
      </w:r>
      <w:r>
        <w:rPr>
          <w:sz w:val="28"/>
          <w:szCs w:val="28"/>
        </w:rPr>
        <w:t xml:space="preserve"> </w:t>
      </w:r>
      <w:r w:rsidRPr="00A83489">
        <w:rPr>
          <w:sz w:val="28"/>
          <w:szCs w:val="28"/>
        </w:rPr>
        <w:t>до 0,8 г/л, жесткость меняется  от 2,5 до 5,0 мг.экв/л.</w:t>
      </w:r>
    </w:p>
    <w:p w:rsidR="00AA3748" w:rsidRPr="00A83489" w:rsidRDefault="00AA3748" w:rsidP="00DC52A7">
      <w:pPr>
        <w:spacing w:line="312" w:lineRule="auto"/>
        <w:ind w:firstLine="709"/>
        <w:jc w:val="both"/>
        <w:rPr>
          <w:sz w:val="28"/>
          <w:szCs w:val="28"/>
        </w:rPr>
      </w:pPr>
      <w:r w:rsidRPr="00A83489">
        <w:rPr>
          <w:sz w:val="28"/>
          <w:szCs w:val="28"/>
        </w:rPr>
        <w:t>Лед на реках за зиму несколько раз появляется и тает. Наблюдается явление двухслойного льда, когда по замерзшему руслу проходит паводок, вызванный дождями, образуя второй слой льда. Иногда речки и балки промерзают до дна. Ледоход проходит за один, максимум</w:t>
      </w:r>
      <w:r>
        <w:rPr>
          <w:sz w:val="28"/>
          <w:szCs w:val="28"/>
        </w:rPr>
        <w:t xml:space="preserve"> </w:t>
      </w:r>
      <w:r w:rsidRPr="00A83489">
        <w:rPr>
          <w:sz w:val="28"/>
          <w:szCs w:val="28"/>
        </w:rPr>
        <w:t>за 2 дня.</w:t>
      </w:r>
    </w:p>
    <w:p w:rsidR="00AA3748" w:rsidRPr="00A83489" w:rsidRDefault="00AA3748" w:rsidP="00DC52A7">
      <w:pPr>
        <w:spacing w:line="312" w:lineRule="auto"/>
        <w:ind w:firstLine="709"/>
        <w:jc w:val="both"/>
        <w:rPr>
          <w:sz w:val="28"/>
          <w:szCs w:val="28"/>
        </w:rPr>
      </w:pPr>
      <w:r w:rsidRPr="00A83489">
        <w:rPr>
          <w:sz w:val="28"/>
          <w:szCs w:val="28"/>
        </w:rPr>
        <w:t>Внутригодовой режим рек изменяется в зависимости от доли их питания того или иного источника, который определяется в свою очередь высотой расположения бассейнов, особенностями климата, геологическим  строением и др. факторами.</w:t>
      </w:r>
    </w:p>
    <w:p w:rsidR="00AA3748" w:rsidRPr="003A6060" w:rsidRDefault="00AA3748" w:rsidP="00DC52A7">
      <w:pPr>
        <w:spacing w:line="312" w:lineRule="auto"/>
        <w:ind w:firstLine="709"/>
        <w:jc w:val="both"/>
        <w:rPr>
          <w:sz w:val="28"/>
          <w:szCs w:val="28"/>
          <w:highlight w:val="lightGray"/>
        </w:rPr>
      </w:pPr>
    </w:p>
    <w:p w:rsidR="00AA3748" w:rsidRPr="00A83489" w:rsidRDefault="00AA3748" w:rsidP="00CB045C">
      <w:pPr>
        <w:spacing w:line="312" w:lineRule="auto"/>
        <w:ind w:firstLine="709"/>
        <w:jc w:val="both"/>
        <w:rPr>
          <w:b/>
          <w:bCs/>
          <w:sz w:val="28"/>
          <w:szCs w:val="28"/>
        </w:rPr>
      </w:pPr>
      <w:bookmarkStart w:id="24" w:name="_Toc252961203"/>
      <w:bookmarkStart w:id="25" w:name="_Toc261444048"/>
      <w:r w:rsidRPr="00A83489">
        <w:rPr>
          <w:b/>
          <w:bCs/>
          <w:sz w:val="28"/>
          <w:szCs w:val="28"/>
        </w:rPr>
        <w:t xml:space="preserve"> Тектонические условия и сейсмичность</w:t>
      </w:r>
      <w:bookmarkEnd w:id="24"/>
      <w:bookmarkEnd w:id="25"/>
      <w:r w:rsidRPr="00A83489">
        <w:rPr>
          <w:b/>
          <w:bCs/>
          <w:sz w:val="28"/>
          <w:szCs w:val="28"/>
        </w:rPr>
        <w:t>.</w:t>
      </w:r>
    </w:p>
    <w:p w:rsidR="00AA3748" w:rsidRPr="00A83489" w:rsidRDefault="00AA3748" w:rsidP="00DC52A7">
      <w:pPr>
        <w:spacing w:line="312" w:lineRule="auto"/>
        <w:ind w:firstLine="709"/>
        <w:jc w:val="both"/>
        <w:rPr>
          <w:sz w:val="28"/>
          <w:szCs w:val="28"/>
        </w:rPr>
      </w:pPr>
      <w:bookmarkStart w:id="26" w:name="литология"/>
      <w:bookmarkEnd w:id="26"/>
      <w:r w:rsidRPr="00A83489">
        <w:rPr>
          <w:sz w:val="28"/>
          <w:szCs w:val="28"/>
        </w:rPr>
        <w:t xml:space="preserve">По тектонической схеме Западного Предкавказья район располагается в зоне </w:t>
      </w:r>
      <w:r>
        <w:rPr>
          <w:sz w:val="28"/>
          <w:szCs w:val="28"/>
        </w:rPr>
        <w:t>Запад</w:t>
      </w:r>
      <w:r w:rsidRPr="00A83489">
        <w:rPr>
          <w:sz w:val="28"/>
          <w:szCs w:val="28"/>
        </w:rPr>
        <w:t>но-Кубанского предгорного прогиба (область устойчивого прогибания со скоростью 0,4- 4 мм/год).</w:t>
      </w:r>
    </w:p>
    <w:p w:rsidR="00AA3748" w:rsidRPr="00A83489" w:rsidRDefault="00AA3748" w:rsidP="00DC52A7">
      <w:pPr>
        <w:spacing w:line="312" w:lineRule="auto"/>
        <w:ind w:firstLine="709"/>
        <w:jc w:val="both"/>
        <w:rPr>
          <w:sz w:val="28"/>
          <w:szCs w:val="28"/>
        </w:rPr>
      </w:pPr>
      <w:r w:rsidRPr="00A83489">
        <w:rPr>
          <w:sz w:val="28"/>
          <w:szCs w:val="28"/>
        </w:rPr>
        <w:t>В основании мезо-кайнозойских отложений, заполняющих Восточно-Кубанский прогиб, залегают метаморфизованные породы палеозоя, вскрытые на глубине 3100 - 3200 м.</w:t>
      </w:r>
    </w:p>
    <w:p w:rsidR="00AA3748" w:rsidRPr="00A83489" w:rsidRDefault="00AA3748" w:rsidP="00DC52A7">
      <w:pPr>
        <w:spacing w:line="312" w:lineRule="auto"/>
        <w:ind w:firstLine="709"/>
        <w:jc w:val="both"/>
        <w:rPr>
          <w:sz w:val="28"/>
          <w:szCs w:val="28"/>
        </w:rPr>
      </w:pPr>
      <w:r w:rsidRPr="00A83489">
        <w:rPr>
          <w:sz w:val="28"/>
          <w:szCs w:val="28"/>
        </w:rPr>
        <w:t xml:space="preserve">Территория по сейсмичности относится к </w:t>
      </w:r>
      <w:r>
        <w:rPr>
          <w:sz w:val="28"/>
          <w:szCs w:val="28"/>
        </w:rPr>
        <w:t>8</w:t>
      </w:r>
      <w:r w:rsidRPr="00A83489">
        <w:rPr>
          <w:sz w:val="28"/>
          <w:szCs w:val="28"/>
        </w:rPr>
        <w:t>-бальному району согласно карты А</w:t>
      </w:r>
      <w:r>
        <w:rPr>
          <w:sz w:val="28"/>
          <w:szCs w:val="28"/>
        </w:rPr>
        <w:t>, Б</w:t>
      </w:r>
      <w:r w:rsidRPr="00A83489">
        <w:rPr>
          <w:sz w:val="28"/>
          <w:szCs w:val="28"/>
        </w:rPr>
        <w:t xml:space="preserve"> (изменение № 5 к СНиП II-7-81, Госстрой России).</w:t>
      </w:r>
    </w:p>
    <w:p w:rsidR="00AA3748" w:rsidRPr="00A83489" w:rsidRDefault="00AA3748" w:rsidP="00DC52A7">
      <w:pPr>
        <w:spacing w:line="312" w:lineRule="auto"/>
        <w:ind w:firstLine="709"/>
        <w:jc w:val="both"/>
        <w:rPr>
          <w:sz w:val="28"/>
          <w:szCs w:val="28"/>
        </w:rPr>
      </w:pPr>
      <w:r w:rsidRPr="00A83489">
        <w:rPr>
          <w:sz w:val="28"/>
          <w:szCs w:val="28"/>
        </w:rPr>
        <w:t>• Карта А – массовое строительство (вероятность возможного превышения бальности – 10%);</w:t>
      </w:r>
    </w:p>
    <w:p w:rsidR="00AA3748" w:rsidRPr="00A83489" w:rsidRDefault="00AA3748" w:rsidP="00DC52A7">
      <w:pPr>
        <w:spacing w:line="312" w:lineRule="auto"/>
        <w:ind w:firstLine="709"/>
        <w:jc w:val="both"/>
        <w:rPr>
          <w:sz w:val="28"/>
          <w:szCs w:val="28"/>
        </w:rPr>
      </w:pPr>
      <w:r w:rsidRPr="00A83489">
        <w:rPr>
          <w:sz w:val="28"/>
          <w:szCs w:val="28"/>
        </w:rPr>
        <w:t>• Карта В – объекты повышенной ответственности (вероятность возможного превышения бальности – 5%).</w:t>
      </w:r>
    </w:p>
    <w:p w:rsidR="00AA3748" w:rsidRPr="003A6060" w:rsidRDefault="00AA3748" w:rsidP="00DC52A7">
      <w:pPr>
        <w:spacing w:line="312" w:lineRule="auto"/>
        <w:ind w:firstLine="709"/>
        <w:jc w:val="both"/>
        <w:rPr>
          <w:sz w:val="28"/>
          <w:szCs w:val="28"/>
          <w:highlight w:val="lightGray"/>
        </w:rPr>
      </w:pPr>
      <w:bookmarkStart w:id="27" w:name="_Toc252961204"/>
      <w:bookmarkStart w:id="28" w:name="_Toc261444049"/>
    </w:p>
    <w:bookmarkEnd w:id="27"/>
    <w:bookmarkEnd w:id="28"/>
    <w:p w:rsidR="00AA3748" w:rsidRPr="00A83489" w:rsidRDefault="00AA3748" w:rsidP="00CB045C">
      <w:pPr>
        <w:spacing w:line="312" w:lineRule="auto"/>
        <w:ind w:firstLine="709"/>
        <w:jc w:val="both"/>
        <w:rPr>
          <w:b/>
          <w:bCs/>
          <w:sz w:val="28"/>
          <w:szCs w:val="28"/>
        </w:rPr>
      </w:pPr>
      <w:r w:rsidRPr="00A83489">
        <w:rPr>
          <w:b/>
          <w:bCs/>
          <w:sz w:val="28"/>
          <w:szCs w:val="28"/>
        </w:rPr>
        <w:t>Литолого-геологические и гидрогеологические условия.</w:t>
      </w:r>
    </w:p>
    <w:p w:rsidR="00AA3748" w:rsidRPr="00A83489" w:rsidRDefault="00AA3748" w:rsidP="00DC52A7">
      <w:pPr>
        <w:spacing w:line="312" w:lineRule="auto"/>
        <w:ind w:firstLine="709"/>
        <w:jc w:val="both"/>
        <w:rPr>
          <w:sz w:val="28"/>
          <w:szCs w:val="28"/>
        </w:rPr>
      </w:pPr>
      <w:r w:rsidRPr="00A83489">
        <w:rPr>
          <w:sz w:val="28"/>
          <w:szCs w:val="28"/>
        </w:rPr>
        <w:t xml:space="preserve">В геологическом строении района принимают участие отложения от четвертичного возраста до нижней юры. </w:t>
      </w:r>
    </w:p>
    <w:p w:rsidR="00AA3748" w:rsidRPr="00A83489" w:rsidRDefault="00AA3748" w:rsidP="00DC52A7">
      <w:pPr>
        <w:spacing w:line="312" w:lineRule="auto"/>
        <w:ind w:firstLine="709"/>
        <w:jc w:val="both"/>
        <w:rPr>
          <w:sz w:val="28"/>
          <w:szCs w:val="28"/>
        </w:rPr>
      </w:pPr>
      <w:r w:rsidRPr="00A83489">
        <w:rPr>
          <w:sz w:val="28"/>
          <w:szCs w:val="28"/>
        </w:rPr>
        <w:t>Четвертичные отложения развиты повсеместно и отличаются на различных участках территории по генезису, литологическому составу и мощности.</w:t>
      </w:r>
    </w:p>
    <w:p w:rsidR="00AA3748" w:rsidRPr="00A83489" w:rsidRDefault="00AA3748" w:rsidP="00DC52A7">
      <w:pPr>
        <w:spacing w:line="312" w:lineRule="auto"/>
        <w:ind w:firstLine="709"/>
        <w:jc w:val="both"/>
        <w:rPr>
          <w:sz w:val="28"/>
          <w:szCs w:val="28"/>
        </w:rPr>
      </w:pPr>
      <w:r w:rsidRPr="00A83489">
        <w:rPr>
          <w:sz w:val="28"/>
          <w:szCs w:val="28"/>
        </w:rPr>
        <w:t>Из более древних отложений широкое развитие, как по площади, так и по мощности, получили породы неогеновой, палеогеновой, меловой и юрской систем.</w:t>
      </w:r>
    </w:p>
    <w:p w:rsidR="00AA3748" w:rsidRPr="00A83489" w:rsidRDefault="00AA3748" w:rsidP="00DC52A7">
      <w:pPr>
        <w:spacing w:line="312" w:lineRule="auto"/>
        <w:ind w:firstLine="709"/>
        <w:jc w:val="both"/>
        <w:rPr>
          <w:i/>
          <w:iCs/>
          <w:sz w:val="28"/>
          <w:szCs w:val="28"/>
        </w:rPr>
      </w:pPr>
      <w:r w:rsidRPr="00A83489">
        <w:rPr>
          <w:i/>
          <w:iCs/>
          <w:sz w:val="28"/>
          <w:szCs w:val="28"/>
        </w:rPr>
        <w:t>Четвертичная система (Q)</w:t>
      </w:r>
    </w:p>
    <w:p w:rsidR="00AA3748" w:rsidRPr="00A83489" w:rsidRDefault="00AA3748" w:rsidP="00DC52A7">
      <w:pPr>
        <w:spacing w:line="312" w:lineRule="auto"/>
        <w:ind w:firstLine="709"/>
        <w:jc w:val="both"/>
        <w:rPr>
          <w:i/>
          <w:iCs/>
          <w:sz w:val="28"/>
          <w:szCs w:val="28"/>
        </w:rPr>
      </w:pPr>
      <w:r w:rsidRPr="00A83489">
        <w:rPr>
          <w:i/>
          <w:iCs/>
          <w:sz w:val="28"/>
          <w:szCs w:val="28"/>
        </w:rPr>
        <w:t>Современный отдел (QIV)</w:t>
      </w:r>
    </w:p>
    <w:p w:rsidR="00AA3748" w:rsidRPr="00A83489" w:rsidRDefault="00AA3748" w:rsidP="00DC52A7">
      <w:pPr>
        <w:spacing w:line="312" w:lineRule="auto"/>
        <w:ind w:firstLine="709"/>
        <w:jc w:val="both"/>
        <w:rPr>
          <w:i/>
          <w:iCs/>
          <w:sz w:val="28"/>
          <w:szCs w:val="28"/>
          <w:u w:val="single"/>
        </w:rPr>
      </w:pPr>
      <w:r w:rsidRPr="00A83489">
        <w:rPr>
          <w:i/>
          <w:iCs/>
          <w:sz w:val="28"/>
          <w:szCs w:val="28"/>
          <w:u w:val="single"/>
        </w:rPr>
        <w:t>Аллювиальные отложения высокой и низкой пойм и современных русел рек и балок (al QIV)</w:t>
      </w:r>
    </w:p>
    <w:p w:rsidR="00AA3748" w:rsidRPr="00A83489" w:rsidRDefault="00AA3748" w:rsidP="00DC52A7">
      <w:pPr>
        <w:spacing w:line="312" w:lineRule="auto"/>
        <w:ind w:firstLine="709"/>
        <w:jc w:val="both"/>
        <w:rPr>
          <w:sz w:val="28"/>
          <w:szCs w:val="28"/>
        </w:rPr>
      </w:pPr>
      <w:r w:rsidRPr="00A83489">
        <w:rPr>
          <w:sz w:val="28"/>
          <w:szCs w:val="28"/>
        </w:rPr>
        <w:t>Прослеживаются в долинах рек, а также в системе притоков этих рек. Литологически эти отложения представлены суглинками супесчаными, мощностью 0,5-1,0 м и галечниками с песчано-глинистым и гравелистым заполнителем. Мощность галечных отложений 4-10 м.</w:t>
      </w:r>
    </w:p>
    <w:p w:rsidR="00AA3748" w:rsidRPr="00A83489" w:rsidRDefault="00AA3748" w:rsidP="00DC52A7">
      <w:pPr>
        <w:spacing w:line="312" w:lineRule="auto"/>
        <w:ind w:firstLine="709"/>
        <w:jc w:val="both"/>
        <w:rPr>
          <w:sz w:val="28"/>
          <w:szCs w:val="28"/>
        </w:rPr>
      </w:pPr>
      <w:r w:rsidRPr="00A83489">
        <w:rPr>
          <w:sz w:val="28"/>
          <w:szCs w:val="28"/>
        </w:rPr>
        <w:t>Балочный аллювий представлен суглинками, мощностью до 8,0м.</w:t>
      </w:r>
    </w:p>
    <w:p w:rsidR="00AA3748" w:rsidRPr="00A83489" w:rsidRDefault="00AA3748" w:rsidP="00DC52A7">
      <w:pPr>
        <w:spacing w:line="312" w:lineRule="auto"/>
        <w:ind w:firstLine="709"/>
        <w:jc w:val="both"/>
        <w:rPr>
          <w:i/>
          <w:iCs/>
          <w:sz w:val="28"/>
          <w:szCs w:val="28"/>
          <w:u w:val="single"/>
        </w:rPr>
      </w:pPr>
      <w:r w:rsidRPr="00A83489">
        <w:rPr>
          <w:i/>
          <w:iCs/>
          <w:sz w:val="28"/>
          <w:szCs w:val="28"/>
          <w:u w:val="single"/>
        </w:rPr>
        <w:t xml:space="preserve">Элювиально-делювиальные отложения речных и балочных склонов </w:t>
      </w:r>
    </w:p>
    <w:p w:rsidR="00AA3748" w:rsidRPr="00A83489" w:rsidRDefault="00AA3748" w:rsidP="00DC52A7">
      <w:pPr>
        <w:spacing w:line="312" w:lineRule="auto"/>
        <w:ind w:firstLine="709"/>
        <w:jc w:val="both"/>
        <w:rPr>
          <w:i/>
          <w:iCs/>
          <w:sz w:val="28"/>
          <w:szCs w:val="28"/>
          <w:u w:val="single"/>
        </w:rPr>
      </w:pPr>
      <w:r w:rsidRPr="00A83489">
        <w:rPr>
          <w:i/>
          <w:iCs/>
          <w:sz w:val="28"/>
          <w:szCs w:val="28"/>
          <w:u w:val="single"/>
        </w:rPr>
        <w:t>(el, d QIV)</w:t>
      </w:r>
    </w:p>
    <w:p w:rsidR="00AA3748" w:rsidRPr="00A83489" w:rsidRDefault="00AA3748" w:rsidP="00DC52A7">
      <w:pPr>
        <w:spacing w:line="312" w:lineRule="auto"/>
        <w:ind w:firstLine="709"/>
        <w:jc w:val="both"/>
        <w:rPr>
          <w:sz w:val="28"/>
          <w:szCs w:val="28"/>
        </w:rPr>
      </w:pPr>
      <w:r w:rsidRPr="00A83489">
        <w:rPr>
          <w:sz w:val="28"/>
          <w:szCs w:val="28"/>
        </w:rPr>
        <w:t>Представлены суглинками, покрывающим  склоны долин рек и балок, которые образовались за счет эоловых водораздельных суглинков. Мощность их – 10-14 м.</w:t>
      </w:r>
    </w:p>
    <w:p w:rsidR="00AA3748" w:rsidRPr="00A83489" w:rsidRDefault="00AA3748" w:rsidP="00DC52A7">
      <w:pPr>
        <w:spacing w:line="312" w:lineRule="auto"/>
        <w:ind w:firstLine="709"/>
        <w:jc w:val="both"/>
        <w:rPr>
          <w:i/>
          <w:iCs/>
          <w:sz w:val="28"/>
          <w:szCs w:val="28"/>
          <w:u w:val="single"/>
        </w:rPr>
      </w:pPr>
      <w:r w:rsidRPr="00A83489">
        <w:rPr>
          <w:i/>
          <w:iCs/>
          <w:sz w:val="28"/>
          <w:szCs w:val="28"/>
          <w:u w:val="single"/>
        </w:rPr>
        <w:t>Эолово-делювиальные отложения (eol, d QIV)</w:t>
      </w:r>
    </w:p>
    <w:p w:rsidR="00AA3748" w:rsidRPr="00A83489" w:rsidRDefault="00AA3748" w:rsidP="00DC52A7">
      <w:pPr>
        <w:spacing w:line="312" w:lineRule="auto"/>
        <w:ind w:firstLine="709"/>
        <w:jc w:val="both"/>
        <w:rPr>
          <w:sz w:val="28"/>
          <w:szCs w:val="28"/>
        </w:rPr>
      </w:pPr>
      <w:r w:rsidRPr="00A83489">
        <w:rPr>
          <w:sz w:val="28"/>
          <w:szCs w:val="28"/>
        </w:rPr>
        <w:t>Слагают высокие террасы Закубанской аллювиальной равнины и представлены лессовидными суглинками, характеризующимися пористостью, известковистостью. Мощность этих суглинков достигает 40 м.</w:t>
      </w:r>
    </w:p>
    <w:p w:rsidR="00AA3748" w:rsidRPr="00A83489" w:rsidRDefault="00AA3748" w:rsidP="00DC52A7">
      <w:pPr>
        <w:spacing w:line="312" w:lineRule="auto"/>
        <w:ind w:firstLine="709"/>
        <w:jc w:val="both"/>
        <w:rPr>
          <w:i/>
          <w:iCs/>
          <w:sz w:val="28"/>
          <w:szCs w:val="28"/>
          <w:u w:val="single"/>
        </w:rPr>
      </w:pPr>
      <w:r w:rsidRPr="00A83489">
        <w:rPr>
          <w:i/>
          <w:iCs/>
          <w:sz w:val="28"/>
          <w:szCs w:val="28"/>
          <w:u w:val="single"/>
        </w:rPr>
        <w:t>Элювиально-делювиальные и коллювиальные отложения (eI,d,c QIV)</w:t>
      </w:r>
    </w:p>
    <w:p w:rsidR="00AA3748" w:rsidRPr="00A83489" w:rsidRDefault="00AA3748" w:rsidP="00DC52A7">
      <w:pPr>
        <w:spacing w:line="312" w:lineRule="auto"/>
        <w:ind w:firstLine="709"/>
        <w:jc w:val="both"/>
        <w:rPr>
          <w:sz w:val="28"/>
          <w:szCs w:val="28"/>
        </w:rPr>
      </w:pPr>
      <w:r w:rsidRPr="00A83489">
        <w:rPr>
          <w:sz w:val="28"/>
          <w:szCs w:val="28"/>
        </w:rPr>
        <w:t>Распространены в области куэст, на крутых склонах полосы предгорий, правобережных склоно</w:t>
      </w:r>
      <w:r>
        <w:rPr>
          <w:sz w:val="28"/>
          <w:szCs w:val="28"/>
        </w:rPr>
        <w:t>в</w:t>
      </w:r>
      <w:r w:rsidRPr="00A83489">
        <w:rPr>
          <w:sz w:val="28"/>
          <w:szCs w:val="28"/>
        </w:rPr>
        <w:t>.</w:t>
      </w:r>
    </w:p>
    <w:p w:rsidR="00AA3748" w:rsidRPr="00A83489" w:rsidRDefault="00AA3748" w:rsidP="00DC52A7">
      <w:pPr>
        <w:spacing w:line="312" w:lineRule="auto"/>
        <w:ind w:firstLine="709"/>
        <w:jc w:val="both"/>
        <w:rPr>
          <w:sz w:val="28"/>
          <w:szCs w:val="28"/>
        </w:rPr>
      </w:pPr>
      <w:r w:rsidRPr="00A83489">
        <w:rPr>
          <w:sz w:val="28"/>
          <w:szCs w:val="28"/>
        </w:rPr>
        <w:t>Представлены они в предгорной части и в области куэст прерывистым чехлом грубых суглинков. Мощность отложений изменяется от 1 до 4 м, достигая иногда 6-8 м.</w:t>
      </w:r>
    </w:p>
    <w:p w:rsidR="00AA3748" w:rsidRPr="00A83489" w:rsidRDefault="00AA3748" w:rsidP="00DC52A7">
      <w:pPr>
        <w:spacing w:line="312" w:lineRule="auto"/>
        <w:ind w:firstLine="709"/>
        <w:jc w:val="both"/>
        <w:rPr>
          <w:i/>
          <w:iCs/>
          <w:sz w:val="28"/>
          <w:szCs w:val="28"/>
          <w:u w:val="single"/>
        </w:rPr>
      </w:pPr>
      <w:r w:rsidRPr="00A83489">
        <w:rPr>
          <w:i/>
          <w:iCs/>
          <w:sz w:val="28"/>
          <w:szCs w:val="28"/>
          <w:u w:val="single"/>
        </w:rPr>
        <w:t>Верхний отдел (al, flgQIII)</w:t>
      </w:r>
    </w:p>
    <w:p w:rsidR="00AA3748" w:rsidRPr="00A83489" w:rsidRDefault="00AA3748" w:rsidP="00DC52A7">
      <w:pPr>
        <w:spacing w:line="312" w:lineRule="auto"/>
        <w:ind w:firstLine="709"/>
        <w:jc w:val="both"/>
        <w:rPr>
          <w:sz w:val="28"/>
          <w:szCs w:val="28"/>
        </w:rPr>
      </w:pPr>
      <w:r w:rsidRPr="00A83489">
        <w:rPr>
          <w:sz w:val="28"/>
          <w:szCs w:val="28"/>
        </w:rPr>
        <w:t>Представлены аллювиальными отложениями комплекса низких террас рек. Отложения вюрмских террас представлены песками, галечниками, состоящими из гальки и валунов известняка, песчаника, метаморфических и изверженных пород. Мощность аллювия низких террас непостоянна и не превышает 4-5 м, а покров суглинков развит не повсеместно. Мощность их обычно незначительна, но на отдельных участках достигает 10-15 м.</w:t>
      </w:r>
    </w:p>
    <w:p w:rsidR="00AA3748" w:rsidRPr="00A83489" w:rsidRDefault="00AA3748" w:rsidP="00DC52A7">
      <w:pPr>
        <w:spacing w:line="312" w:lineRule="auto"/>
        <w:ind w:firstLine="709"/>
        <w:jc w:val="both"/>
        <w:rPr>
          <w:i/>
          <w:iCs/>
          <w:sz w:val="28"/>
          <w:szCs w:val="28"/>
          <w:u w:val="single"/>
        </w:rPr>
      </w:pPr>
      <w:r w:rsidRPr="00A83489">
        <w:rPr>
          <w:i/>
          <w:iCs/>
          <w:sz w:val="28"/>
          <w:szCs w:val="28"/>
          <w:u w:val="single"/>
        </w:rPr>
        <w:t>Средний отдел (al, flgQII)</w:t>
      </w:r>
    </w:p>
    <w:p w:rsidR="00AA3748" w:rsidRPr="00A83489" w:rsidRDefault="00AA3748" w:rsidP="00DC52A7">
      <w:pPr>
        <w:spacing w:line="312" w:lineRule="auto"/>
        <w:ind w:firstLine="709"/>
        <w:jc w:val="both"/>
        <w:rPr>
          <w:sz w:val="28"/>
          <w:szCs w:val="28"/>
        </w:rPr>
      </w:pPr>
      <w:r w:rsidRPr="00A83489">
        <w:rPr>
          <w:sz w:val="28"/>
          <w:szCs w:val="28"/>
        </w:rPr>
        <w:t>Эти отложения слагают террасы, возвышающиеся над уровнем рек на 40-70 м.</w:t>
      </w:r>
    </w:p>
    <w:p w:rsidR="00AA3748" w:rsidRPr="00A83489" w:rsidRDefault="00AA3748" w:rsidP="00DC52A7">
      <w:pPr>
        <w:spacing w:line="312" w:lineRule="auto"/>
        <w:ind w:firstLine="709"/>
        <w:jc w:val="both"/>
        <w:rPr>
          <w:sz w:val="28"/>
          <w:szCs w:val="28"/>
        </w:rPr>
      </w:pPr>
      <w:r w:rsidRPr="00A83489">
        <w:rPr>
          <w:sz w:val="28"/>
          <w:szCs w:val="28"/>
        </w:rPr>
        <w:t>Представлены галечниками с линзами песка общей мощностью 7-8м с чехлом песчанистых, обычно карбонатных, суглинков, мощностью до 10-12м.</w:t>
      </w:r>
    </w:p>
    <w:p w:rsidR="00AA3748" w:rsidRPr="00A83489" w:rsidRDefault="00AA3748" w:rsidP="00DC52A7">
      <w:pPr>
        <w:spacing w:line="312" w:lineRule="auto"/>
        <w:ind w:firstLine="709"/>
        <w:jc w:val="both"/>
        <w:rPr>
          <w:i/>
          <w:iCs/>
          <w:sz w:val="28"/>
          <w:szCs w:val="28"/>
          <w:u w:val="single"/>
        </w:rPr>
      </w:pPr>
      <w:r w:rsidRPr="00A83489">
        <w:rPr>
          <w:i/>
          <w:iCs/>
          <w:sz w:val="28"/>
          <w:szCs w:val="28"/>
          <w:u w:val="single"/>
        </w:rPr>
        <w:t>Нижний отдел (al, flgQI)</w:t>
      </w:r>
    </w:p>
    <w:p w:rsidR="00AA3748" w:rsidRPr="00A83489" w:rsidRDefault="00AA3748" w:rsidP="00DC52A7">
      <w:pPr>
        <w:spacing w:line="312" w:lineRule="auto"/>
        <w:ind w:firstLine="709"/>
        <w:jc w:val="both"/>
        <w:rPr>
          <w:sz w:val="28"/>
          <w:szCs w:val="28"/>
        </w:rPr>
      </w:pPr>
      <w:r w:rsidRPr="00A83489">
        <w:rPr>
          <w:sz w:val="28"/>
          <w:szCs w:val="28"/>
        </w:rPr>
        <w:t>Отложения нижнего отдела приурочиваются к нижнечетвертичной террасе и представлены аллювиальными и флювиогляциальными галечниками, в составе которых преобладают средние и крупные гальки и валуны изверженных и осадочных пород. Максимальная мощность этих отложений достигает 72 м.</w:t>
      </w:r>
    </w:p>
    <w:p w:rsidR="00AA3748" w:rsidRPr="00A83489" w:rsidRDefault="00AA3748" w:rsidP="00DC52A7">
      <w:pPr>
        <w:spacing w:line="312" w:lineRule="auto"/>
        <w:ind w:firstLine="709"/>
        <w:jc w:val="both"/>
        <w:rPr>
          <w:i/>
          <w:iCs/>
          <w:sz w:val="28"/>
          <w:szCs w:val="28"/>
          <w:u w:val="single"/>
        </w:rPr>
      </w:pPr>
      <w:r w:rsidRPr="00A83489">
        <w:rPr>
          <w:i/>
          <w:iCs/>
          <w:sz w:val="28"/>
          <w:szCs w:val="28"/>
          <w:u w:val="single"/>
        </w:rPr>
        <w:t>Неогеновая система (N)</w:t>
      </w:r>
    </w:p>
    <w:p w:rsidR="00AA3748" w:rsidRPr="00A83489" w:rsidRDefault="00AA3748" w:rsidP="00DC52A7">
      <w:pPr>
        <w:spacing w:line="312" w:lineRule="auto"/>
        <w:ind w:firstLine="709"/>
        <w:jc w:val="both"/>
        <w:rPr>
          <w:sz w:val="28"/>
          <w:szCs w:val="28"/>
        </w:rPr>
      </w:pPr>
      <w:r w:rsidRPr="00A83489">
        <w:rPr>
          <w:sz w:val="28"/>
          <w:szCs w:val="28"/>
        </w:rPr>
        <w:t>Развитые на территории отложения неогеновой системы отчетливо различаются по генезису.</w:t>
      </w:r>
    </w:p>
    <w:p w:rsidR="00AA3748" w:rsidRPr="00A83489" w:rsidRDefault="00AA3748" w:rsidP="00DC52A7">
      <w:pPr>
        <w:spacing w:line="312" w:lineRule="auto"/>
        <w:ind w:firstLine="709"/>
        <w:jc w:val="both"/>
        <w:rPr>
          <w:sz w:val="28"/>
          <w:szCs w:val="28"/>
        </w:rPr>
      </w:pPr>
      <w:r w:rsidRPr="00A83489">
        <w:rPr>
          <w:sz w:val="28"/>
          <w:szCs w:val="28"/>
        </w:rPr>
        <w:t>Среди этих отложений выделяются морские осадки по возрасту относящиеся к тортонскому и сарматскому ярусам, и континентальные – отложения песчано-глинистой пестроцветной толщи, аллювиально-флювиогляциальные покровные галечники водораздельных пространств предгорий. Общая мощность неогена более 800 м.</w:t>
      </w:r>
    </w:p>
    <w:p w:rsidR="00AA3748" w:rsidRPr="00A83489" w:rsidRDefault="00AA3748" w:rsidP="00DC52A7">
      <w:pPr>
        <w:spacing w:line="312" w:lineRule="auto"/>
        <w:ind w:firstLine="709"/>
        <w:jc w:val="both"/>
        <w:rPr>
          <w:i/>
          <w:iCs/>
          <w:sz w:val="28"/>
          <w:szCs w:val="28"/>
          <w:u w:val="single"/>
        </w:rPr>
      </w:pPr>
      <w:r w:rsidRPr="00A83489">
        <w:rPr>
          <w:i/>
          <w:iCs/>
          <w:sz w:val="28"/>
          <w:szCs w:val="28"/>
          <w:u w:val="single"/>
        </w:rPr>
        <w:t>Палеогеновая система (Pg)</w:t>
      </w:r>
    </w:p>
    <w:p w:rsidR="00AA3748" w:rsidRPr="00A83489" w:rsidRDefault="00AA3748" w:rsidP="00DC52A7">
      <w:pPr>
        <w:spacing w:line="312" w:lineRule="auto"/>
        <w:ind w:firstLine="709"/>
        <w:jc w:val="both"/>
        <w:rPr>
          <w:sz w:val="28"/>
          <w:szCs w:val="28"/>
        </w:rPr>
      </w:pPr>
      <w:r w:rsidRPr="00A83489">
        <w:rPr>
          <w:sz w:val="28"/>
          <w:szCs w:val="28"/>
        </w:rPr>
        <w:t>Представлены эти отложения мергелисто-глинистыми фациями олигоцена, эоцена и палеоцена. Суммарная мощность палеогена более 400 м.</w:t>
      </w:r>
    </w:p>
    <w:p w:rsidR="00AA3748" w:rsidRPr="00A83489" w:rsidRDefault="00AA3748" w:rsidP="00DC52A7">
      <w:pPr>
        <w:spacing w:line="312" w:lineRule="auto"/>
        <w:ind w:firstLine="709"/>
        <w:jc w:val="both"/>
        <w:rPr>
          <w:i/>
          <w:iCs/>
          <w:sz w:val="28"/>
          <w:szCs w:val="28"/>
          <w:u w:val="single"/>
        </w:rPr>
      </w:pPr>
      <w:r w:rsidRPr="00A83489">
        <w:rPr>
          <w:i/>
          <w:iCs/>
          <w:sz w:val="28"/>
          <w:szCs w:val="28"/>
          <w:u w:val="single"/>
        </w:rPr>
        <w:t>Меловая система (Cr)</w:t>
      </w:r>
    </w:p>
    <w:p w:rsidR="00AA3748" w:rsidRPr="00A83489" w:rsidRDefault="00AA3748" w:rsidP="00DC52A7">
      <w:pPr>
        <w:spacing w:line="312" w:lineRule="auto"/>
        <w:ind w:firstLine="709"/>
        <w:jc w:val="both"/>
        <w:rPr>
          <w:sz w:val="28"/>
          <w:szCs w:val="28"/>
        </w:rPr>
      </w:pPr>
      <w:r w:rsidRPr="00A83489">
        <w:rPr>
          <w:sz w:val="28"/>
          <w:szCs w:val="28"/>
        </w:rPr>
        <w:t>Представлены на территории района верхнемеловыми (Cr1) и нижнемеловыми отложениями (Cr2): конгломератами, алевролитами, известняками, песчаниками, глинистыми сланцами. Общая мощность отложений более 800 м.</w:t>
      </w:r>
    </w:p>
    <w:p w:rsidR="00AA3748" w:rsidRPr="00A83489" w:rsidRDefault="00AA3748" w:rsidP="00DC52A7">
      <w:pPr>
        <w:spacing w:line="312" w:lineRule="auto"/>
        <w:ind w:firstLine="709"/>
        <w:jc w:val="both"/>
        <w:rPr>
          <w:i/>
          <w:iCs/>
          <w:sz w:val="28"/>
          <w:szCs w:val="28"/>
          <w:u w:val="single"/>
        </w:rPr>
      </w:pPr>
      <w:r w:rsidRPr="00A83489">
        <w:rPr>
          <w:i/>
          <w:iCs/>
          <w:sz w:val="28"/>
          <w:szCs w:val="28"/>
          <w:u w:val="single"/>
        </w:rPr>
        <w:t>Юрская система (J)</w:t>
      </w:r>
    </w:p>
    <w:p w:rsidR="00AA3748" w:rsidRPr="00A83489" w:rsidRDefault="00AA3748" w:rsidP="00DC52A7">
      <w:pPr>
        <w:spacing w:line="312" w:lineRule="auto"/>
        <w:ind w:firstLine="709"/>
        <w:jc w:val="both"/>
        <w:rPr>
          <w:sz w:val="28"/>
          <w:szCs w:val="28"/>
        </w:rPr>
      </w:pPr>
      <w:r w:rsidRPr="00A83489">
        <w:rPr>
          <w:sz w:val="28"/>
          <w:szCs w:val="28"/>
        </w:rPr>
        <w:t>Представлена отложениями нижнего, среднего и верхнего отделов. Суммарная мощность юрских отложений составляет более 720 м.</w:t>
      </w:r>
    </w:p>
    <w:p w:rsidR="00AA3748" w:rsidRPr="00A83489" w:rsidRDefault="00AA3748" w:rsidP="00DC52A7">
      <w:pPr>
        <w:spacing w:line="312" w:lineRule="auto"/>
        <w:ind w:firstLine="709"/>
        <w:jc w:val="both"/>
        <w:rPr>
          <w:sz w:val="28"/>
          <w:szCs w:val="28"/>
        </w:rPr>
      </w:pPr>
      <w:r w:rsidRPr="00A83489">
        <w:rPr>
          <w:sz w:val="28"/>
          <w:szCs w:val="28"/>
        </w:rPr>
        <w:t>В гидрогеологическом отношении на территории района выделяются две крупные гидрогеологические структуры первого порядка: Азово-Кубанский артезианский бассейн и бассейн подземных вод Большого Кавказа.</w:t>
      </w:r>
    </w:p>
    <w:p w:rsidR="00AA3748" w:rsidRPr="00A83489" w:rsidRDefault="00AA3748" w:rsidP="00DC52A7">
      <w:pPr>
        <w:spacing w:line="312" w:lineRule="auto"/>
        <w:ind w:firstLine="709"/>
        <w:jc w:val="both"/>
        <w:rPr>
          <w:sz w:val="28"/>
          <w:szCs w:val="28"/>
        </w:rPr>
      </w:pPr>
      <w:r w:rsidRPr="00A83489">
        <w:rPr>
          <w:sz w:val="28"/>
          <w:szCs w:val="28"/>
        </w:rPr>
        <w:t>В результате систематизации и анализа геолого-тектонических и гидрогеологических условий района можно выделить следующие водоносные горизонты и комплексы:</w:t>
      </w:r>
    </w:p>
    <w:p w:rsidR="00AA3748" w:rsidRPr="00A83489" w:rsidRDefault="00AA3748" w:rsidP="00DC52A7">
      <w:pPr>
        <w:spacing w:line="312" w:lineRule="auto"/>
        <w:ind w:firstLine="709"/>
        <w:jc w:val="both"/>
        <w:rPr>
          <w:sz w:val="28"/>
          <w:szCs w:val="28"/>
        </w:rPr>
      </w:pPr>
      <w:r w:rsidRPr="00A83489">
        <w:rPr>
          <w:sz w:val="28"/>
          <w:szCs w:val="28"/>
        </w:rPr>
        <w:t>1. Водоносный комплекс отложений четвертичной системы.</w:t>
      </w:r>
    </w:p>
    <w:p w:rsidR="00AA3748" w:rsidRPr="00A83489" w:rsidRDefault="00AA3748" w:rsidP="00DC52A7">
      <w:pPr>
        <w:spacing w:line="312" w:lineRule="auto"/>
        <w:ind w:firstLine="709"/>
        <w:jc w:val="both"/>
        <w:rPr>
          <w:sz w:val="28"/>
          <w:szCs w:val="28"/>
        </w:rPr>
      </w:pPr>
      <w:r w:rsidRPr="00A83489">
        <w:rPr>
          <w:sz w:val="28"/>
          <w:szCs w:val="28"/>
        </w:rPr>
        <w:t>2. Водоносный комплекс отложений нерасчлененного плиоцена.</w:t>
      </w:r>
    </w:p>
    <w:p w:rsidR="00AA3748" w:rsidRPr="00A83489" w:rsidRDefault="00AA3748" w:rsidP="00DC52A7">
      <w:pPr>
        <w:spacing w:line="312" w:lineRule="auto"/>
        <w:ind w:firstLine="709"/>
        <w:jc w:val="both"/>
        <w:rPr>
          <w:sz w:val="28"/>
          <w:szCs w:val="28"/>
        </w:rPr>
      </w:pPr>
      <w:r w:rsidRPr="00A83489">
        <w:rPr>
          <w:sz w:val="28"/>
          <w:szCs w:val="28"/>
        </w:rPr>
        <w:t>3. Водоносный комплекс отложений верхнесарматского яруса и слоев с «типичной среднесарматской фауной» среднесарматского подъяруса.</w:t>
      </w:r>
    </w:p>
    <w:p w:rsidR="00AA3748" w:rsidRPr="00A83489" w:rsidRDefault="00AA3748" w:rsidP="00DC52A7">
      <w:pPr>
        <w:spacing w:line="312" w:lineRule="auto"/>
        <w:ind w:firstLine="709"/>
        <w:jc w:val="both"/>
        <w:rPr>
          <w:sz w:val="28"/>
          <w:szCs w:val="28"/>
        </w:rPr>
      </w:pPr>
      <w:r w:rsidRPr="00A83489">
        <w:rPr>
          <w:sz w:val="28"/>
          <w:szCs w:val="28"/>
        </w:rPr>
        <w:t>4. Водоносный горизонт в толще водоупорных глин криптомактровых слоев среднесарматского подъяруса.</w:t>
      </w:r>
    </w:p>
    <w:p w:rsidR="00AA3748" w:rsidRPr="00A83489" w:rsidRDefault="00AA3748" w:rsidP="00DC52A7">
      <w:pPr>
        <w:spacing w:line="312" w:lineRule="auto"/>
        <w:ind w:firstLine="709"/>
        <w:jc w:val="both"/>
        <w:rPr>
          <w:sz w:val="28"/>
          <w:szCs w:val="28"/>
        </w:rPr>
      </w:pPr>
      <w:r w:rsidRPr="00A83489">
        <w:rPr>
          <w:sz w:val="28"/>
          <w:szCs w:val="28"/>
        </w:rPr>
        <w:t>5. Водоносный комплекс отложений тортонского яруса.</w:t>
      </w:r>
    </w:p>
    <w:p w:rsidR="00AA3748" w:rsidRPr="00A83489" w:rsidRDefault="00AA3748" w:rsidP="00DC52A7">
      <w:pPr>
        <w:spacing w:line="312" w:lineRule="auto"/>
        <w:ind w:firstLine="709"/>
        <w:jc w:val="both"/>
        <w:rPr>
          <w:sz w:val="28"/>
          <w:szCs w:val="28"/>
        </w:rPr>
      </w:pPr>
      <w:r w:rsidRPr="00A83489">
        <w:rPr>
          <w:sz w:val="28"/>
          <w:szCs w:val="28"/>
        </w:rPr>
        <w:t>6. Водоносный комплекс отложений верхнего палеоцена и эоцена.</w:t>
      </w:r>
    </w:p>
    <w:p w:rsidR="00AA3748" w:rsidRPr="00A83489" w:rsidRDefault="00AA3748" w:rsidP="00DC52A7">
      <w:pPr>
        <w:spacing w:line="312" w:lineRule="auto"/>
        <w:ind w:firstLine="709"/>
        <w:jc w:val="both"/>
        <w:rPr>
          <w:sz w:val="28"/>
          <w:szCs w:val="28"/>
        </w:rPr>
      </w:pPr>
      <w:r w:rsidRPr="00A83489">
        <w:rPr>
          <w:sz w:val="28"/>
          <w:szCs w:val="28"/>
        </w:rPr>
        <w:t>7. Водоносный горизонт нижнего палеоцена (эльбурганская свита).</w:t>
      </w:r>
    </w:p>
    <w:p w:rsidR="00AA3748" w:rsidRPr="00A83489" w:rsidRDefault="00AA3748" w:rsidP="00DC52A7">
      <w:pPr>
        <w:spacing w:line="312" w:lineRule="auto"/>
        <w:ind w:firstLine="709"/>
        <w:jc w:val="both"/>
        <w:rPr>
          <w:sz w:val="28"/>
          <w:szCs w:val="28"/>
        </w:rPr>
      </w:pPr>
      <w:r w:rsidRPr="00A83489">
        <w:rPr>
          <w:sz w:val="28"/>
          <w:szCs w:val="28"/>
        </w:rPr>
        <w:t>8. Водоносный комплекс отложений верхнего мела.</w:t>
      </w:r>
    </w:p>
    <w:p w:rsidR="00AA3748" w:rsidRPr="00A83489" w:rsidRDefault="00AA3748" w:rsidP="00DC52A7">
      <w:pPr>
        <w:spacing w:line="312" w:lineRule="auto"/>
        <w:ind w:firstLine="709"/>
        <w:jc w:val="both"/>
        <w:rPr>
          <w:sz w:val="28"/>
          <w:szCs w:val="28"/>
        </w:rPr>
      </w:pPr>
      <w:r w:rsidRPr="00A83489">
        <w:rPr>
          <w:sz w:val="28"/>
          <w:szCs w:val="28"/>
        </w:rPr>
        <w:t>9. Водоносный комплекс отложений нижнего мела.</w:t>
      </w:r>
    </w:p>
    <w:p w:rsidR="00AA3748" w:rsidRPr="00A83489" w:rsidRDefault="00AA3748" w:rsidP="00DC52A7">
      <w:pPr>
        <w:spacing w:line="312" w:lineRule="auto"/>
        <w:ind w:firstLine="709"/>
        <w:jc w:val="both"/>
        <w:rPr>
          <w:sz w:val="28"/>
          <w:szCs w:val="28"/>
        </w:rPr>
      </w:pPr>
      <w:r w:rsidRPr="00A83489">
        <w:rPr>
          <w:sz w:val="28"/>
          <w:szCs w:val="28"/>
        </w:rPr>
        <w:t>10. Водоносный комплекс отложений верхней юры.</w:t>
      </w:r>
    </w:p>
    <w:p w:rsidR="00AA3748" w:rsidRPr="00A83489" w:rsidRDefault="00AA3748" w:rsidP="00DC52A7">
      <w:pPr>
        <w:spacing w:line="312" w:lineRule="auto"/>
        <w:ind w:firstLine="709"/>
        <w:jc w:val="both"/>
        <w:rPr>
          <w:sz w:val="28"/>
          <w:szCs w:val="28"/>
        </w:rPr>
      </w:pPr>
      <w:r w:rsidRPr="00A83489">
        <w:rPr>
          <w:sz w:val="28"/>
          <w:szCs w:val="28"/>
        </w:rPr>
        <w:t>Перечисленные водоносные комплексы и горизонты разделяются региональными водоупорами, представленными глинами криптомактровых слоев среднесарматского подъяруса, нижнесарматского подъяруса, майкопской серии олигоцен-миоцена, и, наконец, глинами, мергелями, алевролитами средней и нижней юры.</w:t>
      </w:r>
    </w:p>
    <w:p w:rsidR="00AA3748" w:rsidRPr="003A6060" w:rsidRDefault="00AA3748" w:rsidP="00DC52A7">
      <w:pPr>
        <w:spacing w:line="312" w:lineRule="auto"/>
        <w:ind w:firstLine="709"/>
        <w:jc w:val="both"/>
        <w:rPr>
          <w:b/>
          <w:bCs/>
          <w:sz w:val="28"/>
          <w:szCs w:val="28"/>
          <w:highlight w:val="lightGray"/>
        </w:rPr>
      </w:pPr>
    </w:p>
    <w:p w:rsidR="00AA3748" w:rsidRPr="00C56AF2" w:rsidRDefault="00AA3748" w:rsidP="00C56AF2">
      <w:pPr>
        <w:spacing w:line="312" w:lineRule="auto"/>
        <w:ind w:firstLine="709"/>
        <w:jc w:val="both"/>
        <w:rPr>
          <w:b/>
          <w:bCs/>
          <w:sz w:val="28"/>
          <w:szCs w:val="28"/>
        </w:rPr>
      </w:pPr>
      <w:bookmarkStart w:id="29" w:name="_Toc252961205"/>
      <w:bookmarkStart w:id="30" w:name="_Toc261444050"/>
      <w:r w:rsidRPr="00A83489">
        <w:rPr>
          <w:b/>
          <w:bCs/>
          <w:sz w:val="28"/>
          <w:szCs w:val="28"/>
        </w:rPr>
        <w:t>Характеристика геологических процессов</w:t>
      </w:r>
      <w:bookmarkEnd w:id="29"/>
      <w:bookmarkEnd w:id="30"/>
    </w:p>
    <w:p w:rsidR="00AA3748" w:rsidRPr="00A83489" w:rsidRDefault="00AA3748" w:rsidP="00DC52A7">
      <w:pPr>
        <w:spacing w:line="312" w:lineRule="auto"/>
        <w:ind w:firstLine="709"/>
        <w:jc w:val="both"/>
        <w:rPr>
          <w:i/>
          <w:iCs/>
          <w:sz w:val="28"/>
          <w:szCs w:val="28"/>
          <w:u w:val="single"/>
        </w:rPr>
      </w:pPr>
      <w:r w:rsidRPr="00A83489">
        <w:rPr>
          <w:i/>
          <w:iCs/>
          <w:sz w:val="28"/>
          <w:szCs w:val="28"/>
          <w:u w:val="single"/>
        </w:rPr>
        <w:t>Эндогенные геологические процессы.</w:t>
      </w:r>
    </w:p>
    <w:p w:rsidR="00AA3748" w:rsidRPr="00A83489" w:rsidRDefault="00AA3748" w:rsidP="00DC52A7">
      <w:pPr>
        <w:spacing w:line="312" w:lineRule="auto"/>
        <w:ind w:firstLine="709"/>
        <w:jc w:val="both"/>
        <w:rPr>
          <w:sz w:val="28"/>
          <w:szCs w:val="28"/>
        </w:rPr>
      </w:pPr>
      <w:r w:rsidRPr="00A83489">
        <w:rPr>
          <w:sz w:val="28"/>
          <w:szCs w:val="28"/>
        </w:rPr>
        <w:t xml:space="preserve">К этой группе процессов относятся: </w:t>
      </w:r>
    </w:p>
    <w:p w:rsidR="00AA3748" w:rsidRPr="00A83489" w:rsidRDefault="00AA3748" w:rsidP="00DC52A7">
      <w:pPr>
        <w:spacing w:line="312" w:lineRule="auto"/>
        <w:ind w:firstLine="709"/>
        <w:jc w:val="both"/>
        <w:rPr>
          <w:sz w:val="28"/>
          <w:szCs w:val="28"/>
        </w:rPr>
      </w:pPr>
      <w:r w:rsidRPr="00A83489">
        <w:rPr>
          <w:sz w:val="28"/>
          <w:szCs w:val="28"/>
        </w:rPr>
        <w:t>- сейсмические процессы, включая  воздействие взрывных работ;</w:t>
      </w:r>
    </w:p>
    <w:p w:rsidR="00AA3748" w:rsidRPr="00A83489" w:rsidRDefault="00AA3748" w:rsidP="00DC52A7">
      <w:pPr>
        <w:spacing w:line="312" w:lineRule="auto"/>
        <w:ind w:firstLine="709"/>
        <w:jc w:val="both"/>
        <w:rPr>
          <w:sz w:val="28"/>
          <w:szCs w:val="28"/>
        </w:rPr>
      </w:pPr>
      <w:r w:rsidRPr="00A83489">
        <w:rPr>
          <w:sz w:val="28"/>
          <w:szCs w:val="28"/>
        </w:rPr>
        <w:t xml:space="preserve">- горное давление и сдвижение пород над горными выработками.    </w:t>
      </w:r>
    </w:p>
    <w:p w:rsidR="00AA3748" w:rsidRPr="00A83489" w:rsidRDefault="00AA3748" w:rsidP="00C56AF2">
      <w:pPr>
        <w:spacing w:line="312" w:lineRule="auto"/>
        <w:ind w:firstLine="709"/>
        <w:jc w:val="both"/>
        <w:rPr>
          <w:sz w:val="28"/>
          <w:szCs w:val="28"/>
        </w:rPr>
      </w:pPr>
      <w:r w:rsidRPr="00A83489">
        <w:rPr>
          <w:sz w:val="28"/>
          <w:szCs w:val="28"/>
        </w:rPr>
        <w:t>Возможность сдвижения пород под горными выработками следует учитывать в случаях производства работ связанных с  подрезкой склонов или выемками грунта. Ввиду редкости данного вида геологических процессов  и невозможности их картирования при масштабности работ 1:25000  рекомендуется рассмотрение этого вопроса на стадии инженерных изысканий.</w:t>
      </w:r>
    </w:p>
    <w:p w:rsidR="00AA3748" w:rsidRPr="00A83489" w:rsidRDefault="00AA3748" w:rsidP="00DC52A7">
      <w:pPr>
        <w:spacing w:line="312" w:lineRule="auto"/>
        <w:ind w:firstLine="709"/>
        <w:jc w:val="both"/>
        <w:rPr>
          <w:i/>
          <w:iCs/>
          <w:sz w:val="28"/>
          <w:szCs w:val="28"/>
          <w:u w:val="single"/>
        </w:rPr>
      </w:pPr>
      <w:r w:rsidRPr="00A83489">
        <w:rPr>
          <w:i/>
          <w:iCs/>
          <w:sz w:val="28"/>
          <w:szCs w:val="28"/>
          <w:u w:val="single"/>
        </w:rPr>
        <w:t>Экзогенные геологические процессы (ЭГП).</w:t>
      </w:r>
    </w:p>
    <w:p w:rsidR="00AA3748" w:rsidRPr="00A83489" w:rsidRDefault="00AA3748" w:rsidP="00DC52A7">
      <w:pPr>
        <w:spacing w:line="312" w:lineRule="auto"/>
        <w:ind w:firstLine="709"/>
        <w:jc w:val="both"/>
        <w:rPr>
          <w:sz w:val="28"/>
          <w:szCs w:val="28"/>
        </w:rPr>
      </w:pPr>
      <w:bookmarkStart w:id="31" w:name="иненерно_геологическое_районирование"/>
      <w:bookmarkEnd w:id="31"/>
      <w:r w:rsidRPr="00A83489">
        <w:rPr>
          <w:sz w:val="28"/>
          <w:szCs w:val="28"/>
        </w:rPr>
        <w:t xml:space="preserve">Эрозионно-аккумулятивные процессы постоянных водотоков. </w:t>
      </w:r>
    </w:p>
    <w:p w:rsidR="00AA3748" w:rsidRPr="00A83489" w:rsidRDefault="00AA3748" w:rsidP="00DC52A7">
      <w:pPr>
        <w:spacing w:line="312" w:lineRule="auto"/>
        <w:ind w:firstLine="709"/>
        <w:jc w:val="both"/>
        <w:rPr>
          <w:sz w:val="28"/>
          <w:szCs w:val="28"/>
        </w:rPr>
      </w:pPr>
      <w:r w:rsidRPr="00A83489">
        <w:rPr>
          <w:sz w:val="28"/>
          <w:szCs w:val="28"/>
        </w:rPr>
        <w:t xml:space="preserve">По степени негативного воздействия на народнохозяйственные объекты (НХО), эрозионно-аккумулятивные процессы постоянных водотоков  являются наиболее значимыми на территории Отрадненского района. </w:t>
      </w:r>
    </w:p>
    <w:p w:rsidR="00AA3748" w:rsidRPr="00A83489" w:rsidRDefault="00AA3748" w:rsidP="00DC52A7">
      <w:pPr>
        <w:spacing w:line="312" w:lineRule="auto"/>
        <w:ind w:firstLine="709"/>
        <w:jc w:val="both"/>
        <w:rPr>
          <w:sz w:val="28"/>
          <w:szCs w:val="28"/>
        </w:rPr>
      </w:pPr>
      <w:r w:rsidRPr="00A83489">
        <w:rPr>
          <w:sz w:val="28"/>
          <w:szCs w:val="28"/>
        </w:rPr>
        <w:t>Факторы, влияющие на пространственные и временные закономерности эрозионных  процессов</w:t>
      </w:r>
      <w:r w:rsidRPr="00A83489">
        <w:rPr>
          <w:sz w:val="28"/>
          <w:szCs w:val="28"/>
        </w:rPr>
        <w:tab/>
        <w:t xml:space="preserve"> весьма многообразны. В качестве основных, выделяются такие как: </w:t>
      </w:r>
    </w:p>
    <w:p w:rsidR="00AA3748" w:rsidRPr="00A83489" w:rsidRDefault="00AA3748" w:rsidP="00DC52A7">
      <w:pPr>
        <w:spacing w:line="312" w:lineRule="auto"/>
        <w:ind w:firstLine="709"/>
        <w:jc w:val="both"/>
        <w:rPr>
          <w:sz w:val="28"/>
          <w:szCs w:val="28"/>
        </w:rPr>
      </w:pPr>
      <w:r w:rsidRPr="00A83489">
        <w:rPr>
          <w:sz w:val="28"/>
          <w:szCs w:val="28"/>
        </w:rPr>
        <w:t>- количество и режим выпадения осадков;</w:t>
      </w:r>
    </w:p>
    <w:p w:rsidR="00AA3748" w:rsidRPr="00A83489" w:rsidRDefault="00AA3748" w:rsidP="00DC52A7">
      <w:pPr>
        <w:spacing w:line="312" w:lineRule="auto"/>
        <w:ind w:firstLine="709"/>
        <w:jc w:val="both"/>
        <w:rPr>
          <w:sz w:val="28"/>
          <w:szCs w:val="28"/>
        </w:rPr>
      </w:pPr>
      <w:r w:rsidRPr="00A83489">
        <w:rPr>
          <w:sz w:val="28"/>
          <w:szCs w:val="28"/>
        </w:rPr>
        <w:t>- геоморфологические условия формирования водных потоков;</w:t>
      </w:r>
    </w:p>
    <w:p w:rsidR="00AA3748" w:rsidRPr="00A83489" w:rsidRDefault="00AA3748" w:rsidP="00DC52A7">
      <w:pPr>
        <w:spacing w:line="312" w:lineRule="auto"/>
        <w:ind w:firstLine="709"/>
        <w:jc w:val="both"/>
        <w:rPr>
          <w:sz w:val="28"/>
          <w:szCs w:val="28"/>
        </w:rPr>
      </w:pPr>
      <w:r w:rsidRPr="00A83489">
        <w:rPr>
          <w:sz w:val="28"/>
          <w:szCs w:val="28"/>
        </w:rPr>
        <w:t>- свойства горных пород и особенности их залегания;</w:t>
      </w:r>
    </w:p>
    <w:p w:rsidR="00AA3748" w:rsidRPr="00A83489" w:rsidRDefault="00AA3748" w:rsidP="00DC52A7">
      <w:pPr>
        <w:spacing w:line="312" w:lineRule="auto"/>
        <w:ind w:firstLine="709"/>
        <w:jc w:val="both"/>
        <w:rPr>
          <w:sz w:val="28"/>
          <w:szCs w:val="28"/>
        </w:rPr>
      </w:pPr>
      <w:r w:rsidRPr="00A83489">
        <w:rPr>
          <w:sz w:val="28"/>
          <w:szCs w:val="28"/>
        </w:rPr>
        <w:t>- характер и особенности почвенно-растительного покрова.</w:t>
      </w:r>
    </w:p>
    <w:p w:rsidR="00AA3748" w:rsidRPr="00A83489" w:rsidRDefault="00AA3748" w:rsidP="00DC52A7">
      <w:pPr>
        <w:spacing w:line="312" w:lineRule="auto"/>
        <w:ind w:firstLine="709"/>
        <w:jc w:val="both"/>
        <w:rPr>
          <w:sz w:val="28"/>
          <w:szCs w:val="28"/>
        </w:rPr>
      </w:pPr>
      <w:r w:rsidRPr="00A83489">
        <w:rPr>
          <w:sz w:val="28"/>
          <w:szCs w:val="28"/>
        </w:rPr>
        <w:t>Сопоставление распределения количества среднегодовых осадков 557-1000</w:t>
      </w:r>
      <w:r>
        <w:rPr>
          <w:sz w:val="28"/>
          <w:szCs w:val="28"/>
        </w:rPr>
        <w:t xml:space="preserve"> </w:t>
      </w:r>
      <w:r w:rsidRPr="00A83489">
        <w:rPr>
          <w:sz w:val="28"/>
          <w:szCs w:val="28"/>
        </w:rPr>
        <w:t>мм/год и густоты речной сети до 1 и более км/км2 территорию Отрадненского района позволяет приурочить к южной, горной части Краснодарского края.</w:t>
      </w:r>
    </w:p>
    <w:p w:rsidR="00AA3748" w:rsidRPr="00A83489" w:rsidRDefault="00AA3748" w:rsidP="00DC52A7">
      <w:pPr>
        <w:spacing w:line="312" w:lineRule="auto"/>
        <w:ind w:firstLine="709"/>
        <w:jc w:val="both"/>
        <w:rPr>
          <w:sz w:val="28"/>
          <w:szCs w:val="28"/>
        </w:rPr>
      </w:pPr>
    </w:p>
    <w:p w:rsidR="00AA3748" w:rsidRPr="00A83489" w:rsidRDefault="00AA3748" w:rsidP="00DC52A7">
      <w:pPr>
        <w:spacing w:line="312" w:lineRule="auto"/>
        <w:ind w:firstLine="709"/>
        <w:jc w:val="both"/>
        <w:rPr>
          <w:b/>
          <w:bCs/>
          <w:sz w:val="28"/>
          <w:szCs w:val="28"/>
        </w:rPr>
      </w:pPr>
      <w:r w:rsidRPr="00A83489">
        <w:rPr>
          <w:b/>
          <w:bCs/>
          <w:sz w:val="28"/>
          <w:szCs w:val="28"/>
        </w:rPr>
        <w:t>Береговые эрозионно-аккумулятивные процессы постоянных водотоков.</w:t>
      </w:r>
    </w:p>
    <w:p w:rsidR="00AA3748" w:rsidRPr="00A83489" w:rsidRDefault="00AA3748" w:rsidP="00DC52A7">
      <w:pPr>
        <w:spacing w:line="312" w:lineRule="auto"/>
        <w:ind w:firstLine="709"/>
        <w:jc w:val="both"/>
        <w:rPr>
          <w:sz w:val="28"/>
          <w:szCs w:val="28"/>
        </w:rPr>
      </w:pPr>
      <w:r w:rsidRPr="00A83489">
        <w:rPr>
          <w:sz w:val="28"/>
          <w:szCs w:val="28"/>
        </w:rPr>
        <w:t xml:space="preserve">Инженерно-геологическое значение этих процессов, особенно эрозии берегов, весьма значительно. При этом следует иметь в виду, что значимость процесса определяется также трудностью проведения защитных мероприятий от его негативного воздействия. </w:t>
      </w:r>
    </w:p>
    <w:p w:rsidR="00AA3748" w:rsidRPr="00A83489" w:rsidRDefault="00AA3748" w:rsidP="00DC52A7">
      <w:pPr>
        <w:spacing w:line="312" w:lineRule="auto"/>
        <w:ind w:firstLine="709"/>
        <w:jc w:val="both"/>
        <w:rPr>
          <w:sz w:val="28"/>
          <w:szCs w:val="28"/>
        </w:rPr>
      </w:pPr>
      <w:r w:rsidRPr="00A83489">
        <w:rPr>
          <w:sz w:val="28"/>
          <w:szCs w:val="28"/>
        </w:rPr>
        <w:t>В большинстве случаев береговые эрозионные процессы, так же, как и абразионные сопровождаются формирование вдольбереговых обвальных или оползневых уступов. Почти не сопровождается эрозия обвально-оползневыми явлениями лишь при размыве пойменных террас. Скорость размыва берегов определяется, в основном, скоростью течения и компетентностью пород.</w:t>
      </w:r>
    </w:p>
    <w:p w:rsidR="00AA3748" w:rsidRPr="00A83489" w:rsidRDefault="00AA3748" w:rsidP="00DC52A7">
      <w:pPr>
        <w:spacing w:line="312" w:lineRule="auto"/>
        <w:ind w:firstLine="709"/>
        <w:jc w:val="both"/>
        <w:rPr>
          <w:sz w:val="28"/>
          <w:szCs w:val="28"/>
        </w:rPr>
      </w:pPr>
      <w:r w:rsidRPr="00A83489">
        <w:rPr>
          <w:sz w:val="28"/>
          <w:szCs w:val="28"/>
        </w:rPr>
        <w:t>Многочисленные эродируемые участки отмечены по берегам рек. Размыву подвержена высокая пойма, ширина которой образует до 2 самостоятельных уровня, а также I и II надпойменные террасы.</w:t>
      </w:r>
    </w:p>
    <w:p w:rsidR="00AA3748" w:rsidRPr="00A83489" w:rsidRDefault="00AA3748" w:rsidP="00DC52A7">
      <w:pPr>
        <w:spacing w:line="312" w:lineRule="auto"/>
        <w:ind w:firstLine="709"/>
        <w:jc w:val="both"/>
        <w:rPr>
          <w:sz w:val="28"/>
          <w:szCs w:val="28"/>
        </w:rPr>
      </w:pPr>
      <w:r w:rsidRPr="00A83489">
        <w:rPr>
          <w:sz w:val="28"/>
          <w:szCs w:val="28"/>
        </w:rPr>
        <w:t>В последних случаях эрозия часто сопровождается формированием оползневых массивов.</w:t>
      </w:r>
    </w:p>
    <w:p w:rsidR="00AA3748" w:rsidRPr="00A83489" w:rsidRDefault="00AA3748" w:rsidP="00DC52A7">
      <w:pPr>
        <w:spacing w:line="312" w:lineRule="auto"/>
        <w:ind w:firstLine="709"/>
        <w:jc w:val="both"/>
        <w:rPr>
          <w:sz w:val="28"/>
          <w:szCs w:val="28"/>
        </w:rPr>
      </w:pPr>
    </w:p>
    <w:p w:rsidR="00AA3748" w:rsidRPr="00A83489" w:rsidRDefault="00AA3748" w:rsidP="00DC52A7">
      <w:pPr>
        <w:spacing w:line="312" w:lineRule="auto"/>
        <w:ind w:firstLine="709"/>
        <w:jc w:val="both"/>
        <w:rPr>
          <w:b/>
          <w:bCs/>
          <w:sz w:val="28"/>
          <w:szCs w:val="28"/>
        </w:rPr>
      </w:pPr>
      <w:r w:rsidRPr="00A83489">
        <w:rPr>
          <w:b/>
          <w:bCs/>
          <w:sz w:val="28"/>
          <w:szCs w:val="28"/>
        </w:rPr>
        <w:t>Эрозионно-аккумулятивные процессы временных водотоков.</w:t>
      </w:r>
    </w:p>
    <w:p w:rsidR="00AA3748" w:rsidRPr="00A83489" w:rsidRDefault="00AA3748" w:rsidP="00DC52A7">
      <w:pPr>
        <w:spacing w:line="312" w:lineRule="auto"/>
        <w:ind w:firstLine="709"/>
        <w:jc w:val="both"/>
        <w:rPr>
          <w:sz w:val="28"/>
          <w:szCs w:val="28"/>
        </w:rPr>
      </w:pPr>
      <w:r w:rsidRPr="00A83489">
        <w:rPr>
          <w:sz w:val="28"/>
          <w:szCs w:val="28"/>
        </w:rPr>
        <w:t xml:space="preserve">На характер развития процессов деятельности временных водотоков влияют особенности их питания, режима, расхода, геологических условий. Выделяются 2 типа деятельности временных водотоков. </w:t>
      </w:r>
    </w:p>
    <w:p w:rsidR="00AA3748" w:rsidRPr="00A83489" w:rsidRDefault="00AA3748" w:rsidP="00DC52A7">
      <w:pPr>
        <w:spacing w:line="312" w:lineRule="auto"/>
        <w:ind w:firstLine="709"/>
        <w:jc w:val="both"/>
        <w:rPr>
          <w:sz w:val="28"/>
          <w:szCs w:val="28"/>
        </w:rPr>
      </w:pPr>
      <w:r w:rsidRPr="00A83489">
        <w:rPr>
          <w:sz w:val="28"/>
          <w:szCs w:val="28"/>
          <w:u w:val="single"/>
        </w:rPr>
        <w:t xml:space="preserve">Первый </w:t>
      </w:r>
      <w:r w:rsidRPr="00A83489">
        <w:rPr>
          <w:sz w:val="28"/>
          <w:szCs w:val="28"/>
        </w:rPr>
        <w:t xml:space="preserve">– плоскостная эрозия (плоскостной смыв и делювиальная аккумуляция), происходит путем смывания верхнего слоя почвы и переноса его ниже по склону, в период выпадения ливневых осадков. </w:t>
      </w:r>
    </w:p>
    <w:p w:rsidR="00AA3748" w:rsidRPr="00A83489" w:rsidRDefault="00AA3748" w:rsidP="00DC52A7">
      <w:pPr>
        <w:spacing w:line="312" w:lineRule="auto"/>
        <w:ind w:firstLine="709"/>
        <w:jc w:val="both"/>
        <w:rPr>
          <w:sz w:val="28"/>
          <w:szCs w:val="28"/>
        </w:rPr>
      </w:pPr>
      <w:r w:rsidRPr="00A83489">
        <w:rPr>
          <w:sz w:val="28"/>
          <w:szCs w:val="28"/>
        </w:rPr>
        <w:t xml:space="preserve">Ввиду незначительности опасности для целей строительства данный процесс рассматриваться не будет. </w:t>
      </w:r>
    </w:p>
    <w:p w:rsidR="00AA3748" w:rsidRPr="00A83489" w:rsidRDefault="00AA3748" w:rsidP="00DC52A7">
      <w:pPr>
        <w:spacing w:line="312" w:lineRule="auto"/>
        <w:ind w:firstLine="709"/>
        <w:jc w:val="both"/>
        <w:rPr>
          <w:sz w:val="28"/>
          <w:szCs w:val="28"/>
        </w:rPr>
      </w:pPr>
      <w:r w:rsidRPr="00A83489">
        <w:rPr>
          <w:sz w:val="28"/>
          <w:szCs w:val="28"/>
          <w:u w:val="single"/>
        </w:rPr>
        <w:t>Второй</w:t>
      </w:r>
      <w:r w:rsidRPr="00A83489">
        <w:rPr>
          <w:sz w:val="28"/>
          <w:szCs w:val="28"/>
        </w:rPr>
        <w:t xml:space="preserve"> – линейная эрозия. Происходит, когда вода, концентрируясь в поток, вымывает русло и производит дальнейший размыв, углубляя дно и расширяя стенки. Условия развития и формы проявлений временных водотоков различны: ложбины, лощины, промоины, балки, овраги. </w:t>
      </w:r>
    </w:p>
    <w:p w:rsidR="00AA3748" w:rsidRPr="00A83489" w:rsidRDefault="00AA3748" w:rsidP="00DC52A7">
      <w:pPr>
        <w:spacing w:line="312" w:lineRule="auto"/>
        <w:ind w:firstLine="709"/>
        <w:jc w:val="both"/>
        <w:rPr>
          <w:sz w:val="28"/>
          <w:szCs w:val="28"/>
        </w:rPr>
      </w:pPr>
      <w:r w:rsidRPr="00A83489">
        <w:rPr>
          <w:sz w:val="28"/>
          <w:szCs w:val="28"/>
        </w:rPr>
        <w:t xml:space="preserve">Образование оврагов (наиболее опасный вид линейной эрозии) происходит, как правило, на обрывистых террасовидных уступах рек, а так же в области предгорий, в районах развития рыхлых, слабосвязанных, делювиальных (склоновых) отложений. Деятельность водотоков и связанное    с ней образование эрозионных форм (промоины, рытвины, овраги и т.п.) может наносить большой вред народному хозяйству, разрушая уже существующие и препятствуя строительству новых инженерных сооружений. </w:t>
      </w:r>
    </w:p>
    <w:p w:rsidR="00AA3748" w:rsidRPr="00A83489" w:rsidRDefault="00AA3748" w:rsidP="00DC52A7">
      <w:pPr>
        <w:spacing w:line="312" w:lineRule="auto"/>
        <w:ind w:firstLine="709"/>
        <w:jc w:val="both"/>
        <w:rPr>
          <w:sz w:val="28"/>
          <w:szCs w:val="28"/>
        </w:rPr>
      </w:pPr>
      <w:r w:rsidRPr="00A83489">
        <w:rPr>
          <w:sz w:val="28"/>
          <w:szCs w:val="28"/>
        </w:rPr>
        <w:t>На территории поселения эрозия временных водотоков распространена довольно широко, но формы и интенсивность проявления её различны.</w:t>
      </w:r>
    </w:p>
    <w:p w:rsidR="00AA3748" w:rsidRDefault="00AA3748" w:rsidP="00DC52A7">
      <w:pPr>
        <w:spacing w:line="312" w:lineRule="auto"/>
        <w:ind w:firstLine="709"/>
        <w:jc w:val="both"/>
        <w:rPr>
          <w:sz w:val="28"/>
          <w:szCs w:val="28"/>
        </w:rPr>
      </w:pPr>
      <w:r w:rsidRPr="00A83489">
        <w:rPr>
          <w:sz w:val="28"/>
          <w:szCs w:val="28"/>
        </w:rPr>
        <w:t xml:space="preserve">Вся предгорная зона северного склона Главного Кавказского хребта представляет собой холмистую местность с широко развитой системой балок и лощин. Частые ливни создают максимальный ливневый сток 200-250 мм. Благоприятные условия способствуют повсеместному произрастанию густых лесов, кустарников и травянистой растительности, которые хорошо укрепляют склоны сложенные, в основном, рыхлыми четвертичными и слабосвязанными неогеновыми и палеогеновыми породами, представленными суглинками, песками, глинами, реже конгломератами, известняками и мергелями. Однако первичная растительность на многих участках сильно нарушена, а местами полностью уничтожена деятельностью человека (вырубка лесов, распашка склонов). На таких участках интенсивно развивается овражная эрозия и средняя и сильная плоскостная эрозия. Характерной особенностью является равномерное  развитие отмерших, задернованных и залесенных балок и лощин по всей территории и крайне неравномерное, локальное приуроченное лишь к местам вырубки леса, распашки склонов, прокладки лесовозных дорог и скотопрогонных троп, развитие овражной эрозии первой, реже второй стадии. Глубина промоин и оврагов достигает здесь от 0,5 до 40 м, </w:t>
      </w:r>
      <w:r>
        <w:rPr>
          <w:sz w:val="28"/>
          <w:szCs w:val="28"/>
        </w:rPr>
        <w:t>длина до нескольких километров.</w:t>
      </w:r>
    </w:p>
    <w:p w:rsidR="00AA3748" w:rsidRPr="00A83489" w:rsidRDefault="00AA3748" w:rsidP="00DC52A7">
      <w:pPr>
        <w:spacing w:line="312" w:lineRule="auto"/>
        <w:ind w:firstLine="709"/>
        <w:jc w:val="both"/>
        <w:rPr>
          <w:sz w:val="28"/>
          <w:szCs w:val="28"/>
        </w:rPr>
      </w:pPr>
      <w:r w:rsidRPr="00A83489">
        <w:rPr>
          <w:sz w:val="28"/>
          <w:szCs w:val="28"/>
        </w:rPr>
        <w:t>Наиболее обширная территория, где развиты процессы эрозии временных водотоков, объединяет низкогорную и среднегорную часть Отрадненского района. Глубокие ущелья расчленяют её на систему хребтов с сильно прорезанными склонами, где расчлененность достигает 1-3 км/км</w:t>
      </w:r>
      <w:r w:rsidRPr="00A83489">
        <w:rPr>
          <w:sz w:val="28"/>
          <w:szCs w:val="28"/>
          <w:vertAlign w:val="superscript"/>
        </w:rPr>
        <w:t>2</w:t>
      </w:r>
      <w:r w:rsidRPr="00A83489">
        <w:rPr>
          <w:sz w:val="28"/>
          <w:szCs w:val="28"/>
        </w:rPr>
        <w:t>. Степень расчлененности, чаще всего возрастает с высотой гор. Склоны по всей территории имеют эрозионно-опасную крутизну 10-150 и выше. Все склоны гор сложены терригенно-карбонатными флишевыми толщами палеогена, мела и юры. Ливни часты и весьма интенсивны, максимальная величина ливневого стока более 250 мм. Плоскостная эрозия повсеместно сильная и очень сильная. Скальные, лишенные растительности участки, чередуются в горах с горными лесными массивами и густым покровом альпийских лугов.</w:t>
      </w:r>
    </w:p>
    <w:p w:rsidR="00AA3748" w:rsidRPr="00A83489" w:rsidRDefault="00AA3748" w:rsidP="00DC52A7">
      <w:pPr>
        <w:spacing w:line="312" w:lineRule="auto"/>
        <w:ind w:firstLine="709"/>
        <w:jc w:val="both"/>
        <w:rPr>
          <w:sz w:val="28"/>
          <w:szCs w:val="28"/>
        </w:rPr>
      </w:pPr>
      <w:r w:rsidRPr="00A83489">
        <w:rPr>
          <w:sz w:val="28"/>
          <w:szCs w:val="28"/>
        </w:rPr>
        <w:t>Эрозия временных водотоков представлена, в основном, длинными (часто по длине всего склона) балками, промоинами, расщелинами, щелями и ущельями. На склонах сложенных рыхлыми осадками, в том числе осыпями и оползнями, развиваются мелкие промоины и небольшие овраги.</w:t>
      </w:r>
    </w:p>
    <w:p w:rsidR="00AA3748" w:rsidRPr="00A83489" w:rsidRDefault="00AA3748" w:rsidP="00DC52A7">
      <w:pPr>
        <w:spacing w:line="312" w:lineRule="auto"/>
        <w:ind w:firstLine="709"/>
        <w:jc w:val="both"/>
        <w:rPr>
          <w:sz w:val="28"/>
          <w:szCs w:val="28"/>
        </w:rPr>
      </w:pPr>
      <w:r w:rsidRPr="00A83489">
        <w:rPr>
          <w:sz w:val="28"/>
          <w:szCs w:val="28"/>
        </w:rPr>
        <w:t>Пораженность эрозией временных водотоков возрастает, в основном, с высотой гор. В низкогорье она составляет 5-25%, в среднегорье – 15-30%.</w:t>
      </w:r>
    </w:p>
    <w:p w:rsidR="00AA3748" w:rsidRPr="00A83489" w:rsidRDefault="00AA3748" w:rsidP="00DC52A7">
      <w:pPr>
        <w:spacing w:line="312" w:lineRule="auto"/>
        <w:ind w:firstLine="709"/>
        <w:jc w:val="both"/>
        <w:rPr>
          <w:sz w:val="28"/>
          <w:szCs w:val="28"/>
        </w:rPr>
      </w:pPr>
      <w:r w:rsidRPr="00A83489">
        <w:rPr>
          <w:sz w:val="28"/>
          <w:szCs w:val="28"/>
        </w:rPr>
        <w:t>В низкогорной части густая, разветвленная эрозионная сеть представлена балками, промоинами, расщелинами, щелями. Борта их, обычно, полого-выпуклой формы от 10-350 крутизной, как правило, густо залесены. Глубина вреза варьирует от 3 до 25 м, протяженность от 100 м до нескольких километров.</w:t>
      </w:r>
    </w:p>
    <w:p w:rsidR="00AA3748" w:rsidRPr="00A83489" w:rsidRDefault="00AA3748" w:rsidP="00C56AF2">
      <w:pPr>
        <w:spacing w:line="312" w:lineRule="auto"/>
        <w:ind w:firstLine="709"/>
        <w:jc w:val="both"/>
        <w:rPr>
          <w:sz w:val="28"/>
          <w:szCs w:val="28"/>
        </w:rPr>
      </w:pPr>
      <w:r w:rsidRPr="00A83489">
        <w:rPr>
          <w:sz w:val="28"/>
          <w:szCs w:val="28"/>
        </w:rPr>
        <w:t>Распространенность и активность овражной эрозии определяется сложным сочетанием природных факторов и хозяйственной деятельности человека.</w:t>
      </w:r>
    </w:p>
    <w:p w:rsidR="00AA3748" w:rsidRPr="00A83489" w:rsidRDefault="00AA3748" w:rsidP="00DC52A7">
      <w:pPr>
        <w:spacing w:line="312" w:lineRule="auto"/>
        <w:ind w:firstLine="709"/>
        <w:jc w:val="both"/>
        <w:rPr>
          <w:i/>
          <w:iCs/>
          <w:sz w:val="28"/>
          <w:szCs w:val="28"/>
          <w:u w:val="single"/>
        </w:rPr>
      </w:pPr>
      <w:r w:rsidRPr="00A83489">
        <w:rPr>
          <w:i/>
          <w:iCs/>
          <w:sz w:val="28"/>
          <w:szCs w:val="28"/>
          <w:u w:val="single"/>
        </w:rPr>
        <w:t xml:space="preserve"> Затопление.</w:t>
      </w:r>
    </w:p>
    <w:p w:rsidR="00AA3748" w:rsidRPr="00A83489" w:rsidRDefault="00AA3748" w:rsidP="00DC52A7">
      <w:pPr>
        <w:spacing w:line="312" w:lineRule="auto"/>
        <w:ind w:firstLine="709"/>
        <w:jc w:val="both"/>
        <w:rPr>
          <w:sz w:val="28"/>
          <w:szCs w:val="28"/>
        </w:rPr>
      </w:pPr>
      <w:r w:rsidRPr="00A83489">
        <w:rPr>
          <w:sz w:val="28"/>
          <w:szCs w:val="28"/>
        </w:rPr>
        <w:t xml:space="preserve">На территории поселения встречается затопление флювиального типа. </w:t>
      </w:r>
    </w:p>
    <w:p w:rsidR="00AA3748" w:rsidRPr="00A83489" w:rsidRDefault="00AA3748" w:rsidP="00C56AF2">
      <w:pPr>
        <w:spacing w:line="312" w:lineRule="auto"/>
        <w:ind w:firstLine="709"/>
        <w:jc w:val="both"/>
        <w:rPr>
          <w:sz w:val="28"/>
          <w:szCs w:val="28"/>
        </w:rPr>
      </w:pPr>
      <w:r w:rsidRPr="00A83489">
        <w:rPr>
          <w:sz w:val="28"/>
          <w:szCs w:val="28"/>
        </w:rPr>
        <w:t>Паводки с повышением уровня выше критического более чем на 50 см повторяются редко, примерно 1 раз в 50-70 лет.</w:t>
      </w:r>
    </w:p>
    <w:p w:rsidR="00AA3748" w:rsidRPr="00A83489" w:rsidRDefault="00AA3748" w:rsidP="00DC52A7">
      <w:pPr>
        <w:spacing w:line="312" w:lineRule="auto"/>
        <w:ind w:firstLine="709"/>
        <w:jc w:val="both"/>
        <w:rPr>
          <w:i/>
          <w:iCs/>
          <w:sz w:val="28"/>
          <w:szCs w:val="28"/>
          <w:u w:val="single"/>
        </w:rPr>
      </w:pPr>
      <w:r w:rsidRPr="00A83489">
        <w:rPr>
          <w:i/>
          <w:iCs/>
          <w:sz w:val="28"/>
          <w:szCs w:val="28"/>
          <w:u w:val="single"/>
        </w:rPr>
        <w:t xml:space="preserve">Селевые процессы. </w:t>
      </w:r>
    </w:p>
    <w:p w:rsidR="00AA3748" w:rsidRPr="00A83489" w:rsidRDefault="00AA3748" w:rsidP="00DC52A7">
      <w:pPr>
        <w:spacing w:line="312" w:lineRule="auto"/>
        <w:ind w:firstLine="709"/>
        <w:jc w:val="both"/>
        <w:rPr>
          <w:sz w:val="28"/>
          <w:szCs w:val="28"/>
        </w:rPr>
      </w:pPr>
      <w:r w:rsidRPr="00A83489">
        <w:rPr>
          <w:sz w:val="28"/>
          <w:szCs w:val="28"/>
        </w:rPr>
        <w:t xml:space="preserve">Территория имеет низкогорный рельеф, по балкам и долинам рек отмечаются формы рельефа близкие к селеобразующим. Здесь селепроявления носят большей частью переходный характер между флювиальным затоплением и селями, так называемое пролювиально-селевое затопление, характеризующееся слабым насыщением водных потоков твердой составляющей. </w:t>
      </w:r>
    </w:p>
    <w:p w:rsidR="00AA3748" w:rsidRPr="00A83489" w:rsidRDefault="00AA3748" w:rsidP="00DC52A7">
      <w:pPr>
        <w:spacing w:line="312" w:lineRule="auto"/>
        <w:ind w:firstLine="709"/>
        <w:jc w:val="both"/>
        <w:rPr>
          <w:sz w:val="28"/>
          <w:szCs w:val="28"/>
        </w:rPr>
      </w:pPr>
      <w:r w:rsidRPr="00A83489">
        <w:rPr>
          <w:sz w:val="28"/>
          <w:szCs w:val="28"/>
        </w:rPr>
        <w:t>Водная составляющая этих селевых потоков формируется главным образом за счет выпадения сильных дождей, реже в результате совместного эффекта снеготаяния и обильных дождей.</w:t>
      </w:r>
    </w:p>
    <w:p w:rsidR="00AA3748" w:rsidRPr="00A83489" w:rsidRDefault="00AA3748" w:rsidP="00DC52A7">
      <w:pPr>
        <w:spacing w:line="312" w:lineRule="auto"/>
        <w:ind w:firstLine="709"/>
        <w:jc w:val="both"/>
        <w:rPr>
          <w:sz w:val="28"/>
          <w:szCs w:val="28"/>
        </w:rPr>
      </w:pPr>
      <w:r w:rsidRPr="00A83489">
        <w:rPr>
          <w:sz w:val="28"/>
          <w:szCs w:val="28"/>
        </w:rPr>
        <w:t xml:space="preserve">В формировании твердой составляющей участвует комплекс элементарных экзогенных геологических процессов: плоскостной смыв, оползни, осыпи, обвалы. </w:t>
      </w:r>
    </w:p>
    <w:p w:rsidR="00AA3748" w:rsidRPr="00A83489" w:rsidRDefault="00AA3748" w:rsidP="00C56AF2">
      <w:pPr>
        <w:spacing w:line="312" w:lineRule="auto"/>
        <w:ind w:firstLine="709"/>
        <w:jc w:val="both"/>
        <w:rPr>
          <w:sz w:val="28"/>
          <w:szCs w:val="28"/>
        </w:rPr>
      </w:pPr>
      <w:r w:rsidRPr="00A83489">
        <w:rPr>
          <w:sz w:val="28"/>
          <w:szCs w:val="28"/>
        </w:rPr>
        <w:t>Частота проявлений селевых процессов – практически ежегодно, с изменением силы проявления в зависимости от количества выпадения атмосферных осадков.</w:t>
      </w:r>
    </w:p>
    <w:p w:rsidR="00AA3748" w:rsidRPr="00A83489" w:rsidRDefault="00AA3748" w:rsidP="00DC52A7">
      <w:pPr>
        <w:spacing w:line="312" w:lineRule="auto"/>
        <w:ind w:firstLine="709"/>
        <w:jc w:val="both"/>
        <w:rPr>
          <w:i/>
          <w:iCs/>
          <w:sz w:val="28"/>
          <w:szCs w:val="28"/>
          <w:u w:val="single"/>
        </w:rPr>
      </w:pPr>
      <w:r w:rsidRPr="00A83489">
        <w:rPr>
          <w:i/>
          <w:iCs/>
          <w:sz w:val="28"/>
          <w:szCs w:val="28"/>
          <w:u w:val="single"/>
        </w:rPr>
        <w:t>Подтопление, заболачивание.</w:t>
      </w:r>
    </w:p>
    <w:p w:rsidR="00AA3748" w:rsidRPr="00A83489" w:rsidRDefault="00AA3748" w:rsidP="00DC52A7">
      <w:pPr>
        <w:spacing w:line="312" w:lineRule="auto"/>
        <w:ind w:firstLine="709"/>
        <w:jc w:val="both"/>
        <w:rPr>
          <w:sz w:val="28"/>
          <w:szCs w:val="28"/>
        </w:rPr>
      </w:pPr>
      <w:r w:rsidRPr="00A83489">
        <w:rPr>
          <w:sz w:val="28"/>
          <w:szCs w:val="28"/>
        </w:rPr>
        <w:t>Подтопление территории происходит в результате подъема уровня грунтовых вод первого от поверхности водоносного горизонта, который относится к верхней части зоны интенсивного водообмена и очень тесно взаимосвязан с климатическими условиями региона. Факторов влияющих в той или иной степени на процесс подтопления множество, таких как: атмосферные осадки, геологические условия, гидрогеологические условия, геоморфология участка, техногенная деятельность человека и др.</w:t>
      </w:r>
    </w:p>
    <w:p w:rsidR="00AA3748" w:rsidRPr="00A83489" w:rsidRDefault="00AA3748" w:rsidP="00DC52A7">
      <w:pPr>
        <w:spacing w:line="312" w:lineRule="auto"/>
        <w:ind w:firstLine="709"/>
        <w:jc w:val="both"/>
        <w:rPr>
          <w:sz w:val="28"/>
          <w:szCs w:val="28"/>
        </w:rPr>
      </w:pPr>
      <w:r w:rsidRPr="00A83489">
        <w:rPr>
          <w:sz w:val="28"/>
          <w:szCs w:val="28"/>
        </w:rPr>
        <w:t>В плане определения территории распространения подтопления, картировочные и визуальные методы не представляются эффективными, т.к. сам процесс происходит на определенной глубине от поверхности земли, а на дневной поверхности можно наблюдать лишь вторичные факторы процесса, такие как, деформации зданий и сооружений из-за снижения несущей способности грунтов оснований, затопление строительных котлованов, шурфов, канав и т.п.</w:t>
      </w:r>
    </w:p>
    <w:p w:rsidR="00AA3748" w:rsidRPr="00ED6A36" w:rsidRDefault="00AA3748" w:rsidP="00DC52A7">
      <w:pPr>
        <w:spacing w:line="312" w:lineRule="auto"/>
        <w:ind w:firstLine="709"/>
        <w:jc w:val="both"/>
        <w:rPr>
          <w:sz w:val="28"/>
          <w:szCs w:val="28"/>
        </w:rPr>
      </w:pPr>
      <w:r w:rsidRPr="00ED6A36">
        <w:rPr>
          <w:sz w:val="28"/>
          <w:szCs w:val="28"/>
        </w:rPr>
        <w:t>Таким образом, рассмотрение вопроса о возможности подтопления территории необходимо решать в каждом конкретном случае, в ходе детальных инженерно-геологических изысканий под строительство.</w:t>
      </w:r>
    </w:p>
    <w:p w:rsidR="00AA3748" w:rsidRPr="00ED6A36" w:rsidRDefault="00AA3748" w:rsidP="00DC52A7">
      <w:pPr>
        <w:spacing w:line="312" w:lineRule="auto"/>
        <w:ind w:firstLine="709"/>
        <w:jc w:val="both"/>
        <w:rPr>
          <w:sz w:val="28"/>
          <w:szCs w:val="28"/>
        </w:rPr>
      </w:pPr>
      <w:r w:rsidRPr="00ED6A36">
        <w:rPr>
          <w:sz w:val="28"/>
          <w:szCs w:val="28"/>
        </w:rPr>
        <w:t>Заболачивание территории юга России отличается тем, что не представляет собой болот в классическом смысле этого слова, так как здесь практически отсутствует процесс торфообразования, вследствие этого они имеют своеобразный характер.</w:t>
      </w:r>
    </w:p>
    <w:p w:rsidR="00AA3748" w:rsidRPr="00ED6A36" w:rsidRDefault="00AA3748" w:rsidP="00DC52A7">
      <w:pPr>
        <w:spacing w:line="312" w:lineRule="auto"/>
        <w:ind w:firstLine="709"/>
        <w:jc w:val="both"/>
        <w:rPr>
          <w:sz w:val="28"/>
          <w:szCs w:val="28"/>
        </w:rPr>
      </w:pPr>
      <w:r w:rsidRPr="00ED6A36">
        <w:rPr>
          <w:sz w:val="28"/>
          <w:szCs w:val="28"/>
        </w:rPr>
        <w:t xml:space="preserve">Под заболачиванием понимаются в основном пониженные заболоченные пространства в пойменных частях и дельтах речных долин, затапливаемые паводковыми водами периодически на более или менее продолжительное время, не пригодные для целей сельского хозяйства и относящихся к категории «малопригодных» земель. На заболоченных землях образуются лугово-болотные, перегнойно-глеевые, торфяно-глеевые почвы и редко торфяники. Во влажном состоянии эти почвы бесструктурные, пластичные и вязкие, а в сухом - очень твердые. </w:t>
      </w:r>
    </w:p>
    <w:p w:rsidR="00AA3748" w:rsidRPr="00ED6A36" w:rsidRDefault="00AA3748" w:rsidP="00DC52A7">
      <w:pPr>
        <w:spacing w:line="312" w:lineRule="auto"/>
        <w:ind w:firstLine="709"/>
        <w:jc w:val="both"/>
        <w:rPr>
          <w:sz w:val="28"/>
          <w:szCs w:val="28"/>
        </w:rPr>
      </w:pPr>
      <w:r w:rsidRPr="00ED6A36">
        <w:rPr>
          <w:sz w:val="28"/>
          <w:szCs w:val="28"/>
        </w:rPr>
        <w:t>Избыточно увлажненные и заболоченные участки поселения расположены в основном в поймах рек, в днищах балок, подпруженных по той или иной причине, а так же в бессточных понижениях (в том числе искусственно созданных). Многие такие участки расположены на зарегулированных поймах рек и их притоков. Заболачивание пойм рек в основном имеет антропогенное происхождение (т.е. связанно с техногенной деятельностью человека).</w:t>
      </w:r>
    </w:p>
    <w:p w:rsidR="00AA3748" w:rsidRPr="00ED6A36" w:rsidRDefault="00AA3748" w:rsidP="00C56AF2">
      <w:pPr>
        <w:spacing w:line="312" w:lineRule="auto"/>
        <w:ind w:firstLine="709"/>
        <w:jc w:val="both"/>
        <w:rPr>
          <w:sz w:val="28"/>
          <w:szCs w:val="28"/>
        </w:rPr>
      </w:pPr>
      <w:r w:rsidRPr="00ED6A36">
        <w:rPr>
          <w:sz w:val="28"/>
          <w:szCs w:val="28"/>
        </w:rPr>
        <w:t>Заболоченные территории в целях строительства малопригодны, т.к. для капитального строительства потребуется целый комплекс предварительных, дорогостоящих инженерно-строительных мероприятий.</w:t>
      </w:r>
    </w:p>
    <w:p w:rsidR="00AA3748" w:rsidRPr="00ED6A36" w:rsidRDefault="00AA3748" w:rsidP="00CB045C">
      <w:pPr>
        <w:spacing w:before="240" w:line="324" w:lineRule="auto"/>
        <w:ind w:firstLine="720"/>
        <w:jc w:val="both"/>
        <w:rPr>
          <w:sz w:val="28"/>
          <w:szCs w:val="28"/>
        </w:rPr>
      </w:pPr>
      <w:r w:rsidRPr="00ED6A36">
        <w:rPr>
          <w:b/>
          <w:bCs/>
          <w:sz w:val="28"/>
          <w:szCs w:val="28"/>
        </w:rPr>
        <w:t xml:space="preserve"> Гравитационные процессы. Оползни. </w:t>
      </w:r>
      <w:r w:rsidRPr="00ED6A36">
        <w:rPr>
          <w:sz w:val="28"/>
          <w:szCs w:val="28"/>
        </w:rPr>
        <w:t xml:space="preserve">Основными характеристиками оползневого процесса являются: степень пораженности территории, его активность и интенсивность развития во времени. </w:t>
      </w:r>
    </w:p>
    <w:p w:rsidR="00AA3748" w:rsidRPr="00ED6A36" w:rsidRDefault="00AA3748" w:rsidP="00DC52A7">
      <w:pPr>
        <w:spacing w:line="312" w:lineRule="auto"/>
        <w:ind w:firstLine="709"/>
        <w:jc w:val="both"/>
        <w:rPr>
          <w:sz w:val="28"/>
          <w:szCs w:val="28"/>
        </w:rPr>
      </w:pPr>
      <w:r w:rsidRPr="00ED6A36">
        <w:rPr>
          <w:sz w:val="28"/>
          <w:szCs w:val="28"/>
        </w:rPr>
        <w:t xml:space="preserve">В пространственном отношении оползни развиты неравномерно. Преобладающее их количество приурочено к долинам рек и их притоков, области предгорий и северных склонов Главного Кавказского хребта. </w:t>
      </w:r>
    </w:p>
    <w:p w:rsidR="00AA3748" w:rsidRPr="00ED6A36" w:rsidRDefault="00AA3748" w:rsidP="00DC52A7">
      <w:pPr>
        <w:spacing w:line="312" w:lineRule="auto"/>
        <w:ind w:firstLine="709"/>
        <w:jc w:val="both"/>
        <w:rPr>
          <w:sz w:val="28"/>
          <w:szCs w:val="28"/>
        </w:rPr>
      </w:pPr>
      <w:r w:rsidRPr="00ED6A36">
        <w:rPr>
          <w:sz w:val="28"/>
          <w:szCs w:val="28"/>
        </w:rPr>
        <w:t xml:space="preserve">В литологическом отношении, оползни развиваются в глинистых отложениях мелкообломочной молассы. </w:t>
      </w:r>
    </w:p>
    <w:p w:rsidR="00AA3748" w:rsidRPr="00ED6A36" w:rsidRDefault="00AA3748" w:rsidP="00DC52A7">
      <w:pPr>
        <w:spacing w:line="312" w:lineRule="auto"/>
        <w:ind w:firstLine="709"/>
        <w:jc w:val="both"/>
        <w:rPr>
          <w:sz w:val="28"/>
          <w:szCs w:val="28"/>
        </w:rPr>
      </w:pPr>
      <w:r w:rsidRPr="00ED6A36">
        <w:rPr>
          <w:sz w:val="28"/>
          <w:szCs w:val="28"/>
        </w:rPr>
        <w:t xml:space="preserve">В горной части активные оползневые формы на 70-80% захватывают коренные подстилающие отложения. В связи с преимущественно глинистым составом оползневых отложений, в группе активных деформаций доминируют «консистентные» оползни, т.е. «оползни-потоки», оставшаяся часть – это преобладающие «оползни-блоки» и «оползни-обвалы» приуроченные к крутым береговым уступам крупных и мелких горных рек. Оползни-потоки, большей частью приурочены к более выположенным (6-30°) бортам рек и отдельных балок. </w:t>
      </w:r>
    </w:p>
    <w:p w:rsidR="00AA3748" w:rsidRPr="00ED6A36" w:rsidRDefault="00AA3748" w:rsidP="00DC52A7">
      <w:pPr>
        <w:spacing w:line="312" w:lineRule="auto"/>
        <w:ind w:firstLine="709"/>
        <w:jc w:val="both"/>
        <w:rPr>
          <w:sz w:val="28"/>
          <w:szCs w:val="28"/>
        </w:rPr>
      </w:pPr>
      <w:r w:rsidRPr="00ED6A36">
        <w:rPr>
          <w:sz w:val="28"/>
          <w:szCs w:val="28"/>
        </w:rPr>
        <w:t>Формирование оползневых массивов и отдельных оползней зависит от суммы многочисленных факторов, таких как, геоморфология склонов, литологический состав пород слагающих склон, геологические и гидрогеологические особенности, климатические факторы, гидрологический режим водотоков, техногенная деятельность человека и т.д.</w:t>
      </w:r>
    </w:p>
    <w:p w:rsidR="00AA3748" w:rsidRPr="00ED6A36" w:rsidRDefault="00AA3748" w:rsidP="00DC52A7">
      <w:pPr>
        <w:spacing w:line="312" w:lineRule="auto"/>
        <w:ind w:firstLine="709"/>
        <w:jc w:val="both"/>
        <w:rPr>
          <w:sz w:val="28"/>
          <w:szCs w:val="28"/>
        </w:rPr>
      </w:pPr>
      <w:r w:rsidRPr="00ED6A36">
        <w:rPr>
          <w:sz w:val="28"/>
          <w:szCs w:val="28"/>
        </w:rPr>
        <w:t xml:space="preserve">Следует отметить, что большинство оползней приуроченных к бортам водотоков активизируется в результате мощной «подрезки» береговых уступов и склонов водным потоком, особенно в наиболее полноводные периоды (весенне-летнее половодье и осенний дождевой максимум). </w:t>
      </w:r>
    </w:p>
    <w:p w:rsidR="00AA3748" w:rsidRPr="00ED6A36" w:rsidRDefault="00AA3748" w:rsidP="00C56AF2">
      <w:pPr>
        <w:spacing w:line="312" w:lineRule="auto"/>
        <w:ind w:firstLine="709"/>
        <w:jc w:val="both"/>
        <w:rPr>
          <w:sz w:val="28"/>
          <w:szCs w:val="28"/>
        </w:rPr>
      </w:pPr>
      <w:r w:rsidRPr="00ED6A36">
        <w:rPr>
          <w:sz w:val="28"/>
          <w:szCs w:val="28"/>
        </w:rPr>
        <w:t xml:space="preserve">Процессы боковой эрозии рек и оползневой процесс настолько тесно  взаимосвязаны, что выделить их в графическом варианте, как разные подрайоны не представляется возможным, поэтому два данных процесса (береговые эрозионные водотоков  и оползневые приуроченные к бортам водотоков) по опасности для целей строительства будут объединены в один подрайон. </w:t>
      </w:r>
    </w:p>
    <w:p w:rsidR="00AA3748" w:rsidRPr="00ED6A36" w:rsidRDefault="00AA3748" w:rsidP="00C56AF2">
      <w:pPr>
        <w:spacing w:before="240" w:line="324" w:lineRule="auto"/>
        <w:ind w:firstLine="720"/>
        <w:jc w:val="both"/>
        <w:rPr>
          <w:b/>
          <w:bCs/>
          <w:sz w:val="28"/>
          <w:szCs w:val="28"/>
        </w:rPr>
      </w:pPr>
      <w:r w:rsidRPr="00ED6A36">
        <w:rPr>
          <w:b/>
          <w:bCs/>
          <w:sz w:val="28"/>
          <w:szCs w:val="28"/>
        </w:rPr>
        <w:t xml:space="preserve"> Обвально-осыпные процессы.</w:t>
      </w:r>
    </w:p>
    <w:p w:rsidR="00AA3748" w:rsidRPr="00ED6A36" w:rsidRDefault="00AA3748" w:rsidP="00DC52A7">
      <w:pPr>
        <w:spacing w:line="312" w:lineRule="auto"/>
        <w:ind w:firstLine="709"/>
        <w:jc w:val="both"/>
        <w:rPr>
          <w:sz w:val="28"/>
          <w:szCs w:val="28"/>
        </w:rPr>
      </w:pPr>
      <w:r w:rsidRPr="00ED6A36">
        <w:rPr>
          <w:sz w:val="28"/>
          <w:szCs w:val="28"/>
        </w:rPr>
        <w:t xml:space="preserve">Опасность обвально-осыпных процессов заключается большей частью в том, что обвалы даже не очень больших объемов могут привести к образованию подпруженных озер в узких днищах ущелий, прорыв которых может повлечь за собой прохождение паводков селевого характера. </w:t>
      </w:r>
    </w:p>
    <w:p w:rsidR="00AA3748" w:rsidRPr="00ED6A36" w:rsidRDefault="00AA3748" w:rsidP="00DC52A7">
      <w:pPr>
        <w:spacing w:line="312" w:lineRule="auto"/>
        <w:ind w:firstLine="709"/>
        <w:jc w:val="both"/>
        <w:rPr>
          <w:sz w:val="28"/>
          <w:szCs w:val="28"/>
        </w:rPr>
      </w:pPr>
      <w:r w:rsidRPr="00ED6A36">
        <w:rPr>
          <w:sz w:val="28"/>
          <w:szCs w:val="28"/>
        </w:rPr>
        <w:t>Обвальные процессы в долинах рек, как правило, приурочены к эрозионным уступам и к участкам резкого сужения речных долин. Активизация этих процессов в основном происходит в зимне-весенний период года, когда особо активны агенты обвалообразования, такие как: повышенная увлажненность пород, морозное выветривание, боковая эрозия рек и др.</w:t>
      </w:r>
    </w:p>
    <w:p w:rsidR="00AA3748" w:rsidRPr="00C56AF2" w:rsidRDefault="00AA3748" w:rsidP="00C56AF2">
      <w:pPr>
        <w:spacing w:line="312" w:lineRule="auto"/>
        <w:ind w:firstLine="709"/>
        <w:jc w:val="both"/>
        <w:rPr>
          <w:sz w:val="28"/>
          <w:szCs w:val="28"/>
        </w:rPr>
      </w:pPr>
      <w:r w:rsidRPr="00ED6A36">
        <w:rPr>
          <w:sz w:val="28"/>
          <w:szCs w:val="28"/>
        </w:rPr>
        <w:t xml:space="preserve">В отдельных случаях формирование и активизация обвально-осыпных процессов напрямую связанно с антропогенной деятельностью человека (например: строительство автодорог). </w:t>
      </w:r>
    </w:p>
    <w:p w:rsidR="00AA3748" w:rsidRPr="00ED6A36" w:rsidRDefault="00AA3748" w:rsidP="00DC52A7">
      <w:pPr>
        <w:spacing w:line="324" w:lineRule="auto"/>
        <w:ind w:firstLine="720"/>
        <w:jc w:val="both"/>
        <w:rPr>
          <w:i/>
          <w:iCs/>
          <w:sz w:val="28"/>
          <w:szCs w:val="28"/>
          <w:u w:val="single"/>
        </w:rPr>
      </w:pPr>
      <w:r w:rsidRPr="00ED6A36">
        <w:rPr>
          <w:i/>
          <w:iCs/>
          <w:sz w:val="28"/>
          <w:szCs w:val="28"/>
          <w:u w:val="single"/>
        </w:rPr>
        <w:t>Влияние антропогенных факторов на формирование ЭГП.</w:t>
      </w:r>
      <w:r w:rsidRPr="00ED6A36">
        <w:rPr>
          <w:i/>
          <w:iCs/>
          <w:sz w:val="28"/>
          <w:szCs w:val="28"/>
          <w:u w:val="single"/>
        </w:rPr>
        <w:tab/>
      </w:r>
    </w:p>
    <w:p w:rsidR="00AA3748" w:rsidRPr="00ED6A36" w:rsidRDefault="00AA3748" w:rsidP="00DC52A7">
      <w:pPr>
        <w:spacing w:line="312" w:lineRule="auto"/>
        <w:ind w:firstLine="709"/>
        <w:jc w:val="both"/>
        <w:rPr>
          <w:sz w:val="28"/>
          <w:szCs w:val="28"/>
        </w:rPr>
      </w:pPr>
      <w:r w:rsidRPr="00ED6A36">
        <w:rPr>
          <w:sz w:val="28"/>
          <w:szCs w:val="28"/>
        </w:rPr>
        <w:t xml:space="preserve">Техногенная деятельность человека оказывает существенное влияние на формирование и развитие ЭГП. </w:t>
      </w:r>
    </w:p>
    <w:p w:rsidR="00AA3748" w:rsidRPr="00ED6A36" w:rsidRDefault="00AA3748" w:rsidP="00DC52A7">
      <w:pPr>
        <w:spacing w:line="312" w:lineRule="auto"/>
        <w:ind w:firstLine="709"/>
        <w:jc w:val="both"/>
        <w:rPr>
          <w:sz w:val="28"/>
          <w:szCs w:val="28"/>
        </w:rPr>
      </w:pPr>
      <w:r w:rsidRPr="00ED6A36">
        <w:rPr>
          <w:sz w:val="28"/>
          <w:szCs w:val="28"/>
        </w:rPr>
        <w:t>Техногенный морфогенез разделяется на:</w:t>
      </w:r>
    </w:p>
    <w:p w:rsidR="00AA3748" w:rsidRPr="00ED6A36" w:rsidRDefault="00AA3748" w:rsidP="00DC52A7">
      <w:pPr>
        <w:spacing w:line="312" w:lineRule="auto"/>
        <w:ind w:firstLine="709"/>
        <w:jc w:val="both"/>
        <w:rPr>
          <w:sz w:val="28"/>
          <w:szCs w:val="28"/>
        </w:rPr>
      </w:pPr>
      <w:r w:rsidRPr="00ED6A36">
        <w:rPr>
          <w:sz w:val="28"/>
          <w:szCs w:val="28"/>
        </w:rPr>
        <w:t>- собственно техногенный;</w:t>
      </w:r>
    </w:p>
    <w:p w:rsidR="00AA3748" w:rsidRPr="00ED6A36" w:rsidRDefault="00AA3748" w:rsidP="00DC52A7">
      <w:pPr>
        <w:spacing w:line="312" w:lineRule="auto"/>
        <w:ind w:firstLine="709"/>
        <w:jc w:val="both"/>
        <w:rPr>
          <w:sz w:val="28"/>
          <w:szCs w:val="28"/>
        </w:rPr>
      </w:pPr>
      <w:r w:rsidRPr="00ED6A36">
        <w:rPr>
          <w:sz w:val="28"/>
          <w:szCs w:val="28"/>
        </w:rPr>
        <w:t xml:space="preserve">- техногенно-природный.  </w:t>
      </w:r>
    </w:p>
    <w:p w:rsidR="00AA3748" w:rsidRPr="00ED6A36" w:rsidRDefault="00AA3748" w:rsidP="00DC52A7">
      <w:pPr>
        <w:spacing w:line="312" w:lineRule="auto"/>
        <w:ind w:firstLine="709"/>
        <w:jc w:val="both"/>
        <w:rPr>
          <w:sz w:val="28"/>
          <w:szCs w:val="28"/>
        </w:rPr>
      </w:pPr>
      <w:r w:rsidRPr="00ED6A36">
        <w:rPr>
          <w:sz w:val="28"/>
          <w:szCs w:val="28"/>
        </w:rPr>
        <w:t>В первом случае, человек выступает как непосредственный рельефообразующий фактор, создавая отрицательные формы (карьеры, котлованы и др.) и положительные (насыпи, отвалы, дамбы и т.п.) формы рельефа.</w:t>
      </w:r>
    </w:p>
    <w:p w:rsidR="00AA3748" w:rsidRPr="00ED6A36" w:rsidRDefault="00AA3748" w:rsidP="00DC52A7">
      <w:pPr>
        <w:spacing w:line="312" w:lineRule="auto"/>
        <w:ind w:firstLine="709"/>
        <w:jc w:val="both"/>
        <w:rPr>
          <w:sz w:val="28"/>
          <w:szCs w:val="28"/>
        </w:rPr>
      </w:pPr>
      <w:r w:rsidRPr="00ED6A36">
        <w:rPr>
          <w:sz w:val="28"/>
          <w:szCs w:val="28"/>
        </w:rPr>
        <w:t xml:space="preserve">Во втором случае – техногенно-природный морфогенез, это природный процесс, формирующийся или активизирующийся под влиянием деятельности человека (вырубка лесов, строительство автодорог, распашка склонов и т.п.). </w:t>
      </w:r>
    </w:p>
    <w:p w:rsidR="00AA3748" w:rsidRPr="00ED6A36" w:rsidRDefault="00AA3748" w:rsidP="00DC52A7">
      <w:pPr>
        <w:spacing w:line="312" w:lineRule="auto"/>
        <w:ind w:firstLine="709"/>
        <w:jc w:val="both"/>
        <w:rPr>
          <w:sz w:val="28"/>
          <w:szCs w:val="28"/>
        </w:rPr>
      </w:pPr>
      <w:r w:rsidRPr="00ED6A36">
        <w:rPr>
          <w:sz w:val="28"/>
          <w:szCs w:val="28"/>
        </w:rPr>
        <w:t xml:space="preserve">Виды неблагоприятного воздействия человека на ЭГП разнообразны, что связанно со спецификой того или иного производства. </w:t>
      </w:r>
    </w:p>
    <w:p w:rsidR="00AA3748" w:rsidRPr="00ED6A36" w:rsidRDefault="00AA3748" w:rsidP="00DC52A7">
      <w:pPr>
        <w:spacing w:line="312" w:lineRule="auto"/>
        <w:ind w:firstLine="709"/>
        <w:jc w:val="both"/>
        <w:rPr>
          <w:sz w:val="28"/>
          <w:szCs w:val="28"/>
        </w:rPr>
      </w:pPr>
      <w:r w:rsidRPr="00ED6A36">
        <w:rPr>
          <w:sz w:val="28"/>
          <w:szCs w:val="28"/>
        </w:rPr>
        <w:t>В зависимости от видов воздействия человека на природную среду выделяются следующие основные группы техногенно-природных процессов:</w:t>
      </w:r>
    </w:p>
    <w:p w:rsidR="00AA3748" w:rsidRPr="00ED6A36" w:rsidRDefault="00AA3748" w:rsidP="00DC52A7">
      <w:pPr>
        <w:spacing w:line="312" w:lineRule="auto"/>
        <w:ind w:firstLine="709"/>
        <w:jc w:val="both"/>
        <w:rPr>
          <w:sz w:val="28"/>
          <w:szCs w:val="28"/>
        </w:rPr>
      </w:pPr>
      <w:r w:rsidRPr="00ED6A36">
        <w:rPr>
          <w:sz w:val="28"/>
          <w:szCs w:val="28"/>
        </w:rPr>
        <w:t>- процессы, вызванные промышленно-гражданским строительством;</w:t>
      </w:r>
    </w:p>
    <w:p w:rsidR="00AA3748" w:rsidRPr="00ED6A36" w:rsidRDefault="00AA3748" w:rsidP="00DC52A7">
      <w:pPr>
        <w:spacing w:line="312" w:lineRule="auto"/>
        <w:ind w:firstLine="709"/>
        <w:jc w:val="both"/>
        <w:rPr>
          <w:sz w:val="28"/>
          <w:szCs w:val="28"/>
        </w:rPr>
      </w:pPr>
      <w:r w:rsidRPr="00ED6A36">
        <w:rPr>
          <w:sz w:val="28"/>
          <w:szCs w:val="28"/>
        </w:rPr>
        <w:t>- процессы, вызванные гидротехническим строительством;</w:t>
      </w:r>
    </w:p>
    <w:p w:rsidR="00AA3748" w:rsidRPr="00ED6A36" w:rsidRDefault="00AA3748" w:rsidP="00DC52A7">
      <w:pPr>
        <w:spacing w:line="312" w:lineRule="auto"/>
        <w:ind w:firstLine="709"/>
        <w:jc w:val="both"/>
        <w:rPr>
          <w:sz w:val="28"/>
          <w:szCs w:val="28"/>
        </w:rPr>
      </w:pPr>
      <w:r w:rsidRPr="00ED6A36">
        <w:rPr>
          <w:sz w:val="28"/>
          <w:szCs w:val="28"/>
        </w:rPr>
        <w:t>- процессы, вызванные строительством автодорог;</w:t>
      </w:r>
    </w:p>
    <w:p w:rsidR="00AA3748" w:rsidRPr="00ED6A36" w:rsidRDefault="00AA3748" w:rsidP="00DC52A7">
      <w:pPr>
        <w:spacing w:line="312" w:lineRule="auto"/>
        <w:ind w:firstLine="709"/>
        <w:jc w:val="both"/>
        <w:rPr>
          <w:sz w:val="28"/>
          <w:szCs w:val="28"/>
        </w:rPr>
      </w:pPr>
      <w:r w:rsidRPr="00ED6A36">
        <w:rPr>
          <w:sz w:val="28"/>
          <w:szCs w:val="28"/>
        </w:rPr>
        <w:t>- процессы, вызванные разработкой полезных ископаемых;</w:t>
      </w:r>
    </w:p>
    <w:p w:rsidR="00AA3748" w:rsidRPr="00ED6A36" w:rsidRDefault="00AA3748" w:rsidP="00DC52A7">
      <w:pPr>
        <w:spacing w:line="312" w:lineRule="auto"/>
        <w:ind w:firstLine="709"/>
        <w:jc w:val="both"/>
        <w:rPr>
          <w:sz w:val="28"/>
          <w:szCs w:val="28"/>
        </w:rPr>
      </w:pPr>
      <w:r w:rsidRPr="00ED6A36">
        <w:rPr>
          <w:sz w:val="28"/>
          <w:szCs w:val="28"/>
        </w:rPr>
        <w:t>- процессы, вызванные сельскохозяйственной деятельностью;</w:t>
      </w:r>
    </w:p>
    <w:p w:rsidR="00AA3748" w:rsidRPr="00ED6A36" w:rsidRDefault="00AA3748" w:rsidP="00DC52A7">
      <w:pPr>
        <w:spacing w:line="312" w:lineRule="auto"/>
        <w:ind w:firstLine="709"/>
        <w:jc w:val="both"/>
        <w:rPr>
          <w:sz w:val="28"/>
          <w:szCs w:val="28"/>
        </w:rPr>
      </w:pPr>
      <w:r w:rsidRPr="00ED6A36">
        <w:rPr>
          <w:sz w:val="28"/>
          <w:szCs w:val="28"/>
        </w:rPr>
        <w:t xml:space="preserve">- процессы, вызванные вырубкой лесов. </w:t>
      </w:r>
    </w:p>
    <w:p w:rsidR="00AA3748" w:rsidRPr="00C56AF2" w:rsidRDefault="00AA3748" w:rsidP="00C56AF2">
      <w:pPr>
        <w:spacing w:line="312" w:lineRule="auto"/>
        <w:ind w:firstLine="709"/>
        <w:jc w:val="both"/>
        <w:rPr>
          <w:sz w:val="28"/>
          <w:szCs w:val="28"/>
        </w:rPr>
      </w:pPr>
      <w:r w:rsidRPr="00ED6A36">
        <w:rPr>
          <w:sz w:val="28"/>
          <w:szCs w:val="28"/>
        </w:rPr>
        <w:t>Таким образом, при проектировании и строительстве каких-либо объектов существует необходимость проведения специфических инженерно-геологических исследований, определяющих возможность активизации или возникновения тех или иных видов опасных ЭГП, с целью исключить или хотя бы свести к минимуму вредное воздействие на проектируемые объекты.</w:t>
      </w:r>
      <w:bookmarkStart w:id="32" w:name="_Toc252961206"/>
      <w:bookmarkStart w:id="33" w:name="_Toc261444051"/>
    </w:p>
    <w:p w:rsidR="00AA3748" w:rsidRPr="00ED6A36" w:rsidRDefault="00AA3748" w:rsidP="00C56AF2">
      <w:pPr>
        <w:spacing w:before="240" w:line="324" w:lineRule="auto"/>
        <w:ind w:firstLine="720"/>
        <w:jc w:val="both"/>
        <w:rPr>
          <w:b/>
          <w:bCs/>
          <w:sz w:val="28"/>
          <w:szCs w:val="28"/>
        </w:rPr>
      </w:pPr>
      <w:r w:rsidRPr="00ED6A36">
        <w:rPr>
          <w:b/>
          <w:bCs/>
          <w:sz w:val="28"/>
          <w:szCs w:val="28"/>
        </w:rPr>
        <w:t>Инженерно-геологическое районирование</w:t>
      </w:r>
      <w:bookmarkEnd w:id="32"/>
      <w:bookmarkEnd w:id="33"/>
      <w:r w:rsidRPr="00ED6A36">
        <w:rPr>
          <w:b/>
          <w:bCs/>
          <w:sz w:val="28"/>
          <w:szCs w:val="28"/>
        </w:rPr>
        <w:t>.</w:t>
      </w:r>
    </w:p>
    <w:p w:rsidR="00AA3748" w:rsidRPr="00ED6A36" w:rsidRDefault="00AA3748" w:rsidP="00DC52A7">
      <w:pPr>
        <w:spacing w:line="312" w:lineRule="auto"/>
        <w:ind w:firstLine="709"/>
        <w:jc w:val="both"/>
        <w:rPr>
          <w:sz w:val="28"/>
          <w:szCs w:val="28"/>
        </w:rPr>
      </w:pPr>
      <w:bookmarkStart w:id="34" w:name="растительный_и_животный_мир"/>
      <w:bookmarkEnd w:id="34"/>
      <w:r w:rsidRPr="00ED6A36">
        <w:rPr>
          <w:sz w:val="28"/>
          <w:szCs w:val="28"/>
        </w:rPr>
        <w:t xml:space="preserve">Своеобразное географическое положение предопределило большое разнообразие и сложность естественных проявлений геологических процессов. Практически каждый из компонентов природной среды характеризуется весьма широким спектром состояний и свойств. </w:t>
      </w:r>
    </w:p>
    <w:p w:rsidR="00AA3748" w:rsidRPr="00ED6A36" w:rsidRDefault="00AA3748" w:rsidP="00DC52A7">
      <w:pPr>
        <w:spacing w:line="312" w:lineRule="auto"/>
        <w:ind w:firstLine="709"/>
        <w:jc w:val="both"/>
        <w:rPr>
          <w:sz w:val="28"/>
          <w:szCs w:val="28"/>
        </w:rPr>
      </w:pPr>
      <w:r w:rsidRPr="00ED6A36">
        <w:rPr>
          <w:sz w:val="28"/>
          <w:szCs w:val="28"/>
        </w:rPr>
        <w:t xml:space="preserve">Литолого-геологические комплексы – от весьма устойчивых интрузивных образований, до рыхлых современных осадков. Геоморфологические элементы – от среднегорья до заболоченных равнин. Гидрогеологические условия – наличием большого количества  рек  и водоемов. Климатические условия  – от умерено-континентального, до влажного предгорного климата. Антропогенная деятельность  человека – весьма значительна, особенно в равнинной части территории. </w:t>
      </w:r>
    </w:p>
    <w:p w:rsidR="00AA3748" w:rsidRPr="00ED6A36" w:rsidRDefault="00AA3748" w:rsidP="00DC52A7">
      <w:pPr>
        <w:spacing w:line="312" w:lineRule="auto"/>
        <w:ind w:firstLine="709"/>
        <w:jc w:val="both"/>
        <w:rPr>
          <w:sz w:val="28"/>
          <w:szCs w:val="28"/>
        </w:rPr>
      </w:pPr>
      <w:r w:rsidRPr="00ED6A36">
        <w:rPr>
          <w:sz w:val="28"/>
          <w:szCs w:val="28"/>
        </w:rPr>
        <w:t xml:space="preserve">Все вышеуказанные факторы создают предпосылки для большой дифференциации форм и закономерностей проявлений ЭГП, вплоть до появления совершенно новых их типов. </w:t>
      </w:r>
    </w:p>
    <w:p w:rsidR="00AA3748" w:rsidRPr="00ED6A36" w:rsidRDefault="00AA3748" w:rsidP="00DC52A7">
      <w:pPr>
        <w:spacing w:line="312" w:lineRule="auto"/>
        <w:ind w:firstLine="709"/>
        <w:jc w:val="both"/>
        <w:rPr>
          <w:sz w:val="28"/>
          <w:szCs w:val="28"/>
        </w:rPr>
      </w:pPr>
      <w:r w:rsidRPr="00ED6A36">
        <w:rPr>
          <w:sz w:val="28"/>
          <w:szCs w:val="28"/>
        </w:rPr>
        <w:t xml:space="preserve">За основу районирования взята степень сложности освоения при строительстве – в первую очередь; распространение и активность ЭГП – во вторую; разделение ЭГП по генетическим типам и геологическая приуроченность – в третью очередь. </w:t>
      </w:r>
    </w:p>
    <w:p w:rsidR="00AA3748" w:rsidRPr="00ED6A36" w:rsidRDefault="00AA3748" w:rsidP="00DC52A7">
      <w:pPr>
        <w:spacing w:line="312" w:lineRule="auto"/>
        <w:ind w:firstLine="709"/>
        <w:jc w:val="both"/>
        <w:rPr>
          <w:sz w:val="28"/>
          <w:szCs w:val="28"/>
        </w:rPr>
      </w:pPr>
      <w:r w:rsidRPr="00ED6A36">
        <w:rPr>
          <w:sz w:val="28"/>
          <w:szCs w:val="28"/>
        </w:rPr>
        <w:t>В связи с этим, для инженерно-геологического районирования выделены три района по степени сложности их освоения:</w:t>
      </w:r>
    </w:p>
    <w:p w:rsidR="00AA3748" w:rsidRPr="00ED6A36" w:rsidRDefault="00AA3748" w:rsidP="00DC52A7">
      <w:pPr>
        <w:spacing w:line="312" w:lineRule="auto"/>
        <w:ind w:firstLine="709"/>
        <w:jc w:val="both"/>
        <w:rPr>
          <w:sz w:val="28"/>
          <w:szCs w:val="28"/>
        </w:rPr>
      </w:pPr>
      <w:r w:rsidRPr="00ED6A36">
        <w:rPr>
          <w:sz w:val="28"/>
          <w:szCs w:val="28"/>
        </w:rPr>
        <w:t xml:space="preserve"> - I Район. Территории, где производство строительных работ требует минимального комплекса специальных инженерно-строительных мероприятий, обычно заключающихся в общей планировке территории          и регулировке ливневого стока.</w:t>
      </w:r>
    </w:p>
    <w:p w:rsidR="00AA3748" w:rsidRPr="00ED6A36" w:rsidRDefault="00AA3748" w:rsidP="00DC52A7">
      <w:pPr>
        <w:spacing w:line="312" w:lineRule="auto"/>
        <w:ind w:firstLine="709"/>
        <w:jc w:val="both"/>
        <w:rPr>
          <w:sz w:val="28"/>
          <w:szCs w:val="28"/>
        </w:rPr>
      </w:pPr>
      <w:r w:rsidRPr="00ED6A36">
        <w:rPr>
          <w:sz w:val="28"/>
          <w:szCs w:val="28"/>
        </w:rPr>
        <w:t xml:space="preserve">- II Район. Территории, пригодные к застройке, но при их освоении требуется проведение комплекса специальных инженерных мероприятий по защите от существующих и возможных неблагоприятных ЭГП. Чаще всего это значительные объемы земляных работ, строительство защитных сооружений (таких как подпорные стенки, водоотводные канавы, дамбы, забивка свай и т.п.). </w:t>
      </w:r>
    </w:p>
    <w:p w:rsidR="00AA3748" w:rsidRPr="00ED6A36" w:rsidRDefault="00AA3748" w:rsidP="00DC52A7">
      <w:pPr>
        <w:spacing w:line="312" w:lineRule="auto"/>
        <w:ind w:firstLine="709"/>
        <w:jc w:val="both"/>
        <w:rPr>
          <w:sz w:val="28"/>
          <w:szCs w:val="28"/>
        </w:rPr>
      </w:pPr>
      <w:r w:rsidRPr="00ED6A36">
        <w:rPr>
          <w:sz w:val="28"/>
          <w:szCs w:val="28"/>
        </w:rPr>
        <w:t xml:space="preserve">- III Район. Территории, малопригодные для застройки или полностью непригодные. Для их использования необходимо проведение дорогостоящих подготовительных и защитных инженерных мероприятий в больших объемах. </w:t>
      </w:r>
    </w:p>
    <w:p w:rsidR="00AA3748" w:rsidRPr="00ED6A36" w:rsidRDefault="00AA3748" w:rsidP="00DC52A7">
      <w:pPr>
        <w:spacing w:line="312" w:lineRule="auto"/>
        <w:ind w:firstLine="709"/>
        <w:jc w:val="both"/>
        <w:rPr>
          <w:sz w:val="28"/>
          <w:szCs w:val="28"/>
        </w:rPr>
      </w:pPr>
      <w:r w:rsidRPr="00ED6A36">
        <w:rPr>
          <w:sz w:val="28"/>
          <w:szCs w:val="28"/>
        </w:rPr>
        <w:t>Разработка комплекса мероприятий должна производиться в каждом конкретном случае при освоении территорий данного района.</w:t>
      </w:r>
    </w:p>
    <w:p w:rsidR="00AA3748" w:rsidRPr="00ED6A36" w:rsidRDefault="00AA3748" w:rsidP="00DC52A7">
      <w:pPr>
        <w:spacing w:line="312" w:lineRule="auto"/>
        <w:ind w:firstLine="709"/>
        <w:jc w:val="both"/>
        <w:rPr>
          <w:sz w:val="28"/>
          <w:szCs w:val="28"/>
          <w:u w:val="single"/>
        </w:rPr>
      </w:pPr>
      <w:r w:rsidRPr="00ED6A36">
        <w:rPr>
          <w:sz w:val="28"/>
          <w:szCs w:val="28"/>
          <w:u w:val="single"/>
        </w:rPr>
        <w:t xml:space="preserve">I Район. Территории, с благоприятными для застройки инженерно-геологическими условиями. </w:t>
      </w:r>
    </w:p>
    <w:p w:rsidR="00AA3748" w:rsidRPr="00777686" w:rsidRDefault="00AA3748" w:rsidP="00DC52A7">
      <w:pPr>
        <w:spacing w:line="312" w:lineRule="auto"/>
        <w:ind w:firstLine="709"/>
        <w:jc w:val="both"/>
        <w:rPr>
          <w:sz w:val="28"/>
          <w:szCs w:val="28"/>
        </w:rPr>
      </w:pPr>
      <w:r w:rsidRPr="00ED6A36">
        <w:rPr>
          <w:sz w:val="28"/>
          <w:szCs w:val="28"/>
        </w:rPr>
        <w:t>Пологонаклонные (до</w:t>
      </w:r>
      <w:r>
        <w:rPr>
          <w:sz w:val="28"/>
          <w:szCs w:val="28"/>
        </w:rPr>
        <w:t xml:space="preserve"> </w:t>
      </w:r>
      <w:r w:rsidRPr="00ED6A36">
        <w:rPr>
          <w:sz w:val="28"/>
          <w:szCs w:val="28"/>
        </w:rPr>
        <w:t>5°) или практически горизонтальные поверхности, слабопораженные эрозионной сетью.</w:t>
      </w:r>
      <w:r w:rsidRPr="00777686">
        <w:rPr>
          <w:sz w:val="28"/>
          <w:szCs w:val="28"/>
        </w:rPr>
        <w:t xml:space="preserve"> </w:t>
      </w:r>
    </w:p>
    <w:p w:rsidR="00AA3748" w:rsidRPr="00C6586A" w:rsidRDefault="00AA3748" w:rsidP="00DC52A7">
      <w:pPr>
        <w:spacing w:line="312" w:lineRule="auto"/>
        <w:ind w:firstLine="709"/>
        <w:jc w:val="both"/>
        <w:rPr>
          <w:sz w:val="28"/>
          <w:szCs w:val="28"/>
        </w:rPr>
      </w:pPr>
      <w:r w:rsidRPr="00777686">
        <w:rPr>
          <w:sz w:val="28"/>
          <w:szCs w:val="28"/>
        </w:rPr>
        <w:t xml:space="preserve">В </w:t>
      </w:r>
      <w:r>
        <w:rPr>
          <w:sz w:val="28"/>
          <w:szCs w:val="28"/>
        </w:rPr>
        <w:t>отношении Бесстрашнского поселения</w:t>
      </w:r>
      <w:r w:rsidRPr="00777686">
        <w:rPr>
          <w:sz w:val="28"/>
          <w:szCs w:val="28"/>
        </w:rPr>
        <w:t xml:space="preserve"> литологический состав отложений практически однородный и характерен для всей территории. Представлены </w:t>
      </w:r>
      <w:r w:rsidRPr="00C6586A">
        <w:rPr>
          <w:sz w:val="28"/>
          <w:szCs w:val="28"/>
        </w:rPr>
        <w:t xml:space="preserve">отложения эолово-делювиальными лёссовидными суглинками, макропористыми, с включениями мелкокристаллического гипса и карбонатов. Мощность достигает 40 м. Уровень грунтовых вод обычно более 5 м. </w:t>
      </w:r>
    </w:p>
    <w:p w:rsidR="00AA3748" w:rsidRPr="00C6586A" w:rsidRDefault="00AA3748" w:rsidP="00DC52A7">
      <w:pPr>
        <w:spacing w:line="312" w:lineRule="auto"/>
        <w:ind w:firstLine="709"/>
        <w:jc w:val="both"/>
        <w:rPr>
          <w:sz w:val="28"/>
          <w:szCs w:val="28"/>
        </w:rPr>
      </w:pPr>
      <w:r w:rsidRPr="00C6586A">
        <w:rPr>
          <w:sz w:val="28"/>
          <w:szCs w:val="28"/>
        </w:rPr>
        <w:t>В целом инженерно-геологические условия благоприятны для застройки. Опасные проявления ЭГП – практически отсутствуют. Возможны отдельные,  локальные проявления подтопления и просадочности глинистых пород.</w:t>
      </w:r>
    </w:p>
    <w:p w:rsidR="00AA3748" w:rsidRPr="00C6586A" w:rsidRDefault="00AA3748" w:rsidP="00DC52A7">
      <w:pPr>
        <w:spacing w:line="312" w:lineRule="auto"/>
        <w:ind w:firstLine="709"/>
        <w:jc w:val="both"/>
        <w:rPr>
          <w:sz w:val="28"/>
          <w:szCs w:val="28"/>
          <w:u w:val="single"/>
        </w:rPr>
      </w:pPr>
      <w:r w:rsidRPr="00C6586A">
        <w:rPr>
          <w:sz w:val="28"/>
          <w:szCs w:val="28"/>
          <w:u w:val="single"/>
        </w:rPr>
        <w:t xml:space="preserve">II Район. Территории, застройка которых возможна при условии проведения специальных инженерных мероприятий. </w:t>
      </w:r>
    </w:p>
    <w:p w:rsidR="00AA3748" w:rsidRPr="00C6586A" w:rsidRDefault="00AA3748" w:rsidP="00C56AF2">
      <w:pPr>
        <w:spacing w:before="240" w:line="312" w:lineRule="auto"/>
        <w:ind w:firstLine="709"/>
        <w:jc w:val="both"/>
        <w:rPr>
          <w:i/>
          <w:iCs/>
          <w:sz w:val="28"/>
          <w:szCs w:val="28"/>
        </w:rPr>
      </w:pPr>
      <w:r w:rsidRPr="00C6586A">
        <w:rPr>
          <w:i/>
          <w:iCs/>
          <w:sz w:val="28"/>
          <w:szCs w:val="28"/>
        </w:rPr>
        <w:t xml:space="preserve">II а.  Подрайон современных высоких пойменных речных террас. </w:t>
      </w:r>
    </w:p>
    <w:p w:rsidR="00AA3748" w:rsidRPr="00C6586A" w:rsidRDefault="00AA3748" w:rsidP="00DC52A7">
      <w:pPr>
        <w:spacing w:line="312" w:lineRule="auto"/>
        <w:ind w:firstLine="709"/>
        <w:jc w:val="both"/>
        <w:rPr>
          <w:sz w:val="28"/>
          <w:szCs w:val="28"/>
        </w:rPr>
      </w:pPr>
      <w:r w:rsidRPr="00C6586A">
        <w:rPr>
          <w:sz w:val="28"/>
          <w:szCs w:val="28"/>
        </w:rPr>
        <w:t xml:space="preserve">Распространен вдоль рек, занимая обширные площади наиболее выположенной части речных долин. Литология слагающих пород, представлена суглинками, глинами, галечниками, валунами, гравием, галькой, песками разнозернистыми. </w:t>
      </w:r>
    </w:p>
    <w:p w:rsidR="00AA3748" w:rsidRPr="00C6586A" w:rsidRDefault="00AA3748" w:rsidP="00DC52A7">
      <w:pPr>
        <w:spacing w:line="312" w:lineRule="auto"/>
        <w:ind w:firstLine="709"/>
        <w:jc w:val="both"/>
        <w:rPr>
          <w:sz w:val="28"/>
          <w:szCs w:val="28"/>
        </w:rPr>
      </w:pPr>
      <w:r w:rsidRPr="00C6586A">
        <w:rPr>
          <w:sz w:val="28"/>
          <w:szCs w:val="28"/>
        </w:rPr>
        <w:t>При освоении территории необходимо учитывать очень сложные гидрогеологические условия. Кроме гидроизоляции фундаментов сооружений, потребуется организация водоотлива из строительных котлованов и траншей. На большинстве строительных площадок потребуется искусственное повышение территории (отсыпка) на 2 и более метров.</w:t>
      </w:r>
    </w:p>
    <w:p w:rsidR="00AA3748" w:rsidRPr="00C56AF2" w:rsidRDefault="00AA3748" w:rsidP="00C56AF2">
      <w:pPr>
        <w:spacing w:before="240" w:line="312" w:lineRule="auto"/>
        <w:ind w:firstLine="709"/>
        <w:jc w:val="both"/>
        <w:rPr>
          <w:i/>
          <w:iCs/>
          <w:sz w:val="28"/>
          <w:szCs w:val="28"/>
        </w:rPr>
      </w:pPr>
      <w:r w:rsidRPr="00C56AF2">
        <w:rPr>
          <w:i/>
          <w:iCs/>
          <w:sz w:val="28"/>
          <w:szCs w:val="28"/>
        </w:rPr>
        <w:t>IIб. Подрайон переработанных денудацией эрозионных склонов средней крутизны (10-30 %).</w:t>
      </w:r>
    </w:p>
    <w:p w:rsidR="00AA3748" w:rsidRPr="00C6586A" w:rsidRDefault="00AA3748" w:rsidP="00DC52A7">
      <w:pPr>
        <w:spacing w:line="312" w:lineRule="auto"/>
        <w:ind w:firstLine="709"/>
        <w:jc w:val="both"/>
        <w:rPr>
          <w:sz w:val="28"/>
          <w:szCs w:val="28"/>
        </w:rPr>
      </w:pPr>
      <w:r w:rsidRPr="00C6586A">
        <w:rPr>
          <w:sz w:val="28"/>
          <w:szCs w:val="28"/>
        </w:rPr>
        <w:t xml:space="preserve">Распространен, в основном, по бортам крупных балок и рек. Характеризуется склонами средней крутизны, сложенными в основании слабовыветрелыми коренными породами, с поверхности, перекрытые элювиально-делювиальными четвертичными отложениями. Литологически делювий представлен лессовидными суглинками и супесями, мощностью не более 10 – 14 м. </w:t>
      </w:r>
    </w:p>
    <w:p w:rsidR="00AA3748" w:rsidRPr="00C6586A" w:rsidRDefault="00AA3748" w:rsidP="00DC52A7">
      <w:pPr>
        <w:spacing w:line="312" w:lineRule="auto"/>
        <w:ind w:firstLine="709"/>
        <w:jc w:val="both"/>
        <w:rPr>
          <w:sz w:val="28"/>
          <w:szCs w:val="28"/>
        </w:rPr>
      </w:pPr>
      <w:r w:rsidRPr="00C6586A">
        <w:rPr>
          <w:sz w:val="28"/>
          <w:szCs w:val="28"/>
        </w:rPr>
        <w:t xml:space="preserve">Склоны осложнены эрозионной сетью различного генезиса. К этому же подрайону отнесены отдельные крупные овраги и балки, имеющие выположенные склоны и неявно выраженные эрозионные врезы. </w:t>
      </w:r>
    </w:p>
    <w:p w:rsidR="00AA3748" w:rsidRPr="00C6586A" w:rsidRDefault="00AA3748" w:rsidP="00DC52A7">
      <w:pPr>
        <w:spacing w:line="312" w:lineRule="auto"/>
        <w:ind w:firstLine="709"/>
        <w:jc w:val="both"/>
        <w:rPr>
          <w:sz w:val="28"/>
          <w:szCs w:val="28"/>
        </w:rPr>
      </w:pPr>
      <w:r w:rsidRPr="00C6586A">
        <w:rPr>
          <w:sz w:val="28"/>
          <w:szCs w:val="28"/>
        </w:rPr>
        <w:t xml:space="preserve">Основным отрицательным ЭГП на территории подрайона является активная эрозия временных водотоков, иногда встречаются оползневые процессы в делювиальных склоновых отложениях, связанные в основном с сезонным насыщением четвертичного делювия влагой и техногенным воздействием жизнедеятельности человека.  Последнее, является наиболее  активным фактором, провоцирующим оползнеобразование в данном подрайоне. </w:t>
      </w:r>
    </w:p>
    <w:p w:rsidR="00AA3748" w:rsidRPr="00C6586A" w:rsidRDefault="00AA3748" w:rsidP="00DC52A7">
      <w:pPr>
        <w:spacing w:line="312" w:lineRule="auto"/>
        <w:ind w:firstLine="709"/>
        <w:jc w:val="both"/>
        <w:rPr>
          <w:sz w:val="28"/>
          <w:szCs w:val="28"/>
        </w:rPr>
      </w:pPr>
      <w:r w:rsidRPr="00C6586A">
        <w:rPr>
          <w:sz w:val="28"/>
          <w:szCs w:val="28"/>
        </w:rPr>
        <w:t xml:space="preserve">Освоение подрайона потребует значительного объема земляных работ по планировке местности и большого комплекса инженерных мероприятий по предотвращению активизации оползневых процессов в местах застройки (дренаж грунтовых вод, строительство подпорных стенок, регулирование дождевого стока, дернование склона с техногенно-нарушенным покровом и т.д.). </w:t>
      </w:r>
    </w:p>
    <w:p w:rsidR="00AA3748" w:rsidRPr="00C6586A" w:rsidRDefault="00AA3748" w:rsidP="00DC52A7">
      <w:pPr>
        <w:spacing w:line="312" w:lineRule="auto"/>
        <w:ind w:firstLine="709"/>
        <w:jc w:val="both"/>
        <w:rPr>
          <w:sz w:val="28"/>
          <w:szCs w:val="28"/>
        </w:rPr>
      </w:pPr>
      <w:r w:rsidRPr="00C6586A">
        <w:rPr>
          <w:sz w:val="28"/>
          <w:szCs w:val="28"/>
        </w:rPr>
        <w:t xml:space="preserve">Рекомендуется,  при детальных инженерно-геологических изысканиях, проводить специальные противооползневые исследования для установления наиболее рационального объема и характера противооползневых мероприятий. </w:t>
      </w:r>
    </w:p>
    <w:p w:rsidR="00AA3748" w:rsidRPr="00C6586A" w:rsidRDefault="00AA3748" w:rsidP="00C56AF2">
      <w:pPr>
        <w:spacing w:before="240" w:line="312" w:lineRule="auto"/>
        <w:ind w:firstLine="709"/>
        <w:jc w:val="both"/>
        <w:rPr>
          <w:sz w:val="28"/>
          <w:szCs w:val="28"/>
          <w:u w:val="single"/>
        </w:rPr>
      </w:pPr>
      <w:r w:rsidRPr="00C6586A">
        <w:rPr>
          <w:sz w:val="28"/>
          <w:szCs w:val="28"/>
          <w:u w:val="single"/>
        </w:rPr>
        <w:t xml:space="preserve">III Район. Территории, застройка которых затруднительна     и требует проведения большого и сложного комплекса инженерных мероприятий. </w:t>
      </w:r>
    </w:p>
    <w:p w:rsidR="00AA3748" w:rsidRPr="00C6586A" w:rsidRDefault="00AA3748" w:rsidP="00C56AF2">
      <w:pPr>
        <w:spacing w:before="240" w:line="312" w:lineRule="auto"/>
        <w:ind w:firstLine="709"/>
        <w:jc w:val="both"/>
        <w:rPr>
          <w:i/>
          <w:iCs/>
          <w:sz w:val="28"/>
          <w:szCs w:val="28"/>
        </w:rPr>
      </w:pPr>
      <w:r w:rsidRPr="00C6586A">
        <w:rPr>
          <w:i/>
          <w:iCs/>
          <w:sz w:val="28"/>
          <w:szCs w:val="28"/>
        </w:rPr>
        <w:t xml:space="preserve">III а. Подрайон крутых (свыше 30%) эрозионных склонов, обрывов, включая современные активные проявления ЭГП различного генезиса. </w:t>
      </w:r>
    </w:p>
    <w:p w:rsidR="00AA3748" w:rsidRPr="00C6586A" w:rsidRDefault="00AA3748" w:rsidP="00DC52A7">
      <w:pPr>
        <w:spacing w:line="312" w:lineRule="auto"/>
        <w:ind w:firstLine="709"/>
        <w:jc w:val="both"/>
        <w:rPr>
          <w:sz w:val="28"/>
          <w:szCs w:val="28"/>
        </w:rPr>
      </w:pPr>
      <w:r w:rsidRPr="00C6586A">
        <w:rPr>
          <w:sz w:val="28"/>
          <w:szCs w:val="28"/>
        </w:rPr>
        <w:t xml:space="preserve">Имеет небольшое площадное распространение, большей частью вдоль бортов рек. Характеризуется сложным, сильнорасчлененым рельефом, с уклонами более 30%. Четвертичный покров развит спорадически, мощность до 2-5 м. Грунтовые воды практически повсеместно отсутствуют. </w:t>
      </w:r>
    </w:p>
    <w:p w:rsidR="00AA3748" w:rsidRPr="00C6586A" w:rsidRDefault="00AA3748" w:rsidP="00DC52A7">
      <w:pPr>
        <w:spacing w:line="312" w:lineRule="auto"/>
        <w:ind w:firstLine="709"/>
        <w:jc w:val="both"/>
        <w:rPr>
          <w:sz w:val="28"/>
          <w:szCs w:val="28"/>
        </w:rPr>
      </w:pPr>
      <w:r w:rsidRPr="00C6586A">
        <w:rPr>
          <w:sz w:val="28"/>
          <w:szCs w:val="28"/>
        </w:rPr>
        <w:t xml:space="preserve">Подрайон включает в себя территории активного проявления вредных и опасных ЭГП. К данному подрайону отнесены области распространения оврагов и балок с крутыми склонами (более 30%) и значительными эрозионными врезами. </w:t>
      </w:r>
    </w:p>
    <w:p w:rsidR="00AA3748" w:rsidRPr="00C6586A" w:rsidRDefault="00AA3748" w:rsidP="00DC52A7">
      <w:pPr>
        <w:spacing w:line="312" w:lineRule="auto"/>
        <w:ind w:firstLine="709"/>
        <w:jc w:val="both"/>
        <w:rPr>
          <w:sz w:val="28"/>
          <w:szCs w:val="28"/>
        </w:rPr>
      </w:pPr>
      <w:r w:rsidRPr="00C6586A">
        <w:rPr>
          <w:sz w:val="28"/>
          <w:szCs w:val="28"/>
        </w:rPr>
        <w:t>Характерные для подрайона проявления ЭГП:</w:t>
      </w:r>
    </w:p>
    <w:p w:rsidR="00AA3748" w:rsidRPr="00C6586A" w:rsidRDefault="00AA3748" w:rsidP="00DC52A7">
      <w:pPr>
        <w:spacing w:line="312" w:lineRule="auto"/>
        <w:ind w:firstLine="709"/>
        <w:jc w:val="both"/>
        <w:rPr>
          <w:sz w:val="28"/>
          <w:szCs w:val="28"/>
        </w:rPr>
      </w:pPr>
      <w:r w:rsidRPr="00C6586A">
        <w:rPr>
          <w:sz w:val="28"/>
          <w:szCs w:val="28"/>
        </w:rPr>
        <w:t>- активная эрозия временных мелких водотоков;</w:t>
      </w:r>
    </w:p>
    <w:p w:rsidR="00AA3748" w:rsidRPr="00C6586A" w:rsidRDefault="00AA3748" w:rsidP="00DC52A7">
      <w:pPr>
        <w:spacing w:line="312" w:lineRule="auto"/>
        <w:ind w:firstLine="709"/>
        <w:jc w:val="both"/>
        <w:rPr>
          <w:sz w:val="28"/>
          <w:szCs w:val="28"/>
        </w:rPr>
      </w:pPr>
      <w:r w:rsidRPr="00C6586A">
        <w:rPr>
          <w:sz w:val="28"/>
          <w:szCs w:val="28"/>
        </w:rPr>
        <w:t>- интенсивное физическое выветривание;</w:t>
      </w:r>
    </w:p>
    <w:p w:rsidR="00AA3748" w:rsidRPr="00C6586A" w:rsidRDefault="00AA3748" w:rsidP="00DC52A7">
      <w:pPr>
        <w:spacing w:line="312" w:lineRule="auto"/>
        <w:ind w:firstLine="709"/>
        <w:jc w:val="both"/>
        <w:rPr>
          <w:sz w:val="28"/>
          <w:szCs w:val="28"/>
        </w:rPr>
      </w:pPr>
      <w:r w:rsidRPr="00C6586A">
        <w:rPr>
          <w:sz w:val="28"/>
          <w:szCs w:val="28"/>
        </w:rPr>
        <w:t>- оползневые и обвально-осыпные процессы;</w:t>
      </w:r>
    </w:p>
    <w:p w:rsidR="00AA3748" w:rsidRPr="00C6586A" w:rsidRDefault="00AA3748" w:rsidP="00DC52A7">
      <w:pPr>
        <w:spacing w:line="312" w:lineRule="auto"/>
        <w:ind w:firstLine="709"/>
        <w:jc w:val="both"/>
        <w:rPr>
          <w:sz w:val="28"/>
          <w:szCs w:val="28"/>
        </w:rPr>
      </w:pPr>
      <w:r w:rsidRPr="00C6586A">
        <w:rPr>
          <w:sz w:val="28"/>
          <w:szCs w:val="28"/>
        </w:rPr>
        <w:t xml:space="preserve">- речная эрозия. </w:t>
      </w:r>
    </w:p>
    <w:p w:rsidR="00AA3748" w:rsidRPr="00C6586A" w:rsidRDefault="00AA3748" w:rsidP="00C56AF2">
      <w:pPr>
        <w:spacing w:before="240" w:line="312" w:lineRule="auto"/>
        <w:ind w:firstLine="709"/>
        <w:jc w:val="both"/>
        <w:rPr>
          <w:i/>
          <w:iCs/>
          <w:sz w:val="28"/>
          <w:szCs w:val="28"/>
        </w:rPr>
      </w:pPr>
      <w:r w:rsidRPr="00C6586A">
        <w:rPr>
          <w:i/>
          <w:iCs/>
          <w:sz w:val="28"/>
          <w:szCs w:val="28"/>
        </w:rPr>
        <w:t xml:space="preserve">III б. Подрайон современных низких пойменных террас рек и балок. </w:t>
      </w:r>
    </w:p>
    <w:p w:rsidR="00AA3748" w:rsidRPr="00C6586A" w:rsidRDefault="00AA3748" w:rsidP="00DC52A7">
      <w:pPr>
        <w:spacing w:line="312" w:lineRule="auto"/>
        <w:ind w:firstLine="709"/>
        <w:jc w:val="both"/>
        <w:rPr>
          <w:sz w:val="28"/>
          <w:szCs w:val="28"/>
        </w:rPr>
      </w:pPr>
      <w:r w:rsidRPr="00C6586A">
        <w:rPr>
          <w:sz w:val="28"/>
          <w:szCs w:val="28"/>
        </w:rPr>
        <w:t xml:space="preserve">Распространен в речных долинах и днищах балок. Поверхность пойменных террас рек почти горизонтальная с микрорельефом прирусловых валов, старичных понижений, временных паводковых русел. </w:t>
      </w:r>
    </w:p>
    <w:p w:rsidR="00AA3748" w:rsidRPr="00C6586A" w:rsidRDefault="00AA3748" w:rsidP="00DC52A7">
      <w:pPr>
        <w:spacing w:line="312" w:lineRule="auto"/>
        <w:ind w:firstLine="709"/>
        <w:jc w:val="both"/>
        <w:rPr>
          <w:sz w:val="28"/>
          <w:szCs w:val="28"/>
        </w:rPr>
      </w:pPr>
      <w:r w:rsidRPr="00C6586A">
        <w:rPr>
          <w:sz w:val="28"/>
          <w:szCs w:val="28"/>
        </w:rPr>
        <w:t xml:space="preserve">В северной и центральной части территории отложения данного подрайона литологически представлены большей частью переслаиванием  суглинков, глин, разнозернистых песков с линзами сильнопесчанистых галечников. Мощности не выдержаны по площади и могут составлять </w:t>
      </w:r>
      <w:r>
        <w:rPr>
          <w:sz w:val="28"/>
          <w:szCs w:val="28"/>
        </w:rPr>
        <w:t>4-</w:t>
      </w:r>
      <w:r w:rsidRPr="00C6586A">
        <w:rPr>
          <w:sz w:val="28"/>
          <w:szCs w:val="28"/>
        </w:rPr>
        <w:t xml:space="preserve">10 м. </w:t>
      </w:r>
    </w:p>
    <w:p w:rsidR="00AA3748" w:rsidRDefault="00AA3748" w:rsidP="00CB045C">
      <w:pPr>
        <w:spacing w:line="312" w:lineRule="auto"/>
        <w:ind w:firstLine="709"/>
        <w:jc w:val="both"/>
        <w:rPr>
          <w:sz w:val="28"/>
          <w:szCs w:val="28"/>
        </w:rPr>
      </w:pPr>
      <w:r w:rsidRPr="00C6586A">
        <w:rPr>
          <w:sz w:val="28"/>
          <w:szCs w:val="28"/>
        </w:rPr>
        <w:t>Проницаемость пород очень высока, имеется прямая гидравлическая связь с поверхностными водами. УГВ постоянно высокий (от 0 до 1 м).</w:t>
      </w:r>
      <w:r w:rsidRPr="00777686">
        <w:rPr>
          <w:sz w:val="28"/>
          <w:szCs w:val="28"/>
        </w:rPr>
        <w:t xml:space="preserve"> </w:t>
      </w:r>
    </w:p>
    <w:p w:rsidR="00AA3748" w:rsidRDefault="00AA3748" w:rsidP="00BE1918">
      <w:pPr>
        <w:spacing w:line="312" w:lineRule="auto"/>
        <w:ind w:firstLine="709"/>
        <w:jc w:val="both"/>
        <w:rPr>
          <w:sz w:val="28"/>
          <w:szCs w:val="28"/>
        </w:rPr>
      </w:pPr>
      <w:r>
        <w:rPr>
          <w:sz w:val="28"/>
          <w:szCs w:val="28"/>
        </w:rPr>
        <w:t xml:space="preserve">Инженерно – геологическое районирование территории представлено на </w:t>
      </w:r>
      <w:r w:rsidRPr="00BE1918">
        <w:rPr>
          <w:sz w:val="28"/>
          <w:szCs w:val="28"/>
        </w:rPr>
        <w:t>чертежах ГП-4 «Схема планируемых границ зон с особыми условиями использования территории»; МО-9 «Схема современного использования и планировочных ограничений территории»; МО-10 «Схема границ территорий, подверженных возникновению чрезвычайных ситуаций природного и техногенного характера»; МО-13 «Схема современного использования и планировочных ограничений территории фрагмента поселения - ст. Удобная».</w:t>
      </w:r>
    </w:p>
    <w:p w:rsidR="00AA3748" w:rsidRDefault="00AA3748" w:rsidP="00BE1918">
      <w:pPr>
        <w:spacing w:line="312" w:lineRule="auto"/>
        <w:ind w:firstLine="709"/>
        <w:jc w:val="both"/>
        <w:rPr>
          <w:sz w:val="28"/>
          <w:szCs w:val="28"/>
        </w:rPr>
      </w:pPr>
    </w:p>
    <w:p w:rsidR="00AA3748" w:rsidRDefault="00AA3748" w:rsidP="00BE1918">
      <w:pPr>
        <w:spacing w:line="312" w:lineRule="auto"/>
        <w:ind w:firstLine="709"/>
        <w:jc w:val="both"/>
        <w:rPr>
          <w:sz w:val="28"/>
          <w:szCs w:val="28"/>
        </w:rPr>
      </w:pPr>
    </w:p>
    <w:p w:rsidR="00AA3748" w:rsidRPr="00BE1918" w:rsidRDefault="00AA3748" w:rsidP="00B27EC9">
      <w:pPr>
        <w:pStyle w:val="24"/>
        <w:numPr>
          <w:ilvl w:val="1"/>
          <w:numId w:val="76"/>
        </w:numPr>
        <w:rPr>
          <w:caps w:val="0"/>
        </w:rPr>
      </w:pPr>
      <w:r>
        <w:rPr>
          <w:caps w:val="0"/>
        </w:rPr>
        <w:t xml:space="preserve"> </w:t>
      </w:r>
      <w:bookmarkStart w:id="35" w:name="_Toc278816404"/>
      <w:bookmarkStart w:id="36" w:name="_Toc287019868"/>
      <w:r w:rsidRPr="00C8266E">
        <w:rPr>
          <w:caps w:val="0"/>
        </w:rPr>
        <w:t>НЕДРА И ПОЛЕЗНЫЕ ИСКОПАЕМЫЕ</w:t>
      </w:r>
      <w:bookmarkEnd w:id="35"/>
      <w:bookmarkEnd w:id="36"/>
    </w:p>
    <w:p w:rsidR="00AA3748" w:rsidRDefault="00AA3748" w:rsidP="00536778">
      <w:pPr>
        <w:spacing w:line="324" w:lineRule="auto"/>
        <w:jc w:val="both"/>
        <w:rPr>
          <w:sz w:val="28"/>
          <w:szCs w:val="28"/>
        </w:rPr>
      </w:pPr>
    </w:p>
    <w:p w:rsidR="00AA3748" w:rsidRDefault="00AA3748" w:rsidP="00536778">
      <w:pPr>
        <w:spacing w:line="324" w:lineRule="auto"/>
        <w:ind w:left="720"/>
        <w:jc w:val="both"/>
        <w:rPr>
          <w:sz w:val="28"/>
          <w:szCs w:val="28"/>
        </w:rPr>
      </w:pPr>
      <w:r>
        <w:rPr>
          <w:sz w:val="28"/>
          <w:szCs w:val="28"/>
        </w:rPr>
        <w:t xml:space="preserve">Согласно предоставленной информации </w:t>
      </w:r>
      <w:r w:rsidRPr="00831E44">
        <w:rPr>
          <w:sz w:val="28"/>
          <w:szCs w:val="28"/>
        </w:rPr>
        <w:t>ООО «КубаньГеоЭкотор»</w:t>
      </w:r>
      <w:r>
        <w:rPr>
          <w:sz w:val="28"/>
          <w:szCs w:val="28"/>
        </w:rPr>
        <w:t xml:space="preserve"> на</w:t>
      </w:r>
    </w:p>
    <w:p w:rsidR="00AA3748" w:rsidRPr="00CD7E01" w:rsidRDefault="00AA3748" w:rsidP="0036573A">
      <w:pPr>
        <w:tabs>
          <w:tab w:val="right" w:leader="dot" w:pos="426"/>
        </w:tabs>
        <w:spacing w:line="319" w:lineRule="auto"/>
        <w:jc w:val="both"/>
        <w:rPr>
          <w:sz w:val="28"/>
          <w:szCs w:val="28"/>
        </w:rPr>
      </w:pPr>
      <w:r>
        <w:rPr>
          <w:sz w:val="28"/>
          <w:szCs w:val="28"/>
        </w:rPr>
        <w:t xml:space="preserve">территории Бесстрашнского сельского поселения Отрадненского района </w:t>
      </w:r>
      <w:r w:rsidRPr="00B938E2">
        <w:rPr>
          <w:sz w:val="28"/>
          <w:szCs w:val="28"/>
        </w:rPr>
        <w:t>зарегистрирован</w:t>
      </w:r>
      <w:r>
        <w:rPr>
          <w:sz w:val="28"/>
          <w:szCs w:val="28"/>
        </w:rPr>
        <w:t>а</w:t>
      </w:r>
      <w:r w:rsidRPr="00B938E2">
        <w:rPr>
          <w:sz w:val="28"/>
          <w:szCs w:val="28"/>
        </w:rPr>
        <w:t xml:space="preserve"> </w:t>
      </w:r>
      <w:r>
        <w:rPr>
          <w:sz w:val="28"/>
          <w:szCs w:val="28"/>
        </w:rPr>
        <w:t>2</w:t>
      </w:r>
      <w:r w:rsidRPr="00B938E2">
        <w:rPr>
          <w:sz w:val="28"/>
          <w:szCs w:val="28"/>
        </w:rPr>
        <w:t xml:space="preserve"> лицензи</w:t>
      </w:r>
      <w:r>
        <w:rPr>
          <w:sz w:val="28"/>
          <w:szCs w:val="28"/>
        </w:rPr>
        <w:t>и</w:t>
      </w:r>
      <w:r w:rsidRPr="00B938E2">
        <w:rPr>
          <w:sz w:val="28"/>
          <w:szCs w:val="28"/>
        </w:rPr>
        <w:t xml:space="preserve"> </w:t>
      </w:r>
      <w:r>
        <w:rPr>
          <w:sz w:val="28"/>
          <w:szCs w:val="28"/>
        </w:rPr>
        <w:t xml:space="preserve">(КРД 2712, КРД 13891) </w:t>
      </w:r>
      <w:r w:rsidRPr="005546B1">
        <w:rPr>
          <w:sz w:val="28"/>
          <w:szCs w:val="28"/>
        </w:rPr>
        <w:t xml:space="preserve">на </w:t>
      </w:r>
      <w:r>
        <w:rPr>
          <w:sz w:val="28"/>
          <w:szCs w:val="28"/>
        </w:rPr>
        <w:t>разведку и добычу</w:t>
      </w:r>
      <w:r w:rsidRPr="005546B1">
        <w:rPr>
          <w:sz w:val="28"/>
          <w:szCs w:val="28"/>
        </w:rPr>
        <w:t xml:space="preserve"> </w:t>
      </w:r>
      <w:r>
        <w:rPr>
          <w:sz w:val="28"/>
          <w:szCs w:val="28"/>
        </w:rPr>
        <w:t xml:space="preserve">Бесстрашненского месторождения кварцевых песков и месторождения газа и нефти. </w:t>
      </w:r>
    </w:p>
    <w:p w:rsidR="00AA3748" w:rsidRDefault="00AA3748" w:rsidP="0036573A">
      <w:pPr>
        <w:tabs>
          <w:tab w:val="right" w:leader="dot" w:pos="426"/>
        </w:tabs>
        <w:spacing w:line="319" w:lineRule="auto"/>
        <w:ind w:firstLine="720"/>
        <w:jc w:val="both"/>
        <w:rPr>
          <w:sz w:val="28"/>
          <w:szCs w:val="28"/>
        </w:rPr>
      </w:pPr>
      <w:r w:rsidRPr="00B938E2">
        <w:rPr>
          <w:sz w:val="28"/>
          <w:szCs w:val="28"/>
        </w:rPr>
        <w:t>На всех горных отводах и месторождениях строительство зданий и сооружений, не связанных с добычей полезных ископаемых производится после получения заключения органа управления недрами (Статья 25 Закона «О Недрах», Постановление Госгортехнадзора РФ от 30.08.1999 г № 64.) и согласия недропользователя.</w:t>
      </w:r>
    </w:p>
    <w:p w:rsidR="00AA3748" w:rsidRDefault="00AA3748" w:rsidP="0036573A">
      <w:pPr>
        <w:tabs>
          <w:tab w:val="right" w:leader="dot" w:pos="426"/>
        </w:tabs>
        <w:spacing w:line="319" w:lineRule="auto"/>
        <w:ind w:firstLine="720"/>
        <w:jc w:val="both"/>
        <w:rPr>
          <w:sz w:val="28"/>
          <w:szCs w:val="28"/>
        </w:rPr>
      </w:pPr>
      <w:r>
        <w:rPr>
          <w:sz w:val="28"/>
          <w:szCs w:val="28"/>
        </w:rPr>
        <w:t xml:space="preserve">По данным </w:t>
      </w:r>
      <w:r w:rsidRPr="00831E44">
        <w:rPr>
          <w:sz w:val="28"/>
          <w:szCs w:val="28"/>
        </w:rPr>
        <w:t>ООО «КубаньГеоЭкотор»</w:t>
      </w:r>
      <w:r>
        <w:rPr>
          <w:sz w:val="28"/>
          <w:szCs w:val="28"/>
        </w:rPr>
        <w:t xml:space="preserve"> информация о количестве разведанных запасов и их остатка отсутствует.</w:t>
      </w:r>
    </w:p>
    <w:p w:rsidR="00AA3748" w:rsidRDefault="00AA3748" w:rsidP="0036573A">
      <w:pPr>
        <w:rPr>
          <w:sz w:val="28"/>
          <w:szCs w:val="28"/>
        </w:rPr>
      </w:pPr>
    </w:p>
    <w:p w:rsidR="00AA3748" w:rsidRDefault="00AA3748" w:rsidP="0036573A">
      <w:pPr>
        <w:rPr>
          <w:sz w:val="28"/>
          <w:szCs w:val="28"/>
        </w:rPr>
      </w:pPr>
      <w:r w:rsidRPr="001B65EE">
        <w:rPr>
          <w:sz w:val="28"/>
          <w:szCs w:val="28"/>
        </w:rPr>
        <w:t>ПРЕСНЫЕ ВОДЫ</w:t>
      </w:r>
    </w:p>
    <w:p w:rsidR="00AA3748" w:rsidRDefault="00AA3748" w:rsidP="00DC52A7">
      <w:pPr>
        <w:spacing w:line="324" w:lineRule="auto"/>
        <w:ind w:firstLine="720"/>
        <w:jc w:val="both"/>
        <w:rPr>
          <w:sz w:val="28"/>
          <w:szCs w:val="28"/>
        </w:rPr>
      </w:pPr>
    </w:p>
    <w:p w:rsidR="00AA3748" w:rsidRPr="00D91386" w:rsidRDefault="00AA3748" w:rsidP="00C8266E">
      <w:pPr>
        <w:tabs>
          <w:tab w:val="right" w:leader="dot" w:pos="426"/>
        </w:tabs>
        <w:spacing w:line="319" w:lineRule="auto"/>
        <w:ind w:firstLine="720"/>
        <w:jc w:val="both"/>
        <w:rPr>
          <w:sz w:val="28"/>
          <w:szCs w:val="28"/>
        </w:rPr>
      </w:pPr>
      <w:r w:rsidRPr="00D91386">
        <w:rPr>
          <w:sz w:val="28"/>
          <w:szCs w:val="28"/>
        </w:rPr>
        <w:t xml:space="preserve">На территории </w:t>
      </w:r>
      <w:r>
        <w:rPr>
          <w:sz w:val="28"/>
          <w:szCs w:val="28"/>
        </w:rPr>
        <w:t xml:space="preserve">Бесстрашнского </w:t>
      </w:r>
      <w:r w:rsidRPr="00D91386">
        <w:rPr>
          <w:sz w:val="28"/>
          <w:szCs w:val="28"/>
        </w:rPr>
        <w:t>сельского поселения отсутствуют выданные лицензии на добычу пресных подземных вод для хозяйственно-питьевого и производственного водоснабжения.</w:t>
      </w:r>
    </w:p>
    <w:p w:rsidR="00AA3748" w:rsidRDefault="00AA3748" w:rsidP="00DC52A7">
      <w:pPr>
        <w:spacing w:line="324" w:lineRule="auto"/>
        <w:ind w:firstLine="720"/>
        <w:jc w:val="both"/>
        <w:rPr>
          <w:sz w:val="28"/>
          <w:szCs w:val="28"/>
        </w:rPr>
      </w:pPr>
    </w:p>
    <w:p w:rsidR="00AA3748" w:rsidRPr="008F7D50" w:rsidRDefault="00AA3748" w:rsidP="00F84859">
      <w:pPr>
        <w:spacing w:line="324" w:lineRule="auto"/>
        <w:jc w:val="both"/>
        <w:rPr>
          <w:sz w:val="28"/>
          <w:szCs w:val="28"/>
        </w:rPr>
        <w:sectPr w:rsidR="00AA3748" w:rsidRPr="008F7D50" w:rsidSect="007D6537">
          <w:headerReference w:type="default" r:id="rId7"/>
          <w:footerReference w:type="default" r:id="rId8"/>
          <w:pgSz w:w="11906" w:h="16838" w:code="9"/>
          <w:pgMar w:top="1134" w:right="851" w:bottom="851" w:left="1701" w:header="567" w:footer="397" w:gutter="0"/>
          <w:cols w:space="708"/>
          <w:docGrid w:linePitch="360"/>
        </w:sectPr>
      </w:pPr>
    </w:p>
    <w:p w:rsidR="00AA3748" w:rsidRPr="00EF711E" w:rsidRDefault="00AA3748" w:rsidP="00B27EC9">
      <w:pPr>
        <w:pStyle w:val="24"/>
        <w:numPr>
          <w:ilvl w:val="1"/>
          <w:numId w:val="76"/>
        </w:numPr>
        <w:rPr>
          <w:caps w:val="0"/>
        </w:rPr>
      </w:pPr>
      <w:bookmarkStart w:id="37" w:name="_Toc262635704"/>
      <w:r w:rsidRPr="00EF711E">
        <w:rPr>
          <w:caps w:val="0"/>
        </w:rPr>
        <w:t xml:space="preserve"> </w:t>
      </w:r>
      <w:bookmarkStart w:id="38" w:name="_Toc287019869"/>
      <w:r w:rsidRPr="00EF711E">
        <w:rPr>
          <w:caps w:val="0"/>
        </w:rPr>
        <w:t>МЕСТОПОЛОЖЕНИЕ И АДМИНИСТРАТИВНОЕ УСТРОЙСТВО ТЕРРИТОРИИ</w:t>
      </w:r>
      <w:bookmarkEnd w:id="37"/>
      <w:bookmarkEnd w:id="38"/>
    </w:p>
    <w:p w:rsidR="00AA3748" w:rsidRPr="00CE7DCC" w:rsidRDefault="00AA3748" w:rsidP="00DC52A7"/>
    <w:p w:rsidR="00AA3748" w:rsidRDefault="00AA3748" w:rsidP="00F84859">
      <w:pPr>
        <w:spacing w:line="300" w:lineRule="auto"/>
        <w:ind w:firstLine="709"/>
        <w:jc w:val="both"/>
        <w:rPr>
          <w:sz w:val="28"/>
          <w:szCs w:val="28"/>
        </w:rPr>
      </w:pPr>
      <w:bookmarkStart w:id="39" w:name="_Toc262635705"/>
      <w:r w:rsidRPr="00F83DC8">
        <w:rPr>
          <w:sz w:val="28"/>
          <w:szCs w:val="28"/>
        </w:rPr>
        <w:t>Бесстрашненское</w:t>
      </w:r>
      <w:r>
        <w:rPr>
          <w:sz w:val="28"/>
          <w:szCs w:val="28"/>
        </w:rPr>
        <w:t xml:space="preserve"> сельское поселение находится в </w:t>
      </w:r>
      <w:r w:rsidRPr="00F83DC8">
        <w:rPr>
          <w:sz w:val="28"/>
          <w:szCs w:val="28"/>
        </w:rPr>
        <w:t xml:space="preserve">западной части Отрадненского района. </w:t>
      </w:r>
    </w:p>
    <w:p w:rsidR="00AA3748" w:rsidRDefault="00AA3748" w:rsidP="00F84859">
      <w:pPr>
        <w:spacing w:line="300" w:lineRule="auto"/>
        <w:ind w:firstLine="709"/>
        <w:jc w:val="both"/>
        <w:rPr>
          <w:spacing w:val="-4"/>
          <w:sz w:val="28"/>
          <w:szCs w:val="28"/>
        </w:rPr>
      </w:pPr>
      <w:r w:rsidRPr="003E1A3A">
        <w:rPr>
          <w:spacing w:val="-4"/>
          <w:sz w:val="28"/>
          <w:szCs w:val="28"/>
        </w:rPr>
        <w:t>Площадь территории Бесстрашненского сельского поселения составляет – 1</w:t>
      </w:r>
      <w:r>
        <w:rPr>
          <w:spacing w:val="-4"/>
          <w:sz w:val="28"/>
          <w:szCs w:val="28"/>
        </w:rPr>
        <w:t>2687</w:t>
      </w:r>
      <w:r w:rsidRPr="003E1A3A">
        <w:rPr>
          <w:spacing w:val="-4"/>
          <w:sz w:val="28"/>
          <w:szCs w:val="28"/>
        </w:rPr>
        <w:t>,</w:t>
      </w:r>
      <w:r>
        <w:rPr>
          <w:spacing w:val="-4"/>
          <w:sz w:val="28"/>
          <w:szCs w:val="28"/>
        </w:rPr>
        <w:t>0</w:t>
      </w:r>
      <w:r w:rsidRPr="003E1A3A">
        <w:rPr>
          <w:spacing w:val="-4"/>
          <w:sz w:val="28"/>
          <w:szCs w:val="28"/>
        </w:rPr>
        <w:t xml:space="preserve"> га. В состав сельского поселения входит ст. Бесстрашная</w:t>
      </w:r>
      <w:r>
        <w:rPr>
          <w:spacing w:val="-4"/>
          <w:sz w:val="28"/>
          <w:szCs w:val="28"/>
        </w:rPr>
        <w:t xml:space="preserve"> – административный центр</w:t>
      </w:r>
      <w:r w:rsidRPr="003E1A3A">
        <w:rPr>
          <w:spacing w:val="-4"/>
          <w:sz w:val="28"/>
          <w:szCs w:val="28"/>
        </w:rPr>
        <w:t xml:space="preserve">. Станица Бесстрашная находится в 50-ти км от районного центра ст. Отрадной. </w:t>
      </w:r>
    </w:p>
    <w:p w:rsidR="00AA3748" w:rsidRPr="00C64AB6" w:rsidRDefault="00AA3748" w:rsidP="0005212F">
      <w:pPr>
        <w:spacing w:line="348" w:lineRule="auto"/>
        <w:ind w:firstLine="708"/>
        <w:jc w:val="both"/>
        <w:rPr>
          <w:sz w:val="28"/>
          <w:szCs w:val="28"/>
        </w:rPr>
      </w:pPr>
      <w:r w:rsidRPr="00C64AB6">
        <w:rPr>
          <w:sz w:val="28"/>
          <w:szCs w:val="28"/>
        </w:rPr>
        <w:t>Граница поселения установлена на основании закона Краснодарского края от 16 сентября 2004 года № 777-КЗ «Об установлении границ муниципального образования Мостовский район, наделении его статусом муниципального района, образованием в его составе муниципальных образований – городских и сельских поселений – и установлении их границ», принятого Законодательным Собранием Краснодарского края.</w:t>
      </w:r>
    </w:p>
    <w:p w:rsidR="00AA3748" w:rsidRPr="007141CF" w:rsidRDefault="00AA3748" w:rsidP="00DC52A7">
      <w:pPr>
        <w:spacing w:line="319" w:lineRule="auto"/>
        <w:ind w:firstLine="709"/>
        <w:jc w:val="both"/>
        <w:rPr>
          <w:sz w:val="28"/>
          <w:szCs w:val="28"/>
        </w:rPr>
      </w:pPr>
      <w:r w:rsidRPr="009E4143">
        <w:rPr>
          <w:sz w:val="28"/>
          <w:szCs w:val="28"/>
        </w:rPr>
        <w:t xml:space="preserve">Общая протяженность границ </w:t>
      </w:r>
      <w:r>
        <w:rPr>
          <w:sz w:val="28"/>
          <w:szCs w:val="28"/>
        </w:rPr>
        <w:t>Бесстрашн</w:t>
      </w:r>
      <w:r w:rsidRPr="009E4143">
        <w:rPr>
          <w:sz w:val="28"/>
          <w:szCs w:val="28"/>
        </w:rPr>
        <w:t xml:space="preserve">ского </w:t>
      </w:r>
      <w:r>
        <w:rPr>
          <w:sz w:val="28"/>
          <w:szCs w:val="28"/>
        </w:rPr>
        <w:t>сельского</w:t>
      </w:r>
      <w:r w:rsidRPr="009E4143">
        <w:rPr>
          <w:sz w:val="28"/>
          <w:szCs w:val="28"/>
        </w:rPr>
        <w:t xml:space="preserve"> поселения составляет </w:t>
      </w:r>
      <w:r>
        <w:rPr>
          <w:b/>
          <w:bCs/>
          <w:sz w:val="28"/>
          <w:szCs w:val="28"/>
        </w:rPr>
        <w:t>64,1</w:t>
      </w:r>
      <w:r w:rsidRPr="007141CF">
        <w:rPr>
          <w:b/>
          <w:bCs/>
          <w:sz w:val="28"/>
          <w:szCs w:val="28"/>
        </w:rPr>
        <w:t xml:space="preserve"> км</w:t>
      </w:r>
      <w:r w:rsidRPr="007141CF">
        <w:rPr>
          <w:sz w:val="28"/>
          <w:szCs w:val="28"/>
        </w:rPr>
        <w:t xml:space="preserve">, из них: с </w:t>
      </w:r>
      <w:r>
        <w:rPr>
          <w:sz w:val="28"/>
          <w:szCs w:val="28"/>
        </w:rPr>
        <w:t>Подгорносинюхинским сельским поселением</w:t>
      </w:r>
      <w:r w:rsidRPr="007141CF">
        <w:rPr>
          <w:sz w:val="28"/>
          <w:szCs w:val="28"/>
        </w:rPr>
        <w:t xml:space="preserve"> – </w:t>
      </w:r>
      <w:r>
        <w:rPr>
          <w:b/>
          <w:bCs/>
          <w:sz w:val="28"/>
          <w:szCs w:val="28"/>
        </w:rPr>
        <w:t>8,2</w:t>
      </w:r>
      <w:r w:rsidRPr="007141CF">
        <w:rPr>
          <w:b/>
          <w:bCs/>
          <w:sz w:val="28"/>
          <w:szCs w:val="28"/>
        </w:rPr>
        <w:t xml:space="preserve"> км</w:t>
      </w:r>
      <w:r w:rsidRPr="007141CF">
        <w:rPr>
          <w:sz w:val="28"/>
          <w:szCs w:val="28"/>
        </w:rPr>
        <w:t>, с </w:t>
      </w:r>
      <w:r>
        <w:rPr>
          <w:sz w:val="28"/>
          <w:szCs w:val="28"/>
        </w:rPr>
        <w:t xml:space="preserve">Маякским сельским поселением </w:t>
      </w:r>
      <w:r w:rsidRPr="007141CF">
        <w:rPr>
          <w:sz w:val="28"/>
          <w:szCs w:val="28"/>
        </w:rPr>
        <w:t xml:space="preserve">– </w:t>
      </w:r>
      <w:r>
        <w:rPr>
          <w:b/>
          <w:bCs/>
          <w:sz w:val="28"/>
          <w:szCs w:val="28"/>
        </w:rPr>
        <w:t>10,5</w:t>
      </w:r>
      <w:r w:rsidRPr="007141CF">
        <w:rPr>
          <w:b/>
          <w:bCs/>
          <w:sz w:val="28"/>
          <w:szCs w:val="28"/>
        </w:rPr>
        <w:t xml:space="preserve"> км</w:t>
      </w:r>
      <w:r w:rsidRPr="007141CF">
        <w:rPr>
          <w:sz w:val="28"/>
          <w:szCs w:val="28"/>
        </w:rPr>
        <w:t>, с </w:t>
      </w:r>
      <w:r>
        <w:rPr>
          <w:sz w:val="28"/>
          <w:szCs w:val="28"/>
        </w:rPr>
        <w:t>Подгорненским</w:t>
      </w:r>
      <w:r w:rsidRPr="007141CF">
        <w:rPr>
          <w:sz w:val="28"/>
          <w:szCs w:val="28"/>
        </w:rPr>
        <w:t xml:space="preserve"> сельским поселением – </w:t>
      </w:r>
      <w:r>
        <w:rPr>
          <w:b/>
          <w:bCs/>
          <w:sz w:val="28"/>
          <w:szCs w:val="28"/>
        </w:rPr>
        <w:t>16, 7</w:t>
      </w:r>
      <w:r w:rsidRPr="007141CF">
        <w:rPr>
          <w:b/>
          <w:bCs/>
          <w:sz w:val="28"/>
          <w:szCs w:val="28"/>
        </w:rPr>
        <w:t xml:space="preserve"> км</w:t>
      </w:r>
      <w:r w:rsidRPr="00DA5C3E">
        <w:rPr>
          <w:sz w:val="28"/>
          <w:szCs w:val="28"/>
        </w:rPr>
        <w:t>,</w:t>
      </w:r>
      <w:r>
        <w:rPr>
          <w:b/>
          <w:bCs/>
          <w:sz w:val="28"/>
          <w:szCs w:val="28"/>
        </w:rPr>
        <w:t xml:space="preserve"> </w:t>
      </w:r>
      <w:r w:rsidRPr="00DA5C3E">
        <w:rPr>
          <w:sz w:val="28"/>
          <w:szCs w:val="28"/>
        </w:rPr>
        <w:t>с</w:t>
      </w:r>
      <w:r>
        <w:rPr>
          <w:b/>
          <w:bCs/>
          <w:sz w:val="28"/>
          <w:szCs w:val="28"/>
        </w:rPr>
        <w:t xml:space="preserve"> </w:t>
      </w:r>
      <w:r>
        <w:rPr>
          <w:sz w:val="28"/>
          <w:szCs w:val="28"/>
        </w:rPr>
        <w:t xml:space="preserve">Лабинским районом – </w:t>
      </w:r>
      <w:r w:rsidRPr="00DA5C3E">
        <w:rPr>
          <w:b/>
          <w:bCs/>
          <w:sz w:val="28"/>
          <w:szCs w:val="28"/>
        </w:rPr>
        <w:t>28,7км</w:t>
      </w:r>
      <w:r w:rsidRPr="007141CF">
        <w:rPr>
          <w:sz w:val="28"/>
          <w:szCs w:val="28"/>
        </w:rPr>
        <w:t>.</w:t>
      </w:r>
    </w:p>
    <w:p w:rsidR="00AA3748" w:rsidRPr="0066495F" w:rsidRDefault="00AA3748" w:rsidP="00DC52A7">
      <w:pPr>
        <w:spacing w:line="312" w:lineRule="auto"/>
        <w:ind w:firstLine="708"/>
        <w:jc w:val="both"/>
        <w:rPr>
          <w:sz w:val="28"/>
          <w:szCs w:val="28"/>
        </w:rPr>
      </w:pPr>
      <w:r w:rsidRPr="0066495F">
        <w:rPr>
          <w:sz w:val="28"/>
          <w:szCs w:val="28"/>
        </w:rPr>
        <w:t xml:space="preserve">Наибольшая протяженность территории в меридиальном направлении – </w:t>
      </w:r>
      <w:r>
        <w:rPr>
          <w:sz w:val="28"/>
          <w:szCs w:val="28"/>
        </w:rPr>
        <w:t>16,5</w:t>
      </w:r>
      <w:r w:rsidRPr="0066495F">
        <w:rPr>
          <w:sz w:val="28"/>
          <w:szCs w:val="28"/>
        </w:rPr>
        <w:t xml:space="preserve"> км, в широтном направлении – </w:t>
      </w:r>
      <w:r>
        <w:rPr>
          <w:sz w:val="28"/>
          <w:szCs w:val="28"/>
        </w:rPr>
        <w:t>10,8</w:t>
      </w:r>
      <w:r w:rsidRPr="0066495F">
        <w:rPr>
          <w:sz w:val="28"/>
          <w:szCs w:val="28"/>
        </w:rPr>
        <w:t xml:space="preserve"> км. </w:t>
      </w:r>
    </w:p>
    <w:p w:rsidR="00AA3748" w:rsidRDefault="00AA3748" w:rsidP="00F84859">
      <w:pPr>
        <w:spacing w:line="312" w:lineRule="auto"/>
        <w:jc w:val="both"/>
        <w:rPr>
          <w:sz w:val="28"/>
          <w:szCs w:val="28"/>
        </w:rPr>
      </w:pPr>
      <w:r w:rsidRPr="0017516C">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68pt;height:602.25pt;visibility:visible">
            <v:imagedata r:id="rId9" o:title=""/>
          </v:shape>
        </w:pict>
      </w:r>
    </w:p>
    <w:p w:rsidR="00AA3748" w:rsidRDefault="00AA3748" w:rsidP="00DC52A7">
      <w:pPr>
        <w:spacing w:line="312" w:lineRule="auto"/>
        <w:jc w:val="both"/>
        <w:rPr>
          <w:noProof/>
          <w:sz w:val="28"/>
          <w:szCs w:val="28"/>
        </w:rPr>
      </w:pPr>
    </w:p>
    <w:p w:rsidR="00AA3748" w:rsidRPr="00C43C91" w:rsidRDefault="00AA3748" w:rsidP="00B27EC9">
      <w:pPr>
        <w:pStyle w:val="24"/>
        <w:numPr>
          <w:ilvl w:val="1"/>
          <w:numId w:val="76"/>
        </w:numPr>
        <w:rPr>
          <w:caps w:val="0"/>
        </w:rPr>
      </w:pPr>
      <w:r>
        <w:rPr>
          <w:noProof/>
        </w:rPr>
        <w:br w:type="page"/>
      </w:r>
      <w:bookmarkStart w:id="40" w:name="_Toc287019870"/>
      <w:r w:rsidRPr="00EF711E">
        <w:rPr>
          <w:caps w:val="0"/>
        </w:rPr>
        <w:t>ЭКОНОМИЧЕСКАЯ ХАРАКТЕРИСТИКА ПОСЕЛЕНИ</w:t>
      </w:r>
      <w:bookmarkEnd w:id="39"/>
      <w:r>
        <w:rPr>
          <w:caps w:val="0"/>
        </w:rPr>
        <w:t>Я.</w:t>
      </w:r>
      <w:bookmarkEnd w:id="40"/>
    </w:p>
    <w:p w:rsidR="00AA3748" w:rsidRDefault="00AA3748" w:rsidP="00DC52A7">
      <w:pPr>
        <w:tabs>
          <w:tab w:val="right" w:leader="dot" w:pos="9343"/>
        </w:tabs>
        <w:rPr>
          <w:highlight w:val="yellow"/>
        </w:rPr>
      </w:pPr>
    </w:p>
    <w:p w:rsidR="00AA3748" w:rsidRDefault="00AA3748" w:rsidP="00CF15A5">
      <w:pPr>
        <w:spacing w:line="360" w:lineRule="auto"/>
        <w:ind w:firstLine="720"/>
        <w:jc w:val="both"/>
        <w:rPr>
          <w:sz w:val="28"/>
          <w:szCs w:val="28"/>
        </w:rPr>
      </w:pPr>
    </w:p>
    <w:p w:rsidR="00AA3748" w:rsidRPr="00EF711E" w:rsidRDefault="00AA3748" w:rsidP="00B27EC9">
      <w:pPr>
        <w:pStyle w:val="24"/>
        <w:numPr>
          <w:ilvl w:val="1"/>
          <w:numId w:val="76"/>
        </w:numPr>
        <w:rPr>
          <w:caps w:val="0"/>
        </w:rPr>
      </w:pPr>
      <w:bookmarkStart w:id="41" w:name="_Toc262635706"/>
      <w:r w:rsidRPr="00EF711E">
        <w:rPr>
          <w:caps w:val="0"/>
        </w:rPr>
        <w:t xml:space="preserve"> </w:t>
      </w:r>
      <w:bookmarkStart w:id="42" w:name="_Toc287019871"/>
      <w:r w:rsidRPr="00EF711E">
        <w:rPr>
          <w:caps w:val="0"/>
        </w:rPr>
        <w:t>НАСЕЛЕНИЕ И ДЕМОГРАФИЯ</w:t>
      </w:r>
      <w:bookmarkEnd w:id="41"/>
      <w:bookmarkEnd w:id="42"/>
    </w:p>
    <w:p w:rsidR="00AA3748" w:rsidRDefault="00AA3748" w:rsidP="00DC52A7">
      <w:pPr>
        <w:spacing w:line="312" w:lineRule="auto"/>
        <w:ind w:firstLine="708"/>
        <w:jc w:val="both"/>
        <w:rPr>
          <w:sz w:val="28"/>
          <w:szCs w:val="28"/>
        </w:rPr>
      </w:pPr>
    </w:p>
    <w:p w:rsidR="00AA3748" w:rsidRPr="00C8266E" w:rsidRDefault="00AA3748" w:rsidP="00B27EC9">
      <w:pPr>
        <w:pStyle w:val="24"/>
        <w:numPr>
          <w:ilvl w:val="1"/>
          <w:numId w:val="76"/>
        </w:numPr>
        <w:rPr>
          <w:caps w:val="0"/>
        </w:rPr>
      </w:pPr>
      <w:bookmarkStart w:id="43" w:name="_Toc287019872"/>
      <w:r w:rsidRPr="00EF711E">
        <w:rPr>
          <w:caps w:val="0"/>
        </w:rPr>
        <w:t>ХАРАКТЕРИСТИКА</w:t>
      </w:r>
      <w:r>
        <w:rPr>
          <w:caps w:val="0"/>
        </w:rPr>
        <w:t xml:space="preserve"> СОЦИАЛЬНОЙ</w:t>
      </w:r>
      <w:r w:rsidRPr="00EF711E">
        <w:rPr>
          <w:caps w:val="0"/>
        </w:rPr>
        <w:t xml:space="preserve"> ИНФРАСТРУКТУРЫ ПОСЕЛЕНИЯ</w:t>
      </w:r>
      <w:bookmarkEnd w:id="43"/>
    </w:p>
    <w:p w:rsidR="00AA3748" w:rsidRDefault="00AA3748" w:rsidP="00CF15A5">
      <w:pPr>
        <w:spacing w:line="319" w:lineRule="auto"/>
        <w:ind w:firstLine="709"/>
        <w:jc w:val="both"/>
        <w:rPr>
          <w:sz w:val="28"/>
          <w:szCs w:val="28"/>
        </w:rPr>
      </w:pPr>
    </w:p>
    <w:p w:rsidR="00AA3748" w:rsidRDefault="00AA3748" w:rsidP="00CF15A5">
      <w:pPr>
        <w:spacing w:line="319" w:lineRule="auto"/>
        <w:ind w:firstLine="709"/>
        <w:jc w:val="both"/>
        <w:rPr>
          <w:sz w:val="28"/>
          <w:szCs w:val="28"/>
        </w:rPr>
      </w:pPr>
    </w:p>
    <w:p w:rsidR="00AA3748" w:rsidRDefault="00AA3748" w:rsidP="00CF15A5">
      <w:pPr>
        <w:spacing w:line="319" w:lineRule="auto"/>
        <w:ind w:firstLine="709"/>
        <w:jc w:val="both"/>
        <w:rPr>
          <w:sz w:val="28"/>
          <w:szCs w:val="28"/>
        </w:rPr>
      </w:pPr>
    </w:p>
    <w:p w:rsidR="00AA3748" w:rsidRDefault="00AA3748" w:rsidP="00CF15A5">
      <w:pPr>
        <w:spacing w:line="319" w:lineRule="auto"/>
        <w:ind w:firstLine="709"/>
        <w:jc w:val="both"/>
        <w:rPr>
          <w:sz w:val="28"/>
          <w:szCs w:val="28"/>
        </w:rPr>
      </w:pPr>
    </w:p>
    <w:p w:rsidR="00AA3748" w:rsidRDefault="00AA3748" w:rsidP="00CF15A5">
      <w:pPr>
        <w:spacing w:line="319" w:lineRule="auto"/>
        <w:ind w:firstLine="709"/>
        <w:jc w:val="both"/>
        <w:rPr>
          <w:sz w:val="28"/>
          <w:szCs w:val="28"/>
        </w:rPr>
      </w:pPr>
    </w:p>
    <w:p w:rsidR="00AA3748" w:rsidRDefault="00AA3748" w:rsidP="00CF15A5">
      <w:pPr>
        <w:spacing w:line="319" w:lineRule="auto"/>
        <w:ind w:firstLine="709"/>
        <w:jc w:val="both"/>
        <w:rPr>
          <w:sz w:val="28"/>
          <w:szCs w:val="28"/>
        </w:rPr>
      </w:pPr>
    </w:p>
    <w:p w:rsidR="00AA3748" w:rsidRDefault="00AA3748" w:rsidP="00CF15A5">
      <w:pPr>
        <w:spacing w:line="319" w:lineRule="auto"/>
        <w:ind w:firstLine="709"/>
        <w:jc w:val="both"/>
        <w:rPr>
          <w:sz w:val="28"/>
          <w:szCs w:val="28"/>
        </w:rPr>
      </w:pPr>
    </w:p>
    <w:p w:rsidR="00AA3748" w:rsidRDefault="00AA3748" w:rsidP="00CF15A5">
      <w:pPr>
        <w:spacing w:line="319" w:lineRule="auto"/>
        <w:ind w:firstLine="709"/>
        <w:jc w:val="both"/>
        <w:rPr>
          <w:sz w:val="28"/>
          <w:szCs w:val="28"/>
        </w:rPr>
      </w:pPr>
    </w:p>
    <w:p w:rsidR="00AA3748" w:rsidRDefault="00AA3748" w:rsidP="00CF15A5">
      <w:pPr>
        <w:spacing w:line="319" w:lineRule="auto"/>
        <w:ind w:firstLine="709"/>
        <w:jc w:val="both"/>
        <w:rPr>
          <w:sz w:val="28"/>
          <w:szCs w:val="28"/>
        </w:rPr>
      </w:pPr>
    </w:p>
    <w:p w:rsidR="00AA3748" w:rsidRDefault="00AA3748" w:rsidP="00CF15A5">
      <w:pPr>
        <w:spacing w:line="319" w:lineRule="auto"/>
        <w:ind w:firstLine="709"/>
        <w:jc w:val="both"/>
        <w:rPr>
          <w:sz w:val="28"/>
          <w:szCs w:val="28"/>
        </w:rPr>
      </w:pPr>
    </w:p>
    <w:p w:rsidR="00AA3748" w:rsidRDefault="00AA3748" w:rsidP="00CF15A5">
      <w:pPr>
        <w:spacing w:line="319" w:lineRule="auto"/>
        <w:ind w:firstLine="709"/>
        <w:jc w:val="both"/>
        <w:rPr>
          <w:sz w:val="28"/>
          <w:szCs w:val="28"/>
        </w:rPr>
      </w:pPr>
    </w:p>
    <w:p w:rsidR="00AA3748" w:rsidRDefault="00AA3748" w:rsidP="00CF15A5">
      <w:pPr>
        <w:spacing w:line="319" w:lineRule="auto"/>
        <w:ind w:firstLine="709"/>
        <w:jc w:val="both"/>
        <w:rPr>
          <w:sz w:val="28"/>
          <w:szCs w:val="28"/>
        </w:rPr>
      </w:pPr>
    </w:p>
    <w:p w:rsidR="00AA3748" w:rsidRDefault="00AA3748" w:rsidP="00CF15A5">
      <w:pPr>
        <w:spacing w:line="319" w:lineRule="auto"/>
        <w:ind w:firstLine="709"/>
        <w:jc w:val="both"/>
        <w:rPr>
          <w:sz w:val="28"/>
          <w:szCs w:val="28"/>
        </w:rPr>
      </w:pPr>
    </w:p>
    <w:p w:rsidR="00AA3748" w:rsidRDefault="00AA3748" w:rsidP="00CF15A5">
      <w:pPr>
        <w:spacing w:line="319" w:lineRule="auto"/>
        <w:ind w:firstLine="709"/>
        <w:jc w:val="both"/>
        <w:rPr>
          <w:sz w:val="28"/>
          <w:szCs w:val="28"/>
        </w:rPr>
      </w:pPr>
    </w:p>
    <w:p w:rsidR="00AA3748" w:rsidRDefault="00AA3748" w:rsidP="00CF15A5">
      <w:pPr>
        <w:spacing w:line="319" w:lineRule="auto"/>
        <w:ind w:firstLine="709"/>
        <w:jc w:val="both"/>
        <w:rPr>
          <w:sz w:val="28"/>
          <w:szCs w:val="28"/>
        </w:rPr>
      </w:pPr>
    </w:p>
    <w:p w:rsidR="00AA3748" w:rsidRDefault="00AA3748" w:rsidP="00CF15A5">
      <w:pPr>
        <w:spacing w:line="319" w:lineRule="auto"/>
        <w:ind w:firstLine="709"/>
        <w:jc w:val="both"/>
        <w:rPr>
          <w:sz w:val="28"/>
          <w:szCs w:val="28"/>
        </w:rPr>
      </w:pPr>
    </w:p>
    <w:p w:rsidR="00AA3748" w:rsidRDefault="00AA3748" w:rsidP="00CF15A5">
      <w:pPr>
        <w:spacing w:line="319" w:lineRule="auto"/>
        <w:ind w:firstLine="709"/>
        <w:jc w:val="both"/>
        <w:rPr>
          <w:sz w:val="28"/>
          <w:szCs w:val="28"/>
        </w:rPr>
      </w:pPr>
    </w:p>
    <w:p w:rsidR="00AA3748" w:rsidRDefault="00AA3748" w:rsidP="00CF15A5">
      <w:pPr>
        <w:spacing w:line="319" w:lineRule="auto"/>
        <w:ind w:firstLine="709"/>
        <w:jc w:val="both"/>
        <w:rPr>
          <w:sz w:val="28"/>
          <w:szCs w:val="28"/>
        </w:rPr>
      </w:pPr>
    </w:p>
    <w:p w:rsidR="00AA3748" w:rsidRDefault="00AA3748" w:rsidP="00CF15A5">
      <w:pPr>
        <w:spacing w:line="319" w:lineRule="auto"/>
        <w:ind w:firstLine="709"/>
        <w:jc w:val="both"/>
        <w:rPr>
          <w:sz w:val="28"/>
          <w:szCs w:val="28"/>
        </w:rPr>
      </w:pPr>
    </w:p>
    <w:p w:rsidR="00AA3748" w:rsidRDefault="00AA3748" w:rsidP="00CF15A5">
      <w:pPr>
        <w:spacing w:line="319" w:lineRule="auto"/>
        <w:ind w:firstLine="709"/>
        <w:jc w:val="both"/>
        <w:rPr>
          <w:sz w:val="28"/>
          <w:szCs w:val="28"/>
        </w:rPr>
      </w:pPr>
    </w:p>
    <w:p w:rsidR="00AA3748" w:rsidRDefault="00AA3748" w:rsidP="00CF15A5">
      <w:pPr>
        <w:spacing w:line="319" w:lineRule="auto"/>
        <w:ind w:firstLine="709"/>
        <w:jc w:val="both"/>
        <w:rPr>
          <w:sz w:val="28"/>
          <w:szCs w:val="28"/>
        </w:rPr>
      </w:pPr>
    </w:p>
    <w:p w:rsidR="00AA3748" w:rsidRPr="00EF5B47" w:rsidRDefault="00AA3748" w:rsidP="00B27EC9">
      <w:pPr>
        <w:pStyle w:val="24"/>
        <w:numPr>
          <w:ilvl w:val="1"/>
          <w:numId w:val="76"/>
        </w:numPr>
        <w:spacing w:line="319" w:lineRule="auto"/>
        <w:rPr>
          <w:caps w:val="0"/>
        </w:rPr>
      </w:pPr>
      <w:bookmarkStart w:id="44" w:name="_Toc262635707"/>
      <w:bookmarkStart w:id="45" w:name="_Toc287019873"/>
      <w:bookmarkStart w:id="46" w:name="_Toc246730609"/>
      <w:bookmarkStart w:id="47" w:name="_Toc137045906"/>
      <w:r w:rsidRPr="00EF5B47">
        <w:rPr>
          <w:caps w:val="0"/>
        </w:rPr>
        <w:t>ПЕРЕЧЕНЬ ОСНОВНЫХ ФАКТОРОВ РИСКА ВОЗНИКНОВЕНИЯ ЧРЕЗВЫЧАЙНЫХ СИТУАЦИЙ ПРИРОДНОГО И ТЕХНОГЕННОГО ХАРАКТЕРА</w:t>
      </w:r>
      <w:bookmarkEnd w:id="44"/>
      <w:bookmarkEnd w:id="45"/>
    </w:p>
    <w:p w:rsidR="00AA3748" w:rsidRDefault="00AA3748" w:rsidP="00DC52A7">
      <w:pPr>
        <w:widowControl w:val="0"/>
        <w:suppressAutoHyphens/>
        <w:spacing w:line="360" w:lineRule="auto"/>
        <w:ind w:right="284" w:firstLine="709"/>
        <w:jc w:val="both"/>
        <w:rPr>
          <w:sz w:val="28"/>
          <w:szCs w:val="28"/>
        </w:rPr>
      </w:pPr>
      <w:bookmarkStart w:id="48" w:name="_Toc262635708"/>
    </w:p>
    <w:p w:rsidR="00AA3748" w:rsidRPr="00B32FAB" w:rsidRDefault="00AA3748" w:rsidP="00DC52A7">
      <w:pPr>
        <w:widowControl w:val="0"/>
        <w:suppressAutoHyphens/>
        <w:spacing w:line="360" w:lineRule="auto"/>
        <w:ind w:right="284" w:firstLine="709"/>
        <w:jc w:val="both"/>
        <w:rPr>
          <w:sz w:val="28"/>
          <w:szCs w:val="28"/>
        </w:rPr>
      </w:pPr>
      <w:r w:rsidRPr="00B32FAB">
        <w:rPr>
          <w:sz w:val="28"/>
          <w:szCs w:val="28"/>
        </w:rPr>
        <w:t xml:space="preserve">Данный раздел был выполнен на основании тома IX «Инженерно-технические мероприятия гражданской обороны. Мероприятия по предупреждению чрезвычайных ситуаций», </w:t>
      </w:r>
      <w:r>
        <w:rPr>
          <w:sz w:val="28"/>
          <w:szCs w:val="28"/>
        </w:rPr>
        <w:t>выполненного</w:t>
      </w:r>
      <w:r w:rsidRPr="00B32FAB">
        <w:rPr>
          <w:sz w:val="28"/>
          <w:szCs w:val="28"/>
        </w:rPr>
        <w:t xml:space="preserve"> в составе «Схемы территориального планирования муниципального образования </w:t>
      </w:r>
      <w:r>
        <w:rPr>
          <w:sz w:val="28"/>
          <w:szCs w:val="28"/>
        </w:rPr>
        <w:t>Отрадненский</w:t>
      </w:r>
      <w:r w:rsidRPr="00B32FAB">
        <w:rPr>
          <w:sz w:val="28"/>
          <w:szCs w:val="28"/>
        </w:rPr>
        <w:t xml:space="preserve"> район», ООО «ПромТехноЭксперт. Инженерный консалтинговый центр» г. Краснодар</w:t>
      </w:r>
      <w:r>
        <w:rPr>
          <w:sz w:val="28"/>
          <w:szCs w:val="28"/>
        </w:rPr>
        <w:t>,</w:t>
      </w:r>
      <w:r w:rsidRPr="00B32FAB">
        <w:rPr>
          <w:sz w:val="28"/>
          <w:szCs w:val="28"/>
        </w:rPr>
        <w:t xml:space="preserve"> 2009 г.</w:t>
      </w:r>
    </w:p>
    <w:p w:rsidR="00AA3748" w:rsidRPr="00C70380" w:rsidRDefault="00AA3748" w:rsidP="00DC52A7">
      <w:pPr>
        <w:widowControl w:val="0"/>
        <w:suppressAutoHyphens/>
        <w:spacing w:line="360" w:lineRule="auto"/>
        <w:ind w:right="284" w:firstLine="709"/>
        <w:jc w:val="both"/>
        <w:rPr>
          <w:sz w:val="28"/>
          <w:szCs w:val="28"/>
        </w:rPr>
      </w:pPr>
      <w:r w:rsidRPr="00C70380">
        <w:rPr>
          <w:sz w:val="28"/>
          <w:szCs w:val="28"/>
        </w:rPr>
        <w:t>Раздел «ИТМ ГО</w:t>
      </w:r>
      <w:r>
        <w:rPr>
          <w:sz w:val="28"/>
          <w:szCs w:val="28"/>
        </w:rPr>
        <w:t xml:space="preserve"> </w:t>
      </w:r>
      <w:r w:rsidRPr="00C70380">
        <w:rPr>
          <w:sz w:val="28"/>
          <w:szCs w:val="28"/>
        </w:rPr>
        <w:t>и</w:t>
      </w:r>
      <w:r>
        <w:rPr>
          <w:sz w:val="28"/>
          <w:szCs w:val="28"/>
        </w:rPr>
        <w:t xml:space="preserve"> </w:t>
      </w:r>
      <w:r w:rsidRPr="00C70380">
        <w:rPr>
          <w:sz w:val="28"/>
          <w:szCs w:val="28"/>
        </w:rPr>
        <w:t xml:space="preserve">ЧС» включает основные инженерные и технические решения, принятые при осуществлении градостроительной деятельности и направленные на обеспечение защиты населения и территории </w:t>
      </w:r>
      <w:r>
        <w:rPr>
          <w:sz w:val="28"/>
          <w:szCs w:val="28"/>
        </w:rPr>
        <w:t>Отраднен</w:t>
      </w:r>
      <w:r w:rsidRPr="00C70380">
        <w:rPr>
          <w:sz w:val="28"/>
          <w:szCs w:val="28"/>
        </w:rPr>
        <w:t>ского района, снижение материального ущерба от воздействия ЧС техногенного и природного характера от опасностей, возникающих при ведении военных действий или вследствие этих действий, а также при диверсиях и террористических актах. Своевременное выполнение проектируемых инженерно-технических мероприятий ГО и ЧС предупреждает и уменьшает риск возникновения прогнозируемых ЧС, во многих случаях предотвращает гибель и травмирование людей, сокращает материальный ущерб.</w:t>
      </w:r>
    </w:p>
    <w:p w:rsidR="00AA3748" w:rsidRPr="00C70380" w:rsidRDefault="00AA3748" w:rsidP="00DC52A7">
      <w:pPr>
        <w:widowControl w:val="0"/>
        <w:suppressAutoHyphens/>
        <w:spacing w:line="360" w:lineRule="auto"/>
        <w:ind w:right="284" w:firstLine="709"/>
        <w:jc w:val="both"/>
        <w:rPr>
          <w:sz w:val="28"/>
          <w:szCs w:val="28"/>
        </w:rPr>
      </w:pPr>
      <w:r w:rsidRPr="009550D2">
        <w:rPr>
          <w:sz w:val="28"/>
          <w:szCs w:val="28"/>
          <w:u w:val="single"/>
        </w:rPr>
        <w:t>Чрезвычайная ситуация</w:t>
      </w:r>
      <w:r w:rsidRPr="00C70380">
        <w:rPr>
          <w:sz w:val="28"/>
          <w:szCs w:val="28"/>
        </w:rPr>
        <w:t xml:space="preserve">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rsidR="00AA3748" w:rsidRDefault="00AA3748" w:rsidP="00DC52A7">
      <w:pPr>
        <w:widowControl w:val="0"/>
        <w:suppressAutoHyphens/>
        <w:spacing w:line="360" w:lineRule="auto"/>
        <w:ind w:right="284" w:firstLine="709"/>
        <w:jc w:val="both"/>
        <w:rPr>
          <w:sz w:val="28"/>
          <w:szCs w:val="28"/>
        </w:rPr>
      </w:pPr>
      <w:r w:rsidRPr="009550D2">
        <w:rPr>
          <w:sz w:val="28"/>
          <w:szCs w:val="28"/>
          <w:u w:val="single"/>
        </w:rPr>
        <w:t>Техногенная чрезвычайная ситуация</w:t>
      </w:r>
      <w:r w:rsidRPr="00C70380">
        <w:rPr>
          <w:sz w:val="28"/>
          <w:szCs w:val="28"/>
        </w:rPr>
        <w:t xml:space="preserve"> – состояние, при котором в результате возникновения источника техногенной чрезвычайной ситуации на объекте, определенной территории или акватории нарушаются нормальные условия жизни и деятельности людей, возникает угроза их жизни и здоровью, наносится ущерб имуществу населения, народному хозяйству и окружающей природной среде.</w:t>
      </w:r>
    </w:p>
    <w:p w:rsidR="00AA3748" w:rsidRDefault="00AA3748" w:rsidP="00DC52A7">
      <w:pPr>
        <w:widowControl w:val="0"/>
        <w:suppressAutoHyphens/>
        <w:spacing w:line="360" w:lineRule="auto"/>
        <w:ind w:right="284" w:firstLine="709"/>
        <w:jc w:val="both"/>
        <w:rPr>
          <w:sz w:val="28"/>
          <w:szCs w:val="28"/>
        </w:rPr>
      </w:pPr>
    </w:p>
    <w:p w:rsidR="00AA3748" w:rsidRPr="00CE3E09" w:rsidRDefault="00AA3748" w:rsidP="00DC52A7">
      <w:pPr>
        <w:jc w:val="center"/>
        <w:rPr>
          <w:b/>
          <w:bCs/>
          <w:i/>
          <w:iCs/>
          <w:sz w:val="28"/>
          <w:szCs w:val="28"/>
        </w:rPr>
      </w:pPr>
      <w:bookmarkStart w:id="49" w:name="_Toc257303192"/>
      <w:bookmarkStart w:id="50" w:name="_Toc257878527"/>
      <w:bookmarkStart w:id="51" w:name="_Toc261444064"/>
      <w:r w:rsidRPr="00CE3E09">
        <w:rPr>
          <w:b/>
          <w:bCs/>
          <w:i/>
          <w:iCs/>
          <w:sz w:val="28"/>
          <w:szCs w:val="28"/>
        </w:rPr>
        <w:t>ВОЗМОЖНЫЕ ПОСЛЕДСТВИЯ ВОЗДЕЙСТВИЯ СОВРЕМЕННЫХ СРЕДСТВ ПОРАЖЕНИЯ</w:t>
      </w:r>
      <w:bookmarkEnd w:id="49"/>
      <w:bookmarkEnd w:id="50"/>
      <w:bookmarkEnd w:id="51"/>
    </w:p>
    <w:p w:rsidR="00AA3748" w:rsidRDefault="00AA3748" w:rsidP="00DC52A7">
      <w:pPr>
        <w:spacing w:line="312" w:lineRule="auto"/>
        <w:ind w:firstLine="720"/>
        <w:jc w:val="both"/>
        <w:rPr>
          <w:sz w:val="28"/>
          <w:szCs w:val="28"/>
          <w:lang w:eastAsia="ar-SA"/>
        </w:rPr>
      </w:pPr>
      <w:r w:rsidRPr="004F4683">
        <w:rPr>
          <w:sz w:val="28"/>
          <w:szCs w:val="28"/>
          <w:lang w:eastAsia="ar-SA"/>
        </w:rPr>
        <w:t xml:space="preserve">В случае возникновения на территории России локальных вооруженных конфликтов и развертывания широкомасштабных боевых действий, возможными источниками чрезвычайных ситуаций на территории Краснодарского края, в том числе </w:t>
      </w:r>
      <w:r>
        <w:rPr>
          <w:sz w:val="28"/>
          <w:szCs w:val="28"/>
          <w:lang w:eastAsia="ar-SA"/>
        </w:rPr>
        <w:t>Отрадненского</w:t>
      </w:r>
      <w:r w:rsidRPr="004F4683">
        <w:rPr>
          <w:sz w:val="28"/>
          <w:szCs w:val="28"/>
          <w:lang w:eastAsia="ar-SA"/>
        </w:rPr>
        <w:t xml:space="preserve"> района, являются оружия массового поражения (ядерное, биологическое, химическое, геофизическое и высокоточное оружие).</w:t>
      </w:r>
    </w:p>
    <w:p w:rsidR="00AA3748" w:rsidRPr="004F4683" w:rsidRDefault="00AA3748" w:rsidP="00DC52A7">
      <w:pPr>
        <w:pStyle w:val="ae"/>
        <w:spacing w:after="0" w:line="312" w:lineRule="auto"/>
        <w:rPr>
          <w:rFonts w:ascii="Times New Roman" w:hAnsi="Times New Roman" w:cs="Times New Roman"/>
          <w:sz w:val="28"/>
          <w:szCs w:val="28"/>
          <w:lang w:eastAsia="ar-SA"/>
        </w:rPr>
      </w:pPr>
      <w:r w:rsidRPr="004F4683">
        <w:rPr>
          <w:rFonts w:ascii="Times New Roman" w:hAnsi="Times New Roman" w:cs="Times New Roman"/>
          <w:sz w:val="28"/>
          <w:szCs w:val="28"/>
          <w:u w:val="single"/>
          <w:lang w:eastAsia="ar-SA"/>
        </w:rPr>
        <w:t>Ядерное оружие</w:t>
      </w:r>
      <w:r w:rsidRPr="004F4683">
        <w:rPr>
          <w:rFonts w:ascii="Times New Roman" w:hAnsi="Times New Roman" w:cs="Times New Roman"/>
          <w:sz w:val="28"/>
          <w:szCs w:val="28"/>
          <w:lang w:eastAsia="ar-SA"/>
        </w:rPr>
        <w:t xml:space="preserve"> на настоящий момент является самым мощным оружием массового поражения, обладающим такими поражающими факторами, как ударная волна, световое излучение, проникающая радиация, радиоактивное заражение и электромагнитный импульс. Поражающее действие того или иного ядерного взрыва зависит от мощности использованного боеприпаса, вида взрыва и типа ядерного заряда.</w:t>
      </w:r>
    </w:p>
    <w:p w:rsidR="00AA3748" w:rsidRPr="004F4683" w:rsidRDefault="00AA3748" w:rsidP="00DC52A7">
      <w:pPr>
        <w:pStyle w:val="ae"/>
        <w:spacing w:after="0" w:line="312" w:lineRule="auto"/>
        <w:rPr>
          <w:rFonts w:ascii="Times New Roman" w:hAnsi="Times New Roman" w:cs="Times New Roman"/>
          <w:sz w:val="28"/>
          <w:szCs w:val="28"/>
          <w:lang w:eastAsia="ar-SA"/>
        </w:rPr>
      </w:pPr>
      <w:r w:rsidRPr="004F4683">
        <w:rPr>
          <w:rFonts w:ascii="Times New Roman" w:hAnsi="Times New Roman" w:cs="Times New Roman"/>
          <w:sz w:val="28"/>
          <w:szCs w:val="28"/>
          <w:lang w:eastAsia="ar-SA"/>
        </w:rPr>
        <w:t>При применении противником оружия массового поражения возможны следующие основные пути воздействия радиоактивных факторов на население:</w:t>
      </w:r>
    </w:p>
    <w:p w:rsidR="00AA3748" w:rsidRPr="004F4683" w:rsidRDefault="00AA3748" w:rsidP="00B27EC9">
      <w:pPr>
        <w:pStyle w:val="ae"/>
        <w:numPr>
          <w:ilvl w:val="0"/>
          <w:numId w:val="78"/>
        </w:numPr>
        <w:spacing w:after="0" w:line="312" w:lineRule="auto"/>
        <w:ind w:left="1020" w:hanging="340"/>
        <w:rPr>
          <w:rFonts w:ascii="Times New Roman" w:hAnsi="Times New Roman" w:cs="Times New Roman"/>
          <w:sz w:val="28"/>
          <w:szCs w:val="28"/>
          <w:lang w:eastAsia="ar-SA"/>
        </w:rPr>
      </w:pPr>
      <w:r w:rsidRPr="004F4683">
        <w:rPr>
          <w:rFonts w:ascii="Times New Roman" w:hAnsi="Times New Roman" w:cs="Times New Roman"/>
          <w:sz w:val="28"/>
          <w:szCs w:val="28"/>
          <w:lang w:eastAsia="ar-SA"/>
        </w:rPr>
        <w:t>внешнее гамма-облучение при прохождении радиоактивного облака;</w:t>
      </w:r>
    </w:p>
    <w:p w:rsidR="00AA3748" w:rsidRPr="004F4683" w:rsidRDefault="00AA3748" w:rsidP="00B27EC9">
      <w:pPr>
        <w:pStyle w:val="ae"/>
        <w:numPr>
          <w:ilvl w:val="0"/>
          <w:numId w:val="78"/>
        </w:numPr>
        <w:spacing w:after="0" w:line="312" w:lineRule="auto"/>
        <w:ind w:left="1020" w:hanging="340"/>
        <w:rPr>
          <w:rFonts w:ascii="Times New Roman" w:hAnsi="Times New Roman" w:cs="Times New Roman"/>
          <w:sz w:val="28"/>
          <w:szCs w:val="28"/>
          <w:lang w:eastAsia="ar-SA"/>
        </w:rPr>
      </w:pPr>
      <w:r w:rsidRPr="004F4683">
        <w:rPr>
          <w:rFonts w:ascii="Times New Roman" w:hAnsi="Times New Roman" w:cs="Times New Roman"/>
          <w:sz w:val="28"/>
          <w:szCs w:val="28"/>
          <w:lang w:eastAsia="ar-SA"/>
        </w:rPr>
        <w:t>внутренние облучение за счет вдыхания радиоактивных аэрозолей (ингаляционная опасность);</w:t>
      </w:r>
    </w:p>
    <w:p w:rsidR="00AA3748" w:rsidRPr="004F4683" w:rsidRDefault="00AA3748" w:rsidP="00B27EC9">
      <w:pPr>
        <w:pStyle w:val="ae"/>
        <w:numPr>
          <w:ilvl w:val="0"/>
          <w:numId w:val="78"/>
        </w:numPr>
        <w:spacing w:after="0" w:line="312" w:lineRule="auto"/>
        <w:ind w:left="1020" w:hanging="340"/>
        <w:rPr>
          <w:rFonts w:ascii="Times New Roman" w:hAnsi="Times New Roman" w:cs="Times New Roman"/>
          <w:sz w:val="28"/>
          <w:szCs w:val="28"/>
          <w:lang w:eastAsia="ar-SA"/>
        </w:rPr>
      </w:pPr>
      <w:r w:rsidRPr="004F4683">
        <w:rPr>
          <w:rFonts w:ascii="Times New Roman" w:hAnsi="Times New Roman" w:cs="Times New Roman"/>
          <w:sz w:val="28"/>
          <w:szCs w:val="28"/>
          <w:lang w:eastAsia="ar-SA"/>
        </w:rPr>
        <w:t>контактное облучение при радиоактивном загрязнении кожных покровов и одежды;</w:t>
      </w:r>
    </w:p>
    <w:p w:rsidR="00AA3748" w:rsidRPr="004F4683" w:rsidRDefault="00AA3748" w:rsidP="00B27EC9">
      <w:pPr>
        <w:pStyle w:val="ae"/>
        <w:numPr>
          <w:ilvl w:val="0"/>
          <w:numId w:val="78"/>
        </w:numPr>
        <w:spacing w:after="0" w:line="312" w:lineRule="auto"/>
        <w:ind w:left="1020" w:hanging="340"/>
        <w:rPr>
          <w:rFonts w:ascii="Times New Roman" w:hAnsi="Times New Roman" w:cs="Times New Roman"/>
          <w:sz w:val="28"/>
          <w:szCs w:val="28"/>
          <w:lang w:eastAsia="ar-SA"/>
        </w:rPr>
      </w:pPr>
      <w:r w:rsidRPr="004F4683">
        <w:rPr>
          <w:rFonts w:ascii="Times New Roman" w:hAnsi="Times New Roman" w:cs="Times New Roman"/>
          <w:sz w:val="28"/>
          <w:szCs w:val="28"/>
          <w:lang w:eastAsia="ar-SA"/>
        </w:rPr>
        <w:t>общее внешнее гамма-облучение людей от радиоактивных веществ, осевших на поверхность земли и местные объекты (здания, сооружения и т.д.);</w:t>
      </w:r>
    </w:p>
    <w:p w:rsidR="00AA3748" w:rsidRPr="004F4683" w:rsidRDefault="00AA3748" w:rsidP="00B27EC9">
      <w:pPr>
        <w:pStyle w:val="ae"/>
        <w:numPr>
          <w:ilvl w:val="0"/>
          <w:numId w:val="78"/>
        </w:numPr>
        <w:spacing w:after="0" w:line="312" w:lineRule="auto"/>
        <w:ind w:left="1020" w:hanging="340"/>
        <w:rPr>
          <w:rFonts w:ascii="Times New Roman" w:hAnsi="Times New Roman" w:cs="Times New Roman"/>
          <w:sz w:val="28"/>
          <w:szCs w:val="28"/>
          <w:lang w:eastAsia="ar-SA"/>
        </w:rPr>
      </w:pPr>
      <w:r w:rsidRPr="004F4683">
        <w:rPr>
          <w:rFonts w:ascii="Times New Roman" w:hAnsi="Times New Roman" w:cs="Times New Roman"/>
          <w:sz w:val="28"/>
          <w:szCs w:val="28"/>
          <w:lang w:eastAsia="ar-SA"/>
        </w:rPr>
        <w:t>внутреннее облучение в результате потребления населением воды и местных пищевых продуктов, загрязненных радиоактивными веществами.</w:t>
      </w:r>
    </w:p>
    <w:p w:rsidR="00AA3748" w:rsidRPr="004F4683" w:rsidRDefault="00AA3748" w:rsidP="00DC52A7">
      <w:pPr>
        <w:pStyle w:val="ae"/>
        <w:spacing w:after="0" w:line="312" w:lineRule="auto"/>
        <w:rPr>
          <w:rFonts w:ascii="Times New Roman" w:hAnsi="Times New Roman" w:cs="Times New Roman"/>
          <w:sz w:val="28"/>
          <w:szCs w:val="28"/>
          <w:lang w:eastAsia="ar-SA"/>
        </w:rPr>
      </w:pPr>
      <w:r w:rsidRPr="004F4683">
        <w:rPr>
          <w:rFonts w:ascii="Times New Roman" w:hAnsi="Times New Roman" w:cs="Times New Roman"/>
          <w:sz w:val="28"/>
          <w:szCs w:val="28"/>
          <w:lang w:eastAsia="ar-SA"/>
        </w:rPr>
        <w:t>Радиоактивное заражение местности, приземного слоя атмосферы, воздушного пространства, воды и других объектов возникает в результате выпадения радиоактивных веществ из облака ядерного взрыва.</w:t>
      </w:r>
    </w:p>
    <w:p w:rsidR="00AA3748" w:rsidRDefault="00AA3748" w:rsidP="00DC52A7">
      <w:pPr>
        <w:spacing w:line="312" w:lineRule="auto"/>
        <w:ind w:firstLine="567"/>
        <w:jc w:val="both"/>
        <w:rPr>
          <w:sz w:val="28"/>
          <w:szCs w:val="28"/>
          <w:lang w:eastAsia="ar-SA"/>
        </w:rPr>
      </w:pPr>
      <w:r w:rsidRPr="004F4683">
        <w:rPr>
          <w:sz w:val="28"/>
          <w:szCs w:val="28"/>
          <w:u w:val="single"/>
          <w:lang w:eastAsia="ar-SA"/>
        </w:rPr>
        <w:t>Бактериологическое оружие</w:t>
      </w:r>
      <w:r w:rsidRPr="004F4683">
        <w:rPr>
          <w:sz w:val="28"/>
          <w:szCs w:val="28"/>
          <w:lang w:eastAsia="ar-SA"/>
        </w:rPr>
        <w:t xml:space="preserve"> – это специальные боеприпасы и боевые приборы со средствами доставки, снаряженные биологическими средствами. Оно предназначено для массового поражения людей, сельскохозяйственных животных и посево</w:t>
      </w:r>
      <w:r>
        <w:rPr>
          <w:sz w:val="28"/>
          <w:szCs w:val="28"/>
          <w:lang w:eastAsia="ar-SA"/>
        </w:rPr>
        <w:t xml:space="preserve">в. </w:t>
      </w:r>
      <w:r w:rsidRPr="004F4683">
        <w:rPr>
          <w:sz w:val="28"/>
          <w:szCs w:val="28"/>
          <w:lang w:eastAsia="ar-SA"/>
        </w:rPr>
        <w:t>Биологическое оружие находится под всеобщим запретом</w:t>
      </w:r>
      <w:r>
        <w:rPr>
          <w:sz w:val="28"/>
          <w:szCs w:val="28"/>
          <w:lang w:eastAsia="ar-SA"/>
        </w:rPr>
        <w:t>.</w:t>
      </w:r>
    </w:p>
    <w:p w:rsidR="00AA3748" w:rsidRPr="004F4683" w:rsidRDefault="00AA3748" w:rsidP="00DC52A7">
      <w:pPr>
        <w:spacing w:line="312" w:lineRule="auto"/>
        <w:ind w:firstLine="567"/>
        <w:jc w:val="both"/>
        <w:rPr>
          <w:sz w:val="28"/>
          <w:szCs w:val="28"/>
          <w:lang w:eastAsia="ar-SA"/>
        </w:rPr>
      </w:pPr>
      <w:r w:rsidRPr="004F4683">
        <w:rPr>
          <w:sz w:val="28"/>
          <w:szCs w:val="28"/>
          <w:lang w:eastAsia="ar-SA"/>
        </w:rPr>
        <w:t>Поражающее действие биологического оружия основано на использовании болезнетворных свойств микроорганизмов (бактерий, вирусов, грибков) и вырабатываемых некоторыми бактериями ядов.</w:t>
      </w:r>
    </w:p>
    <w:p w:rsidR="00AA3748" w:rsidRPr="004F4683" w:rsidRDefault="00AA3748" w:rsidP="00DC52A7">
      <w:pPr>
        <w:pStyle w:val="ae"/>
        <w:spacing w:after="0" w:line="312" w:lineRule="auto"/>
        <w:rPr>
          <w:rFonts w:ascii="Times New Roman" w:hAnsi="Times New Roman" w:cs="Times New Roman"/>
          <w:sz w:val="28"/>
          <w:szCs w:val="28"/>
          <w:lang w:eastAsia="ar-SA"/>
        </w:rPr>
      </w:pPr>
      <w:r w:rsidRPr="004F4683">
        <w:rPr>
          <w:rFonts w:ascii="Times New Roman" w:hAnsi="Times New Roman" w:cs="Times New Roman"/>
          <w:sz w:val="28"/>
          <w:szCs w:val="28"/>
          <w:u w:val="single"/>
          <w:lang w:eastAsia="ar-SA"/>
        </w:rPr>
        <w:t>Химическое оружие</w:t>
      </w:r>
      <w:r w:rsidRPr="004F4683">
        <w:rPr>
          <w:rFonts w:ascii="Times New Roman" w:hAnsi="Times New Roman" w:cs="Times New Roman"/>
          <w:sz w:val="28"/>
          <w:szCs w:val="28"/>
          <w:lang w:eastAsia="ar-SA"/>
        </w:rPr>
        <w:t xml:space="preserve"> – один из видов оружия массового поражения, поражающее действие которого основано на использовании боевых токсичных химических веществ. К </w:t>
      </w:r>
      <w:r>
        <w:rPr>
          <w:rFonts w:ascii="Times New Roman" w:hAnsi="Times New Roman" w:cs="Times New Roman"/>
          <w:sz w:val="28"/>
          <w:szCs w:val="28"/>
          <w:lang w:eastAsia="ar-SA"/>
        </w:rPr>
        <w:t>таким веществам</w:t>
      </w:r>
      <w:r w:rsidRPr="004F4683">
        <w:rPr>
          <w:rFonts w:ascii="Times New Roman" w:hAnsi="Times New Roman" w:cs="Times New Roman"/>
          <w:sz w:val="28"/>
          <w:szCs w:val="28"/>
          <w:lang w:eastAsia="ar-SA"/>
        </w:rPr>
        <w:t xml:space="preserve"> относятся отравляющие вещества и токсины, оказывающие поражающее действие на организм человека и животных, а также фитотоксиканты, поражающие различные виды растительности.</w:t>
      </w:r>
    </w:p>
    <w:p w:rsidR="00AA3748" w:rsidRDefault="00AA3748" w:rsidP="00DC52A7">
      <w:pPr>
        <w:spacing w:line="312" w:lineRule="auto"/>
        <w:ind w:firstLine="567"/>
        <w:jc w:val="both"/>
        <w:rPr>
          <w:sz w:val="28"/>
          <w:szCs w:val="28"/>
          <w:lang w:eastAsia="ar-SA"/>
        </w:rPr>
      </w:pPr>
      <w:r w:rsidRPr="004F4683">
        <w:rPr>
          <w:sz w:val="28"/>
          <w:szCs w:val="28"/>
          <w:lang w:eastAsia="ar-SA"/>
        </w:rPr>
        <w:t>29 апреля 1997 г. вступил в действие всеобъемлющий запрет химического оружия, подобный тому, под которым находится бактериологическое оружие. Результатом применения химического оружия могут быть тяжелые экологические и генетические последствия, устранение которых потребует длительного времени</w:t>
      </w:r>
      <w:r>
        <w:rPr>
          <w:sz w:val="28"/>
          <w:szCs w:val="28"/>
          <w:lang w:eastAsia="ar-SA"/>
        </w:rPr>
        <w:t>.</w:t>
      </w:r>
    </w:p>
    <w:p w:rsidR="00AA3748" w:rsidRPr="004F4683" w:rsidRDefault="00AA3748" w:rsidP="00DC52A7">
      <w:pPr>
        <w:pStyle w:val="ae"/>
        <w:spacing w:after="0" w:line="312" w:lineRule="auto"/>
        <w:rPr>
          <w:rFonts w:ascii="Times New Roman" w:hAnsi="Times New Roman" w:cs="Times New Roman"/>
          <w:sz w:val="28"/>
          <w:szCs w:val="28"/>
          <w:lang w:eastAsia="ar-SA"/>
        </w:rPr>
      </w:pPr>
      <w:r w:rsidRPr="004F4683">
        <w:rPr>
          <w:rFonts w:ascii="Times New Roman" w:hAnsi="Times New Roman" w:cs="Times New Roman"/>
          <w:sz w:val="28"/>
          <w:szCs w:val="28"/>
          <w:u w:val="single"/>
          <w:lang w:eastAsia="ar-SA"/>
        </w:rPr>
        <w:t>Геофизическое оружие</w:t>
      </w:r>
      <w:r w:rsidRPr="004F4683">
        <w:rPr>
          <w:rFonts w:ascii="Times New Roman" w:hAnsi="Times New Roman" w:cs="Times New Roman"/>
          <w:sz w:val="28"/>
          <w:szCs w:val="28"/>
          <w:lang w:eastAsia="ar-SA"/>
        </w:rPr>
        <w:t xml:space="preserve"> – вид оружия массового поражения, направленно воздействующий на изменение природно-климатических условий и процессов.</w:t>
      </w:r>
    </w:p>
    <w:p w:rsidR="00AA3748" w:rsidRPr="004F4683" w:rsidRDefault="00AA3748" w:rsidP="00DC52A7">
      <w:pPr>
        <w:pStyle w:val="ae"/>
        <w:spacing w:after="0" w:line="312" w:lineRule="auto"/>
        <w:rPr>
          <w:rFonts w:ascii="Times New Roman" w:hAnsi="Times New Roman" w:cs="Times New Roman"/>
          <w:sz w:val="28"/>
          <w:szCs w:val="28"/>
          <w:lang w:eastAsia="ar-SA"/>
        </w:rPr>
      </w:pPr>
      <w:r w:rsidRPr="004F4683">
        <w:rPr>
          <w:rFonts w:ascii="Times New Roman" w:hAnsi="Times New Roman" w:cs="Times New Roman"/>
          <w:sz w:val="28"/>
          <w:szCs w:val="28"/>
          <w:lang w:eastAsia="ar-SA"/>
        </w:rPr>
        <w:t>В США, ряде стран НАТО и в КНР достаточно интенсивно ведутся разработки в области создания геофизического оружия (ГФО). На территории Российской Федерации вероятнее всего могут быть подвержены воздействию ГФО Северо-Западный регион, водохранилища Центрального и Сибирского регионов, горные территории Уральского, Северо-Кавказского регионов и Алтая.</w:t>
      </w:r>
    </w:p>
    <w:p w:rsidR="00AA3748" w:rsidRPr="004F4683" w:rsidRDefault="00AA3748" w:rsidP="00DC52A7">
      <w:pPr>
        <w:pStyle w:val="ae"/>
        <w:spacing w:after="0" w:line="312" w:lineRule="auto"/>
        <w:rPr>
          <w:rFonts w:ascii="Times New Roman" w:hAnsi="Times New Roman" w:cs="Times New Roman"/>
          <w:sz w:val="28"/>
          <w:szCs w:val="28"/>
          <w:lang w:eastAsia="ar-SA"/>
        </w:rPr>
      </w:pPr>
      <w:r w:rsidRPr="004F4683">
        <w:rPr>
          <w:rFonts w:ascii="Times New Roman" w:hAnsi="Times New Roman" w:cs="Times New Roman"/>
          <w:sz w:val="28"/>
          <w:szCs w:val="28"/>
          <w:lang w:eastAsia="ar-SA"/>
        </w:rPr>
        <w:t>Воздействию ГФО может подвергнуться и территория Краснодарского края, что может спровоцировать возникновение чрезвычайных ситуаций природного характера на территории проектируемого объекта (землетрясения, затопления и т.д.).</w:t>
      </w:r>
    </w:p>
    <w:p w:rsidR="00AA3748" w:rsidRPr="004F4683" w:rsidRDefault="00AA3748" w:rsidP="00DC52A7">
      <w:pPr>
        <w:pStyle w:val="ae"/>
        <w:spacing w:after="0" w:line="312" w:lineRule="auto"/>
        <w:rPr>
          <w:rFonts w:ascii="Times New Roman" w:hAnsi="Times New Roman" w:cs="Times New Roman"/>
          <w:sz w:val="28"/>
          <w:szCs w:val="28"/>
        </w:rPr>
      </w:pPr>
      <w:r>
        <w:rPr>
          <w:rFonts w:ascii="Times New Roman" w:hAnsi="Times New Roman" w:cs="Times New Roman"/>
          <w:sz w:val="28"/>
          <w:szCs w:val="28"/>
        </w:rPr>
        <w:t xml:space="preserve"> </w:t>
      </w:r>
      <w:r w:rsidRPr="004F4683">
        <w:rPr>
          <w:rFonts w:ascii="Times New Roman" w:hAnsi="Times New Roman" w:cs="Times New Roman"/>
          <w:sz w:val="28"/>
          <w:szCs w:val="28"/>
          <w:u w:val="single"/>
        </w:rPr>
        <w:t>Высокоточное оружие</w:t>
      </w:r>
      <w:r w:rsidRPr="004F4683">
        <w:rPr>
          <w:rFonts w:ascii="Times New Roman" w:hAnsi="Times New Roman" w:cs="Times New Roman"/>
          <w:sz w:val="28"/>
          <w:szCs w:val="28"/>
        </w:rPr>
        <w:t xml:space="preserve"> – это такой вид управляемого оружия, эффективность поражения которым малоразмерных целей с первого пуска (выстрела) приближается к единице в любых условиях обстановки. </w:t>
      </w:r>
    </w:p>
    <w:p w:rsidR="00AA3748" w:rsidRDefault="00AA3748" w:rsidP="00DC52A7">
      <w:pPr>
        <w:pStyle w:val="ae"/>
        <w:spacing w:after="0"/>
        <w:rPr>
          <w:rFonts w:ascii="Times New Roman" w:hAnsi="Times New Roman" w:cs="Times New Roman"/>
          <w:sz w:val="28"/>
          <w:szCs w:val="28"/>
          <w:u w:val="single"/>
        </w:rPr>
      </w:pPr>
      <w:bookmarkStart w:id="52" w:name="_Toc233002641"/>
    </w:p>
    <w:p w:rsidR="00AA3748" w:rsidRPr="006D30D2" w:rsidRDefault="00AA3748" w:rsidP="00DC52A7">
      <w:pPr>
        <w:pStyle w:val="ae"/>
        <w:spacing w:after="0"/>
        <w:rPr>
          <w:rFonts w:ascii="Times New Roman" w:hAnsi="Times New Roman" w:cs="Times New Roman"/>
          <w:sz w:val="28"/>
          <w:szCs w:val="28"/>
          <w:u w:val="single"/>
        </w:rPr>
      </w:pPr>
      <w:r w:rsidRPr="006D30D2">
        <w:rPr>
          <w:rFonts w:ascii="Times New Roman" w:hAnsi="Times New Roman" w:cs="Times New Roman"/>
          <w:sz w:val="28"/>
          <w:szCs w:val="28"/>
          <w:u w:val="single"/>
        </w:rPr>
        <w:t>Границы зон возможной опасности</w:t>
      </w:r>
      <w:bookmarkEnd w:id="52"/>
      <w:r w:rsidRPr="006D30D2">
        <w:rPr>
          <w:rFonts w:ascii="Times New Roman" w:hAnsi="Times New Roman" w:cs="Times New Roman"/>
          <w:sz w:val="28"/>
          <w:szCs w:val="28"/>
          <w:u w:val="single"/>
        </w:rPr>
        <w:t>.</w:t>
      </w:r>
    </w:p>
    <w:p w:rsidR="00AA3748" w:rsidRPr="00B83974" w:rsidRDefault="00AA3748" w:rsidP="00DC52A7">
      <w:pPr>
        <w:pStyle w:val="ae"/>
        <w:spacing w:after="0" w:line="312" w:lineRule="auto"/>
        <w:rPr>
          <w:rFonts w:ascii="Times New Roman" w:hAnsi="Times New Roman" w:cs="Times New Roman"/>
          <w:sz w:val="28"/>
          <w:szCs w:val="28"/>
          <w:lang w:eastAsia="ar-SA"/>
        </w:rPr>
      </w:pPr>
      <w:r w:rsidRPr="00B83974">
        <w:rPr>
          <w:rFonts w:ascii="Times New Roman" w:hAnsi="Times New Roman" w:cs="Times New Roman"/>
          <w:sz w:val="28"/>
          <w:szCs w:val="28"/>
          <w:lang w:eastAsia="ar-SA"/>
        </w:rPr>
        <w:t>В соответствии с требованиями СНиП 2.01.51-90 «Инженерно-технические мероприятия гражданской обороны», состав проектных решений, направленных на защиту населения от последствий воздействия современных средств поражения при ведении военных боевых действий определяется в зависимости от того, находится ли проектируемый объект в зонах:</w:t>
      </w:r>
    </w:p>
    <w:p w:rsidR="00AA3748" w:rsidRPr="00B83974" w:rsidRDefault="00AA3748" w:rsidP="00DC52A7">
      <w:pPr>
        <w:pStyle w:val="ae"/>
        <w:spacing w:after="0" w:line="312" w:lineRule="auto"/>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Pr="00B83974">
        <w:rPr>
          <w:rFonts w:ascii="Times New Roman" w:hAnsi="Times New Roman" w:cs="Times New Roman"/>
          <w:sz w:val="28"/>
          <w:szCs w:val="28"/>
          <w:lang w:eastAsia="ar-SA"/>
        </w:rPr>
        <w:t>светомаскировки;</w:t>
      </w:r>
    </w:p>
    <w:p w:rsidR="00AA3748" w:rsidRPr="00B83974" w:rsidRDefault="00AA3748" w:rsidP="00DC52A7">
      <w:pPr>
        <w:pStyle w:val="ae"/>
        <w:spacing w:after="0" w:line="312" w:lineRule="auto"/>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Pr="00B83974">
        <w:rPr>
          <w:rFonts w:ascii="Times New Roman" w:hAnsi="Times New Roman" w:cs="Times New Roman"/>
          <w:sz w:val="28"/>
          <w:szCs w:val="28"/>
          <w:lang w:eastAsia="ar-SA"/>
        </w:rPr>
        <w:t>возможных разрушений;</w:t>
      </w:r>
    </w:p>
    <w:p w:rsidR="00AA3748" w:rsidRPr="00B83974" w:rsidRDefault="00AA3748" w:rsidP="00DC52A7">
      <w:pPr>
        <w:pStyle w:val="ae"/>
        <w:spacing w:after="0" w:line="312" w:lineRule="auto"/>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Pr="00B83974">
        <w:rPr>
          <w:rFonts w:ascii="Times New Roman" w:hAnsi="Times New Roman" w:cs="Times New Roman"/>
          <w:sz w:val="28"/>
          <w:szCs w:val="28"/>
          <w:lang w:eastAsia="ar-SA"/>
        </w:rPr>
        <w:t>возможного опасного радиоактивного загрязнения;</w:t>
      </w:r>
    </w:p>
    <w:p w:rsidR="00AA3748" w:rsidRPr="00B83974" w:rsidRDefault="00AA3748" w:rsidP="00DC52A7">
      <w:pPr>
        <w:pStyle w:val="ae"/>
        <w:spacing w:after="0" w:line="312" w:lineRule="auto"/>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Pr="00B83974">
        <w:rPr>
          <w:rFonts w:ascii="Times New Roman" w:hAnsi="Times New Roman" w:cs="Times New Roman"/>
          <w:sz w:val="28"/>
          <w:szCs w:val="28"/>
          <w:lang w:eastAsia="ar-SA"/>
        </w:rPr>
        <w:t>возможного химического заражения;</w:t>
      </w:r>
    </w:p>
    <w:p w:rsidR="00AA3748" w:rsidRPr="00B83974" w:rsidRDefault="00AA3748" w:rsidP="00DC52A7">
      <w:pPr>
        <w:pStyle w:val="ae"/>
        <w:spacing w:after="0" w:line="312" w:lineRule="auto"/>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Pr="00B83974">
        <w:rPr>
          <w:rFonts w:ascii="Times New Roman" w:hAnsi="Times New Roman" w:cs="Times New Roman"/>
          <w:sz w:val="28"/>
          <w:szCs w:val="28"/>
          <w:lang w:eastAsia="ar-SA"/>
        </w:rPr>
        <w:t xml:space="preserve">вероятного катастрофического затопления, </w:t>
      </w:r>
    </w:p>
    <w:p w:rsidR="00AA3748" w:rsidRPr="00B83974" w:rsidRDefault="00AA3748" w:rsidP="00DC52A7">
      <w:pPr>
        <w:pStyle w:val="ae"/>
        <w:spacing w:after="0" w:line="312" w:lineRule="auto"/>
        <w:ind w:firstLine="0"/>
        <w:rPr>
          <w:rFonts w:ascii="Times New Roman" w:hAnsi="Times New Roman" w:cs="Times New Roman"/>
          <w:sz w:val="28"/>
          <w:szCs w:val="28"/>
          <w:lang w:eastAsia="ar-SA"/>
        </w:rPr>
      </w:pPr>
      <w:r w:rsidRPr="00B83974">
        <w:rPr>
          <w:rFonts w:ascii="Times New Roman" w:hAnsi="Times New Roman" w:cs="Times New Roman"/>
          <w:sz w:val="28"/>
          <w:szCs w:val="28"/>
          <w:lang w:eastAsia="ar-SA"/>
        </w:rPr>
        <w:t>с учетом групп городов и категорий объектов по гражданской обороне.</w:t>
      </w:r>
    </w:p>
    <w:p w:rsidR="00AA3748" w:rsidRPr="00B83974" w:rsidRDefault="00AA3748" w:rsidP="00DC52A7">
      <w:pPr>
        <w:pStyle w:val="ae"/>
        <w:spacing w:after="0" w:line="312" w:lineRule="auto"/>
        <w:rPr>
          <w:rFonts w:ascii="Times New Roman" w:hAnsi="Times New Roman" w:cs="Times New Roman"/>
          <w:sz w:val="28"/>
          <w:szCs w:val="28"/>
          <w:lang w:eastAsia="ar-SA"/>
        </w:rPr>
      </w:pPr>
      <w:r w:rsidRPr="00B83974">
        <w:rPr>
          <w:rFonts w:ascii="Times New Roman" w:hAnsi="Times New Roman" w:cs="Times New Roman"/>
          <w:sz w:val="28"/>
          <w:szCs w:val="28"/>
          <w:lang w:eastAsia="ar-SA"/>
        </w:rPr>
        <w:t>Категорирование городов и объектов по ГО осуществляется в порядке, определяемом Правительством Российской Федерации в соответствии с постановлением Правительства РФ от 3 октября 1998 г. № 1149 «О порядке отнесения территорий к группам по гражданской обороне».</w:t>
      </w:r>
    </w:p>
    <w:p w:rsidR="00AA3748" w:rsidRPr="00D43AF2" w:rsidRDefault="00AA3748" w:rsidP="00DC52A7">
      <w:pPr>
        <w:pStyle w:val="ae"/>
        <w:spacing w:after="0" w:line="312" w:lineRule="auto"/>
        <w:rPr>
          <w:rFonts w:ascii="Times New Roman" w:hAnsi="Times New Roman" w:cs="Times New Roman"/>
          <w:sz w:val="28"/>
          <w:szCs w:val="28"/>
          <w:lang w:eastAsia="ar-SA"/>
        </w:rPr>
      </w:pPr>
      <w:r w:rsidRPr="00D43AF2">
        <w:rPr>
          <w:rFonts w:ascii="Times New Roman" w:hAnsi="Times New Roman" w:cs="Times New Roman"/>
          <w:sz w:val="28"/>
          <w:szCs w:val="28"/>
          <w:lang w:eastAsia="ar-SA"/>
        </w:rPr>
        <w:t xml:space="preserve">Проектируемая территория находятся на минимальном удалении </w:t>
      </w:r>
      <w:r>
        <w:rPr>
          <w:rFonts w:ascii="Times New Roman" w:hAnsi="Times New Roman" w:cs="Times New Roman"/>
          <w:sz w:val="28"/>
          <w:szCs w:val="28"/>
          <w:lang w:eastAsia="ar-SA"/>
        </w:rPr>
        <w:t>93</w:t>
      </w:r>
      <w:r w:rsidRPr="00D43AF2">
        <w:rPr>
          <w:rFonts w:ascii="Times New Roman" w:hAnsi="Times New Roman" w:cs="Times New Roman"/>
          <w:sz w:val="28"/>
          <w:szCs w:val="28"/>
          <w:lang w:eastAsia="ar-SA"/>
        </w:rPr>
        <w:t xml:space="preserve"> км от города Армавир (3 группа по ГО).</w:t>
      </w:r>
    </w:p>
    <w:p w:rsidR="00AA3748" w:rsidRPr="00D43AF2" w:rsidRDefault="00AA3748" w:rsidP="00DC52A7">
      <w:pPr>
        <w:pStyle w:val="ae"/>
        <w:spacing w:after="0" w:line="312" w:lineRule="auto"/>
        <w:rPr>
          <w:rFonts w:ascii="Times New Roman" w:hAnsi="Times New Roman" w:cs="Times New Roman"/>
          <w:sz w:val="28"/>
          <w:szCs w:val="28"/>
          <w:lang w:eastAsia="ar-SA"/>
        </w:rPr>
      </w:pPr>
      <w:r w:rsidRPr="00D43AF2">
        <w:rPr>
          <w:rFonts w:ascii="Times New Roman" w:hAnsi="Times New Roman" w:cs="Times New Roman"/>
          <w:sz w:val="28"/>
          <w:szCs w:val="28"/>
          <w:lang w:eastAsia="ar-SA"/>
        </w:rPr>
        <w:t xml:space="preserve">Согласно СНиП 2.01.51-90 г., население </w:t>
      </w:r>
      <w:r>
        <w:rPr>
          <w:rFonts w:ascii="Times New Roman" w:hAnsi="Times New Roman" w:cs="Times New Roman"/>
          <w:sz w:val="28"/>
          <w:szCs w:val="28"/>
          <w:lang w:eastAsia="ar-SA"/>
        </w:rPr>
        <w:t>проектируемого поселения</w:t>
      </w:r>
      <w:r w:rsidRPr="00D43AF2">
        <w:rPr>
          <w:rFonts w:ascii="Times New Roman" w:hAnsi="Times New Roman" w:cs="Times New Roman"/>
          <w:sz w:val="28"/>
          <w:szCs w:val="28"/>
          <w:lang w:eastAsia="ar-SA"/>
        </w:rPr>
        <w:t xml:space="preserve"> попадает частично в зону возможного сильного радиоактивного заражения (зона шириной до 100 км от г.Армавир), частично в зону умеренного радиоактивного заражения (полоса за зоной возможного сильного радиоактивного заражения).</w:t>
      </w:r>
    </w:p>
    <w:p w:rsidR="00AA3748" w:rsidRPr="00D43AF2" w:rsidRDefault="00AA3748" w:rsidP="00DC52A7">
      <w:pPr>
        <w:pStyle w:val="ae"/>
        <w:spacing w:after="0" w:line="312" w:lineRule="auto"/>
        <w:rPr>
          <w:rFonts w:ascii="Times New Roman" w:hAnsi="Times New Roman" w:cs="Times New Roman"/>
          <w:sz w:val="28"/>
          <w:szCs w:val="28"/>
          <w:lang w:eastAsia="ar-SA"/>
        </w:rPr>
      </w:pPr>
      <w:r w:rsidRPr="00D43AF2">
        <w:rPr>
          <w:rFonts w:ascii="Times New Roman" w:hAnsi="Times New Roman" w:cs="Times New Roman"/>
          <w:sz w:val="28"/>
          <w:szCs w:val="28"/>
          <w:lang w:eastAsia="ar-SA"/>
        </w:rPr>
        <w:t>Отрадненский район находится в Краснодарском крае и попадает в зону светомаскировки. С целью исключения демаскирующих признаков объекта в особый период данным проектом предусматриваются режимы и технические решения по светомаскировке.</w:t>
      </w:r>
    </w:p>
    <w:p w:rsidR="00AA3748" w:rsidRPr="009550D2" w:rsidRDefault="00AA3748" w:rsidP="00DC52A7">
      <w:pPr>
        <w:spacing w:line="312" w:lineRule="auto"/>
        <w:ind w:firstLine="567"/>
        <w:jc w:val="both"/>
        <w:rPr>
          <w:sz w:val="28"/>
          <w:szCs w:val="28"/>
          <w:highlight w:val="yellow"/>
          <w:lang w:eastAsia="ar-SA"/>
        </w:rPr>
      </w:pPr>
    </w:p>
    <w:p w:rsidR="00AA3748" w:rsidRDefault="00AA3748" w:rsidP="00DC52A7">
      <w:pPr>
        <w:jc w:val="center"/>
        <w:rPr>
          <w:b/>
          <w:bCs/>
          <w:i/>
          <w:iCs/>
          <w:sz w:val="28"/>
          <w:szCs w:val="28"/>
        </w:rPr>
      </w:pPr>
      <w:bookmarkStart w:id="53" w:name="_Toc257303193"/>
      <w:bookmarkStart w:id="54" w:name="_Toc257878528"/>
      <w:bookmarkStart w:id="55" w:name="_Toc261444065"/>
      <w:r w:rsidRPr="00CE3E09">
        <w:rPr>
          <w:b/>
          <w:bCs/>
          <w:i/>
          <w:iCs/>
          <w:sz w:val="28"/>
          <w:szCs w:val="28"/>
        </w:rPr>
        <w:t>ВОЗМОЖНЫЕ ПОСЛЕДСТВИЯ ВОЗНИКНОВЕНИЯ ЧРЕЗВЫЧАЙНЫХ СИТУАЦИЙ ТЕХНОГЕННОГО ХАРАКТЕРА</w:t>
      </w:r>
      <w:bookmarkEnd w:id="53"/>
      <w:bookmarkEnd w:id="54"/>
      <w:bookmarkEnd w:id="55"/>
    </w:p>
    <w:p w:rsidR="00AA3748" w:rsidRPr="00CE3E09" w:rsidRDefault="00AA3748" w:rsidP="00DC52A7">
      <w:pPr>
        <w:jc w:val="center"/>
        <w:rPr>
          <w:b/>
          <w:bCs/>
          <w:i/>
          <w:iCs/>
          <w:sz w:val="28"/>
          <w:szCs w:val="28"/>
        </w:rPr>
      </w:pPr>
    </w:p>
    <w:p w:rsidR="00AA3748" w:rsidRPr="00E12910" w:rsidRDefault="00AA3748" w:rsidP="00DC52A7">
      <w:pPr>
        <w:pStyle w:val="BodyText"/>
        <w:spacing w:after="0" w:line="360" w:lineRule="auto"/>
        <w:ind w:firstLine="540"/>
        <w:jc w:val="both"/>
        <w:rPr>
          <w:sz w:val="28"/>
          <w:szCs w:val="28"/>
        </w:rPr>
      </w:pPr>
      <w:r w:rsidRPr="00E12910">
        <w:rPr>
          <w:sz w:val="28"/>
          <w:szCs w:val="28"/>
          <w:u w:val="single"/>
        </w:rPr>
        <w:t>Источник техногенной чрезвычайной ситуации</w:t>
      </w:r>
      <w:r w:rsidRPr="00E12910">
        <w:rPr>
          <w:sz w:val="28"/>
          <w:szCs w:val="28"/>
        </w:rPr>
        <w:t xml:space="preserve"> – опасное техногенное происшествие (авария на промышленном объекте или транспорте, пожар, взрыв или высвобождение какого-либо вида энергии), в результате которого на объекте, определенной территории или акватории произошла техногенная чрезвычайная ситуация.</w:t>
      </w:r>
    </w:p>
    <w:p w:rsidR="00AA3748" w:rsidRDefault="00AA3748" w:rsidP="00A955F4">
      <w:pPr>
        <w:pStyle w:val="BodyText"/>
        <w:spacing w:before="240" w:after="0" w:line="360" w:lineRule="auto"/>
        <w:ind w:firstLine="540"/>
        <w:jc w:val="both"/>
        <w:rPr>
          <w:sz w:val="28"/>
          <w:szCs w:val="28"/>
        </w:rPr>
      </w:pPr>
      <w:r w:rsidRPr="00E12910">
        <w:rPr>
          <w:sz w:val="28"/>
          <w:szCs w:val="28"/>
          <w:u w:val="single"/>
        </w:rPr>
        <w:t>Химически опасный объект (ХОО)</w:t>
      </w:r>
      <w:r w:rsidRPr="00E12910">
        <w:rPr>
          <w:sz w:val="28"/>
          <w:szCs w:val="28"/>
        </w:rPr>
        <w:t xml:space="preserve"> – объект, на котором хранят, перерабатывают, используют или транспортируют опасные химические вещества, при аварии на котором или при разрушении которого, может произойти гибель или химическое заражение людей, сельскохозяйственных животных и растений, а также химическое заражение окружающей природной среды.</w:t>
      </w:r>
    </w:p>
    <w:p w:rsidR="00AA3748" w:rsidRDefault="00AA3748" w:rsidP="00DC52A7">
      <w:pPr>
        <w:pStyle w:val="BodyText"/>
        <w:spacing w:after="0" w:line="360" w:lineRule="auto"/>
        <w:ind w:firstLine="540"/>
        <w:jc w:val="both"/>
        <w:rPr>
          <w:sz w:val="28"/>
          <w:szCs w:val="28"/>
        </w:rPr>
      </w:pPr>
      <w:r w:rsidRPr="00162A10">
        <w:rPr>
          <w:sz w:val="28"/>
          <w:szCs w:val="28"/>
        </w:rPr>
        <w:t xml:space="preserve">На территории </w:t>
      </w:r>
      <w:r>
        <w:rPr>
          <w:sz w:val="28"/>
          <w:szCs w:val="28"/>
        </w:rPr>
        <w:t>Бесстрашненского сельского поселения</w:t>
      </w:r>
      <w:r w:rsidRPr="00162A10">
        <w:rPr>
          <w:sz w:val="28"/>
          <w:szCs w:val="28"/>
        </w:rPr>
        <w:t xml:space="preserve"> </w:t>
      </w:r>
      <w:r>
        <w:rPr>
          <w:sz w:val="28"/>
          <w:szCs w:val="28"/>
        </w:rPr>
        <w:t xml:space="preserve">отсутствуют </w:t>
      </w:r>
      <w:r w:rsidRPr="00162A10">
        <w:rPr>
          <w:sz w:val="28"/>
          <w:szCs w:val="28"/>
        </w:rPr>
        <w:t>ХОО</w:t>
      </w:r>
      <w:r>
        <w:rPr>
          <w:sz w:val="28"/>
          <w:szCs w:val="28"/>
        </w:rPr>
        <w:t xml:space="preserve">. </w:t>
      </w:r>
    </w:p>
    <w:p w:rsidR="00AA3748" w:rsidRDefault="00AA3748" w:rsidP="00A955F4">
      <w:pPr>
        <w:pStyle w:val="BodyText"/>
        <w:spacing w:before="240" w:after="0" w:line="360" w:lineRule="auto"/>
        <w:ind w:firstLine="540"/>
        <w:jc w:val="both"/>
        <w:rPr>
          <w:sz w:val="28"/>
          <w:szCs w:val="28"/>
        </w:rPr>
      </w:pPr>
      <w:r w:rsidRPr="000F0912">
        <w:rPr>
          <w:sz w:val="28"/>
          <w:szCs w:val="28"/>
          <w:u w:val="single"/>
        </w:rPr>
        <w:t>Пожароопасный и взрывоопасный объект</w:t>
      </w:r>
      <w:r w:rsidRPr="000F0912">
        <w:rPr>
          <w:sz w:val="28"/>
          <w:szCs w:val="28"/>
        </w:rPr>
        <w:t xml:space="preserve"> – объект, на котором производят, используют, перерабатывают, хранят или транспортируют легковоспламеняющиеся и пожаровзрывоопасные вещества, создающие реальную угрозу возникновения техногенной чрезвычайной ситуации. </w:t>
      </w:r>
    </w:p>
    <w:p w:rsidR="00AA3748" w:rsidRPr="00C434A1" w:rsidRDefault="00AA3748" w:rsidP="00DC52A7">
      <w:pPr>
        <w:pStyle w:val="BodyText"/>
        <w:spacing w:after="0" w:line="360" w:lineRule="auto"/>
        <w:ind w:firstLine="540"/>
        <w:jc w:val="both"/>
        <w:rPr>
          <w:sz w:val="28"/>
          <w:szCs w:val="28"/>
        </w:rPr>
      </w:pPr>
      <w:r>
        <w:rPr>
          <w:sz w:val="28"/>
          <w:szCs w:val="28"/>
        </w:rPr>
        <w:t>Пожаро- и взрывоопасными объектами на территории поселения являются автозаправочные станции с количеством опасного вещества 20 тонн (8 м</w:t>
      </w:r>
      <w:r w:rsidRPr="00C434A1">
        <w:rPr>
          <w:sz w:val="28"/>
          <w:szCs w:val="28"/>
          <w:vertAlign w:val="superscript"/>
        </w:rPr>
        <w:t>3</w:t>
      </w:r>
      <w:r>
        <w:rPr>
          <w:sz w:val="28"/>
          <w:szCs w:val="28"/>
        </w:rPr>
        <w:t>).</w:t>
      </w:r>
    </w:p>
    <w:p w:rsidR="00AA3748" w:rsidRPr="00E338D4" w:rsidRDefault="00AA3748" w:rsidP="00DC52A7">
      <w:pPr>
        <w:pStyle w:val="BodyText"/>
        <w:spacing w:after="0" w:line="360" w:lineRule="auto"/>
        <w:ind w:firstLine="567"/>
        <w:jc w:val="both"/>
        <w:rPr>
          <w:sz w:val="28"/>
          <w:szCs w:val="28"/>
        </w:rPr>
      </w:pPr>
      <w:r w:rsidRPr="00E338D4">
        <w:rPr>
          <w:sz w:val="28"/>
          <w:szCs w:val="28"/>
        </w:rPr>
        <w:t>Основными поражающими факторами в случае аварий на указанных объектах являются:</w:t>
      </w:r>
    </w:p>
    <w:p w:rsidR="00AA3748" w:rsidRPr="00E338D4" w:rsidRDefault="00AA3748" w:rsidP="00DC52A7">
      <w:pPr>
        <w:pStyle w:val="BodyText"/>
        <w:spacing w:after="0" w:line="360" w:lineRule="auto"/>
        <w:ind w:firstLine="540"/>
        <w:jc w:val="both"/>
        <w:rPr>
          <w:sz w:val="28"/>
          <w:szCs w:val="28"/>
        </w:rPr>
      </w:pPr>
      <w:r w:rsidRPr="00E338D4">
        <w:rPr>
          <w:sz w:val="28"/>
          <w:szCs w:val="28"/>
        </w:rPr>
        <w:t>- ударная волна;</w:t>
      </w:r>
    </w:p>
    <w:p w:rsidR="00AA3748" w:rsidRPr="00E338D4" w:rsidRDefault="00AA3748" w:rsidP="00DC52A7">
      <w:pPr>
        <w:pStyle w:val="BodyText"/>
        <w:spacing w:after="0" w:line="360" w:lineRule="auto"/>
        <w:ind w:firstLine="540"/>
        <w:jc w:val="both"/>
        <w:rPr>
          <w:sz w:val="28"/>
          <w:szCs w:val="28"/>
        </w:rPr>
      </w:pPr>
      <w:r w:rsidRPr="00E338D4">
        <w:rPr>
          <w:sz w:val="28"/>
          <w:szCs w:val="28"/>
        </w:rPr>
        <w:t>- тепловое излучение;</w:t>
      </w:r>
    </w:p>
    <w:p w:rsidR="00AA3748" w:rsidRPr="00E338D4" w:rsidRDefault="00AA3748" w:rsidP="00DC52A7">
      <w:pPr>
        <w:pStyle w:val="BodyText"/>
        <w:spacing w:after="0" w:line="360" w:lineRule="auto"/>
        <w:ind w:firstLine="540"/>
        <w:jc w:val="both"/>
        <w:rPr>
          <w:sz w:val="28"/>
          <w:szCs w:val="28"/>
        </w:rPr>
      </w:pPr>
      <w:r w:rsidRPr="00E338D4">
        <w:rPr>
          <w:sz w:val="28"/>
          <w:szCs w:val="28"/>
        </w:rPr>
        <w:t>- открытое пламя и горящий нефтепродукт.</w:t>
      </w:r>
    </w:p>
    <w:p w:rsidR="00AA3748" w:rsidRDefault="00AA3748" w:rsidP="00DC52A7">
      <w:pPr>
        <w:pStyle w:val="BodyText"/>
        <w:spacing w:after="0" w:line="360" w:lineRule="auto"/>
        <w:ind w:firstLine="540"/>
        <w:jc w:val="both"/>
        <w:rPr>
          <w:sz w:val="28"/>
          <w:szCs w:val="28"/>
          <w:highlight w:val="yellow"/>
        </w:rPr>
      </w:pPr>
    </w:p>
    <w:p w:rsidR="00AA3748" w:rsidRPr="009550D2" w:rsidRDefault="00AA3748" w:rsidP="00DC52A7">
      <w:pPr>
        <w:pStyle w:val="BodyText"/>
        <w:spacing w:after="0" w:line="360" w:lineRule="auto"/>
        <w:ind w:firstLine="540"/>
        <w:jc w:val="both"/>
        <w:rPr>
          <w:sz w:val="28"/>
          <w:szCs w:val="28"/>
          <w:highlight w:val="yellow"/>
        </w:rPr>
      </w:pPr>
    </w:p>
    <w:p w:rsidR="00AA3748" w:rsidRPr="002B1B77" w:rsidRDefault="00AA3748" w:rsidP="00DC52A7">
      <w:pPr>
        <w:pStyle w:val="IG"/>
        <w:numPr>
          <w:ilvl w:val="0"/>
          <w:numId w:val="0"/>
        </w:numPr>
        <w:tabs>
          <w:tab w:val="clear" w:pos="1134"/>
        </w:tabs>
        <w:jc w:val="center"/>
        <w:rPr>
          <w:b/>
          <w:bCs/>
        </w:rPr>
      </w:pPr>
      <w:r w:rsidRPr="002B1B77">
        <w:rPr>
          <w:b/>
          <w:bCs/>
        </w:rPr>
        <w:t>Гидротехнические сооружения.</w:t>
      </w:r>
    </w:p>
    <w:p w:rsidR="00AA3748" w:rsidRDefault="00AA3748" w:rsidP="00DC52A7">
      <w:pPr>
        <w:pStyle w:val="BodyText"/>
        <w:spacing w:after="0" w:line="360" w:lineRule="auto"/>
        <w:ind w:firstLine="540"/>
        <w:jc w:val="both"/>
        <w:rPr>
          <w:sz w:val="28"/>
          <w:szCs w:val="28"/>
        </w:rPr>
      </w:pPr>
      <w:r w:rsidRPr="003920F0">
        <w:rPr>
          <w:sz w:val="28"/>
          <w:szCs w:val="28"/>
          <w:u w:val="single"/>
        </w:rPr>
        <w:t>Гидродинамическая авария</w:t>
      </w:r>
      <w:r w:rsidRPr="00E338D4">
        <w:rPr>
          <w:sz w:val="28"/>
          <w:szCs w:val="28"/>
        </w:rPr>
        <w:t xml:space="preserve"> – авария на гидротехническом сооружении, связанная с распространением с большой скоростью воды и создающая угрозу возникновения техногенной ЧС.</w:t>
      </w:r>
    </w:p>
    <w:p w:rsidR="00AA3748" w:rsidRPr="004426CC" w:rsidRDefault="00AA3748" w:rsidP="00DC52A7">
      <w:pPr>
        <w:pStyle w:val="BodyText"/>
        <w:spacing w:after="0" w:line="360" w:lineRule="auto"/>
        <w:ind w:firstLine="540"/>
        <w:jc w:val="both"/>
        <w:rPr>
          <w:sz w:val="28"/>
          <w:szCs w:val="28"/>
        </w:rPr>
      </w:pPr>
      <w:r w:rsidRPr="004426CC">
        <w:rPr>
          <w:sz w:val="28"/>
          <w:szCs w:val="28"/>
        </w:rPr>
        <w:t>В период выпадения большого количества осадков возможно возникновение чрезвычайных ситуаций, связанных с прорывом дамб и затоплением прилегающих территорий.</w:t>
      </w:r>
    </w:p>
    <w:p w:rsidR="00AA3748" w:rsidRPr="00E338D4" w:rsidRDefault="00AA3748" w:rsidP="00DC52A7">
      <w:pPr>
        <w:pStyle w:val="BodyText"/>
        <w:spacing w:after="0" w:line="360" w:lineRule="auto"/>
        <w:ind w:firstLine="540"/>
        <w:jc w:val="both"/>
        <w:rPr>
          <w:sz w:val="28"/>
          <w:szCs w:val="28"/>
        </w:rPr>
      </w:pPr>
      <w:bookmarkStart w:id="56" w:name="_Toc233002646"/>
      <w:r>
        <w:rPr>
          <w:sz w:val="28"/>
          <w:szCs w:val="28"/>
        </w:rPr>
        <w:t>Г</w:t>
      </w:r>
      <w:r w:rsidRPr="00E338D4">
        <w:rPr>
          <w:sz w:val="28"/>
          <w:szCs w:val="28"/>
        </w:rPr>
        <w:t xml:space="preserve">идротехнически опасных объектов в </w:t>
      </w:r>
      <w:r>
        <w:rPr>
          <w:sz w:val="28"/>
          <w:szCs w:val="28"/>
        </w:rPr>
        <w:t>Бесстрашненском</w:t>
      </w:r>
      <w:r w:rsidRPr="00E338D4">
        <w:rPr>
          <w:sz w:val="28"/>
          <w:szCs w:val="28"/>
        </w:rPr>
        <w:t xml:space="preserve"> </w:t>
      </w:r>
      <w:r>
        <w:rPr>
          <w:sz w:val="28"/>
          <w:szCs w:val="28"/>
        </w:rPr>
        <w:t>поселении</w:t>
      </w:r>
      <w:r w:rsidRPr="00E338D4">
        <w:rPr>
          <w:sz w:val="28"/>
          <w:szCs w:val="28"/>
        </w:rPr>
        <w:t xml:space="preserve"> нет.</w:t>
      </w:r>
    </w:p>
    <w:p w:rsidR="00AA3748" w:rsidRPr="009550D2" w:rsidRDefault="00AA3748" w:rsidP="00DC52A7">
      <w:pPr>
        <w:spacing w:line="312" w:lineRule="auto"/>
        <w:ind w:firstLine="567"/>
        <w:jc w:val="both"/>
        <w:rPr>
          <w:sz w:val="28"/>
          <w:szCs w:val="28"/>
          <w:highlight w:val="yellow"/>
        </w:rPr>
      </w:pPr>
    </w:p>
    <w:p w:rsidR="00AA3748" w:rsidRPr="003920F0" w:rsidRDefault="00AA3748" w:rsidP="00DC52A7">
      <w:pPr>
        <w:spacing w:line="312" w:lineRule="auto"/>
        <w:ind w:firstLine="567"/>
        <w:jc w:val="both"/>
        <w:rPr>
          <w:sz w:val="28"/>
          <w:szCs w:val="28"/>
          <w:u w:val="single"/>
        </w:rPr>
      </w:pPr>
      <w:r w:rsidRPr="003920F0">
        <w:rPr>
          <w:sz w:val="28"/>
          <w:szCs w:val="28"/>
          <w:u w:val="single"/>
        </w:rPr>
        <w:t>Объекты жилищно-коммунального хозяйства</w:t>
      </w:r>
      <w:bookmarkEnd w:id="56"/>
      <w:r w:rsidRPr="003920F0">
        <w:rPr>
          <w:sz w:val="28"/>
          <w:szCs w:val="28"/>
          <w:u w:val="single"/>
        </w:rPr>
        <w:t>.</w:t>
      </w:r>
    </w:p>
    <w:p w:rsidR="00AA3748" w:rsidRPr="003920F0" w:rsidRDefault="00AA3748" w:rsidP="00DC52A7">
      <w:pPr>
        <w:pStyle w:val="BodyText"/>
        <w:spacing w:after="0" w:line="360" w:lineRule="auto"/>
        <w:ind w:firstLine="540"/>
        <w:jc w:val="both"/>
        <w:rPr>
          <w:sz w:val="28"/>
          <w:szCs w:val="28"/>
        </w:rPr>
      </w:pPr>
      <w:r w:rsidRPr="003920F0">
        <w:rPr>
          <w:sz w:val="28"/>
          <w:szCs w:val="28"/>
        </w:rPr>
        <w:t xml:space="preserve">К авариям, возможным на объектах ЖКХ на территории </w:t>
      </w:r>
      <w:r>
        <w:rPr>
          <w:sz w:val="28"/>
          <w:szCs w:val="28"/>
        </w:rPr>
        <w:t>поселения</w:t>
      </w:r>
      <w:r w:rsidRPr="003920F0">
        <w:rPr>
          <w:sz w:val="28"/>
          <w:szCs w:val="28"/>
        </w:rPr>
        <w:t xml:space="preserve"> относятся:</w:t>
      </w:r>
    </w:p>
    <w:p w:rsidR="00AA3748" w:rsidRPr="003920F0" w:rsidRDefault="00AA3748" w:rsidP="00DC52A7">
      <w:pPr>
        <w:pStyle w:val="BodyText"/>
        <w:spacing w:after="0" w:line="360" w:lineRule="auto"/>
        <w:ind w:firstLine="540"/>
        <w:jc w:val="both"/>
        <w:rPr>
          <w:sz w:val="28"/>
          <w:szCs w:val="28"/>
        </w:rPr>
      </w:pPr>
      <w:r w:rsidRPr="003920F0">
        <w:rPr>
          <w:sz w:val="28"/>
          <w:szCs w:val="28"/>
        </w:rPr>
        <w:t>- пожары в зданиях (жилых и общественных);</w:t>
      </w:r>
    </w:p>
    <w:p w:rsidR="00AA3748" w:rsidRPr="003920F0" w:rsidRDefault="00AA3748" w:rsidP="00DC52A7">
      <w:pPr>
        <w:pStyle w:val="BodyText"/>
        <w:spacing w:after="0" w:line="360" w:lineRule="auto"/>
        <w:ind w:firstLine="540"/>
        <w:jc w:val="both"/>
        <w:rPr>
          <w:sz w:val="28"/>
          <w:szCs w:val="28"/>
        </w:rPr>
      </w:pPr>
      <w:r w:rsidRPr="003920F0">
        <w:rPr>
          <w:sz w:val="28"/>
          <w:szCs w:val="28"/>
        </w:rPr>
        <w:t xml:space="preserve">- аварии на сетях газо-, тепло-, водо-, электроснабжения. </w:t>
      </w:r>
    </w:p>
    <w:p w:rsidR="00AA3748" w:rsidRPr="003920F0" w:rsidRDefault="00AA3748" w:rsidP="00DC52A7">
      <w:pPr>
        <w:pStyle w:val="BodyText"/>
        <w:spacing w:after="0" w:line="360" w:lineRule="auto"/>
        <w:ind w:firstLine="540"/>
        <w:jc w:val="both"/>
        <w:rPr>
          <w:sz w:val="28"/>
          <w:szCs w:val="28"/>
        </w:rPr>
      </w:pPr>
      <w:r w:rsidRPr="003920F0">
        <w:rPr>
          <w:sz w:val="28"/>
          <w:szCs w:val="28"/>
        </w:rPr>
        <w:t>В соответствии с критериями для зонирования территории по степени опасности ЧС, приведенными в СП 11-112-2001 Приложение Г, рассматр</w:t>
      </w:r>
      <w:r>
        <w:rPr>
          <w:sz w:val="28"/>
          <w:szCs w:val="28"/>
        </w:rPr>
        <w:t>иваемая территория поселения</w:t>
      </w:r>
      <w:r w:rsidRPr="003920F0">
        <w:rPr>
          <w:sz w:val="28"/>
          <w:szCs w:val="28"/>
        </w:rPr>
        <w:t xml:space="preserve"> в целом по опасности пожаров относится к зоне приемлемого риска, мероприятия по уменьшению риска не требуются. </w:t>
      </w:r>
    </w:p>
    <w:p w:rsidR="00AA3748" w:rsidRPr="00A93EBF" w:rsidRDefault="00AA3748" w:rsidP="00DC52A7">
      <w:pPr>
        <w:pStyle w:val="IG"/>
        <w:numPr>
          <w:ilvl w:val="0"/>
          <w:numId w:val="0"/>
        </w:numPr>
        <w:ind w:firstLine="709"/>
        <w:rPr>
          <w:u w:val="single"/>
        </w:rPr>
      </w:pPr>
      <w:r w:rsidRPr="00A93EBF">
        <w:rPr>
          <w:u w:val="single"/>
        </w:rPr>
        <w:t>Аварии на сетях тепло-, водо-, электроснабжения.</w:t>
      </w:r>
    </w:p>
    <w:p w:rsidR="00AA3748" w:rsidRPr="00A93EBF" w:rsidRDefault="00AA3748" w:rsidP="00DC52A7">
      <w:pPr>
        <w:pStyle w:val="BodyText"/>
        <w:spacing w:after="0" w:line="360" w:lineRule="auto"/>
        <w:ind w:firstLine="540"/>
        <w:jc w:val="both"/>
        <w:rPr>
          <w:sz w:val="28"/>
          <w:szCs w:val="28"/>
        </w:rPr>
      </w:pPr>
      <w:r w:rsidRPr="00A93EBF">
        <w:rPr>
          <w:sz w:val="28"/>
          <w:szCs w:val="28"/>
        </w:rPr>
        <w:t>На тепловых сетях, проходящих по рассматриваемой территории, возможны разрывы, что может привести к прекращению подачи тепла в помещения, а в зимнее время – к размораживанию систем отопления.</w:t>
      </w:r>
    </w:p>
    <w:p w:rsidR="00AA3748" w:rsidRDefault="00AA3748" w:rsidP="00DC52A7">
      <w:pPr>
        <w:pStyle w:val="BodyText"/>
        <w:spacing w:after="0" w:line="360" w:lineRule="auto"/>
        <w:ind w:firstLine="540"/>
        <w:jc w:val="both"/>
        <w:rPr>
          <w:sz w:val="28"/>
          <w:szCs w:val="28"/>
        </w:rPr>
      </w:pPr>
      <w:r w:rsidRPr="00A93EBF">
        <w:rPr>
          <w:sz w:val="28"/>
          <w:szCs w:val="28"/>
        </w:rPr>
        <w:t>Аварии в водопроводных сетях приведут к затоплению проезжей части дорог, падению давления в водопроводной системе, перебоям снабжения водой проектируемых территорий.</w:t>
      </w:r>
    </w:p>
    <w:p w:rsidR="00AA3748" w:rsidRDefault="00AA3748" w:rsidP="00DC52A7">
      <w:pPr>
        <w:pStyle w:val="BodyText"/>
        <w:spacing w:after="0" w:line="360" w:lineRule="auto"/>
        <w:ind w:firstLine="540"/>
        <w:jc w:val="both"/>
        <w:rPr>
          <w:sz w:val="28"/>
          <w:szCs w:val="28"/>
        </w:rPr>
      </w:pPr>
      <w:r w:rsidRPr="00A93EBF">
        <w:rPr>
          <w:sz w:val="28"/>
          <w:szCs w:val="28"/>
        </w:rPr>
        <w:t xml:space="preserve">Отказы на электрических сетях могут привести к остановке подачи электроэнергии в здания проектируемых районов, однако не приведут к крупной аварии со взрывом или большой загазованностью. </w:t>
      </w:r>
    </w:p>
    <w:p w:rsidR="00AA3748" w:rsidRPr="00A93EBF" w:rsidRDefault="00AA3748" w:rsidP="00DC52A7">
      <w:pPr>
        <w:pStyle w:val="BodyText"/>
        <w:spacing w:after="0" w:line="360" w:lineRule="auto"/>
        <w:ind w:firstLine="540"/>
        <w:jc w:val="both"/>
        <w:rPr>
          <w:sz w:val="28"/>
          <w:szCs w:val="28"/>
        </w:rPr>
      </w:pPr>
      <w:r>
        <w:rPr>
          <w:sz w:val="28"/>
          <w:szCs w:val="28"/>
        </w:rPr>
        <w:t>В целях предупреждения возникновения чрезвычайных ситуаций целесообразно, помимо выполнения плана превентивных мероприятий разработать целевую программу МО по строительству, реконструкции, капитальному ремонту систем жизнеобеспечения на перспективу.</w:t>
      </w:r>
    </w:p>
    <w:p w:rsidR="00AA3748" w:rsidRDefault="00AA3748" w:rsidP="00DC52A7">
      <w:pPr>
        <w:pStyle w:val="IG"/>
        <w:numPr>
          <w:ilvl w:val="0"/>
          <w:numId w:val="0"/>
        </w:numPr>
        <w:ind w:firstLine="709"/>
        <w:rPr>
          <w:u w:val="single"/>
        </w:rPr>
      </w:pPr>
    </w:p>
    <w:p w:rsidR="00AA3748" w:rsidRPr="002F1C9B" w:rsidRDefault="00AA3748" w:rsidP="00DC52A7">
      <w:pPr>
        <w:pStyle w:val="IG"/>
        <w:numPr>
          <w:ilvl w:val="0"/>
          <w:numId w:val="0"/>
        </w:numPr>
        <w:ind w:firstLine="709"/>
        <w:rPr>
          <w:u w:val="single"/>
        </w:rPr>
      </w:pPr>
      <w:r w:rsidRPr="002F1C9B">
        <w:rPr>
          <w:u w:val="single"/>
        </w:rPr>
        <w:t>Аварии на автотранспорте.</w:t>
      </w:r>
    </w:p>
    <w:p w:rsidR="00AA3748" w:rsidRPr="00D71D6B" w:rsidRDefault="00AA3748" w:rsidP="00DC52A7">
      <w:pPr>
        <w:spacing w:line="312" w:lineRule="auto"/>
        <w:ind w:firstLine="567"/>
        <w:jc w:val="both"/>
        <w:rPr>
          <w:sz w:val="28"/>
          <w:szCs w:val="28"/>
        </w:rPr>
      </w:pPr>
      <w:bookmarkStart w:id="57" w:name="_Toc233002648"/>
      <w:r w:rsidRPr="00D71D6B">
        <w:rPr>
          <w:sz w:val="28"/>
          <w:szCs w:val="28"/>
        </w:rPr>
        <w:t xml:space="preserve">Причины дорожно-транспортных происшествий различны: нарушения правил дорожного движения, техническая неисправность автомобиля, превышение скорости движения, недостаточная подготовка лиц, управляющих автомобилями, их слабая реакция, низкая эмоциональная устойчивость, управление автомобилем в нетрезвом состоянии. </w:t>
      </w:r>
    </w:p>
    <w:p w:rsidR="00AA3748" w:rsidRPr="00D71D6B" w:rsidRDefault="00AA3748" w:rsidP="00DC52A7">
      <w:pPr>
        <w:pStyle w:val="IG0"/>
        <w:spacing w:line="312" w:lineRule="auto"/>
        <w:ind w:firstLine="567"/>
      </w:pPr>
      <w:r w:rsidRPr="00D71D6B">
        <w:t xml:space="preserve">Наиболее опасными для </w:t>
      </w:r>
      <w:r>
        <w:t>поселения</w:t>
      </w:r>
      <w:r w:rsidRPr="00D71D6B">
        <w:t xml:space="preserve"> являются аварии на автотранспорте, перевозящем ЛВЖ (бензин) и СУГ.</w:t>
      </w:r>
    </w:p>
    <w:p w:rsidR="00AA3748" w:rsidRDefault="00AA3748" w:rsidP="00DC52A7">
      <w:pPr>
        <w:shd w:val="clear" w:color="auto" w:fill="FFFFFF"/>
        <w:autoSpaceDE w:val="0"/>
        <w:autoSpaceDN w:val="0"/>
        <w:adjustRightInd w:val="0"/>
        <w:spacing w:line="312" w:lineRule="auto"/>
        <w:ind w:firstLine="567"/>
        <w:jc w:val="both"/>
        <w:rPr>
          <w:sz w:val="28"/>
          <w:szCs w:val="28"/>
        </w:rPr>
      </w:pPr>
      <w:r w:rsidRPr="00D71D6B">
        <w:rPr>
          <w:sz w:val="28"/>
          <w:szCs w:val="28"/>
        </w:rPr>
        <w:t>Наиболее вероятными авариями на автотранспорте являются дорожно-транспортные происшествия, сопровождающиеся разрушением бензобака и разливом бензина с образованием облака, последующим образованием ударной волны и возможным разрушением рядом расположенных конструкций.</w:t>
      </w:r>
    </w:p>
    <w:p w:rsidR="00AA3748" w:rsidRPr="00393696" w:rsidRDefault="00AA3748" w:rsidP="00DC52A7">
      <w:pPr>
        <w:pStyle w:val="BodyText"/>
        <w:spacing w:after="0" w:line="360" w:lineRule="auto"/>
        <w:ind w:firstLine="540"/>
        <w:jc w:val="both"/>
        <w:rPr>
          <w:sz w:val="28"/>
          <w:szCs w:val="28"/>
        </w:rPr>
      </w:pPr>
    </w:p>
    <w:p w:rsidR="00AA3748" w:rsidRPr="00F469E3" w:rsidRDefault="00AA3748" w:rsidP="00DC52A7">
      <w:pPr>
        <w:pStyle w:val="IG"/>
        <w:numPr>
          <w:ilvl w:val="0"/>
          <w:numId w:val="0"/>
        </w:numPr>
        <w:ind w:firstLine="709"/>
        <w:rPr>
          <w:u w:val="single"/>
        </w:rPr>
      </w:pPr>
      <w:r w:rsidRPr="00F469E3">
        <w:rPr>
          <w:u w:val="single"/>
        </w:rPr>
        <w:t>Терроризм</w:t>
      </w:r>
      <w:bookmarkEnd w:id="57"/>
      <w:r w:rsidRPr="00F469E3">
        <w:rPr>
          <w:u w:val="single"/>
        </w:rPr>
        <w:t>.</w:t>
      </w:r>
    </w:p>
    <w:p w:rsidR="00AA3748" w:rsidRPr="00F469E3" w:rsidRDefault="00AA3748" w:rsidP="00DC52A7">
      <w:pPr>
        <w:pStyle w:val="BodyText"/>
        <w:spacing w:after="0" w:line="360" w:lineRule="auto"/>
        <w:ind w:firstLine="540"/>
        <w:jc w:val="both"/>
        <w:rPr>
          <w:sz w:val="28"/>
          <w:szCs w:val="28"/>
        </w:rPr>
      </w:pPr>
      <w:r w:rsidRPr="00F469E3">
        <w:rPr>
          <w:sz w:val="28"/>
          <w:szCs w:val="28"/>
        </w:rPr>
        <w:t xml:space="preserve">Террористические акты – техногенные чрезвычайные ситуации, вызванные преднамеренными противоправными действиями со злым умыслом. Они обычно преследуют политические, религиозные, националистические, корыстные или другие цели и направлены на устрашение людей, общества, органов власти. </w:t>
      </w:r>
    </w:p>
    <w:p w:rsidR="00AA3748" w:rsidRPr="00F469E3" w:rsidRDefault="00AA3748" w:rsidP="00DC52A7">
      <w:pPr>
        <w:pStyle w:val="BodyText"/>
        <w:spacing w:after="0" w:line="360" w:lineRule="auto"/>
        <w:ind w:firstLine="540"/>
        <w:jc w:val="both"/>
        <w:rPr>
          <w:sz w:val="28"/>
          <w:szCs w:val="28"/>
        </w:rPr>
      </w:pPr>
      <w:r w:rsidRPr="00F469E3">
        <w:rPr>
          <w:sz w:val="28"/>
          <w:szCs w:val="28"/>
        </w:rPr>
        <w:t>Объектами терактов обычно являются потенциально опасные производства, места скопления людей (особенно в замкнутых пространствах), транспортные объекты, общественные и административные здания, а также многоэтажные жилые дома.</w:t>
      </w:r>
    </w:p>
    <w:p w:rsidR="00AA3748" w:rsidRPr="009550D2" w:rsidRDefault="00AA3748" w:rsidP="00DC52A7">
      <w:pPr>
        <w:pStyle w:val="BodyText"/>
        <w:spacing w:after="0" w:line="360" w:lineRule="auto"/>
        <w:ind w:firstLine="540"/>
        <w:jc w:val="both"/>
        <w:rPr>
          <w:sz w:val="28"/>
          <w:szCs w:val="28"/>
          <w:highlight w:val="yellow"/>
        </w:rPr>
      </w:pPr>
      <w:r w:rsidRPr="00F469E3">
        <w:rPr>
          <w:sz w:val="28"/>
          <w:szCs w:val="28"/>
        </w:rPr>
        <w:t xml:space="preserve">Результатом теракта может быть взрыв, пожар, заражение территории, воздуха, воды или продовольствия, а также эпидемия. </w:t>
      </w:r>
    </w:p>
    <w:p w:rsidR="00AA3748" w:rsidRDefault="00AA3748" w:rsidP="00DC52A7">
      <w:pPr>
        <w:pStyle w:val="ae"/>
        <w:spacing w:after="0" w:line="312" w:lineRule="auto"/>
        <w:ind w:firstLine="720"/>
        <w:rPr>
          <w:rFonts w:ascii="Times New Roman" w:hAnsi="Times New Roman" w:cs="Times New Roman"/>
          <w:sz w:val="28"/>
          <w:szCs w:val="28"/>
        </w:rPr>
      </w:pPr>
      <w:r w:rsidRPr="00D31C22">
        <w:rPr>
          <w:rFonts w:ascii="Times New Roman" w:hAnsi="Times New Roman" w:cs="Times New Roman"/>
          <w:sz w:val="28"/>
          <w:szCs w:val="28"/>
        </w:rPr>
        <w:t xml:space="preserve">В соответствии с критериями для зонирования территории по степени опасности ЧС, приведенными в СП 11-112-2001 Приложение Г, </w:t>
      </w:r>
      <w:r>
        <w:rPr>
          <w:rFonts w:ascii="Times New Roman" w:hAnsi="Times New Roman" w:cs="Times New Roman"/>
          <w:sz w:val="28"/>
          <w:szCs w:val="28"/>
        </w:rPr>
        <w:t>Бесстрашнское сельское поселение</w:t>
      </w:r>
      <w:r w:rsidRPr="00D31C22">
        <w:rPr>
          <w:rFonts w:ascii="Times New Roman" w:hAnsi="Times New Roman" w:cs="Times New Roman"/>
          <w:sz w:val="28"/>
          <w:szCs w:val="28"/>
        </w:rPr>
        <w:t xml:space="preserve"> по опасности терактов относится к зоне приемлемого риска, в которой мероприятия по снижению риска не требуются. </w:t>
      </w:r>
    </w:p>
    <w:p w:rsidR="00AA3748" w:rsidRPr="009550D2" w:rsidRDefault="00AA3748" w:rsidP="00DC52A7">
      <w:pPr>
        <w:spacing w:line="312" w:lineRule="auto"/>
        <w:ind w:firstLine="567"/>
        <w:jc w:val="both"/>
        <w:rPr>
          <w:sz w:val="28"/>
          <w:szCs w:val="28"/>
          <w:highlight w:val="yellow"/>
          <w:lang w:eastAsia="ar-SA"/>
        </w:rPr>
      </w:pPr>
    </w:p>
    <w:p w:rsidR="00AA3748" w:rsidRDefault="00AA3748" w:rsidP="00DC52A7">
      <w:pPr>
        <w:jc w:val="center"/>
        <w:rPr>
          <w:b/>
          <w:bCs/>
          <w:i/>
          <w:iCs/>
          <w:sz w:val="28"/>
          <w:szCs w:val="28"/>
        </w:rPr>
      </w:pPr>
      <w:bookmarkStart w:id="58" w:name="_Toc257303194"/>
      <w:bookmarkStart w:id="59" w:name="_Toc257878529"/>
      <w:r w:rsidRPr="00180214">
        <w:rPr>
          <w:caps/>
        </w:rPr>
        <w:t xml:space="preserve"> </w:t>
      </w:r>
      <w:bookmarkStart w:id="60" w:name="_Toc261444066"/>
      <w:r w:rsidRPr="00CE3E09">
        <w:rPr>
          <w:b/>
          <w:bCs/>
          <w:i/>
          <w:iCs/>
          <w:sz w:val="28"/>
          <w:szCs w:val="28"/>
        </w:rPr>
        <w:t>ВОЗМОЖНЫЕ ПОСЛЕДСТВИЯ ВОЗНИКНОВЕНИЯ ЧРЕЗВЫЧАЙНЫХ СИТУАЦИЙ ПРИРОДНОГО ХАРАКТЕРА</w:t>
      </w:r>
      <w:bookmarkEnd w:id="58"/>
      <w:bookmarkEnd w:id="59"/>
      <w:bookmarkEnd w:id="60"/>
    </w:p>
    <w:p w:rsidR="00AA3748" w:rsidRPr="00CE3E09" w:rsidRDefault="00AA3748" w:rsidP="00DC52A7">
      <w:pPr>
        <w:jc w:val="center"/>
        <w:rPr>
          <w:b/>
          <w:bCs/>
          <w:i/>
          <w:iCs/>
          <w:sz w:val="28"/>
          <w:szCs w:val="28"/>
        </w:rPr>
      </w:pPr>
    </w:p>
    <w:p w:rsidR="00AA3748" w:rsidRPr="00C5105C" w:rsidRDefault="00AA3748" w:rsidP="00DC52A7">
      <w:pPr>
        <w:pStyle w:val="BodyText"/>
        <w:spacing w:after="0" w:line="360" w:lineRule="auto"/>
        <w:ind w:firstLine="540"/>
        <w:jc w:val="both"/>
        <w:rPr>
          <w:sz w:val="28"/>
          <w:szCs w:val="28"/>
        </w:rPr>
      </w:pPr>
      <w:r w:rsidRPr="00C5105C">
        <w:rPr>
          <w:sz w:val="28"/>
          <w:szCs w:val="28"/>
          <w:u w:val="single"/>
        </w:rPr>
        <w:t>Природная чрезвычайная ситуация</w:t>
      </w:r>
      <w:r w:rsidRPr="00C5105C">
        <w:rPr>
          <w:sz w:val="28"/>
          <w:szCs w:val="28"/>
        </w:rPr>
        <w:t xml:space="preserve"> – обстановка на определенной территории или акватории, сложившаяся в результате возникновения источника природной чрезвычайной ситуации, который может повлечь или повлек за собой человеческие жертвы, ущерб здоровью и (или) окружающей природной среде, значительные материальные потери и нарушение условий жизнедеятельности людей.</w:t>
      </w:r>
    </w:p>
    <w:p w:rsidR="00AA3748" w:rsidRPr="00C5105C" w:rsidRDefault="00AA3748" w:rsidP="00DC52A7">
      <w:pPr>
        <w:pStyle w:val="BodyText"/>
        <w:spacing w:after="0" w:line="360" w:lineRule="auto"/>
        <w:ind w:firstLine="540"/>
        <w:jc w:val="both"/>
        <w:rPr>
          <w:sz w:val="28"/>
          <w:szCs w:val="28"/>
        </w:rPr>
      </w:pPr>
      <w:r w:rsidRPr="00C5105C">
        <w:rPr>
          <w:sz w:val="28"/>
          <w:szCs w:val="28"/>
          <w:u w:val="single"/>
        </w:rPr>
        <w:t>Источник природной чрезвычайной ситуации</w:t>
      </w:r>
      <w:r w:rsidRPr="00C5105C">
        <w:rPr>
          <w:sz w:val="28"/>
          <w:szCs w:val="28"/>
        </w:rPr>
        <w:t xml:space="preserve"> – опасное природное явление или процесс, в результате которого на определенной территории или акватории произошла или может возникнуть чрезвычайная ситуация.</w:t>
      </w:r>
    </w:p>
    <w:p w:rsidR="00AA3748" w:rsidRPr="00C5105C" w:rsidRDefault="00AA3748" w:rsidP="00DC52A7">
      <w:pPr>
        <w:pStyle w:val="BodyText"/>
        <w:spacing w:after="0" w:line="360" w:lineRule="auto"/>
        <w:ind w:firstLine="540"/>
        <w:jc w:val="both"/>
        <w:rPr>
          <w:sz w:val="28"/>
          <w:szCs w:val="28"/>
        </w:rPr>
      </w:pPr>
      <w:r w:rsidRPr="00C5105C">
        <w:rPr>
          <w:sz w:val="28"/>
          <w:szCs w:val="28"/>
          <w:u w:val="single"/>
        </w:rPr>
        <w:t>Опасное природное явление</w:t>
      </w:r>
      <w:r w:rsidRPr="00C5105C">
        <w:rPr>
          <w:sz w:val="28"/>
          <w:szCs w:val="28"/>
        </w:rPr>
        <w:t xml:space="preserve"> – событие природного происхождения (геологического, гидрологического) или результат деятельности природных процессов, которые по своей интенсивности, масштабу распространения и продолжительности могут вызвать поражающее воздействие на людей, объекты экономики и окружающую природную среду.</w:t>
      </w:r>
    </w:p>
    <w:p w:rsidR="00AA3748" w:rsidRDefault="00AA3748" w:rsidP="00DC52A7">
      <w:pPr>
        <w:pStyle w:val="BodyText"/>
        <w:spacing w:after="0" w:line="360" w:lineRule="auto"/>
        <w:ind w:firstLine="540"/>
        <w:jc w:val="both"/>
        <w:rPr>
          <w:sz w:val="28"/>
          <w:szCs w:val="28"/>
          <w:highlight w:val="yellow"/>
        </w:rPr>
      </w:pPr>
      <w:r w:rsidRPr="0006645F">
        <w:rPr>
          <w:sz w:val="28"/>
          <w:szCs w:val="28"/>
        </w:rPr>
        <w:t xml:space="preserve">К опасным природным явлениям, возможным на территории </w:t>
      </w:r>
      <w:r>
        <w:rPr>
          <w:sz w:val="28"/>
          <w:szCs w:val="28"/>
        </w:rPr>
        <w:t>поселения</w:t>
      </w:r>
      <w:r w:rsidRPr="0006645F">
        <w:rPr>
          <w:sz w:val="28"/>
          <w:szCs w:val="28"/>
        </w:rPr>
        <w:t>, относятся землетрясения, эрозионно-аккумулятивные процессы постоянных водотоков (донные эрозионно-аккумулятивные процессы постоянных водотоков и береговые эрозионно-аккумулятивные процессы постоянных водотоков), эрозионно-аккумулятивные процессы временных водотоков, затопление во время паводков, селевые процессы, подтопления при подъеме уровня грунтовых вод, заболачивание, оползни, обвально-осыпные процессы, снежные лавины, набухание и просадка грунтов.</w:t>
      </w:r>
    </w:p>
    <w:p w:rsidR="00AA3748" w:rsidRPr="0006645F" w:rsidRDefault="00AA3748" w:rsidP="00DC52A7">
      <w:pPr>
        <w:pStyle w:val="BodyText"/>
        <w:spacing w:after="0" w:line="360" w:lineRule="auto"/>
        <w:ind w:firstLine="540"/>
        <w:jc w:val="both"/>
        <w:rPr>
          <w:sz w:val="28"/>
          <w:szCs w:val="28"/>
        </w:rPr>
      </w:pPr>
      <w:r w:rsidRPr="0006645F">
        <w:rPr>
          <w:sz w:val="28"/>
          <w:szCs w:val="28"/>
        </w:rPr>
        <w:t>Перечень поражающих факторов источников природных ЧС геологического и гидрологического происхождения, характер их действий и проявлений, согласно ГОСТ Р 22.0.06-95 «Источники природных чрезвычайных ситуаций. Поражающие факторы», приведен в таблице.</w:t>
      </w:r>
    </w:p>
    <w:p w:rsidR="00AA3748" w:rsidRPr="00A14A5B" w:rsidRDefault="00AA3748" w:rsidP="00DC52A7">
      <w:pPr>
        <w:spacing w:before="120" w:after="120"/>
        <w:ind w:firstLine="567"/>
        <w:jc w:val="right"/>
        <w:rPr>
          <w:i/>
          <w:iCs/>
          <w:sz w:val="24"/>
          <w:szCs w:val="24"/>
        </w:rPr>
      </w:pPr>
      <w:r w:rsidRPr="00A14A5B">
        <w:rPr>
          <w:i/>
          <w:iCs/>
          <w:sz w:val="24"/>
          <w:szCs w:val="24"/>
        </w:rPr>
        <w:t>Перечень поражающих факторов источников природных ЧС геологического и гидрологического происхождения</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5" w:type="dxa"/>
          <w:right w:w="45" w:type="dxa"/>
        </w:tblCellMar>
        <w:tblLook w:val="0000"/>
      </w:tblPr>
      <w:tblGrid>
        <w:gridCol w:w="2597"/>
        <w:gridCol w:w="2193"/>
        <w:gridCol w:w="4654"/>
      </w:tblGrid>
      <w:tr w:rsidR="00AA3748" w:rsidRPr="00A14A5B">
        <w:trPr>
          <w:jc w:val="center"/>
        </w:trPr>
        <w:tc>
          <w:tcPr>
            <w:tcW w:w="2597" w:type="dxa"/>
            <w:vAlign w:val="center"/>
          </w:tcPr>
          <w:p w:rsidR="00AA3748" w:rsidRPr="00A14A5B" w:rsidRDefault="00AA3748" w:rsidP="00DC52A7">
            <w:pPr>
              <w:jc w:val="center"/>
              <w:rPr>
                <w:b/>
                <w:bCs/>
                <w:i/>
                <w:iCs/>
                <w:sz w:val="24"/>
                <w:szCs w:val="24"/>
              </w:rPr>
            </w:pPr>
            <w:r w:rsidRPr="00A14A5B">
              <w:rPr>
                <w:b/>
                <w:bCs/>
                <w:i/>
                <w:iCs/>
                <w:sz w:val="24"/>
                <w:szCs w:val="24"/>
              </w:rPr>
              <w:t>Источник природной ЧС</w:t>
            </w:r>
          </w:p>
        </w:tc>
        <w:tc>
          <w:tcPr>
            <w:tcW w:w="2081" w:type="dxa"/>
            <w:vAlign w:val="center"/>
          </w:tcPr>
          <w:p w:rsidR="00AA3748" w:rsidRPr="00A14A5B" w:rsidRDefault="00AA3748" w:rsidP="00DC52A7">
            <w:pPr>
              <w:jc w:val="center"/>
              <w:rPr>
                <w:b/>
                <w:bCs/>
                <w:i/>
                <w:iCs/>
                <w:sz w:val="24"/>
                <w:szCs w:val="24"/>
              </w:rPr>
            </w:pPr>
            <w:r w:rsidRPr="00A14A5B">
              <w:rPr>
                <w:b/>
                <w:bCs/>
                <w:i/>
                <w:iCs/>
                <w:sz w:val="24"/>
                <w:szCs w:val="24"/>
              </w:rPr>
              <w:t>Наименование поражающего фактора природной ЧС</w:t>
            </w:r>
          </w:p>
        </w:tc>
        <w:tc>
          <w:tcPr>
            <w:tcW w:w="0" w:type="auto"/>
            <w:vAlign w:val="center"/>
          </w:tcPr>
          <w:p w:rsidR="00AA3748" w:rsidRPr="00A14A5B" w:rsidRDefault="00AA3748" w:rsidP="00DC52A7">
            <w:pPr>
              <w:jc w:val="center"/>
              <w:rPr>
                <w:b/>
                <w:bCs/>
                <w:i/>
                <w:iCs/>
                <w:sz w:val="24"/>
                <w:szCs w:val="24"/>
              </w:rPr>
            </w:pPr>
            <w:r w:rsidRPr="00A14A5B">
              <w:rPr>
                <w:b/>
                <w:bCs/>
                <w:i/>
                <w:iCs/>
                <w:sz w:val="24"/>
                <w:szCs w:val="24"/>
              </w:rPr>
              <w:t>Характер действия, проявления поражающего фактора источника природной ЧС</w:t>
            </w:r>
          </w:p>
        </w:tc>
      </w:tr>
      <w:tr w:rsidR="00AA3748" w:rsidRPr="00A14A5B">
        <w:trPr>
          <w:jc w:val="center"/>
        </w:trPr>
        <w:tc>
          <w:tcPr>
            <w:tcW w:w="2597" w:type="dxa"/>
            <w:vMerge w:val="restart"/>
            <w:vAlign w:val="center"/>
          </w:tcPr>
          <w:p w:rsidR="00AA3748" w:rsidRPr="00A14A5B" w:rsidRDefault="00AA3748" w:rsidP="00DC52A7">
            <w:pPr>
              <w:jc w:val="both"/>
              <w:rPr>
                <w:i/>
                <w:iCs/>
                <w:sz w:val="24"/>
                <w:szCs w:val="24"/>
                <w:u w:val="single"/>
              </w:rPr>
            </w:pPr>
            <w:r w:rsidRPr="00A14A5B">
              <w:rPr>
                <w:i/>
                <w:iCs/>
                <w:sz w:val="24"/>
                <w:szCs w:val="24"/>
                <w:u w:val="single"/>
              </w:rPr>
              <w:t>Землетрясение</w:t>
            </w:r>
          </w:p>
        </w:tc>
        <w:tc>
          <w:tcPr>
            <w:tcW w:w="2081" w:type="dxa"/>
            <w:vAlign w:val="center"/>
          </w:tcPr>
          <w:p w:rsidR="00AA3748" w:rsidRPr="00A14A5B" w:rsidRDefault="00AA3748" w:rsidP="00DC52A7">
            <w:pPr>
              <w:rPr>
                <w:sz w:val="24"/>
                <w:szCs w:val="24"/>
              </w:rPr>
            </w:pPr>
            <w:r w:rsidRPr="00A14A5B">
              <w:rPr>
                <w:sz w:val="24"/>
                <w:szCs w:val="24"/>
              </w:rPr>
              <w:t>Сейсмический</w:t>
            </w:r>
          </w:p>
        </w:tc>
        <w:tc>
          <w:tcPr>
            <w:tcW w:w="0" w:type="auto"/>
          </w:tcPr>
          <w:p w:rsidR="00AA3748" w:rsidRPr="00A14A5B" w:rsidRDefault="00AA3748" w:rsidP="00DC52A7">
            <w:pPr>
              <w:rPr>
                <w:sz w:val="24"/>
                <w:szCs w:val="24"/>
              </w:rPr>
            </w:pPr>
            <w:r w:rsidRPr="00A14A5B">
              <w:rPr>
                <w:sz w:val="24"/>
                <w:szCs w:val="24"/>
              </w:rPr>
              <w:t>Сейсмический удар; Деформация горных пород; Взрывная волна; Извержение вулкана; Нагон волн (цунами); Гравитационное смещение горных пород, снежных масс, ледников; Затопление поверхностными водами; Деформация речных русел</w:t>
            </w:r>
          </w:p>
        </w:tc>
      </w:tr>
      <w:tr w:rsidR="00AA3748" w:rsidRPr="00A14A5B">
        <w:trPr>
          <w:jc w:val="center"/>
        </w:trPr>
        <w:tc>
          <w:tcPr>
            <w:tcW w:w="2597" w:type="dxa"/>
            <w:vMerge/>
            <w:vAlign w:val="center"/>
          </w:tcPr>
          <w:p w:rsidR="00AA3748" w:rsidRPr="00A14A5B" w:rsidRDefault="00AA3748" w:rsidP="00DC52A7">
            <w:pPr>
              <w:jc w:val="both"/>
              <w:rPr>
                <w:i/>
                <w:iCs/>
                <w:color w:val="FF0000"/>
                <w:sz w:val="24"/>
                <w:szCs w:val="24"/>
                <w:u w:val="single"/>
              </w:rPr>
            </w:pPr>
          </w:p>
        </w:tc>
        <w:tc>
          <w:tcPr>
            <w:tcW w:w="2081" w:type="dxa"/>
            <w:vAlign w:val="center"/>
          </w:tcPr>
          <w:p w:rsidR="00AA3748" w:rsidRPr="00A14A5B" w:rsidRDefault="00AA3748" w:rsidP="00DC52A7">
            <w:pPr>
              <w:rPr>
                <w:sz w:val="24"/>
                <w:szCs w:val="24"/>
              </w:rPr>
            </w:pPr>
            <w:r w:rsidRPr="00A14A5B">
              <w:rPr>
                <w:sz w:val="24"/>
                <w:szCs w:val="24"/>
              </w:rPr>
              <w:t>Физический</w:t>
            </w:r>
          </w:p>
        </w:tc>
        <w:tc>
          <w:tcPr>
            <w:tcW w:w="0" w:type="auto"/>
          </w:tcPr>
          <w:p w:rsidR="00AA3748" w:rsidRPr="00A14A5B" w:rsidRDefault="00AA3748" w:rsidP="00DC52A7">
            <w:pPr>
              <w:rPr>
                <w:sz w:val="24"/>
                <w:szCs w:val="24"/>
              </w:rPr>
            </w:pPr>
            <w:r w:rsidRPr="00A14A5B">
              <w:rPr>
                <w:sz w:val="24"/>
                <w:szCs w:val="24"/>
              </w:rPr>
              <w:t>Электромагнитное поле</w:t>
            </w:r>
          </w:p>
        </w:tc>
      </w:tr>
      <w:tr w:rsidR="00AA3748" w:rsidRPr="00A14A5B">
        <w:trPr>
          <w:trHeight w:val="277"/>
          <w:jc w:val="center"/>
        </w:trPr>
        <w:tc>
          <w:tcPr>
            <w:tcW w:w="2597" w:type="dxa"/>
            <w:vMerge w:val="restart"/>
            <w:vAlign w:val="center"/>
          </w:tcPr>
          <w:p w:rsidR="00AA3748" w:rsidRPr="00A14A5B" w:rsidRDefault="00AA3748" w:rsidP="00DC52A7">
            <w:pPr>
              <w:rPr>
                <w:i/>
                <w:iCs/>
                <w:sz w:val="24"/>
                <w:szCs w:val="24"/>
                <w:u w:val="single"/>
              </w:rPr>
            </w:pPr>
            <w:r w:rsidRPr="00A14A5B">
              <w:rPr>
                <w:i/>
                <w:iCs/>
                <w:sz w:val="24"/>
                <w:szCs w:val="24"/>
                <w:u w:val="single"/>
              </w:rPr>
              <w:t>Оползень. Обвал</w:t>
            </w:r>
          </w:p>
        </w:tc>
        <w:tc>
          <w:tcPr>
            <w:tcW w:w="2081" w:type="dxa"/>
            <w:vAlign w:val="center"/>
          </w:tcPr>
          <w:p w:rsidR="00AA3748" w:rsidRPr="00A14A5B" w:rsidRDefault="00AA3748" w:rsidP="00DC52A7">
            <w:pPr>
              <w:rPr>
                <w:sz w:val="24"/>
                <w:szCs w:val="24"/>
              </w:rPr>
            </w:pPr>
            <w:r w:rsidRPr="00A14A5B">
              <w:rPr>
                <w:sz w:val="24"/>
                <w:szCs w:val="24"/>
              </w:rPr>
              <w:t>Динамический</w:t>
            </w:r>
          </w:p>
        </w:tc>
        <w:tc>
          <w:tcPr>
            <w:tcW w:w="0" w:type="auto"/>
          </w:tcPr>
          <w:p w:rsidR="00AA3748" w:rsidRPr="00A14A5B" w:rsidRDefault="00AA3748" w:rsidP="00DC52A7">
            <w:pPr>
              <w:rPr>
                <w:sz w:val="24"/>
                <w:szCs w:val="24"/>
              </w:rPr>
            </w:pPr>
            <w:r w:rsidRPr="00A14A5B">
              <w:rPr>
                <w:sz w:val="24"/>
                <w:szCs w:val="24"/>
              </w:rPr>
              <w:t>Смещение (движение) горных пород.</w:t>
            </w:r>
          </w:p>
        </w:tc>
      </w:tr>
      <w:tr w:rsidR="00AA3748" w:rsidRPr="00A14A5B">
        <w:trPr>
          <w:trHeight w:val="277"/>
          <w:jc w:val="center"/>
        </w:trPr>
        <w:tc>
          <w:tcPr>
            <w:tcW w:w="2597" w:type="dxa"/>
            <w:vMerge/>
            <w:vAlign w:val="center"/>
          </w:tcPr>
          <w:p w:rsidR="00AA3748" w:rsidRPr="00A14A5B" w:rsidRDefault="00AA3748" w:rsidP="00DC52A7">
            <w:pPr>
              <w:rPr>
                <w:i/>
                <w:iCs/>
                <w:color w:val="FF0000"/>
                <w:sz w:val="24"/>
                <w:szCs w:val="24"/>
                <w:u w:val="single"/>
              </w:rPr>
            </w:pPr>
          </w:p>
        </w:tc>
        <w:tc>
          <w:tcPr>
            <w:tcW w:w="2081" w:type="dxa"/>
            <w:vAlign w:val="center"/>
          </w:tcPr>
          <w:p w:rsidR="00AA3748" w:rsidRPr="00A14A5B" w:rsidRDefault="00AA3748" w:rsidP="00DC52A7">
            <w:pPr>
              <w:rPr>
                <w:sz w:val="24"/>
                <w:szCs w:val="24"/>
              </w:rPr>
            </w:pPr>
            <w:r w:rsidRPr="00A14A5B">
              <w:rPr>
                <w:sz w:val="24"/>
                <w:szCs w:val="24"/>
              </w:rPr>
              <w:t>Гравитационный</w:t>
            </w:r>
          </w:p>
        </w:tc>
        <w:tc>
          <w:tcPr>
            <w:tcW w:w="0" w:type="auto"/>
          </w:tcPr>
          <w:p w:rsidR="00AA3748" w:rsidRPr="00A14A5B" w:rsidRDefault="00AA3748" w:rsidP="00DC52A7">
            <w:pPr>
              <w:rPr>
                <w:sz w:val="24"/>
                <w:szCs w:val="24"/>
              </w:rPr>
            </w:pPr>
            <w:r w:rsidRPr="00A14A5B">
              <w:rPr>
                <w:sz w:val="24"/>
                <w:szCs w:val="24"/>
              </w:rPr>
              <w:t>Сотрясение земной поверхности. Динамическое, механическое давление смещенных масс. Удар.</w:t>
            </w:r>
          </w:p>
        </w:tc>
      </w:tr>
      <w:tr w:rsidR="00AA3748" w:rsidRPr="00A14A5B">
        <w:trPr>
          <w:trHeight w:val="277"/>
          <w:jc w:val="center"/>
        </w:trPr>
        <w:tc>
          <w:tcPr>
            <w:tcW w:w="2597" w:type="dxa"/>
            <w:vMerge w:val="restart"/>
            <w:vAlign w:val="center"/>
          </w:tcPr>
          <w:p w:rsidR="00AA3748" w:rsidRPr="00A14A5B" w:rsidRDefault="00AA3748" w:rsidP="00DC52A7">
            <w:pPr>
              <w:jc w:val="both"/>
              <w:rPr>
                <w:i/>
                <w:iCs/>
                <w:sz w:val="24"/>
                <w:szCs w:val="24"/>
                <w:u w:val="single"/>
              </w:rPr>
            </w:pPr>
            <w:r w:rsidRPr="00A14A5B">
              <w:rPr>
                <w:i/>
                <w:iCs/>
                <w:sz w:val="24"/>
                <w:szCs w:val="24"/>
                <w:u w:val="single"/>
              </w:rPr>
              <w:t>Переработка берегов</w:t>
            </w:r>
          </w:p>
        </w:tc>
        <w:tc>
          <w:tcPr>
            <w:tcW w:w="2081" w:type="dxa"/>
            <w:vAlign w:val="center"/>
          </w:tcPr>
          <w:p w:rsidR="00AA3748" w:rsidRPr="00A14A5B" w:rsidRDefault="00AA3748" w:rsidP="00DC52A7">
            <w:pPr>
              <w:rPr>
                <w:sz w:val="24"/>
                <w:szCs w:val="24"/>
              </w:rPr>
            </w:pPr>
            <w:r w:rsidRPr="00A14A5B">
              <w:rPr>
                <w:sz w:val="24"/>
                <w:szCs w:val="24"/>
              </w:rPr>
              <w:t>Гидродинамический</w:t>
            </w:r>
          </w:p>
        </w:tc>
        <w:tc>
          <w:tcPr>
            <w:tcW w:w="0" w:type="auto"/>
          </w:tcPr>
          <w:p w:rsidR="00AA3748" w:rsidRPr="00A14A5B" w:rsidRDefault="00AA3748" w:rsidP="00DC52A7">
            <w:pPr>
              <w:rPr>
                <w:sz w:val="24"/>
                <w:szCs w:val="24"/>
              </w:rPr>
            </w:pPr>
            <w:r w:rsidRPr="00A14A5B">
              <w:rPr>
                <w:sz w:val="24"/>
                <w:szCs w:val="24"/>
              </w:rPr>
              <w:t>Удар волны; Размывание (разрушение) грунтов; Перенос (переотложение) частиц грунта</w:t>
            </w:r>
          </w:p>
        </w:tc>
      </w:tr>
      <w:tr w:rsidR="00AA3748" w:rsidRPr="00A14A5B">
        <w:trPr>
          <w:trHeight w:val="277"/>
          <w:jc w:val="center"/>
        </w:trPr>
        <w:tc>
          <w:tcPr>
            <w:tcW w:w="2597" w:type="dxa"/>
            <w:vMerge/>
            <w:vAlign w:val="center"/>
          </w:tcPr>
          <w:p w:rsidR="00AA3748" w:rsidRPr="00A14A5B" w:rsidRDefault="00AA3748" w:rsidP="00DC52A7">
            <w:pPr>
              <w:rPr>
                <w:i/>
                <w:iCs/>
                <w:sz w:val="24"/>
                <w:szCs w:val="24"/>
                <w:u w:val="single"/>
              </w:rPr>
            </w:pPr>
          </w:p>
        </w:tc>
        <w:tc>
          <w:tcPr>
            <w:tcW w:w="2081" w:type="dxa"/>
            <w:vAlign w:val="center"/>
          </w:tcPr>
          <w:p w:rsidR="00AA3748" w:rsidRPr="00A14A5B" w:rsidRDefault="00AA3748" w:rsidP="00DC52A7">
            <w:pPr>
              <w:rPr>
                <w:sz w:val="24"/>
                <w:szCs w:val="24"/>
              </w:rPr>
            </w:pPr>
            <w:r w:rsidRPr="00A14A5B">
              <w:rPr>
                <w:sz w:val="24"/>
                <w:szCs w:val="24"/>
              </w:rPr>
              <w:t>Гравитационный</w:t>
            </w:r>
          </w:p>
        </w:tc>
        <w:tc>
          <w:tcPr>
            <w:tcW w:w="0" w:type="auto"/>
          </w:tcPr>
          <w:p w:rsidR="00AA3748" w:rsidRPr="00A14A5B" w:rsidRDefault="00AA3748" w:rsidP="00DC52A7">
            <w:pPr>
              <w:rPr>
                <w:sz w:val="24"/>
                <w:szCs w:val="24"/>
              </w:rPr>
            </w:pPr>
            <w:r w:rsidRPr="00A14A5B">
              <w:rPr>
                <w:sz w:val="24"/>
                <w:szCs w:val="24"/>
              </w:rPr>
              <w:t>Смещение (обрушение) пород в береговой части</w:t>
            </w:r>
          </w:p>
        </w:tc>
      </w:tr>
      <w:tr w:rsidR="00AA3748" w:rsidRPr="00A14A5B">
        <w:trPr>
          <w:trHeight w:val="277"/>
          <w:jc w:val="center"/>
        </w:trPr>
        <w:tc>
          <w:tcPr>
            <w:tcW w:w="2597" w:type="dxa"/>
            <w:vMerge/>
            <w:vAlign w:val="center"/>
          </w:tcPr>
          <w:p w:rsidR="00AA3748" w:rsidRPr="00A14A5B" w:rsidRDefault="00AA3748" w:rsidP="00DC52A7">
            <w:pPr>
              <w:rPr>
                <w:i/>
                <w:iCs/>
                <w:color w:val="FF0000"/>
                <w:sz w:val="24"/>
                <w:szCs w:val="24"/>
                <w:u w:val="single"/>
              </w:rPr>
            </w:pPr>
          </w:p>
        </w:tc>
        <w:tc>
          <w:tcPr>
            <w:tcW w:w="2081" w:type="dxa"/>
            <w:vAlign w:val="center"/>
          </w:tcPr>
          <w:p w:rsidR="00AA3748" w:rsidRPr="00A14A5B" w:rsidRDefault="00AA3748" w:rsidP="00DC52A7">
            <w:pPr>
              <w:rPr>
                <w:sz w:val="24"/>
                <w:szCs w:val="24"/>
              </w:rPr>
            </w:pPr>
            <w:r w:rsidRPr="00A14A5B">
              <w:rPr>
                <w:sz w:val="24"/>
                <w:szCs w:val="24"/>
              </w:rPr>
              <w:t>Гравитационный</w:t>
            </w:r>
          </w:p>
        </w:tc>
        <w:tc>
          <w:tcPr>
            <w:tcW w:w="0" w:type="auto"/>
          </w:tcPr>
          <w:p w:rsidR="00AA3748" w:rsidRPr="00A14A5B" w:rsidRDefault="00AA3748" w:rsidP="00DC52A7">
            <w:pPr>
              <w:rPr>
                <w:sz w:val="24"/>
                <w:szCs w:val="24"/>
              </w:rPr>
            </w:pPr>
            <w:r w:rsidRPr="00A14A5B">
              <w:rPr>
                <w:sz w:val="24"/>
                <w:szCs w:val="24"/>
              </w:rPr>
              <w:t>Смещение (обрушение) пород. Деформация земной поверхности.</w:t>
            </w:r>
          </w:p>
        </w:tc>
      </w:tr>
      <w:tr w:rsidR="00AA3748" w:rsidRPr="00A14A5B">
        <w:trPr>
          <w:trHeight w:val="277"/>
          <w:jc w:val="center"/>
        </w:trPr>
        <w:tc>
          <w:tcPr>
            <w:tcW w:w="2597" w:type="dxa"/>
            <w:vAlign w:val="center"/>
          </w:tcPr>
          <w:p w:rsidR="00AA3748" w:rsidRPr="00A14A5B" w:rsidRDefault="00AA3748" w:rsidP="00DC52A7">
            <w:pPr>
              <w:rPr>
                <w:i/>
                <w:iCs/>
                <w:sz w:val="24"/>
                <w:szCs w:val="24"/>
                <w:u w:val="single"/>
              </w:rPr>
            </w:pPr>
            <w:r w:rsidRPr="00A14A5B">
              <w:rPr>
                <w:i/>
                <w:iCs/>
                <w:sz w:val="24"/>
                <w:szCs w:val="24"/>
                <w:u w:val="single"/>
              </w:rPr>
              <w:t>Просадка в лесовых грунтах</w:t>
            </w:r>
          </w:p>
        </w:tc>
        <w:tc>
          <w:tcPr>
            <w:tcW w:w="2081" w:type="dxa"/>
            <w:vAlign w:val="center"/>
          </w:tcPr>
          <w:p w:rsidR="00AA3748" w:rsidRPr="00A14A5B" w:rsidRDefault="00AA3748" w:rsidP="00DC52A7">
            <w:pPr>
              <w:rPr>
                <w:sz w:val="24"/>
                <w:szCs w:val="24"/>
              </w:rPr>
            </w:pPr>
            <w:r w:rsidRPr="00A14A5B">
              <w:rPr>
                <w:sz w:val="24"/>
                <w:szCs w:val="24"/>
              </w:rPr>
              <w:t>Гравитационный</w:t>
            </w:r>
          </w:p>
        </w:tc>
        <w:tc>
          <w:tcPr>
            <w:tcW w:w="0" w:type="auto"/>
          </w:tcPr>
          <w:p w:rsidR="00AA3748" w:rsidRPr="00A14A5B" w:rsidRDefault="00AA3748" w:rsidP="00DC52A7">
            <w:pPr>
              <w:rPr>
                <w:sz w:val="24"/>
                <w:szCs w:val="24"/>
              </w:rPr>
            </w:pPr>
            <w:r w:rsidRPr="00A14A5B">
              <w:rPr>
                <w:sz w:val="24"/>
                <w:szCs w:val="24"/>
              </w:rPr>
              <w:t>Деформация земной поверхности; Деформация грунтов</w:t>
            </w:r>
          </w:p>
        </w:tc>
      </w:tr>
      <w:tr w:rsidR="00AA3748" w:rsidRPr="00A14A5B">
        <w:trPr>
          <w:jc w:val="center"/>
        </w:trPr>
        <w:tc>
          <w:tcPr>
            <w:tcW w:w="2597" w:type="dxa"/>
            <w:vMerge w:val="restart"/>
            <w:vAlign w:val="center"/>
          </w:tcPr>
          <w:p w:rsidR="00AA3748" w:rsidRPr="00A14A5B" w:rsidRDefault="00AA3748" w:rsidP="00DC52A7">
            <w:pPr>
              <w:jc w:val="both"/>
              <w:rPr>
                <w:i/>
                <w:iCs/>
                <w:sz w:val="24"/>
                <w:szCs w:val="24"/>
                <w:u w:val="single"/>
              </w:rPr>
            </w:pPr>
            <w:r w:rsidRPr="00A14A5B">
              <w:rPr>
                <w:i/>
                <w:iCs/>
                <w:sz w:val="24"/>
                <w:szCs w:val="24"/>
                <w:u w:val="single"/>
              </w:rPr>
              <w:t>Подтопление</w:t>
            </w:r>
          </w:p>
        </w:tc>
        <w:tc>
          <w:tcPr>
            <w:tcW w:w="2081" w:type="dxa"/>
          </w:tcPr>
          <w:p w:rsidR="00AA3748" w:rsidRPr="00A14A5B" w:rsidRDefault="00AA3748" w:rsidP="00DC52A7">
            <w:pPr>
              <w:rPr>
                <w:sz w:val="24"/>
                <w:szCs w:val="24"/>
              </w:rPr>
            </w:pPr>
            <w:r w:rsidRPr="00A14A5B">
              <w:rPr>
                <w:sz w:val="24"/>
                <w:szCs w:val="24"/>
              </w:rPr>
              <w:t>Гидростатический</w:t>
            </w:r>
          </w:p>
        </w:tc>
        <w:tc>
          <w:tcPr>
            <w:tcW w:w="0" w:type="auto"/>
          </w:tcPr>
          <w:p w:rsidR="00AA3748" w:rsidRPr="00A14A5B" w:rsidRDefault="00AA3748" w:rsidP="00DC52A7">
            <w:pPr>
              <w:rPr>
                <w:sz w:val="24"/>
                <w:szCs w:val="24"/>
              </w:rPr>
            </w:pPr>
            <w:r w:rsidRPr="00A14A5B">
              <w:rPr>
                <w:sz w:val="24"/>
                <w:szCs w:val="24"/>
              </w:rPr>
              <w:t>Повышение уровня грунтовых вод</w:t>
            </w:r>
          </w:p>
        </w:tc>
      </w:tr>
      <w:tr w:rsidR="00AA3748" w:rsidRPr="00A14A5B">
        <w:trPr>
          <w:jc w:val="center"/>
        </w:trPr>
        <w:tc>
          <w:tcPr>
            <w:tcW w:w="2597" w:type="dxa"/>
            <w:vMerge/>
            <w:vAlign w:val="center"/>
          </w:tcPr>
          <w:p w:rsidR="00AA3748" w:rsidRPr="00A14A5B" w:rsidRDefault="00AA3748" w:rsidP="00DC52A7">
            <w:pPr>
              <w:jc w:val="both"/>
              <w:rPr>
                <w:i/>
                <w:iCs/>
                <w:sz w:val="24"/>
                <w:szCs w:val="24"/>
                <w:u w:val="single"/>
              </w:rPr>
            </w:pPr>
          </w:p>
        </w:tc>
        <w:tc>
          <w:tcPr>
            <w:tcW w:w="2081" w:type="dxa"/>
          </w:tcPr>
          <w:p w:rsidR="00AA3748" w:rsidRPr="00A14A5B" w:rsidRDefault="00AA3748" w:rsidP="00DC52A7">
            <w:pPr>
              <w:rPr>
                <w:sz w:val="24"/>
                <w:szCs w:val="24"/>
              </w:rPr>
            </w:pPr>
            <w:r w:rsidRPr="00A14A5B">
              <w:rPr>
                <w:sz w:val="24"/>
                <w:szCs w:val="24"/>
              </w:rPr>
              <w:t>Гидродинамический</w:t>
            </w:r>
          </w:p>
        </w:tc>
        <w:tc>
          <w:tcPr>
            <w:tcW w:w="0" w:type="auto"/>
          </w:tcPr>
          <w:p w:rsidR="00AA3748" w:rsidRPr="00A14A5B" w:rsidRDefault="00AA3748" w:rsidP="00DC52A7">
            <w:pPr>
              <w:rPr>
                <w:sz w:val="24"/>
                <w:szCs w:val="24"/>
              </w:rPr>
            </w:pPr>
            <w:r w:rsidRPr="00A14A5B">
              <w:rPr>
                <w:sz w:val="24"/>
                <w:szCs w:val="24"/>
              </w:rPr>
              <w:t>Гидродинамическое давление потока грунтовых вод</w:t>
            </w:r>
          </w:p>
        </w:tc>
      </w:tr>
      <w:tr w:rsidR="00AA3748" w:rsidRPr="00A14A5B">
        <w:trPr>
          <w:jc w:val="center"/>
        </w:trPr>
        <w:tc>
          <w:tcPr>
            <w:tcW w:w="2597" w:type="dxa"/>
            <w:vMerge/>
            <w:vAlign w:val="center"/>
          </w:tcPr>
          <w:p w:rsidR="00AA3748" w:rsidRPr="00A14A5B" w:rsidRDefault="00AA3748" w:rsidP="00DC52A7">
            <w:pPr>
              <w:jc w:val="both"/>
              <w:rPr>
                <w:i/>
                <w:iCs/>
                <w:sz w:val="24"/>
                <w:szCs w:val="24"/>
                <w:u w:val="single"/>
              </w:rPr>
            </w:pPr>
          </w:p>
        </w:tc>
        <w:tc>
          <w:tcPr>
            <w:tcW w:w="2081" w:type="dxa"/>
            <w:vAlign w:val="center"/>
          </w:tcPr>
          <w:p w:rsidR="00AA3748" w:rsidRPr="00A14A5B" w:rsidRDefault="00AA3748" w:rsidP="00DC52A7">
            <w:pPr>
              <w:rPr>
                <w:sz w:val="24"/>
                <w:szCs w:val="24"/>
              </w:rPr>
            </w:pPr>
            <w:r w:rsidRPr="00A14A5B">
              <w:rPr>
                <w:sz w:val="24"/>
                <w:szCs w:val="24"/>
              </w:rPr>
              <w:t>Гидрохимический</w:t>
            </w:r>
          </w:p>
        </w:tc>
        <w:tc>
          <w:tcPr>
            <w:tcW w:w="0" w:type="auto"/>
          </w:tcPr>
          <w:p w:rsidR="00AA3748" w:rsidRPr="00A14A5B" w:rsidRDefault="00AA3748" w:rsidP="00DC52A7">
            <w:pPr>
              <w:rPr>
                <w:sz w:val="24"/>
                <w:szCs w:val="24"/>
              </w:rPr>
            </w:pPr>
            <w:r w:rsidRPr="00A14A5B">
              <w:rPr>
                <w:sz w:val="24"/>
                <w:szCs w:val="24"/>
              </w:rPr>
              <w:t>Загрязнение (засоление) почв, грунтов; Коррозия подземных металлических конструкций</w:t>
            </w:r>
          </w:p>
        </w:tc>
      </w:tr>
      <w:tr w:rsidR="00AA3748" w:rsidRPr="00A14A5B">
        <w:trPr>
          <w:jc w:val="center"/>
        </w:trPr>
        <w:tc>
          <w:tcPr>
            <w:tcW w:w="2597" w:type="dxa"/>
            <w:vAlign w:val="center"/>
          </w:tcPr>
          <w:p w:rsidR="00AA3748" w:rsidRPr="00A14A5B" w:rsidRDefault="00AA3748" w:rsidP="00DC52A7">
            <w:pPr>
              <w:jc w:val="both"/>
              <w:rPr>
                <w:i/>
                <w:iCs/>
                <w:sz w:val="24"/>
                <w:szCs w:val="24"/>
                <w:u w:val="single"/>
              </w:rPr>
            </w:pPr>
            <w:r w:rsidRPr="00A14A5B">
              <w:rPr>
                <w:i/>
                <w:iCs/>
                <w:sz w:val="24"/>
                <w:szCs w:val="24"/>
                <w:u w:val="single"/>
              </w:rPr>
              <w:t>Русловая эрозия</w:t>
            </w:r>
          </w:p>
        </w:tc>
        <w:tc>
          <w:tcPr>
            <w:tcW w:w="2081" w:type="dxa"/>
            <w:vAlign w:val="center"/>
          </w:tcPr>
          <w:p w:rsidR="00AA3748" w:rsidRPr="00A14A5B" w:rsidRDefault="00AA3748" w:rsidP="00DC52A7">
            <w:pPr>
              <w:rPr>
                <w:sz w:val="24"/>
                <w:szCs w:val="24"/>
              </w:rPr>
            </w:pPr>
            <w:r w:rsidRPr="00A14A5B">
              <w:rPr>
                <w:sz w:val="24"/>
                <w:szCs w:val="24"/>
              </w:rPr>
              <w:t>Гидродинамический</w:t>
            </w:r>
          </w:p>
        </w:tc>
        <w:tc>
          <w:tcPr>
            <w:tcW w:w="0" w:type="auto"/>
          </w:tcPr>
          <w:p w:rsidR="00AA3748" w:rsidRPr="00A14A5B" w:rsidRDefault="00AA3748" w:rsidP="00DC52A7">
            <w:pPr>
              <w:rPr>
                <w:sz w:val="24"/>
                <w:szCs w:val="24"/>
              </w:rPr>
            </w:pPr>
            <w:r w:rsidRPr="00A14A5B">
              <w:rPr>
                <w:sz w:val="24"/>
                <w:szCs w:val="24"/>
              </w:rPr>
              <w:t>Гидродинамическое давление потока воды. Деформация речного русла.</w:t>
            </w:r>
          </w:p>
        </w:tc>
      </w:tr>
      <w:tr w:rsidR="00AA3748" w:rsidRPr="00A14A5B">
        <w:trPr>
          <w:jc w:val="center"/>
        </w:trPr>
        <w:tc>
          <w:tcPr>
            <w:tcW w:w="2597" w:type="dxa"/>
            <w:vMerge w:val="restart"/>
            <w:vAlign w:val="center"/>
          </w:tcPr>
          <w:p w:rsidR="00AA3748" w:rsidRPr="00A14A5B" w:rsidRDefault="00AA3748" w:rsidP="00DC52A7">
            <w:pPr>
              <w:jc w:val="both"/>
              <w:rPr>
                <w:i/>
                <w:iCs/>
                <w:sz w:val="24"/>
                <w:szCs w:val="24"/>
                <w:u w:val="single"/>
              </w:rPr>
            </w:pPr>
            <w:r w:rsidRPr="00A14A5B">
              <w:rPr>
                <w:i/>
                <w:iCs/>
                <w:sz w:val="24"/>
                <w:szCs w:val="24"/>
                <w:u w:val="single"/>
              </w:rPr>
              <w:t>Сель</w:t>
            </w:r>
          </w:p>
        </w:tc>
        <w:tc>
          <w:tcPr>
            <w:tcW w:w="2081" w:type="dxa"/>
          </w:tcPr>
          <w:p w:rsidR="00AA3748" w:rsidRPr="00A14A5B" w:rsidRDefault="00AA3748" w:rsidP="00DC52A7">
            <w:pPr>
              <w:jc w:val="both"/>
              <w:rPr>
                <w:sz w:val="24"/>
                <w:szCs w:val="24"/>
              </w:rPr>
            </w:pPr>
            <w:r w:rsidRPr="00A14A5B">
              <w:rPr>
                <w:sz w:val="24"/>
                <w:szCs w:val="24"/>
              </w:rPr>
              <w:t>Динамический</w:t>
            </w:r>
          </w:p>
        </w:tc>
        <w:tc>
          <w:tcPr>
            <w:tcW w:w="0" w:type="auto"/>
          </w:tcPr>
          <w:p w:rsidR="00AA3748" w:rsidRPr="00A14A5B" w:rsidRDefault="00AA3748" w:rsidP="00DC52A7">
            <w:pPr>
              <w:jc w:val="both"/>
              <w:rPr>
                <w:sz w:val="24"/>
                <w:szCs w:val="24"/>
              </w:rPr>
            </w:pPr>
            <w:r w:rsidRPr="00A14A5B">
              <w:rPr>
                <w:sz w:val="24"/>
                <w:szCs w:val="24"/>
              </w:rPr>
              <w:t>Смещение (движение) горных пород.</w:t>
            </w:r>
          </w:p>
        </w:tc>
      </w:tr>
      <w:tr w:rsidR="00AA3748" w:rsidRPr="00A14A5B">
        <w:trPr>
          <w:jc w:val="center"/>
        </w:trPr>
        <w:tc>
          <w:tcPr>
            <w:tcW w:w="2597" w:type="dxa"/>
            <w:vMerge/>
            <w:vAlign w:val="center"/>
          </w:tcPr>
          <w:p w:rsidR="00AA3748" w:rsidRPr="00A14A5B" w:rsidRDefault="00AA3748" w:rsidP="00DC52A7">
            <w:pPr>
              <w:jc w:val="both"/>
              <w:rPr>
                <w:i/>
                <w:iCs/>
                <w:color w:val="FF0000"/>
                <w:sz w:val="24"/>
                <w:szCs w:val="24"/>
                <w:u w:val="single"/>
              </w:rPr>
            </w:pPr>
          </w:p>
        </w:tc>
        <w:tc>
          <w:tcPr>
            <w:tcW w:w="2081" w:type="dxa"/>
          </w:tcPr>
          <w:p w:rsidR="00AA3748" w:rsidRPr="00A14A5B" w:rsidRDefault="00AA3748" w:rsidP="00DC52A7">
            <w:pPr>
              <w:jc w:val="both"/>
              <w:rPr>
                <w:sz w:val="24"/>
                <w:szCs w:val="24"/>
              </w:rPr>
            </w:pPr>
            <w:r w:rsidRPr="00A14A5B">
              <w:rPr>
                <w:sz w:val="24"/>
                <w:szCs w:val="24"/>
              </w:rPr>
              <w:t>Гравитационный</w:t>
            </w:r>
          </w:p>
        </w:tc>
        <w:tc>
          <w:tcPr>
            <w:tcW w:w="0" w:type="auto"/>
          </w:tcPr>
          <w:p w:rsidR="00AA3748" w:rsidRPr="00A14A5B" w:rsidRDefault="00AA3748" w:rsidP="00DC52A7">
            <w:pPr>
              <w:jc w:val="both"/>
              <w:rPr>
                <w:sz w:val="24"/>
                <w:szCs w:val="24"/>
              </w:rPr>
            </w:pPr>
            <w:r w:rsidRPr="00A14A5B">
              <w:rPr>
                <w:sz w:val="24"/>
                <w:szCs w:val="24"/>
              </w:rPr>
              <w:t>Удар.</w:t>
            </w:r>
          </w:p>
        </w:tc>
      </w:tr>
      <w:tr w:rsidR="00AA3748" w:rsidRPr="00A14A5B">
        <w:trPr>
          <w:jc w:val="center"/>
        </w:trPr>
        <w:tc>
          <w:tcPr>
            <w:tcW w:w="2597" w:type="dxa"/>
            <w:vMerge/>
            <w:vAlign w:val="center"/>
          </w:tcPr>
          <w:p w:rsidR="00AA3748" w:rsidRPr="00A14A5B" w:rsidRDefault="00AA3748" w:rsidP="00DC52A7">
            <w:pPr>
              <w:jc w:val="both"/>
              <w:rPr>
                <w:i/>
                <w:iCs/>
                <w:color w:val="FF0000"/>
                <w:sz w:val="24"/>
                <w:szCs w:val="24"/>
                <w:u w:val="single"/>
              </w:rPr>
            </w:pPr>
          </w:p>
        </w:tc>
        <w:tc>
          <w:tcPr>
            <w:tcW w:w="2081" w:type="dxa"/>
          </w:tcPr>
          <w:p w:rsidR="00AA3748" w:rsidRPr="00A14A5B" w:rsidRDefault="00AA3748" w:rsidP="00DC52A7">
            <w:pPr>
              <w:jc w:val="both"/>
              <w:rPr>
                <w:sz w:val="24"/>
                <w:szCs w:val="24"/>
              </w:rPr>
            </w:pPr>
            <w:r w:rsidRPr="00A14A5B">
              <w:rPr>
                <w:sz w:val="24"/>
                <w:szCs w:val="24"/>
              </w:rPr>
              <w:t>Гидродинамический</w:t>
            </w:r>
          </w:p>
        </w:tc>
        <w:tc>
          <w:tcPr>
            <w:tcW w:w="0" w:type="auto"/>
          </w:tcPr>
          <w:p w:rsidR="00AA3748" w:rsidRPr="00A14A5B" w:rsidRDefault="00AA3748" w:rsidP="00DC52A7">
            <w:pPr>
              <w:jc w:val="both"/>
              <w:rPr>
                <w:sz w:val="24"/>
                <w:szCs w:val="24"/>
              </w:rPr>
            </w:pPr>
            <w:r w:rsidRPr="00A14A5B">
              <w:rPr>
                <w:sz w:val="24"/>
                <w:szCs w:val="24"/>
              </w:rPr>
              <w:t>Гидродинамическое давление селевого потока.</w:t>
            </w:r>
          </w:p>
        </w:tc>
      </w:tr>
      <w:tr w:rsidR="00AA3748" w:rsidRPr="00A14A5B">
        <w:trPr>
          <w:jc w:val="center"/>
        </w:trPr>
        <w:tc>
          <w:tcPr>
            <w:tcW w:w="2597" w:type="dxa"/>
            <w:vMerge/>
            <w:vAlign w:val="center"/>
          </w:tcPr>
          <w:p w:rsidR="00AA3748" w:rsidRPr="00A14A5B" w:rsidRDefault="00AA3748" w:rsidP="00DC52A7">
            <w:pPr>
              <w:jc w:val="both"/>
              <w:rPr>
                <w:i/>
                <w:iCs/>
                <w:color w:val="FF0000"/>
                <w:sz w:val="24"/>
                <w:szCs w:val="24"/>
                <w:u w:val="single"/>
              </w:rPr>
            </w:pPr>
          </w:p>
        </w:tc>
        <w:tc>
          <w:tcPr>
            <w:tcW w:w="2081" w:type="dxa"/>
          </w:tcPr>
          <w:p w:rsidR="00AA3748" w:rsidRPr="00A14A5B" w:rsidRDefault="00AA3748" w:rsidP="00DC52A7">
            <w:pPr>
              <w:jc w:val="both"/>
              <w:rPr>
                <w:sz w:val="24"/>
                <w:szCs w:val="24"/>
              </w:rPr>
            </w:pPr>
            <w:r w:rsidRPr="00A14A5B">
              <w:rPr>
                <w:sz w:val="24"/>
                <w:szCs w:val="24"/>
              </w:rPr>
              <w:t>Аэродинамический</w:t>
            </w:r>
          </w:p>
        </w:tc>
        <w:tc>
          <w:tcPr>
            <w:tcW w:w="0" w:type="auto"/>
          </w:tcPr>
          <w:p w:rsidR="00AA3748" w:rsidRPr="00A14A5B" w:rsidRDefault="00AA3748" w:rsidP="00DC52A7">
            <w:pPr>
              <w:jc w:val="both"/>
              <w:rPr>
                <w:sz w:val="24"/>
                <w:szCs w:val="24"/>
              </w:rPr>
            </w:pPr>
            <w:r w:rsidRPr="00A14A5B">
              <w:rPr>
                <w:sz w:val="24"/>
                <w:szCs w:val="24"/>
              </w:rPr>
              <w:t>Ударная волна.</w:t>
            </w:r>
          </w:p>
        </w:tc>
      </w:tr>
      <w:tr w:rsidR="00AA3748" w:rsidRPr="00A14A5B">
        <w:trPr>
          <w:jc w:val="center"/>
        </w:trPr>
        <w:tc>
          <w:tcPr>
            <w:tcW w:w="2597" w:type="dxa"/>
            <w:vMerge w:val="restart"/>
            <w:vAlign w:val="center"/>
          </w:tcPr>
          <w:p w:rsidR="00AA3748" w:rsidRPr="00A14A5B" w:rsidRDefault="00AA3748" w:rsidP="00DC52A7">
            <w:pPr>
              <w:jc w:val="both"/>
              <w:rPr>
                <w:i/>
                <w:iCs/>
                <w:sz w:val="24"/>
                <w:szCs w:val="24"/>
                <w:u w:val="single"/>
              </w:rPr>
            </w:pPr>
            <w:r w:rsidRPr="00A14A5B">
              <w:rPr>
                <w:i/>
                <w:iCs/>
                <w:sz w:val="24"/>
                <w:szCs w:val="24"/>
                <w:u w:val="single"/>
              </w:rPr>
              <w:t>Наводнение. Половодье. Паводок. Катастрофический паводок.</w:t>
            </w:r>
          </w:p>
        </w:tc>
        <w:tc>
          <w:tcPr>
            <w:tcW w:w="2081" w:type="dxa"/>
          </w:tcPr>
          <w:p w:rsidR="00AA3748" w:rsidRPr="00A14A5B" w:rsidRDefault="00AA3748" w:rsidP="00DC52A7">
            <w:pPr>
              <w:jc w:val="both"/>
              <w:rPr>
                <w:sz w:val="24"/>
                <w:szCs w:val="24"/>
              </w:rPr>
            </w:pPr>
            <w:r w:rsidRPr="00A14A5B">
              <w:rPr>
                <w:sz w:val="24"/>
                <w:szCs w:val="24"/>
              </w:rPr>
              <w:t>Аэродинамический</w:t>
            </w:r>
          </w:p>
        </w:tc>
        <w:tc>
          <w:tcPr>
            <w:tcW w:w="0" w:type="auto"/>
          </w:tcPr>
          <w:p w:rsidR="00AA3748" w:rsidRPr="00A14A5B" w:rsidRDefault="00AA3748" w:rsidP="00DC52A7">
            <w:pPr>
              <w:jc w:val="both"/>
              <w:rPr>
                <w:sz w:val="24"/>
                <w:szCs w:val="24"/>
              </w:rPr>
            </w:pPr>
            <w:r w:rsidRPr="00A14A5B">
              <w:rPr>
                <w:sz w:val="24"/>
                <w:szCs w:val="24"/>
              </w:rPr>
              <w:t>Ударная волна.</w:t>
            </w:r>
          </w:p>
        </w:tc>
      </w:tr>
      <w:tr w:rsidR="00AA3748" w:rsidRPr="00A14A5B">
        <w:trPr>
          <w:jc w:val="center"/>
        </w:trPr>
        <w:tc>
          <w:tcPr>
            <w:tcW w:w="2597" w:type="dxa"/>
            <w:vMerge/>
            <w:vAlign w:val="center"/>
          </w:tcPr>
          <w:p w:rsidR="00AA3748" w:rsidRPr="00A14A5B" w:rsidRDefault="00AA3748" w:rsidP="00DC52A7">
            <w:pPr>
              <w:jc w:val="both"/>
              <w:rPr>
                <w:i/>
                <w:iCs/>
                <w:color w:val="FF0000"/>
                <w:sz w:val="24"/>
                <w:szCs w:val="24"/>
                <w:u w:val="single"/>
              </w:rPr>
            </w:pPr>
          </w:p>
        </w:tc>
        <w:tc>
          <w:tcPr>
            <w:tcW w:w="2081" w:type="dxa"/>
          </w:tcPr>
          <w:p w:rsidR="00AA3748" w:rsidRPr="00A14A5B" w:rsidRDefault="00AA3748" w:rsidP="00DC52A7">
            <w:pPr>
              <w:rPr>
                <w:sz w:val="24"/>
                <w:szCs w:val="24"/>
              </w:rPr>
            </w:pPr>
            <w:r w:rsidRPr="00A14A5B">
              <w:rPr>
                <w:sz w:val="24"/>
                <w:szCs w:val="24"/>
              </w:rPr>
              <w:t>Гидродинамический</w:t>
            </w:r>
          </w:p>
        </w:tc>
        <w:tc>
          <w:tcPr>
            <w:tcW w:w="0" w:type="auto"/>
          </w:tcPr>
          <w:p w:rsidR="00AA3748" w:rsidRPr="00A14A5B" w:rsidRDefault="00AA3748" w:rsidP="00DC52A7">
            <w:pPr>
              <w:rPr>
                <w:sz w:val="24"/>
                <w:szCs w:val="24"/>
              </w:rPr>
            </w:pPr>
            <w:r w:rsidRPr="00A14A5B">
              <w:rPr>
                <w:sz w:val="24"/>
                <w:szCs w:val="24"/>
              </w:rPr>
              <w:t>Поток (течение) воды.</w:t>
            </w:r>
          </w:p>
        </w:tc>
      </w:tr>
      <w:tr w:rsidR="00AA3748" w:rsidRPr="00A14A5B">
        <w:trPr>
          <w:jc w:val="center"/>
        </w:trPr>
        <w:tc>
          <w:tcPr>
            <w:tcW w:w="2597" w:type="dxa"/>
            <w:vMerge/>
            <w:vAlign w:val="center"/>
          </w:tcPr>
          <w:p w:rsidR="00AA3748" w:rsidRPr="00A14A5B" w:rsidRDefault="00AA3748" w:rsidP="00DC52A7">
            <w:pPr>
              <w:jc w:val="both"/>
              <w:rPr>
                <w:i/>
                <w:iCs/>
                <w:color w:val="FF0000"/>
                <w:sz w:val="24"/>
                <w:szCs w:val="24"/>
                <w:u w:val="single"/>
              </w:rPr>
            </w:pPr>
          </w:p>
        </w:tc>
        <w:tc>
          <w:tcPr>
            <w:tcW w:w="2081" w:type="dxa"/>
          </w:tcPr>
          <w:p w:rsidR="00AA3748" w:rsidRPr="00A14A5B" w:rsidRDefault="00AA3748" w:rsidP="00DC52A7">
            <w:pPr>
              <w:rPr>
                <w:sz w:val="24"/>
                <w:szCs w:val="24"/>
              </w:rPr>
            </w:pPr>
            <w:r w:rsidRPr="00A14A5B">
              <w:rPr>
                <w:sz w:val="24"/>
                <w:szCs w:val="24"/>
              </w:rPr>
              <w:t>Гидрохимический</w:t>
            </w:r>
          </w:p>
        </w:tc>
        <w:tc>
          <w:tcPr>
            <w:tcW w:w="0" w:type="auto"/>
          </w:tcPr>
          <w:p w:rsidR="00AA3748" w:rsidRPr="00A14A5B" w:rsidRDefault="00AA3748" w:rsidP="00DC52A7">
            <w:pPr>
              <w:rPr>
                <w:sz w:val="24"/>
                <w:szCs w:val="24"/>
              </w:rPr>
            </w:pPr>
            <w:r w:rsidRPr="00A14A5B">
              <w:rPr>
                <w:sz w:val="24"/>
                <w:szCs w:val="24"/>
              </w:rPr>
              <w:t>Загрязнение гидросферы, почв, грунтов. Звуковой удар.</w:t>
            </w:r>
          </w:p>
        </w:tc>
      </w:tr>
      <w:tr w:rsidR="00AA3748" w:rsidRPr="00A14A5B">
        <w:trPr>
          <w:jc w:val="center"/>
        </w:trPr>
        <w:tc>
          <w:tcPr>
            <w:tcW w:w="2597" w:type="dxa"/>
            <w:vMerge/>
            <w:vAlign w:val="center"/>
          </w:tcPr>
          <w:p w:rsidR="00AA3748" w:rsidRPr="00A14A5B" w:rsidRDefault="00AA3748" w:rsidP="00DC52A7">
            <w:pPr>
              <w:jc w:val="both"/>
              <w:rPr>
                <w:i/>
                <w:iCs/>
                <w:color w:val="0070C0"/>
                <w:sz w:val="24"/>
                <w:szCs w:val="24"/>
                <w:u w:val="single"/>
              </w:rPr>
            </w:pPr>
          </w:p>
        </w:tc>
        <w:tc>
          <w:tcPr>
            <w:tcW w:w="2081" w:type="dxa"/>
          </w:tcPr>
          <w:p w:rsidR="00AA3748" w:rsidRPr="00A14A5B" w:rsidRDefault="00AA3748" w:rsidP="00DC52A7">
            <w:pPr>
              <w:rPr>
                <w:sz w:val="24"/>
                <w:szCs w:val="24"/>
              </w:rPr>
            </w:pPr>
            <w:r w:rsidRPr="00A14A5B">
              <w:rPr>
                <w:sz w:val="24"/>
                <w:szCs w:val="24"/>
              </w:rPr>
              <w:t>Гидрохимический</w:t>
            </w:r>
          </w:p>
        </w:tc>
        <w:tc>
          <w:tcPr>
            <w:tcW w:w="0" w:type="auto"/>
          </w:tcPr>
          <w:p w:rsidR="00AA3748" w:rsidRPr="00A14A5B" w:rsidRDefault="00AA3748" w:rsidP="00DC52A7">
            <w:pPr>
              <w:rPr>
                <w:sz w:val="24"/>
                <w:szCs w:val="24"/>
              </w:rPr>
            </w:pPr>
            <w:r w:rsidRPr="00A14A5B">
              <w:rPr>
                <w:sz w:val="24"/>
                <w:szCs w:val="24"/>
              </w:rPr>
              <w:t>Загрязнение гидросферы, почв, грунтов. Звуковой удар.</w:t>
            </w:r>
          </w:p>
        </w:tc>
      </w:tr>
      <w:tr w:rsidR="00AA3748" w:rsidRPr="00A14A5B">
        <w:trPr>
          <w:jc w:val="center"/>
        </w:trPr>
        <w:tc>
          <w:tcPr>
            <w:tcW w:w="2597" w:type="dxa"/>
            <w:vMerge w:val="restart"/>
            <w:vAlign w:val="center"/>
          </w:tcPr>
          <w:p w:rsidR="00AA3748" w:rsidRPr="00A14A5B" w:rsidRDefault="00AA3748" w:rsidP="00DC52A7">
            <w:pPr>
              <w:jc w:val="both"/>
              <w:rPr>
                <w:i/>
                <w:iCs/>
                <w:sz w:val="24"/>
                <w:szCs w:val="24"/>
                <w:u w:val="single"/>
              </w:rPr>
            </w:pPr>
            <w:r w:rsidRPr="00A14A5B">
              <w:rPr>
                <w:i/>
                <w:iCs/>
                <w:sz w:val="24"/>
                <w:szCs w:val="24"/>
                <w:u w:val="single"/>
              </w:rPr>
              <w:t>Лавина снежная</w:t>
            </w:r>
          </w:p>
        </w:tc>
        <w:tc>
          <w:tcPr>
            <w:tcW w:w="2081" w:type="dxa"/>
          </w:tcPr>
          <w:p w:rsidR="00AA3748" w:rsidRPr="00A14A5B" w:rsidRDefault="00AA3748" w:rsidP="00DC52A7">
            <w:pPr>
              <w:rPr>
                <w:sz w:val="24"/>
                <w:szCs w:val="24"/>
              </w:rPr>
            </w:pPr>
            <w:r w:rsidRPr="00A14A5B">
              <w:rPr>
                <w:sz w:val="24"/>
                <w:szCs w:val="24"/>
              </w:rPr>
              <w:t>Гравитационный</w:t>
            </w:r>
          </w:p>
        </w:tc>
        <w:tc>
          <w:tcPr>
            <w:tcW w:w="0" w:type="auto"/>
          </w:tcPr>
          <w:p w:rsidR="00AA3748" w:rsidRPr="00A14A5B" w:rsidRDefault="00AA3748" w:rsidP="00DC52A7">
            <w:pPr>
              <w:rPr>
                <w:sz w:val="24"/>
                <w:szCs w:val="24"/>
              </w:rPr>
            </w:pPr>
            <w:r w:rsidRPr="00A14A5B">
              <w:rPr>
                <w:sz w:val="24"/>
                <w:szCs w:val="24"/>
              </w:rPr>
              <w:t>Смещение (движение) снежных масс</w:t>
            </w:r>
          </w:p>
        </w:tc>
      </w:tr>
      <w:tr w:rsidR="00AA3748" w:rsidRPr="00A14A5B">
        <w:trPr>
          <w:jc w:val="center"/>
        </w:trPr>
        <w:tc>
          <w:tcPr>
            <w:tcW w:w="2597" w:type="dxa"/>
            <w:vMerge/>
            <w:vAlign w:val="center"/>
          </w:tcPr>
          <w:p w:rsidR="00AA3748" w:rsidRPr="00A14A5B" w:rsidRDefault="00AA3748" w:rsidP="00DC52A7">
            <w:pPr>
              <w:jc w:val="both"/>
              <w:rPr>
                <w:color w:val="0070C0"/>
                <w:sz w:val="24"/>
                <w:szCs w:val="24"/>
              </w:rPr>
            </w:pPr>
          </w:p>
        </w:tc>
        <w:tc>
          <w:tcPr>
            <w:tcW w:w="2081" w:type="dxa"/>
          </w:tcPr>
          <w:p w:rsidR="00AA3748" w:rsidRPr="00A14A5B" w:rsidRDefault="00AA3748" w:rsidP="00DC52A7">
            <w:pPr>
              <w:rPr>
                <w:sz w:val="24"/>
                <w:szCs w:val="24"/>
              </w:rPr>
            </w:pPr>
            <w:r w:rsidRPr="00A14A5B">
              <w:rPr>
                <w:sz w:val="24"/>
                <w:szCs w:val="24"/>
              </w:rPr>
              <w:t>Динамический</w:t>
            </w:r>
          </w:p>
        </w:tc>
        <w:tc>
          <w:tcPr>
            <w:tcW w:w="0" w:type="auto"/>
          </w:tcPr>
          <w:p w:rsidR="00AA3748" w:rsidRPr="00A14A5B" w:rsidRDefault="00AA3748" w:rsidP="00DC52A7">
            <w:pPr>
              <w:rPr>
                <w:sz w:val="24"/>
                <w:szCs w:val="24"/>
              </w:rPr>
            </w:pPr>
            <w:r w:rsidRPr="00A14A5B">
              <w:rPr>
                <w:sz w:val="24"/>
                <w:szCs w:val="24"/>
              </w:rPr>
              <w:t>Удар. Давление смещенных масс снега.</w:t>
            </w:r>
          </w:p>
        </w:tc>
      </w:tr>
      <w:tr w:rsidR="00AA3748" w:rsidRPr="00A14A5B">
        <w:trPr>
          <w:jc w:val="center"/>
        </w:trPr>
        <w:tc>
          <w:tcPr>
            <w:tcW w:w="2597" w:type="dxa"/>
            <w:vMerge/>
            <w:vAlign w:val="center"/>
          </w:tcPr>
          <w:p w:rsidR="00AA3748" w:rsidRPr="00A14A5B" w:rsidRDefault="00AA3748" w:rsidP="00DC52A7">
            <w:pPr>
              <w:jc w:val="both"/>
              <w:rPr>
                <w:color w:val="0070C0"/>
                <w:sz w:val="24"/>
                <w:szCs w:val="24"/>
              </w:rPr>
            </w:pPr>
          </w:p>
        </w:tc>
        <w:tc>
          <w:tcPr>
            <w:tcW w:w="2081" w:type="dxa"/>
          </w:tcPr>
          <w:p w:rsidR="00AA3748" w:rsidRPr="00A14A5B" w:rsidRDefault="00AA3748" w:rsidP="00DC52A7">
            <w:pPr>
              <w:rPr>
                <w:sz w:val="24"/>
                <w:szCs w:val="24"/>
              </w:rPr>
            </w:pPr>
            <w:r w:rsidRPr="00A14A5B">
              <w:rPr>
                <w:sz w:val="24"/>
                <w:szCs w:val="24"/>
              </w:rPr>
              <w:t>Аэродинамический</w:t>
            </w:r>
          </w:p>
        </w:tc>
        <w:tc>
          <w:tcPr>
            <w:tcW w:w="0" w:type="auto"/>
          </w:tcPr>
          <w:p w:rsidR="00AA3748" w:rsidRPr="00A14A5B" w:rsidRDefault="00AA3748" w:rsidP="00DC52A7">
            <w:pPr>
              <w:rPr>
                <w:sz w:val="24"/>
                <w:szCs w:val="24"/>
              </w:rPr>
            </w:pPr>
            <w:r w:rsidRPr="00A14A5B">
              <w:rPr>
                <w:sz w:val="24"/>
                <w:szCs w:val="24"/>
              </w:rPr>
              <w:t>Ударная воздушная волна. Звуковой удар.</w:t>
            </w:r>
          </w:p>
        </w:tc>
      </w:tr>
    </w:tbl>
    <w:p w:rsidR="00AA3748" w:rsidRPr="00A14A5B" w:rsidRDefault="00AA3748" w:rsidP="00DC52A7">
      <w:pPr>
        <w:pStyle w:val="BodyText"/>
        <w:spacing w:after="0" w:line="360" w:lineRule="auto"/>
        <w:ind w:firstLine="540"/>
        <w:jc w:val="both"/>
        <w:rPr>
          <w:sz w:val="24"/>
          <w:szCs w:val="24"/>
        </w:rPr>
      </w:pPr>
    </w:p>
    <w:p w:rsidR="00AA3748" w:rsidRPr="0006645F" w:rsidRDefault="00AA3748" w:rsidP="00DC52A7">
      <w:pPr>
        <w:pStyle w:val="BodyText"/>
        <w:spacing w:after="0" w:line="360" w:lineRule="auto"/>
        <w:ind w:firstLine="540"/>
        <w:jc w:val="both"/>
        <w:rPr>
          <w:sz w:val="28"/>
          <w:szCs w:val="28"/>
        </w:rPr>
      </w:pPr>
      <w:r w:rsidRPr="0006645F">
        <w:rPr>
          <w:sz w:val="28"/>
          <w:szCs w:val="28"/>
        </w:rPr>
        <w:t>Инженерно-геологические условия территории, в  соответствии с  Приложением Б СП-II-105-97, характеризуются:</w:t>
      </w:r>
    </w:p>
    <w:p w:rsidR="00AA3748" w:rsidRPr="0006645F" w:rsidRDefault="00AA3748" w:rsidP="00DC52A7">
      <w:pPr>
        <w:pStyle w:val="BodyText"/>
        <w:spacing w:after="0" w:line="360" w:lineRule="auto"/>
        <w:ind w:firstLine="540"/>
        <w:jc w:val="both"/>
        <w:rPr>
          <w:sz w:val="28"/>
          <w:szCs w:val="28"/>
        </w:rPr>
      </w:pPr>
      <w:r w:rsidRPr="0006645F">
        <w:rPr>
          <w:sz w:val="28"/>
          <w:szCs w:val="28"/>
        </w:rPr>
        <w:t>- условиями средней сложности (II);</w:t>
      </w:r>
    </w:p>
    <w:p w:rsidR="00AA3748" w:rsidRPr="0006645F" w:rsidRDefault="00AA3748" w:rsidP="00DC52A7">
      <w:pPr>
        <w:pStyle w:val="BodyText"/>
        <w:spacing w:after="0" w:line="360" w:lineRule="auto"/>
        <w:ind w:firstLine="540"/>
        <w:jc w:val="both"/>
        <w:rPr>
          <w:sz w:val="28"/>
          <w:szCs w:val="28"/>
        </w:rPr>
      </w:pPr>
      <w:r w:rsidRPr="0006645F">
        <w:rPr>
          <w:sz w:val="28"/>
          <w:szCs w:val="28"/>
        </w:rPr>
        <w:t>- сложными условиями.</w:t>
      </w:r>
    </w:p>
    <w:p w:rsidR="00AA3748" w:rsidRPr="0006645F" w:rsidRDefault="00AA3748" w:rsidP="00DC52A7">
      <w:pPr>
        <w:pStyle w:val="BodyText"/>
        <w:spacing w:after="0" w:line="360" w:lineRule="auto"/>
        <w:ind w:firstLine="540"/>
        <w:jc w:val="both"/>
        <w:rPr>
          <w:sz w:val="28"/>
          <w:szCs w:val="28"/>
        </w:rPr>
      </w:pPr>
      <w:r w:rsidRPr="0006645F">
        <w:rPr>
          <w:sz w:val="28"/>
          <w:szCs w:val="28"/>
        </w:rPr>
        <w:t xml:space="preserve">Опасность природных явлений по категориям опасности в </w:t>
      </w:r>
      <w:r>
        <w:rPr>
          <w:sz w:val="28"/>
          <w:szCs w:val="28"/>
        </w:rPr>
        <w:t>Отрадненском</w:t>
      </w:r>
      <w:r w:rsidRPr="0006645F">
        <w:rPr>
          <w:sz w:val="28"/>
          <w:szCs w:val="28"/>
        </w:rPr>
        <w:t xml:space="preserve"> районе, в соответствии со СНиП 22-01-95 «Геофизика опасных природных воздействий», оценивается следующим образом:</w:t>
      </w:r>
    </w:p>
    <w:p w:rsidR="00AA3748" w:rsidRPr="0006645F" w:rsidRDefault="00AA3748" w:rsidP="00B27EC9">
      <w:pPr>
        <w:pStyle w:val="BodyText"/>
        <w:widowControl w:val="0"/>
        <w:numPr>
          <w:ilvl w:val="0"/>
          <w:numId w:val="43"/>
        </w:numPr>
        <w:suppressAutoHyphens/>
        <w:overflowPunct w:val="0"/>
        <w:autoSpaceDE w:val="0"/>
        <w:autoSpaceDN w:val="0"/>
        <w:adjustRightInd w:val="0"/>
        <w:spacing w:after="0" w:line="360" w:lineRule="auto"/>
        <w:ind w:hanging="834"/>
        <w:jc w:val="both"/>
        <w:textAlignment w:val="baseline"/>
        <w:rPr>
          <w:sz w:val="28"/>
          <w:szCs w:val="28"/>
        </w:rPr>
      </w:pPr>
      <w:r w:rsidRPr="0006645F">
        <w:rPr>
          <w:sz w:val="28"/>
          <w:szCs w:val="28"/>
        </w:rPr>
        <w:t>землетрясения – весьма опасная категория;</w:t>
      </w:r>
    </w:p>
    <w:p w:rsidR="00AA3748" w:rsidRPr="0006645F" w:rsidRDefault="00AA3748" w:rsidP="00B27EC9">
      <w:pPr>
        <w:pStyle w:val="BodyText"/>
        <w:widowControl w:val="0"/>
        <w:numPr>
          <w:ilvl w:val="0"/>
          <w:numId w:val="43"/>
        </w:numPr>
        <w:suppressAutoHyphens/>
        <w:overflowPunct w:val="0"/>
        <w:autoSpaceDE w:val="0"/>
        <w:autoSpaceDN w:val="0"/>
        <w:adjustRightInd w:val="0"/>
        <w:spacing w:after="0" w:line="360" w:lineRule="auto"/>
        <w:ind w:hanging="834"/>
        <w:jc w:val="both"/>
        <w:textAlignment w:val="baseline"/>
        <w:rPr>
          <w:sz w:val="28"/>
          <w:szCs w:val="28"/>
        </w:rPr>
      </w:pPr>
      <w:r w:rsidRPr="0006645F">
        <w:rPr>
          <w:sz w:val="28"/>
          <w:szCs w:val="28"/>
        </w:rPr>
        <w:t>оползни – опасная категория;</w:t>
      </w:r>
    </w:p>
    <w:p w:rsidR="00AA3748" w:rsidRPr="0006645F" w:rsidRDefault="00AA3748" w:rsidP="00B27EC9">
      <w:pPr>
        <w:pStyle w:val="BodyText"/>
        <w:widowControl w:val="0"/>
        <w:numPr>
          <w:ilvl w:val="0"/>
          <w:numId w:val="43"/>
        </w:numPr>
        <w:suppressAutoHyphens/>
        <w:overflowPunct w:val="0"/>
        <w:autoSpaceDE w:val="0"/>
        <w:autoSpaceDN w:val="0"/>
        <w:adjustRightInd w:val="0"/>
        <w:spacing w:after="0" w:line="360" w:lineRule="auto"/>
        <w:ind w:hanging="834"/>
        <w:jc w:val="both"/>
        <w:textAlignment w:val="baseline"/>
        <w:rPr>
          <w:sz w:val="28"/>
          <w:szCs w:val="28"/>
        </w:rPr>
      </w:pPr>
      <w:r w:rsidRPr="0006645F">
        <w:rPr>
          <w:sz w:val="28"/>
          <w:szCs w:val="28"/>
        </w:rPr>
        <w:t>сели –</w:t>
      </w:r>
      <w:r>
        <w:rPr>
          <w:sz w:val="28"/>
          <w:szCs w:val="28"/>
        </w:rPr>
        <w:t xml:space="preserve"> </w:t>
      </w:r>
      <w:r w:rsidRPr="0006645F">
        <w:rPr>
          <w:sz w:val="28"/>
          <w:szCs w:val="28"/>
        </w:rPr>
        <w:t>опасная категория;</w:t>
      </w:r>
    </w:p>
    <w:p w:rsidR="00AA3748" w:rsidRPr="0006645F" w:rsidRDefault="00AA3748" w:rsidP="00B27EC9">
      <w:pPr>
        <w:pStyle w:val="BodyText"/>
        <w:widowControl w:val="0"/>
        <w:numPr>
          <w:ilvl w:val="0"/>
          <w:numId w:val="43"/>
        </w:numPr>
        <w:suppressAutoHyphens/>
        <w:overflowPunct w:val="0"/>
        <w:autoSpaceDE w:val="0"/>
        <w:autoSpaceDN w:val="0"/>
        <w:adjustRightInd w:val="0"/>
        <w:spacing w:after="0" w:line="360" w:lineRule="auto"/>
        <w:ind w:hanging="834"/>
        <w:jc w:val="both"/>
        <w:textAlignment w:val="baseline"/>
        <w:rPr>
          <w:sz w:val="28"/>
          <w:szCs w:val="28"/>
        </w:rPr>
      </w:pPr>
      <w:r w:rsidRPr="0006645F">
        <w:rPr>
          <w:sz w:val="28"/>
          <w:szCs w:val="28"/>
        </w:rPr>
        <w:t>лавины – умеренно-опасная категория;</w:t>
      </w:r>
    </w:p>
    <w:p w:rsidR="00AA3748" w:rsidRPr="0006645F" w:rsidRDefault="00AA3748" w:rsidP="00B27EC9">
      <w:pPr>
        <w:pStyle w:val="BodyText"/>
        <w:widowControl w:val="0"/>
        <w:numPr>
          <w:ilvl w:val="0"/>
          <w:numId w:val="43"/>
        </w:numPr>
        <w:suppressAutoHyphens/>
        <w:overflowPunct w:val="0"/>
        <w:autoSpaceDE w:val="0"/>
        <w:autoSpaceDN w:val="0"/>
        <w:adjustRightInd w:val="0"/>
        <w:spacing w:after="0" w:line="360" w:lineRule="auto"/>
        <w:ind w:hanging="834"/>
        <w:jc w:val="both"/>
        <w:textAlignment w:val="baseline"/>
        <w:rPr>
          <w:sz w:val="28"/>
          <w:szCs w:val="28"/>
        </w:rPr>
      </w:pPr>
      <w:r w:rsidRPr="0006645F">
        <w:rPr>
          <w:sz w:val="28"/>
          <w:szCs w:val="28"/>
        </w:rPr>
        <w:t>просадочность лессовых пород – опасная категория;</w:t>
      </w:r>
    </w:p>
    <w:p w:rsidR="00AA3748" w:rsidRPr="0006645F" w:rsidRDefault="00AA3748" w:rsidP="00B27EC9">
      <w:pPr>
        <w:pStyle w:val="BodyText"/>
        <w:widowControl w:val="0"/>
        <w:numPr>
          <w:ilvl w:val="0"/>
          <w:numId w:val="43"/>
        </w:numPr>
        <w:suppressAutoHyphens/>
        <w:overflowPunct w:val="0"/>
        <w:autoSpaceDE w:val="0"/>
        <w:autoSpaceDN w:val="0"/>
        <w:adjustRightInd w:val="0"/>
        <w:spacing w:after="0" w:line="360" w:lineRule="auto"/>
        <w:ind w:hanging="834"/>
        <w:jc w:val="both"/>
        <w:textAlignment w:val="baseline"/>
        <w:rPr>
          <w:sz w:val="28"/>
          <w:szCs w:val="28"/>
        </w:rPr>
      </w:pPr>
      <w:r w:rsidRPr="0006645F">
        <w:rPr>
          <w:sz w:val="28"/>
          <w:szCs w:val="28"/>
        </w:rPr>
        <w:t>эрозия плоскостная – умеренно опасная категория;</w:t>
      </w:r>
    </w:p>
    <w:p w:rsidR="00AA3748" w:rsidRPr="0006645F" w:rsidRDefault="00AA3748" w:rsidP="00B27EC9">
      <w:pPr>
        <w:pStyle w:val="BodyText"/>
        <w:widowControl w:val="0"/>
        <w:numPr>
          <w:ilvl w:val="0"/>
          <w:numId w:val="43"/>
        </w:numPr>
        <w:suppressAutoHyphens/>
        <w:overflowPunct w:val="0"/>
        <w:autoSpaceDE w:val="0"/>
        <w:autoSpaceDN w:val="0"/>
        <w:adjustRightInd w:val="0"/>
        <w:spacing w:after="0" w:line="360" w:lineRule="auto"/>
        <w:ind w:hanging="834"/>
        <w:jc w:val="both"/>
        <w:textAlignment w:val="baseline"/>
        <w:rPr>
          <w:sz w:val="28"/>
          <w:szCs w:val="28"/>
        </w:rPr>
      </w:pPr>
      <w:r w:rsidRPr="0006645F">
        <w:rPr>
          <w:sz w:val="28"/>
          <w:szCs w:val="28"/>
        </w:rPr>
        <w:t>эрозия овражная – опасная категория;</w:t>
      </w:r>
    </w:p>
    <w:p w:rsidR="00AA3748" w:rsidRPr="0006645F" w:rsidRDefault="00AA3748" w:rsidP="00B27EC9">
      <w:pPr>
        <w:pStyle w:val="BodyText"/>
        <w:widowControl w:val="0"/>
        <w:numPr>
          <w:ilvl w:val="0"/>
          <w:numId w:val="43"/>
        </w:numPr>
        <w:suppressAutoHyphens/>
        <w:overflowPunct w:val="0"/>
        <w:autoSpaceDE w:val="0"/>
        <w:autoSpaceDN w:val="0"/>
        <w:adjustRightInd w:val="0"/>
        <w:spacing w:after="0" w:line="360" w:lineRule="auto"/>
        <w:ind w:hanging="834"/>
        <w:jc w:val="both"/>
        <w:textAlignment w:val="baseline"/>
        <w:rPr>
          <w:sz w:val="28"/>
          <w:szCs w:val="28"/>
        </w:rPr>
      </w:pPr>
      <w:r w:rsidRPr="0006645F">
        <w:rPr>
          <w:sz w:val="28"/>
          <w:szCs w:val="28"/>
        </w:rPr>
        <w:t>эрозия речная – весьма опасная категория;</w:t>
      </w:r>
    </w:p>
    <w:p w:rsidR="00AA3748" w:rsidRDefault="00AA3748" w:rsidP="00B27EC9">
      <w:pPr>
        <w:pStyle w:val="BodyText"/>
        <w:widowControl w:val="0"/>
        <w:numPr>
          <w:ilvl w:val="0"/>
          <w:numId w:val="43"/>
        </w:numPr>
        <w:suppressAutoHyphens/>
        <w:overflowPunct w:val="0"/>
        <w:autoSpaceDE w:val="0"/>
        <w:autoSpaceDN w:val="0"/>
        <w:adjustRightInd w:val="0"/>
        <w:spacing w:after="0" w:line="360" w:lineRule="auto"/>
        <w:ind w:hanging="834"/>
        <w:jc w:val="both"/>
        <w:textAlignment w:val="baseline"/>
        <w:rPr>
          <w:sz w:val="28"/>
          <w:szCs w:val="28"/>
        </w:rPr>
      </w:pPr>
      <w:r w:rsidRPr="0006645F">
        <w:rPr>
          <w:sz w:val="28"/>
          <w:szCs w:val="28"/>
        </w:rPr>
        <w:t>подтопления территории – опасная категория.</w:t>
      </w:r>
    </w:p>
    <w:p w:rsidR="00AA3748" w:rsidRPr="004426CC" w:rsidRDefault="00AA3748" w:rsidP="00DC52A7">
      <w:pPr>
        <w:pStyle w:val="BodyText"/>
        <w:spacing w:after="0" w:line="360" w:lineRule="auto"/>
        <w:ind w:firstLine="540"/>
        <w:jc w:val="both"/>
        <w:rPr>
          <w:sz w:val="28"/>
          <w:szCs w:val="28"/>
        </w:rPr>
      </w:pPr>
      <w:r w:rsidRPr="004426CC">
        <w:rPr>
          <w:sz w:val="28"/>
          <w:szCs w:val="28"/>
        </w:rPr>
        <w:t>При землетрясениях силой 5-8 баллов существует вероятность повреждения или разрушения зданий (обрушение внутренних стен и стен заполнения каркаса, проломы в стенах, обрушение частей зданий, разрушение связей между отдельными частями здания), инженерных коммуникаций (водопровод, газопровод, линии электро- и теплоснабжения); аварии на опасных химических объектах; сход оползней, обвалы; возможна гибель людей.</w:t>
      </w:r>
    </w:p>
    <w:p w:rsidR="00AA3748" w:rsidRPr="00573300" w:rsidRDefault="00AA3748" w:rsidP="00DC52A7">
      <w:pPr>
        <w:pStyle w:val="ae"/>
        <w:suppressAutoHyphens/>
        <w:spacing w:after="0" w:line="312" w:lineRule="auto"/>
        <w:rPr>
          <w:rFonts w:ascii="Times New Roman" w:hAnsi="Times New Roman" w:cs="Times New Roman"/>
          <w:sz w:val="28"/>
          <w:szCs w:val="28"/>
        </w:rPr>
      </w:pPr>
      <w:r w:rsidRPr="00573300">
        <w:rPr>
          <w:rFonts w:ascii="Times New Roman" w:hAnsi="Times New Roman" w:cs="Times New Roman"/>
          <w:sz w:val="28"/>
          <w:szCs w:val="28"/>
        </w:rPr>
        <w:t xml:space="preserve">Из опасных метеорологических явлений в </w:t>
      </w:r>
      <w:r>
        <w:rPr>
          <w:rFonts w:ascii="Times New Roman" w:hAnsi="Times New Roman" w:cs="Times New Roman"/>
          <w:sz w:val="28"/>
          <w:szCs w:val="28"/>
        </w:rPr>
        <w:t xml:space="preserve">проектируемом поселении </w:t>
      </w:r>
      <w:r w:rsidRPr="00573300">
        <w:rPr>
          <w:rFonts w:ascii="Times New Roman" w:hAnsi="Times New Roman" w:cs="Times New Roman"/>
          <w:sz w:val="28"/>
          <w:szCs w:val="28"/>
        </w:rPr>
        <w:t>возможны ураганные ветры, ливневые дожди с грозами и градом, снегопады, обледенения и подтопления в паводковый период и при ливневых дождях. В летнее время – повышение температуры окружающего воздуха выше 40</w:t>
      </w:r>
      <w:r>
        <w:rPr>
          <w:rFonts w:ascii="Times New Roman" w:hAnsi="Times New Roman" w:cs="Times New Roman"/>
          <w:sz w:val="28"/>
          <w:szCs w:val="28"/>
        </w:rPr>
        <w:t>º</w:t>
      </w:r>
      <w:r w:rsidRPr="00573300">
        <w:rPr>
          <w:rFonts w:ascii="Times New Roman" w:hAnsi="Times New Roman" w:cs="Times New Roman"/>
          <w:sz w:val="28"/>
          <w:szCs w:val="28"/>
        </w:rPr>
        <w:t xml:space="preserve">. </w:t>
      </w:r>
    </w:p>
    <w:p w:rsidR="00AA3748" w:rsidRPr="0006645F" w:rsidRDefault="00AA3748" w:rsidP="00DC52A7">
      <w:pPr>
        <w:pStyle w:val="BodyText"/>
        <w:spacing w:after="0" w:line="360" w:lineRule="auto"/>
        <w:ind w:firstLine="540"/>
        <w:jc w:val="both"/>
        <w:rPr>
          <w:sz w:val="28"/>
          <w:szCs w:val="28"/>
        </w:rPr>
      </w:pPr>
      <w:r w:rsidRPr="0006645F">
        <w:rPr>
          <w:sz w:val="28"/>
          <w:szCs w:val="28"/>
        </w:rPr>
        <w:t xml:space="preserve">В соответствии с рекомендациями МДС 11-16.2002 п. 6.3.2, землетрясения, оползни, сели, просадочность грунтов, эрозия овражная и речная, а также подтопления относятся к возможным источникам природных ЧС на территории </w:t>
      </w:r>
      <w:r>
        <w:rPr>
          <w:sz w:val="28"/>
          <w:szCs w:val="28"/>
        </w:rPr>
        <w:t>поселения</w:t>
      </w:r>
      <w:r w:rsidRPr="0006645F">
        <w:rPr>
          <w:sz w:val="28"/>
          <w:szCs w:val="28"/>
        </w:rPr>
        <w:t>.</w:t>
      </w:r>
    </w:p>
    <w:p w:rsidR="00AA3748" w:rsidRPr="00C60983" w:rsidRDefault="00AA3748" w:rsidP="00DC52A7">
      <w:pPr>
        <w:pStyle w:val="BodyText"/>
        <w:spacing w:after="0" w:line="360" w:lineRule="auto"/>
        <w:ind w:firstLine="540"/>
        <w:jc w:val="both"/>
        <w:rPr>
          <w:sz w:val="28"/>
          <w:szCs w:val="28"/>
        </w:rPr>
      </w:pPr>
      <w:r w:rsidRPr="00C60983">
        <w:rPr>
          <w:sz w:val="28"/>
          <w:szCs w:val="28"/>
          <w:u w:val="single"/>
        </w:rPr>
        <w:t>Опасные метеорологические явления</w:t>
      </w:r>
      <w:r w:rsidRPr="00C60983">
        <w:rPr>
          <w:sz w:val="28"/>
          <w:szCs w:val="28"/>
        </w:rPr>
        <w:t xml:space="preserve"> – природные процессы и явления, возникающие в атмосфере под действием различных природных факторов или их сочетаний, оказывающие или могущие оказать поражающее воздействие на людей, сельскохозяйственных животных и растения, объекты экономики и окружающую природную среду.</w:t>
      </w:r>
    </w:p>
    <w:p w:rsidR="00AA3748" w:rsidRDefault="00AA3748" w:rsidP="00DC52A7">
      <w:pPr>
        <w:pStyle w:val="BodyText"/>
        <w:spacing w:after="0" w:line="360" w:lineRule="auto"/>
        <w:ind w:firstLine="540"/>
        <w:jc w:val="both"/>
        <w:rPr>
          <w:sz w:val="28"/>
          <w:szCs w:val="28"/>
        </w:rPr>
      </w:pPr>
      <w:r w:rsidRPr="00C60983">
        <w:rPr>
          <w:sz w:val="28"/>
          <w:szCs w:val="28"/>
        </w:rPr>
        <w:t>Согласно исходным данным ГУ МЧС России по Краснодарскому краю (Приложение В) и данным инженерно-геологических изысканий ГУП «Кубаньгеология», в районе проектируемого объекта возможны ураганные ветры, пыльные бури, ливневые дожди с грозами и градом, туманы, снегопады, обледенения; в летнее время возможно повышение температуры окружающего воздуха выше 40°С.</w:t>
      </w:r>
    </w:p>
    <w:p w:rsidR="00AA3748" w:rsidRDefault="00AA3748" w:rsidP="00DC52A7">
      <w:pPr>
        <w:jc w:val="right"/>
        <w:rPr>
          <w:i/>
          <w:iCs/>
          <w:sz w:val="24"/>
          <w:szCs w:val="24"/>
        </w:rPr>
      </w:pPr>
      <w:r w:rsidRPr="00B3363F">
        <w:rPr>
          <w:i/>
          <w:iCs/>
          <w:sz w:val="24"/>
          <w:szCs w:val="24"/>
        </w:rPr>
        <w:t xml:space="preserve">Перечень поражающих факторов источников </w:t>
      </w:r>
      <w:r>
        <w:rPr>
          <w:i/>
          <w:iCs/>
          <w:sz w:val="24"/>
          <w:szCs w:val="24"/>
        </w:rPr>
        <w:t>природных ЧС</w:t>
      </w:r>
    </w:p>
    <w:p w:rsidR="00AA3748" w:rsidRPr="00B3363F" w:rsidRDefault="00AA3748" w:rsidP="00DC52A7">
      <w:pPr>
        <w:jc w:val="right"/>
        <w:rPr>
          <w:i/>
          <w:iCs/>
          <w:sz w:val="24"/>
          <w:szCs w:val="24"/>
        </w:rPr>
      </w:pPr>
      <w:r>
        <w:rPr>
          <w:i/>
          <w:iCs/>
          <w:sz w:val="24"/>
          <w:szCs w:val="24"/>
        </w:rPr>
        <w:t xml:space="preserve">метеорологического </w:t>
      </w:r>
      <w:r w:rsidRPr="00B3363F">
        <w:rPr>
          <w:i/>
          <w:iCs/>
          <w:sz w:val="24"/>
          <w:szCs w:val="24"/>
        </w:rPr>
        <w:t>происхождения</w:t>
      </w:r>
    </w:p>
    <w:tbl>
      <w:tblPr>
        <w:tblW w:w="977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5" w:type="dxa"/>
          <w:right w:w="45" w:type="dxa"/>
        </w:tblCellMar>
        <w:tblLook w:val="0000"/>
      </w:tblPr>
      <w:tblGrid>
        <w:gridCol w:w="2550"/>
        <w:gridCol w:w="2270"/>
        <w:gridCol w:w="4958"/>
      </w:tblGrid>
      <w:tr w:rsidR="00AA3748" w:rsidRPr="00BA4751">
        <w:trPr>
          <w:jc w:val="center"/>
        </w:trPr>
        <w:tc>
          <w:tcPr>
            <w:tcW w:w="2550" w:type="dxa"/>
            <w:vAlign w:val="center"/>
          </w:tcPr>
          <w:p w:rsidR="00AA3748" w:rsidRPr="00B3363F" w:rsidRDefault="00AA3748" w:rsidP="00DC52A7">
            <w:pPr>
              <w:jc w:val="center"/>
              <w:rPr>
                <w:i/>
                <w:iCs/>
                <w:sz w:val="24"/>
                <w:szCs w:val="24"/>
              </w:rPr>
            </w:pPr>
            <w:r w:rsidRPr="00B3363F">
              <w:rPr>
                <w:i/>
                <w:iCs/>
                <w:sz w:val="24"/>
                <w:szCs w:val="24"/>
              </w:rPr>
              <w:t>Источник природной ЧС</w:t>
            </w:r>
          </w:p>
        </w:tc>
        <w:tc>
          <w:tcPr>
            <w:tcW w:w="2270" w:type="dxa"/>
            <w:vAlign w:val="center"/>
          </w:tcPr>
          <w:p w:rsidR="00AA3748" w:rsidRPr="00B3363F" w:rsidRDefault="00AA3748" w:rsidP="00DC52A7">
            <w:pPr>
              <w:jc w:val="center"/>
              <w:rPr>
                <w:i/>
                <w:iCs/>
                <w:sz w:val="24"/>
                <w:szCs w:val="24"/>
              </w:rPr>
            </w:pPr>
            <w:r w:rsidRPr="00B3363F">
              <w:rPr>
                <w:i/>
                <w:iCs/>
                <w:sz w:val="24"/>
                <w:szCs w:val="24"/>
              </w:rPr>
              <w:t>Наименование поражающего фактора природной ЧС</w:t>
            </w:r>
          </w:p>
        </w:tc>
        <w:tc>
          <w:tcPr>
            <w:tcW w:w="4958" w:type="dxa"/>
            <w:vAlign w:val="center"/>
          </w:tcPr>
          <w:p w:rsidR="00AA3748" w:rsidRPr="00B3363F" w:rsidRDefault="00AA3748" w:rsidP="00DC52A7">
            <w:pPr>
              <w:jc w:val="center"/>
              <w:rPr>
                <w:i/>
                <w:iCs/>
                <w:sz w:val="24"/>
                <w:szCs w:val="24"/>
              </w:rPr>
            </w:pPr>
            <w:r w:rsidRPr="00B3363F">
              <w:rPr>
                <w:i/>
                <w:iCs/>
                <w:sz w:val="24"/>
                <w:szCs w:val="24"/>
              </w:rPr>
              <w:t>Характер действия, проявления поражающего фактора источника природной ЧС</w:t>
            </w:r>
          </w:p>
        </w:tc>
      </w:tr>
      <w:tr w:rsidR="00AA3748" w:rsidRPr="00BA4751">
        <w:trPr>
          <w:jc w:val="center"/>
        </w:trPr>
        <w:tc>
          <w:tcPr>
            <w:tcW w:w="2550" w:type="dxa"/>
            <w:vMerge w:val="restart"/>
          </w:tcPr>
          <w:p w:rsidR="00AA3748" w:rsidRPr="00B3363F" w:rsidRDefault="00AA3748" w:rsidP="00DC52A7">
            <w:pPr>
              <w:jc w:val="center"/>
              <w:rPr>
                <w:i/>
                <w:iCs/>
                <w:sz w:val="24"/>
                <w:szCs w:val="24"/>
                <w:u w:val="single"/>
              </w:rPr>
            </w:pPr>
            <w:r w:rsidRPr="00B3363F">
              <w:rPr>
                <w:i/>
                <w:iCs/>
                <w:sz w:val="24"/>
                <w:szCs w:val="24"/>
                <w:u w:val="single"/>
              </w:rPr>
              <w:t>Сильный ветер. Ураган.</w:t>
            </w:r>
          </w:p>
        </w:tc>
        <w:tc>
          <w:tcPr>
            <w:tcW w:w="2270" w:type="dxa"/>
            <w:vMerge w:val="restart"/>
          </w:tcPr>
          <w:p w:rsidR="00AA3748" w:rsidRPr="00B3363F" w:rsidRDefault="00AA3748" w:rsidP="00DC52A7">
            <w:pPr>
              <w:jc w:val="both"/>
              <w:rPr>
                <w:sz w:val="24"/>
                <w:szCs w:val="24"/>
              </w:rPr>
            </w:pPr>
            <w:r w:rsidRPr="00B3363F">
              <w:rPr>
                <w:sz w:val="24"/>
                <w:szCs w:val="24"/>
              </w:rPr>
              <w:t>Аэродинамический</w:t>
            </w:r>
          </w:p>
        </w:tc>
        <w:tc>
          <w:tcPr>
            <w:tcW w:w="4958" w:type="dxa"/>
          </w:tcPr>
          <w:p w:rsidR="00AA3748" w:rsidRPr="00B3363F" w:rsidRDefault="00AA3748" w:rsidP="00DC52A7">
            <w:pPr>
              <w:jc w:val="both"/>
              <w:rPr>
                <w:sz w:val="24"/>
                <w:szCs w:val="24"/>
              </w:rPr>
            </w:pPr>
            <w:r w:rsidRPr="00B3363F">
              <w:rPr>
                <w:sz w:val="24"/>
                <w:szCs w:val="24"/>
              </w:rPr>
              <w:t>Ветровой поток</w:t>
            </w:r>
          </w:p>
        </w:tc>
      </w:tr>
      <w:tr w:rsidR="00AA3748" w:rsidRPr="00BA4751">
        <w:trPr>
          <w:jc w:val="center"/>
        </w:trPr>
        <w:tc>
          <w:tcPr>
            <w:tcW w:w="2550" w:type="dxa"/>
            <w:vMerge/>
            <w:vAlign w:val="center"/>
          </w:tcPr>
          <w:p w:rsidR="00AA3748" w:rsidRPr="00B3363F" w:rsidRDefault="00AA3748" w:rsidP="00DC52A7">
            <w:pPr>
              <w:jc w:val="center"/>
              <w:rPr>
                <w:i/>
                <w:iCs/>
                <w:sz w:val="24"/>
                <w:szCs w:val="24"/>
                <w:u w:val="single"/>
              </w:rPr>
            </w:pPr>
          </w:p>
        </w:tc>
        <w:tc>
          <w:tcPr>
            <w:tcW w:w="2270" w:type="dxa"/>
            <w:vMerge/>
            <w:vAlign w:val="center"/>
          </w:tcPr>
          <w:p w:rsidR="00AA3748" w:rsidRPr="00B3363F" w:rsidRDefault="00AA3748" w:rsidP="00DC52A7">
            <w:pPr>
              <w:jc w:val="both"/>
              <w:rPr>
                <w:sz w:val="24"/>
                <w:szCs w:val="24"/>
              </w:rPr>
            </w:pPr>
          </w:p>
        </w:tc>
        <w:tc>
          <w:tcPr>
            <w:tcW w:w="4958" w:type="dxa"/>
          </w:tcPr>
          <w:p w:rsidR="00AA3748" w:rsidRPr="00B3363F" w:rsidRDefault="00AA3748" w:rsidP="00DC52A7">
            <w:pPr>
              <w:jc w:val="both"/>
              <w:rPr>
                <w:sz w:val="24"/>
                <w:szCs w:val="24"/>
              </w:rPr>
            </w:pPr>
            <w:r w:rsidRPr="00B3363F">
              <w:rPr>
                <w:sz w:val="24"/>
                <w:szCs w:val="24"/>
              </w:rPr>
              <w:t>Ветровая нагрузка</w:t>
            </w:r>
          </w:p>
        </w:tc>
      </w:tr>
      <w:tr w:rsidR="00AA3748" w:rsidRPr="00BA4751">
        <w:trPr>
          <w:jc w:val="center"/>
        </w:trPr>
        <w:tc>
          <w:tcPr>
            <w:tcW w:w="2550" w:type="dxa"/>
            <w:vMerge/>
            <w:vAlign w:val="center"/>
          </w:tcPr>
          <w:p w:rsidR="00AA3748" w:rsidRPr="00B3363F" w:rsidRDefault="00AA3748" w:rsidP="00DC52A7">
            <w:pPr>
              <w:jc w:val="center"/>
              <w:rPr>
                <w:i/>
                <w:iCs/>
                <w:sz w:val="24"/>
                <w:szCs w:val="24"/>
                <w:u w:val="single"/>
              </w:rPr>
            </w:pPr>
          </w:p>
        </w:tc>
        <w:tc>
          <w:tcPr>
            <w:tcW w:w="2270" w:type="dxa"/>
            <w:vMerge/>
            <w:vAlign w:val="center"/>
          </w:tcPr>
          <w:p w:rsidR="00AA3748" w:rsidRPr="00B3363F" w:rsidRDefault="00AA3748" w:rsidP="00DC52A7">
            <w:pPr>
              <w:jc w:val="both"/>
              <w:rPr>
                <w:sz w:val="24"/>
                <w:szCs w:val="24"/>
              </w:rPr>
            </w:pPr>
          </w:p>
        </w:tc>
        <w:tc>
          <w:tcPr>
            <w:tcW w:w="4958" w:type="dxa"/>
          </w:tcPr>
          <w:p w:rsidR="00AA3748" w:rsidRPr="00B3363F" w:rsidRDefault="00AA3748" w:rsidP="00DC52A7">
            <w:pPr>
              <w:jc w:val="both"/>
              <w:rPr>
                <w:sz w:val="24"/>
                <w:szCs w:val="24"/>
              </w:rPr>
            </w:pPr>
            <w:r w:rsidRPr="00B3363F">
              <w:rPr>
                <w:sz w:val="24"/>
                <w:szCs w:val="24"/>
              </w:rPr>
              <w:t>Аэродинамическое давление</w:t>
            </w:r>
          </w:p>
        </w:tc>
      </w:tr>
      <w:tr w:rsidR="00AA3748" w:rsidRPr="00BA4751">
        <w:trPr>
          <w:jc w:val="center"/>
        </w:trPr>
        <w:tc>
          <w:tcPr>
            <w:tcW w:w="2550" w:type="dxa"/>
            <w:vMerge/>
            <w:vAlign w:val="center"/>
          </w:tcPr>
          <w:p w:rsidR="00AA3748" w:rsidRPr="00B3363F" w:rsidRDefault="00AA3748" w:rsidP="00DC52A7">
            <w:pPr>
              <w:jc w:val="center"/>
              <w:rPr>
                <w:i/>
                <w:iCs/>
                <w:sz w:val="24"/>
                <w:szCs w:val="24"/>
                <w:u w:val="single"/>
              </w:rPr>
            </w:pPr>
          </w:p>
        </w:tc>
        <w:tc>
          <w:tcPr>
            <w:tcW w:w="2270" w:type="dxa"/>
            <w:vMerge/>
            <w:vAlign w:val="center"/>
          </w:tcPr>
          <w:p w:rsidR="00AA3748" w:rsidRPr="00B3363F" w:rsidRDefault="00AA3748" w:rsidP="00DC52A7">
            <w:pPr>
              <w:jc w:val="both"/>
              <w:rPr>
                <w:sz w:val="24"/>
                <w:szCs w:val="24"/>
              </w:rPr>
            </w:pPr>
          </w:p>
        </w:tc>
        <w:tc>
          <w:tcPr>
            <w:tcW w:w="4958" w:type="dxa"/>
          </w:tcPr>
          <w:p w:rsidR="00AA3748" w:rsidRPr="00B3363F" w:rsidRDefault="00AA3748" w:rsidP="00DC52A7">
            <w:pPr>
              <w:jc w:val="both"/>
              <w:rPr>
                <w:sz w:val="24"/>
                <w:szCs w:val="24"/>
              </w:rPr>
            </w:pPr>
            <w:r w:rsidRPr="00B3363F">
              <w:rPr>
                <w:sz w:val="24"/>
                <w:szCs w:val="24"/>
              </w:rPr>
              <w:t>Вибрация</w:t>
            </w:r>
          </w:p>
        </w:tc>
      </w:tr>
      <w:tr w:rsidR="00AA3748" w:rsidRPr="00BA4751">
        <w:trPr>
          <w:jc w:val="center"/>
        </w:trPr>
        <w:tc>
          <w:tcPr>
            <w:tcW w:w="2550" w:type="dxa"/>
          </w:tcPr>
          <w:p w:rsidR="00AA3748" w:rsidRPr="00B3363F" w:rsidRDefault="00AA3748" w:rsidP="00DC52A7">
            <w:pPr>
              <w:jc w:val="center"/>
              <w:rPr>
                <w:i/>
                <w:iCs/>
                <w:sz w:val="24"/>
                <w:szCs w:val="24"/>
                <w:u w:val="single"/>
              </w:rPr>
            </w:pPr>
            <w:r w:rsidRPr="00B3363F">
              <w:rPr>
                <w:i/>
                <w:iCs/>
                <w:sz w:val="24"/>
                <w:szCs w:val="24"/>
                <w:u w:val="single"/>
              </w:rPr>
              <w:t>Пыльная буря</w:t>
            </w:r>
          </w:p>
        </w:tc>
        <w:tc>
          <w:tcPr>
            <w:tcW w:w="2270" w:type="dxa"/>
          </w:tcPr>
          <w:p w:rsidR="00AA3748" w:rsidRPr="00B3363F" w:rsidRDefault="00AA3748" w:rsidP="00DC52A7">
            <w:pPr>
              <w:jc w:val="both"/>
              <w:rPr>
                <w:sz w:val="24"/>
                <w:szCs w:val="24"/>
              </w:rPr>
            </w:pPr>
            <w:r w:rsidRPr="00B3363F">
              <w:rPr>
                <w:sz w:val="24"/>
                <w:szCs w:val="24"/>
              </w:rPr>
              <w:t>Аэродинамический</w:t>
            </w:r>
          </w:p>
        </w:tc>
        <w:tc>
          <w:tcPr>
            <w:tcW w:w="4958" w:type="dxa"/>
          </w:tcPr>
          <w:p w:rsidR="00AA3748" w:rsidRPr="00B3363F" w:rsidRDefault="00AA3748" w:rsidP="00DC52A7">
            <w:pPr>
              <w:jc w:val="both"/>
              <w:rPr>
                <w:sz w:val="24"/>
                <w:szCs w:val="24"/>
              </w:rPr>
            </w:pPr>
            <w:r w:rsidRPr="00B3363F">
              <w:rPr>
                <w:sz w:val="24"/>
                <w:szCs w:val="24"/>
              </w:rPr>
              <w:t>Выдувание и засыпание верхнего покрова почвы, посевов</w:t>
            </w:r>
          </w:p>
        </w:tc>
      </w:tr>
      <w:tr w:rsidR="00AA3748" w:rsidRPr="00BA4751">
        <w:trPr>
          <w:jc w:val="center"/>
        </w:trPr>
        <w:tc>
          <w:tcPr>
            <w:tcW w:w="2550" w:type="dxa"/>
            <w:vMerge w:val="restart"/>
          </w:tcPr>
          <w:p w:rsidR="00AA3748" w:rsidRPr="00B3363F" w:rsidRDefault="00AA3748" w:rsidP="00DC52A7">
            <w:pPr>
              <w:jc w:val="center"/>
              <w:rPr>
                <w:i/>
                <w:iCs/>
                <w:sz w:val="24"/>
                <w:szCs w:val="24"/>
                <w:u w:val="single"/>
              </w:rPr>
            </w:pPr>
            <w:r w:rsidRPr="00B3363F">
              <w:rPr>
                <w:i/>
                <w:iCs/>
                <w:sz w:val="24"/>
                <w:szCs w:val="24"/>
                <w:u w:val="single"/>
              </w:rPr>
              <w:t>Продолжительный дождь (ливень)</w:t>
            </w:r>
          </w:p>
        </w:tc>
        <w:tc>
          <w:tcPr>
            <w:tcW w:w="2270" w:type="dxa"/>
            <w:vMerge w:val="restart"/>
          </w:tcPr>
          <w:p w:rsidR="00AA3748" w:rsidRPr="00B3363F" w:rsidRDefault="00AA3748" w:rsidP="00DC52A7">
            <w:pPr>
              <w:jc w:val="both"/>
              <w:rPr>
                <w:sz w:val="24"/>
                <w:szCs w:val="24"/>
              </w:rPr>
            </w:pPr>
            <w:r w:rsidRPr="00B3363F">
              <w:rPr>
                <w:sz w:val="24"/>
                <w:szCs w:val="24"/>
              </w:rPr>
              <w:t>Гидродинамический</w:t>
            </w:r>
          </w:p>
        </w:tc>
        <w:tc>
          <w:tcPr>
            <w:tcW w:w="4958" w:type="dxa"/>
          </w:tcPr>
          <w:p w:rsidR="00AA3748" w:rsidRPr="00B3363F" w:rsidRDefault="00AA3748" w:rsidP="00DC52A7">
            <w:pPr>
              <w:jc w:val="both"/>
              <w:rPr>
                <w:sz w:val="24"/>
                <w:szCs w:val="24"/>
              </w:rPr>
            </w:pPr>
            <w:r w:rsidRPr="00B3363F">
              <w:rPr>
                <w:sz w:val="24"/>
                <w:szCs w:val="24"/>
              </w:rPr>
              <w:t>Поток (течение) воды</w:t>
            </w:r>
          </w:p>
        </w:tc>
      </w:tr>
      <w:tr w:rsidR="00AA3748" w:rsidRPr="00BA4751">
        <w:trPr>
          <w:jc w:val="center"/>
        </w:trPr>
        <w:tc>
          <w:tcPr>
            <w:tcW w:w="2550" w:type="dxa"/>
            <w:vMerge/>
            <w:vAlign w:val="center"/>
          </w:tcPr>
          <w:p w:rsidR="00AA3748" w:rsidRPr="00B3363F" w:rsidRDefault="00AA3748" w:rsidP="00DC52A7">
            <w:pPr>
              <w:jc w:val="center"/>
              <w:rPr>
                <w:i/>
                <w:iCs/>
                <w:sz w:val="24"/>
                <w:szCs w:val="24"/>
                <w:u w:val="single"/>
              </w:rPr>
            </w:pPr>
          </w:p>
        </w:tc>
        <w:tc>
          <w:tcPr>
            <w:tcW w:w="2270" w:type="dxa"/>
            <w:vMerge/>
            <w:vAlign w:val="center"/>
          </w:tcPr>
          <w:p w:rsidR="00AA3748" w:rsidRPr="00B3363F" w:rsidRDefault="00AA3748" w:rsidP="00DC52A7">
            <w:pPr>
              <w:jc w:val="both"/>
              <w:rPr>
                <w:sz w:val="24"/>
                <w:szCs w:val="24"/>
              </w:rPr>
            </w:pPr>
          </w:p>
        </w:tc>
        <w:tc>
          <w:tcPr>
            <w:tcW w:w="4958" w:type="dxa"/>
          </w:tcPr>
          <w:p w:rsidR="00AA3748" w:rsidRPr="00B3363F" w:rsidRDefault="00AA3748" w:rsidP="00DC52A7">
            <w:pPr>
              <w:jc w:val="both"/>
              <w:rPr>
                <w:sz w:val="24"/>
                <w:szCs w:val="24"/>
              </w:rPr>
            </w:pPr>
            <w:r w:rsidRPr="00B3363F">
              <w:rPr>
                <w:sz w:val="24"/>
                <w:szCs w:val="24"/>
              </w:rPr>
              <w:t>Затопление территории</w:t>
            </w:r>
          </w:p>
        </w:tc>
      </w:tr>
      <w:tr w:rsidR="00AA3748" w:rsidRPr="00D07F7C">
        <w:trPr>
          <w:jc w:val="center"/>
        </w:trPr>
        <w:tc>
          <w:tcPr>
            <w:tcW w:w="2550" w:type="dxa"/>
            <w:vMerge w:val="restart"/>
          </w:tcPr>
          <w:p w:rsidR="00AA3748" w:rsidRPr="00B3363F" w:rsidRDefault="00AA3748" w:rsidP="00DC52A7">
            <w:pPr>
              <w:jc w:val="center"/>
              <w:rPr>
                <w:i/>
                <w:iCs/>
                <w:sz w:val="24"/>
                <w:szCs w:val="24"/>
                <w:u w:val="single"/>
              </w:rPr>
            </w:pPr>
            <w:r w:rsidRPr="00B3363F">
              <w:rPr>
                <w:i/>
                <w:iCs/>
                <w:sz w:val="24"/>
                <w:szCs w:val="24"/>
                <w:u w:val="single"/>
              </w:rPr>
              <w:t>Сильный снегопад</w:t>
            </w:r>
          </w:p>
        </w:tc>
        <w:tc>
          <w:tcPr>
            <w:tcW w:w="2270" w:type="dxa"/>
            <w:vMerge w:val="restart"/>
          </w:tcPr>
          <w:p w:rsidR="00AA3748" w:rsidRPr="00B3363F" w:rsidRDefault="00AA3748" w:rsidP="00DC52A7">
            <w:pPr>
              <w:jc w:val="both"/>
              <w:rPr>
                <w:sz w:val="24"/>
                <w:szCs w:val="24"/>
              </w:rPr>
            </w:pPr>
            <w:r w:rsidRPr="00B3363F">
              <w:rPr>
                <w:sz w:val="24"/>
                <w:szCs w:val="24"/>
              </w:rPr>
              <w:t>Гидродинамический</w:t>
            </w:r>
          </w:p>
        </w:tc>
        <w:tc>
          <w:tcPr>
            <w:tcW w:w="4958" w:type="dxa"/>
          </w:tcPr>
          <w:p w:rsidR="00AA3748" w:rsidRPr="00B3363F" w:rsidRDefault="00AA3748" w:rsidP="00DC52A7">
            <w:pPr>
              <w:jc w:val="both"/>
              <w:rPr>
                <w:sz w:val="24"/>
                <w:szCs w:val="24"/>
              </w:rPr>
            </w:pPr>
            <w:r w:rsidRPr="00B3363F">
              <w:rPr>
                <w:sz w:val="24"/>
                <w:szCs w:val="24"/>
              </w:rPr>
              <w:t>Снеговая нагрузка</w:t>
            </w:r>
          </w:p>
        </w:tc>
      </w:tr>
      <w:tr w:rsidR="00AA3748" w:rsidRPr="00D07F7C">
        <w:trPr>
          <w:jc w:val="center"/>
        </w:trPr>
        <w:tc>
          <w:tcPr>
            <w:tcW w:w="2550" w:type="dxa"/>
            <w:vMerge/>
            <w:vAlign w:val="center"/>
          </w:tcPr>
          <w:p w:rsidR="00AA3748" w:rsidRPr="00B3363F" w:rsidRDefault="00AA3748" w:rsidP="00DC52A7">
            <w:pPr>
              <w:jc w:val="center"/>
              <w:rPr>
                <w:i/>
                <w:iCs/>
                <w:sz w:val="24"/>
                <w:szCs w:val="24"/>
                <w:u w:val="single"/>
              </w:rPr>
            </w:pPr>
          </w:p>
        </w:tc>
        <w:tc>
          <w:tcPr>
            <w:tcW w:w="2270" w:type="dxa"/>
            <w:vMerge/>
            <w:vAlign w:val="center"/>
          </w:tcPr>
          <w:p w:rsidR="00AA3748" w:rsidRPr="00B3363F" w:rsidRDefault="00AA3748" w:rsidP="00DC52A7">
            <w:pPr>
              <w:jc w:val="both"/>
              <w:rPr>
                <w:sz w:val="24"/>
                <w:szCs w:val="24"/>
              </w:rPr>
            </w:pPr>
          </w:p>
        </w:tc>
        <w:tc>
          <w:tcPr>
            <w:tcW w:w="4958" w:type="dxa"/>
          </w:tcPr>
          <w:p w:rsidR="00AA3748" w:rsidRPr="00B3363F" w:rsidRDefault="00AA3748" w:rsidP="00DC52A7">
            <w:pPr>
              <w:jc w:val="both"/>
              <w:rPr>
                <w:sz w:val="24"/>
                <w:szCs w:val="24"/>
              </w:rPr>
            </w:pPr>
            <w:r w:rsidRPr="00B3363F">
              <w:rPr>
                <w:sz w:val="24"/>
                <w:szCs w:val="24"/>
              </w:rPr>
              <w:t>Снежные заносы</w:t>
            </w:r>
          </w:p>
        </w:tc>
      </w:tr>
      <w:tr w:rsidR="00AA3748" w:rsidRPr="00D07F7C">
        <w:trPr>
          <w:jc w:val="center"/>
        </w:trPr>
        <w:tc>
          <w:tcPr>
            <w:tcW w:w="2550" w:type="dxa"/>
            <w:vMerge w:val="restart"/>
            <w:vAlign w:val="center"/>
          </w:tcPr>
          <w:p w:rsidR="00AA3748" w:rsidRPr="00B3363F" w:rsidRDefault="00AA3748" w:rsidP="00DC52A7">
            <w:pPr>
              <w:jc w:val="center"/>
              <w:rPr>
                <w:i/>
                <w:iCs/>
                <w:sz w:val="24"/>
                <w:szCs w:val="24"/>
                <w:u w:val="single"/>
              </w:rPr>
            </w:pPr>
            <w:r w:rsidRPr="00B3363F">
              <w:rPr>
                <w:i/>
                <w:iCs/>
                <w:sz w:val="24"/>
                <w:szCs w:val="24"/>
                <w:u w:val="single"/>
              </w:rPr>
              <w:t>Гололед</w:t>
            </w:r>
          </w:p>
        </w:tc>
        <w:tc>
          <w:tcPr>
            <w:tcW w:w="2270" w:type="dxa"/>
            <w:vAlign w:val="center"/>
          </w:tcPr>
          <w:p w:rsidR="00AA3748" w:rsidRPr="00B3363F" w:rsidRDefault="00AA3748" w:rsidP="00DC52A7">
            <w:pPr>
              <w:jc w:val="both"/>
              <w:rPr>
                <w:sz w:val="24"/>
                <w:szCs w:val="24"/>
              </w:rPr>
            </w:pPr>
            <w:r w:rsidRPr="00B3363F">
              <w:rPr>
                <w:sz w:val="24"/>
                <w:szCs w:val="24"/>
              </w:rPr>
              <w:t>Гравитационный</w:t>
            </w:r>
          </w:p>
        </w:tc>
        <w:tc>
          <w:tcPr>
            <w:tcW w:w="4958" w:type="dxa"/>
          </w:tcPr>
          <w:p w:rsidR="00AA3748" w:rsidRPr="00B3363F" w:rsidRDefault="00AA3748" w:rsidP="00DC52A7">
            <w:pPr>
              <w:jc w:val="both"/>
              <w:rPr>
                <w:sz w:val="24"/>
                <w:szCs w:val="24"/>
              </w:rPr>
            </w:pPr>
            <w:r w:rsidRPr="00B3363F">
              <w:rPr>
                <w:sz w:val="24"/>
                <w:szCs w:val="24"/>
              </w:rPr>
              <w:t>Гололедная нагрузка.</w:t>
            </w:r>
          </w:p>
        </w:tc>
      </w:tr>
      <w:tr w:rsidR="00AA3748" w:rsidRPr="00D07F7C">
        <w:trPr>
          <w:jc w:val="center"/>
        </w:trPr>
        <w:tc>
          <w:tcPr>
            <w:tcW w:w="2550" w:type="dxa"/>
            <w:vMerge/>
            <w:vAlign w:val="center"/>
          </w:tcPr>
          <w:p w:rsidR="00AA3748" w:rsidRPr="00B3363F" w:rsidRDefault="00AA3748" w:rsidP="00DC52A7">
            <w:pPr>
              <w:jc w:val="center"/>
              <w:rPr>
                <w:i/>
                <w:iCs/>
                <w:sz w:val="24"/>
                <w:szCs w:val="24"/>
                <w:u w:val="single"/>
              </w:rPr>
            </w:pPr>
          </w:p>
        </w:tc>
        <w:tc>
          <w:tcPr>
            <w:tcW w:w="2270" w:type="dxa"/>
            <w:vAlign w:val="center"/>
          </w:tcPr>
          <w:p w:rsidR="00AA3748" w:rsidRPr="00B3363F" w:rsidRDefault="00AA3748" w:rsidP="00DC52A7">
            <w:pPr>
              <w:jc w:val="both"/>
              <w:rPr>
                <w:sz w:val="24"/>
                <w:szCs w:val="24"/>
              </w:rPr>
            </w:pPr>
            <w:r w:rsidRPr="00B3363F">
              <w:rPr>
                <w:sz w:val="24"/>
                <w:szCs w:val="24"/>
              </w:rPr>
              <w:t>Динамический</w:t>
            </w:r>
          </w:p>
        </w:tc>
        <w:tc>
          <w:tcPr>
            <w:tcW w:w="4958" w:type="dxa"/>
          </w:tcPr>
          <w:p w:rsidR="00AA3748" w:rsidRPr="00B3363F" w:rsidRDefault="00AA3748" w:rsidP="00DC52A7">
            <w:pPr>
              <w:jc w:val="both"/>
              <w:rPr>
                <w:sz w:val="24"/>
                <w:szCs w:val="24"/>
              </w:rPr>
            </w:pPr>
            <w:r w:rsidRPr="00B3363F">
              <w:rPr>
                <w:sz w:val="24"/>
                <w:szCs w:val="24"/>
              </w:rPr>
              <w:t>Вибрация</w:t>
            </w:r>
          </w:p>
        </w:tc>
      </w:tr>
      <w:tr w:rsidR="00AA3748" w:rsidRPr="00D07F7C">
        <w:trPr>
          <w:jc w:val="center"/>
        </w:trPr>
        <w:tc>
          <w:tcPr>
            <w:tcW w:w="2550" w:type="dxa"/>
            <w:vAlign w:val="center"/>
          </w:tcPr>
          <w:p w:rsidR="00AA3748" w:rsidRPr="00B3363F" w:rsidRDefault="00AA3748" w:rsidP="00DC52A7">
            <w:pPr>
              <w:jc w:val="center"/>
              <w:rPr>
                <w:i/>
                <w:iCs/>
                <w:sz w:val="24"/>
                <w:szCs w:val="24"/>
                <w:u w:val="single"/>
              </w:rPr>
            </w:pPr>
            <w:r w:rsidRPr="00B3363F">
              <w:rPr>
                <w:i/>
                <w:iCs/>
                <w:sz w:val="24"/>
                <w:szCs w:val="24"/>
                <w:u w:val="single"/>
              </w:rPr>
              <w:t>Град</w:t>
            </w:r>
          </w:p>
        </w:tc>
        <w:tc>
          <w:tcPr>
            <w:tcW w:w="2270" w:type="dxa"/>
            <w:vAlign w:val="center"/>
          </w:tcPr>
          <w:p w:rsidR="00AA3748" w:rsidRPr="00B3363F" w:rsidRDefault="00AA3748" w:rsidP="00DC52A7">
            <w:pPr>
              <w:jc w:val="both"/>
              <w:rPr>
                <w:sz w:val="24"/>
                <w:szCs w:val="24"/>
              </w:rPr>
            </w:pPr>
            <w:r w:rsidRPr="00B3363F">
              <w:rPr>
                <w:sz w:val="24"/>
                <w:szCs w:val="24"/>
              </w:rPr>
              <w:t>Динамический</w:t>
            </w:r>
          </w:p>
        </w:tc>
        <w:tc>
          <w:tcPr>
            <w:tcW w:w="4958" w:type="dxa"/>
          </w:tcPr>
          <w:p w:rsidR="00AA3748" w:rsidRPr="00B3363F" w:rsidRDefault="00AA3748" w:rsidP="00DC52A7">
            <w:pPr>
              <w:jc w:val="both"/>
              <w:rPr>
                <w:sz w:val="24"/>
                <w:szCs w:val="24"/>
              </w:rPr>
            </w:pPr>
            <w:r w:rsidRPr="00B3363F">
              <w:rPr>
                <w:sz w:val="24"/>
                <w:szCs w:val="24"/>
              </w:rPr>
              <w:t>Удар</w:t>
            </w:r>
          </w:p>
        </w:tc>
      </w:tr>
      <w:tr w:rsidR="00AA3748" w:rsidRPr="00D07F7C">
        <w:trPr>
          <w:jc w:val="center"/>
        </w:trPr>
        <w:tc>
          <w:tcPr>
            <w:tcW w:w="2550" w:type="dxa"/>
            <w:vAlign w:val="center"/>
          </w:tcPr>
          <w:p w:rsidR="00AA3748" w:rsidRPr="00B3363F" w:rsidRDefault="00AA3748" w:rsidP="00DC52A7">
            <w:pPr>
              <w:jc w:val="center"/>
              <w:rPr>
                <w:i/>
                <w:iCs/>
                <w:sz w:val="24"/>
                <w:szCs w:val="24"/>
                <w:u w:val="single"/>
              </w:rPr>
            </w:pPr>
            <w:r w:rsidRPr="00B3363F">
              <w:rPr>
                <w:i/>
                <w:iCs/>
                <w:sz w:val="24"/>
                <w:szCs w:val="24"/>
                <w:u w:val="single"/>
              </w:rPr>
              <w:t>Гроза</w:t>
            </w:r>
          </w:p>
        </w:tc>
        <w:tc>
          <w:tcPr>
            <w:tcW w:w="2270" w:type="dxa"/>
            <w:vAlign w:val="center"/>
          </w:tcPr>
          <w:p w:rsidR="00AA3748" w:rsidRPr="00B3363F" w:rsidRDefault="00AA3748" w:rsidP="00DC52A7">
            <w:pPr>
              <w:jc w:val="both"/>
              <w:rPr>
                <w:sz w:val="24"/>
                <w:szCs w:val="24"/>
              </w:rPr>
            </w:pPr>
            <w:r w:rsidRPr="00B3363F">
              <w:rPr>
                <w:sz w:val="24"/>
                <w:szCs w:val="24"/>
              </w:rPr>
              <w:t>Электрофизический</w:t>
            </w:r>
          </w:p>
        </w:tc>
        <w:tc>
          <w:tcPr>
            <w:tcW w:w="4958" w:type="dxa"/>
          </w:tcPr>
          <w:p w:rsidR="00AA3748" w:rsidRPr="00B3363F" w:rsidRDefault="00AA3748" w:rsidP="00DC52A7">
            <w:pPr>
              <w:jc w:val="both"/>
              <w:rPr>
                <w:sz w:val="24"/>
                <w:szCs w:val="24"/>
              </w:rPr>
            </w:pPr>
            <w:r w:rsidRPr="00B3363F">
              <w:rPr>
                <w:sz w:val="24"/>
                <w:szCs w:val="24"/>
              </w:rPr>
              <w:t>Электрические разряды</w:t>
            </w:r>
          </w:p>
        </w:tc>
      </w:tr>
      <w:tr w:rsidR="00AA3748" w:rsidRPr="00D07F7C">
        <w:trPr>
          <w:jc w:val="center"/>
        </w:trPr>
        <w:tc>
          <w:tcPr>
            <w:tcW w:w="2550" w:type="dxa"/>
            <w:vAlign w:val="center"/>
          </w:tcPr>
          <w:p w:rsidR="00AA3748" w:rsidRPr="00B3363F" w:rsidRDefault="00AA3748" w:rsidP="00DC52A7">
            <w:pPr>
              <w:jc w:val="center"/>
              <w:rPr>
                <w:i/>
                <w:iCs/>
                <w:sz w:val="24"/>
                <w:szCs w:val="24"/>
                <w:u w:val="single"/>
              </w:rPr>
            </w:pPr>
            <w:r w:rsidRPr="00B3363F">
              <w:rPr>
                <w:i/>
                <w:iCs/>
                <w:sz w:val="24"/>
                <w:szCs w:val="24"/>
                <w:u w:val="single"/>
              </w:rPr>
              <w:t>Туман</w:t>
            </w:r>
          </w:p>
        </w:tc>
        <w:tc>
          <w:tcPr>
            <w:tcW w:w="2270" w:type="dxa"/>
            <w:vAlign w:val="center"/>
          </w:tcPr>
          <w:p w:rsidR="00AA3748" w:rsidRPr="00B3363F" w:rsidRDefault="00AA3748" w:rsidP="00DC52A7">
            <w:pPr>
              <w:jc w:val="both"/>
              <w:rPr>
                <w:sz w:val="24"/>
                <w:szCs w:val="24"/>
              </w:rPr>
            </w:pPr>
            <w:r w:rsidRPr="00B3363F">
              <w:rPr>
                <w:sz w:val="24"/>
                <w:szCs w:val="24"/>
              </w:rPr>
              <w:t>Теплофизический</w:t>
            </w:r>
          </w:p>
        </w:tc>
        <w:tc>
          <w:tcPr>
            <w:tcW w:w="4958" w:type="dxa"/>
          </w:tcPr>
          <w:p w:rsidR="00AA3748" w:rsidRPr="00B3363F" w:rsidRDefault="00AA3748" w:rsidP="00DC52A7">
            <w:pPr>
              <w:jc w:val="both"/>
              <w:rPr>
                <w:sz w:val="24"/>
                <w:szCs w:val="24"/>
              </w:rPr>
            </w:pPr>
            <w:r w:rsidRPr="00B3363F">
              <w:rPr>
                <w:sz w:val="24"/>
                <w:szCs w:val="24"/>
              </w:rPr>
              <w:t>Снижение видимости (помутнение воздуха)</w:t>
            </w:r>
          </w:p>
        </w:tc>
      </w:tr>
    </w:tbl>
    <w:p w:rsidR="00AA3748" w:rsidRDefault="00AA3748" w:rsidP="00DC52A7">
      <w:pPr>
        <w:pStyle w:val="BodyText"/>
        <w:spacing w:after="0" w:line="360" w:lineRule="auto"/>
        <w:ind w:firstLine="540"/>
        <w:jc w:val="both"/>
        <w:rPr>
          <w:sz w:val="28"/>
          <w:szCs w:val="28"/>
        </w:rPr>
      </w:pPr>
    </w:p>
    <w:p w:rsidR="00AA3748" w:rsidRPr="004E2E6C" w:rsidRDefault="00AA3748" w:rsidP="00DC52A7">
      <w:pPr>
        <w:pStyle w:val="BodyText"/>
        <w:spacing w:after="0" w:line="360" w:lineRule="auto"/>
        <w:ind w:firstLine="540"/>
        <w:jc w:val="both"/>
        <w:rPr>
          <w:sz w:val="28"/>
          <w:szCs w:val="28"/>
        </w:rPr>
      </w:pPr>
      <w:r w:rsidRPr="004E2E6C">
        <w:rPr>
          <w:sz w:val="28"/>
          <w:szCs w:val="28"/>
        </w:rPr>
        <w:t>Категорированию по условиям СНиП 22-01-95 «Геофизика опасных природных явлений» подлежат:</w:t>
      </w:r>
    </w:p>
    <w:p w:rsidR="00AA3748" w:rsidRPr="004E2E6C" w:rsidRDefault="00AA3748" w:rsidP="00DC52A7">
      <w:pPr>
        <w:pStyle w:val="BodyText"/>
        <w:spacing w:after="0" w:line="360" w:lineRule="auto"/>
        <w:ind w:firstLine="540"/>
        <w:jc w:val="both"/>
        <w:rPr>
          <w:sz w:val="28"/>
          <w:szCs w:val="28"/>
        </w:rPr>
      </w:pPr>
      <w:r w:rsidRPr="004E2E6C">
        <w:rPr>
          <w:sz w:val="28"/>
          <w:szCs w:val="28"/>
        </w:rPr>
        <w:t>- ураганы – опасная категория;</w:t>
      </w:r>
    </w:p>
    <w:p w:rsidR="00AA3748" w:rsidRPr="004E2E6C" w:rsidRDefault="00AA3748" w:rsidP="00DC52A7">
      <w:pPr>
        <w:pStyle w:val="BodyText"/>
        <w:spacing w:after="0" w:line="360" w:lineRule="auto"/>
        <w:ind w:firstLine="540"/>
        <w:jc w:val="both"/>
        <w:rPr>
          <w:sz w:val="28"/>
          <w:szCs w:val="28"/>
        </w:rPr>
      </w:pPr>
      <w:r w:rsidRPr="004E2E6C">
        <w:rPr>
          <w:sz w:val="28"/>
          <w:szCs w:val="28"/>
        </w:rPr>
        <w:t>- наледеобразование – опасная категория.</w:t>
      </w:r>
    </w:p>
    <w:p w:rsidR="00AA3748" w:rsidRPr="004426CC" w:rsidRDefault="00AA3748" w:rsidP="00DC52A7">
      <w:pPr>
        <w:pStyle w:val="BodyText"/>
        <w:spacing w:after="0" w:line="360" w:lineRule="auto"/>
        <w:ind w:firstLine="540"/>
        <w:jc w:val="both"/>
        <w:rPr>
          <w:sz w:val="28"/>
          <w:szCs w:val="28"/>
        </w:rPr>
      </w:pPr>
      <w:r w:rsidRPr="004426CC">
        <w:rPr>
          <w:sz w:val="28"/>
          <w:szCs w:val="28"/>
        </w:rPr>
        <w:t>При сильных туманах, преимущественно весной и осенью, прогнозируются возникновение чрезвычайных ситуаций, связанных с авариями на автодорогах.</w:t>
      </w:r>
    </w:p>
    <w:p w:rsidR="00AA3748" w:rsidRPr="004426CC" w:rsidRDefault="00AA3748" w:rsidP="00DC52A7">
      <w:pPr>
        <w:pStyle w:val="BodyText"/>
        <w:spacing w:after="0" w:line="360" w:lineRule="auto"/>
        <w:ind w:firstLine="540"/>
        <w:jc w:val="both"/>
        <w:rPr>
          <w:sz w:val="28"/>
          <w:szCs w:val="28"/>
        </w:rPr>
      </w:pPr>
      <w:r w:rsidRPr="004426CC">
        <w:rPr>
          <w:sz w:val="28"/>
          <w:szCs w:val="28"/>
        </w:rPr>
        <w:t>В период с мая по сентябрь при выпадении крупного града существует вероятность возникновения чрезвычайных ситуаций, связанных с повреждением автотранспорта и разрушением крыш строений, уничтожением сельскохозяйственных культур.</w:t>
      </w:r>
    </w:p>
    <w:p w:rsidR="00AA3748" w:rsidRPr="004426CC" w:rsidRDefault="00AA3748" w:rsidP="00DC52A7">
      <w:pPr>
        <w:pStyle w:val="BodyText"/>
        <w:spacing w:after="0" w:line="360" w:lineRule="auto"/>
        <w:ind w:firstLine="540"/>
        <w:jc w:val="both"/>
        <w:rPr>
          <w:sz w:val="28"/>
          <w:szCs w:val="28"/>
        </w:rPr>
      </w:pPr>
      <w:r w:rsidRPr="004426CC">
        <w:rPr>
          <w:sz w:val="28"/>
          <w:szCs w:val="28"/>
        </w:rPr>
        <w:t>В период весенних и осенних заморозков существует вероятность возникновения чрезвычайных ситуаций, связанных с повреждением и гибелью сельскохозяйственных культур, косточковых и теплолюбивых растений.</w:t>
      </w:r>
    </w:p>
    <w:p w:rsidR="00AA3748" w:rsidRPr="004426CC" w:rsidRDefault="00AA3748" w:rsidP="00DC52A7">
      <w:pPr>
        <w:pStyle w:val="BodyText"/>
        <w:spacing w:after="0" w:line="360" w:lineRule="auto"/>
        <w:ind w:firstLine="540"/>
        <w:jc w:val="both"/>
        <w:rPr>
          <w:sz w:val="28"/>
          <w:szCs w:val="28"/>
        </w:rPr>
      </w:pPr>
      <w:r w:rsidRPr="004426CC">
        <w:rPr>
          <w:sz w:val="28"/>
          <w:szCs w:val="28"/>
        </w:rPr>
        <w:t>В зимний период года при выпадении сильного снега (гололеда) прогнозируется возникновение чрезвычайных ситуаций, связанных с обрывом воздушных линий связи и электропередач; затруднением в работе транспорта; авариями на объектах жизнеобеспечения; травматизмом людей. При понижении температуры воздуха ниже 28</w:t>
      </w:r>
      <w:r w:rsidRPr="004426CC">
        <w:rPr>
          <w:sz w:val="28"/>
          <w:szCs w:val="28"/>
          <w:vertAlign w:val="superscript"/>
        </w:rPr>
        <w:t>0</w:t>
      </w:r>
      <w:r w:rsidRPr="004426CC">
        <w:rPr>
          <w:sz w:val="28"/>
          <w:szCs w:val="28"/>
        </w:rPr>
        <w:t xml:space="preserve"> мороза прогнозируется возникновение чрезвычайных ситуаций, связанных с авариями на объектах ЖКХ, гибелью озимых, косточковых и теплолюбивых растений.</w:t>
      </w:r>
    </w:p>
    <w:p w:rsidR="00AA3748" w:rsidRPr="004426CC" w:rsidRDefault="00AA3748" w:rsidP="00DC52A7">
      <w:pPr>
        <w:pStyle w:val="BodyText"/>
        <w:spacing w:after="0" w:line="360" w:lineRule="auto"/>
        <w:ind w:firstLine="540"/>
        <w:jc w:val="both"/>
        <w:rPr>
          <w:sz w:val="28"/>
          <w:szCs w:val="28"/>
        </w:rPr>
      </w:pPr>
      <w:r w:rsidRPr="004426CC">
        <w:rPr>
          <w:sz w:val="28"/>
          <w:szCs w:val="28"/>
        </w:rPr>
        <w:t xml:space="preserve">В период сильных дождей, преимущественно в весенне-летний период, возможно прохождение высоких кратковременных паводков на реках, в связи с чем возможны затопления сельхозугодий и </w:t>
      </w:r>
      <w:r w:rsidRPr="00A14A5B">
        <w:rPr>
          <w:sz w:val="28"/>
          <w:szCs w:val="28"/>
        </w:rPr>
        <w:t>населенн</w:t>
      </w:r>
      <w:r>
        <w:rPr>
          <w:sz w:val="28"/>
          <w:szCs w:val="28"/>
        </w:rPr>
        <w:t>ых</w:t>
      </w:r>
      <w:r w:rsidRPr="00A14A5B">
        <w:rPr>
          <w:sz w:val="28"/>
          <w:szCs w:val="28"/>
        </w:rPr>
        <w:t xml:space="preserve"> пункт</w:t>
      </w:r>
      <w:r>
        <w:rPr>
          <w:sz w:val="28"/>
          <w:szCs w:val="28"/>
        </w:rPr>
        <w:t>ов</w:t>
      </w:r>
      <w:r w:rsidRPr="004426CC">
        <w:rPr>
          <w:sz w:val="28"/>
          <w:szCs w:val="28"/>
        </w:rPr>
        <w:t xml:space="preserve">, подмыв опор мостов, земляных насыпей </w:t>
      </w:r>
      <w:r>
        <w:rPr>
          <w:sz w:val="28"/>
          <w:szCs w:val="28"/>
        </w:rPr>
        <w:t>автодорог</w:t>
      </w:r>
      <w:r w:rsidRPr="004426CC">
        <w:rPr>
          <w:sz w:val="28"/>
          <w:szCs w:val="28"/>
        </w:rPr>
        <w:t xml:space="preserve"> (эстакад) на подходах к мостам, опор ЛЭП.</w:t>
      </w:r>
    </w:p>
    <w:p w:rsidR="00AA3748" w:rsidRPr="004426CC" w:rsidRDefault="00AA3748" w:rsidP="00DC52A7">
      <w:pPr>
        <w:pStyle w:val="BodyText"/>
        <w:spacing w:after="0" w:line="360" w:lineRule="auto"/>
        <w:ind w:firstLine="540"/>
        <w:jc w:val="both"/>
        <w:rPr>
          <w:sz w:val="28"/>
          <w:szCs w:val="28"/>
        </w:rPr>
      </w:pPr>
      <w:r w:rsidRPr="004426CC">
        <w:rPr>
          <w:sz w:val="28"/>
          <w:szCs w:val="28"/>
        </w:rPr>
        <w:t>В летние месяцы при установлении жаркой погоды (сильная жара – максимальная температура воздуха +37</w:t>
      </w:r>
      <w:r w:rsidRPr="00B61923">
        <w:rPr>
          <w:sz w:val="28"/>
          <w:szCs w:val="28"/>
          <w:vertAlign w:val="superscript"/>
        </w:rPr>
        <w:t>0</w:t>
      </w:r>
      <w:r w:rsidRPr="004426CC">
        <w:rPr>
          <w:sz w:val="28"/>
          <w:szCs w:val="28"/>
        </w:rPr>
        <w:t xml:space="preserve"> и выше) существует вероятность возникновения чрезвычайных ситуаций, связанных с прекращением подачи электроэнергии по причине аварий и пожаров, возникающих на электроподстанциях и электросетях</w:t>
      </w:r>
      <w:r>
        <w:rPr>
          <w:sz w:val="28"/>
          <w:szCs w:val="28"/>
        </w:rPr>
        <w:t>.</w:t>
      </w:r>
      <w:r w:rsidRPr="004426CC">
        <w:rPr>
          <w:sz w:val="28"/>
          <w:szCs w:val="28"/>
        </w:rPr>
        <w:t xml:space="preserve"> </w:t>
      </w:r>
    </w:p>
    <w:p w:rsidR="00AA3748" w:rsidRPr="004426CC" w:rsidRDefault="00AA3748" w:rsidP="00DC52A7">
      <w:pPr>
        <w:pStyle w:val="BodyText"/>
        <w:spacing w:after="0" w:line="360" w:lineRule="auto"/>
        <w:ind w:firstLine="540"/>
        <w:jc w:val="both"/>
        <w:rPr>
          <w:sz w:val="28"/>
          <w:szCs w:val="28"/>
        </w:rPr>
      </w:pPr>
      <w:r w:rsidRPr="004426CC">
        <w:rPr>
          <w:sz w:val="28"/>
          <w:szCs w:val="28"/>
        </w:rPr>
        <w:t xml:space="preserve">В теплый сухой период повышается пожароопасность в лесах. В связи с тем, что на территории муниципального образования </w:t>
      </w:r>
      <w:r>
        <w:rPr>
          <w:sz w:val="28"/>
          <w:szCs w:val="28"/>
        </w:rPr>
        <w:t>Отрадненский</w:t>
      </w:r>
      <w:r w:rsidRPr="004426CC">
        <w:rPr>
          <w:sz w:val="28"/>
          <w:szCs w:val="28"/>
        </w:rPr>
        <w:t xml:space="preserve"> район имеются смешанные леса (сосна, ель, бук, граб, дуб) существует вероятность возникновения лесных пожаров, скорость которых может достигать 25км/час.</w:t>
      </w:r>
    </w:p>
    <w:p w:rsidR="00AA3748" w:rsidRPr="004426CC" w:rsidRDefault="00AA3748" w:rsidP="00DC52A7">
      <w:pPr>
        <w:pStyle w:val="BodyText"/>
        <w:spacing w:after="0" w:line="360" w:lineRule="auto"/>
        <w:ind w:firstLine="540"/>
        <w:jc w:val="both"/>
        <w:rPr>
          <w:sz w:val="28"/>
          <w:szCs w:val="28"/>
        </w:rPr>
      </w:pPr>
      <w:r w:rsidRPr="004426CC">
        <w:rPr>
          <w:sz w:val="28"/>
          <w:szCs w:val="28"/>
        </w:rPr>
        <w:t xml:space="preserve">Для предупреждения возникновения лесных пожаров необходимо организовать контроль </w:t>
      </w:r>
      <w:r>
        <w:rPr>
          <w:sz w:val="28"/>
          <w:szCs w:val="28"/>
        </w:rPr>
        <w:t>над</w:t>
      </w:r>
      <w:r w:rsidRPr="004426CC">
        <w:rPr>
          <w:sz w:val="28"/>
          <w:szCs w:val="28"/>
        </w:rPr>
        <w:t xml:space="preserve"> пожарной обстановкой и проведение в полном объеме превентивных мероприятий.</w:t>
      </w:r>
    </w:p>
    <w:p w:rsidR="00AA3748" w:rsidRPr="003A6060" w:rsidRDefault="00AA3748" w:rsidP="00DC52A7">
      <w:pPr>
        <w:pStyle w:val="BodyText"/>
        <w:spacing w:after="0" w:line="360" w:lineRule="auto"/>
        <w:ind w:firstLine="540"/>
        <w:jc w:val="both"/>
        <w:rPr>
          <w:sz w:val="28"/>
          <w:szCs w:val="28"/>
          <w:highlight w:val="lightGray"/>
        </w:rPr>
      </w:pPr>
    </w:p>
    <w:p w:rsidR="00AA3748" w:rsidRPr="008531FA" w:rsidRDefault="00AA3748" w:rsidP="00DC52A7">
      <w:pPr>
        <w:pStyle w:val="BodyText"/>
        <w:spacing w:after="0" w:line="360" w:lineRule="auto"/>
        <w:ind w:firstLine="540"/>
        <w:jc w:val="both"/>
        <w:rPr>
          <w:sz w:val="28"/>
          <w:szCs w:val="28"/>
          <w:u w:val="single"/>
        </w:rPr>
      </w:pPr>
      <w:r w:rsidRPr="008531FA">
        <w:rPr>
          <w:sz w:val="28"/>
          <w:szCs w:val="28"/>
          <w:u w:val="single"/>
        </w:rPr>
        <w:t>Ураганы.</w:t>
      </w:r>
    </w:p>
    <w:p w:rsidR="00AA3748" w:rsidRPr="008531FA" w:rsidRDefault="00AA3748" w:rsidP="00DC52A7">
      <w:pPr>
        <w:pStyle w:val="BodyText"/>
        <w:spacing w:after="0" w:line="360" w:lineRule="auto"/>
        <w:ind w:firstLine="540"/>
        <w:jc w:val="both"/>
        <w:rPr>
          <w:sz w:val="28"/>
          <w:szCs w:val="28"/>
        </w:rPr>
      </w:pPr>
      <w:r w:rsidRPr="008531FA">
        <w:rPr>
          <w:sz w:val="28"/>
          <w:szCs w:val="28"/>
        </w:rPr>
        <w:t xml:space="preserve">Частота возникновения ураганов составляет: </w:t>
      </w:r>
    </w:p>
    <w:p w:rsidR="00AA3748" w:rsidRPr="008531FA" w:rsidRDefault="00AA3748" w:rsidP="00DC52A7">
      <w:pPr>
        <w:pStyle w:val="BodyText"/>
        <w:spacing w:after="0" w:line="360" w:lineRule="auto"/>
        <w:ind w:firstLine="540"/>
        <w:jc w:val="both"/>
        <w:rPr>
          <w:sz w:val="28"/>
          <w:szCs w:val="28"/>
        </w:rPr>
      </w:pPr>
      <w:r w:rsidRPr="008531FA">
        <w:rPr>
          <w:sz w:val="28"/>
          <w:szCs w:val="28"/>
        </w:rPr>
        <w:t>- со скоростью ветра 31 м/с – 0,2 1/год (1 раз в 5 лет);</w:t>
      </w:r>
    </w:p>
    <w:p w:rsidR="00AA3748" w:rsidRPr="008531FA" w:rsidRDefault="00AA3748" w:rsidP="00DC52A7">
      <w:pPr>
        <w:pStyle w:val="BodyText"/>
        <w:spacing w:after="0" w:line="360" w:lineRule="auto"/>
        <w:ind w:firstLine="540"/>
        <w:jc w:val="both"/>
        <w:rPr>
          <w:sz w:val="28"/>
          <w:szCs w:val="28"/>
        </w:rPr>
      </w:pPr>
      <w:r w:rsidRPr="008531FA">
        <w:rPr>
          <w:sz w:val="28"/>
          <w:szCs w:val="28"/>
        </w:rPr>
        <w:t>- со скоростью ветра 37 м/с – 0,05 1/год (1 раз в 20 лет);</w:t>
      </w:r>
    </w:p>
    <w:p w:rsidR="00AA3748" w:rsidRPr="008531FA" w:rsidRDefault="00AA3748" w:rsidP="00DC52A7">
      <w:pPr>
        <w:pStyle w:val="BodyText"/>
        <w:spacing w:after="0" w:line="360" w:lineRule="auto"/>
        <w:ind w:firstLine="540"/>
        <w:jc w:val="both"/>
        <w:rPr>
          <w:sz w:val="28"/>
          <w:szCs w:val="28"/>
        </w:rPr>
      </w:pPr>
      <w:r w:rsidRPr="008531FA">
        <w:rPr>
          <w:sz w:val="28"/>
          <w:szCs w:val="28"/>
        </w:rPr>
        <w:t>- со скоростью ветра 42 м/с – 0,02 1/год (1 раз в 50 лет).</w:t>
      </w:r>
    </w:p>
    <w:p w:rsidR="00AA3748" w:rsidRPr="008531FA" w:rsidRDefault="00AA3748" w:rsidP="00DC52A7">
      <w:pPr>
        <w:pStyle w:val="BodyText"/>
        <w:spacing w:after="0" w:line="360" w:lineRule="auto"/>
        <w:ind w:firstLine="540"/>
        <w:jc w:val="both"/>
        <w:rPr>
          <w:sz w:val="28"/>
          <w:szCs w:val="28"/>
        </w:rPr>
      </w:pPr>
      <w:r w:rsidRPr="008531FA">
        <w:rPr>
          <w:sz w:val="28"/>
          <w:szCs w:val="28"/>
        </w:rPr>
        <w:t xml:space="preserve">В соответствии с критериями для зонирования территории по степени опасности ЧС, приведенными в СП 11-112-2001 Приложение Г, МО </w:t>
      </w:r>
      <w:r>
        <w:rPr>
          <w:sz w:val="28"/>
          <w:szCs w:val="28"/>
        </w:rPr>
        <w:t>Отраднен</w:t>
      </w:r>
      <w:r w:rsidRPr="008531FA">
        <w:rPr>
          <w:sz w:val="28"/>
          <w:szCs w:val="28"/>
        </w:rPr>
        <w:t>ский район по опасности ЧС в результате ураганов относится к зоне жесткого контроля, необходима оценка целесообразности мер по уменьшению риска.</w:t>
      </w:r>
    </w:p>
    <w:bookmarkEnd w:id="46"/>
    <w:bookmarkEnd w:id="47"/>
    <w:bookmarkEnd w:id="48"/>
    <w:p w:rsidR="00AA3748" w:rsidRPr="00914F70" w:rsidRDefault="00AA3748" w:rsidP="00174F08">
      <w:pPr>
        <w:spacing w:line="312" w:lineRule="auto"/>
        <w:ind w:firstLine="708"/>
        <w:jc w:val="both"/>
        <w:rPr>
          <w:b/>
          <w:bCs/>
          <w:sz w:val="28"/>
          <w:szCs w:val="28"/>
        </w:rPr>
      </w:pPr>
      <w:r w:rsidRPr="00914F70">
        <w:rPr>
          <w:sz w:val="28"/>
          <w:szCs w:val="28"/>
        </w:rPr>
        <w:t>При сильном ветре преимущественно в феврале-марте существует вероятность повреждения воздушных линий связи, линий электропередач; выхода из строя объектов жизнеобеспечения; повала деревьев, рекламных щитов и падения строительных кранов; разрушения легких построек; повреждения транспорта и увечья людей.</w:t>
      </w:r>
    </w:p>
    <w:p w:rsidR="00AA3748" w:rsidRPr="00914F70" w:rsidRDefault="00AA3748" w:rsidP="00174F08">
      <w:pPr>
        <w:spacing w:line="312" w:lineRule="auto"/>
        <w:ind w:firstLine="708"/>
        <w:jc w:val="both"/>
        <w:rPr>
          <w:sz w:val="28"/>
          <w:szCs w:val="28"/>
        </w:rPr>
      </w:pPr>
      <w:r w:rsidRPr="00914F70">
        <w:rPr>
          <w:sz w:val="28"/>
          <w:szCs w:val="28"/>
        </w:rPr>
        <w:t>Проектом предусмотрена инженерная защита территории от указанных стихийных явлений и процессов.</w:t>
      </w:r>
    </w:p>
    <w:p w:rsidR="00AA3748" w:rsidRPr="00914F70" w:rsidRDefault="00AA3748" w:rsidP="00174F08">
      <w:pPr>
        <w:spacing w:line="312" w:lineRule="auto"/>
        <w:ind w:firstLine="708"/>
        <w:jc w:val="both"/>
        <w:rPr>
          <w:sz w:val="28"/>
          <w:szCs w:val="28"/>
        </w:rPr>
      </w:pPr>
      <w:r w:rsidRPr="00914F70">
        <w:rPr>
          <w:sz w:val="28"/>
          <w:szCs w:val="28"/>
        </w:rPr>
        <w:t xml:space="preserve">Оповещение ГО и ЧС населения </w:t>
      </w:r>
      <w:r>
        <w:rPr>
          <w:sz w:val="28"/>
          <w:szCs w:val="28"/>
        </w:rPr>
        <w:t>Бесстрашненского сель</w:t>
      </w:r>
      <w:r w:rsidRPr="00914F70">
        <w:rPr>
          <w:sz w:val="28"/>
          <w:szCs w:val="28"/>
        </w:rPr>
        <w:t>ского поселения предусматривается по местным каналам телевидения, телефонной сети и радиотрансляционным устройствам проводного/беспроводного вещания через вновь установленные радиоточки. Оповещение населения и обслуживающего персонала, находящегося вне зданий на территории населенных пунктов, организуется через уличные громкоговорители и электросирены С</w:t>
      </w:r>
      <w:r w:rsidRPr="00914F70">
        <w:rPr>
          <w:sz w:val="28"/>
          <w:szCs w:val="28"/>
        </w:rPr>
        <w:noBreakHyphen/>
        <w:t xml:space="preserve">40. </w:t>
      </w:r>
    </w:p>
    <w:p w:rsidR="00AA3748" w:rsidRPr="00914F70" w:rsidRDefault="00AA3748" w:rsidP="00174F08">
      <w:pPr>
        <w:spacing w:line="312" w:lineRule="auto"/>
        <w:ind w:firstLine="708"/>
        <w:jc w:val="both"/>
        <w:rPr>
          <w:sz w:val="28"/>
          <w:szCs w:val="28"/>
        </w:rPr>
      </w:pPr>
      <w:r w:rsidRPr="00914F70">
        <w:rPr>
          <w:sz w:val="28"/>
          <w:szCs w:val="28"/>
        </w:rPr>
        <w:t>В ходе эксплуатации проектируемой территории следует предусматривать контроль со стороны государственных надзорных органов, комиссии по чрезвычайным ситуациям за содержанием и исправностью строительных конструкций, инженерных коммуникаций, проведением планово-предупредительных ремонтов сооружений и инженерных сетей в установленные сроки, контроля выполнения правил дорожного движения и пожарной безопасности.</w:t>
      </w:r>
    </w:p>
    <w:p w:rsidR="00AA3748" w:rsidRDefault="00AA3748" w:rsidP="00174F08">
      <w:pPr>
        <w:spacing w:line="312" w:lineRule="auto"/>
        <w:ind w:firstLine="708"/>
        <w:jc w:val="both"/>
        <w:rPr>
          <w:b/>
          <w:bCs/>
          <w:sz w:val="28"/>
          <w:szCs w:val="28"/>
        </w:rPr>
      </w:pPr>
      <w:r w:rsidRPr="00914F70">
        <w:rPr>
          <w:sz w:val="28"/>
          <w:szCs w:val="28"/>
        </w:rPr>
        <w:t>Границы территорий, подверженных риску возникновения чрезвычайных ситуаций природного и техногенного характера отображены на чертеже</w:t>
      </w:r>
      <w:r>
        <w:rPr>
          <w:sz w:val="28"/>
          <w:szCs w:val="28"/>
        </w:rPr>
        <w:t xml:space="preserve"> </w:t>
      </w:r>
      <w:r w:rsidRPr="00015137">
        <w:rPr>
          <w:b/>
          <w:bCs/>
          <w:sz w:val="28"/>
          <w:szCs w:val="28"/>
        </w:rPr>
        <w:t>ГП-4</w:t>
      </w:r>
      <w:r>
        <w:rPr>
          <w:sz w:val="28"/>
          <w:szCs w:val="28"/>
        </w:rPr>
        <w:t xml:space="preserve"> «</w:t>
      </w:r>
      <w:r w:rsidRPr="00015137">
        <w:rPr>
          <w:sz w:val="28"/>
          <w:szCs w:val="28"/>
        </w:rPr>
        <w:t>Схема планируемых границ зон с особыми условиями (ограничениями) использования территории</w:t>
      </w:r>
      <w:r>
        <w:rPr>
          <w:sz w:val="28"/>
          <w:szCs w:val="28"/>
        </w:rPr>
        <w:t xml:space="preserve">» и </w:t>
      </w:r>
      <w:r w:rsidRPr="00914F70">
        <w:rPr>
          <w:b/>
          <w:bCs/>
          <w:sz w:val="28"/>
          <w:szCs w:val="28"/>
        </w:rPr>
        <w:t>МО-</w:t>
      </w:r>
      <w:r>
        <w:rPr>
          <w:b/>
          <w:bCs/>
          <w:sz w:val="28"/>
          <w:szCs w:val="28"/>
        </w:rPr>
        <w:t>8</w:t>
      </w:r>
      <w:r w:rsidRPr="00914F70">
        <w:rPr>
          <w:b/>
          <w:bCs/>
          <w:sz w:val="28"/>
          <w:szCs w:val="28"/>
        </w:rPr>
        <w:t xml:space="preserve"> «</w:t>
      </w:r>
      <w:r w:rsidRPr="00914F70">
        <w:rPr>
          <w:sz w:val="28"/>
          <w:szCs w:val="28"/>
        </w:rPr>
        <w:t>Схема границ территорий, подверженных риску возникновения чрезвычайных ситуаций природного и техногенного характера</w:t>
      </w:r>
      <w:r w:rsidRPr="00914F70">
        <w:rPr>
          <w:b/>
          <w:bCs/>
          <w:sz w:val="28"/>
          <w:szCs w:val="28"/>
        </w:rPr>
        <w:t>»</w:t>
      </w:r>
      <w:r>
        <w:rPr>
          <w:b/>
          <w:bCs/>
          <w:sz w:val="28"/>
          <w:szCs w:val="28"/>
        </w:rPr>
        <w:t>.</w:t>
      </w:r>
    </w:p>
    <w:p w:rsidR="00AA3748" w:rsidRPr="000E231E" w:rsidRDefault="00AA3748" w:rsidP="00DC52A7">
      <w:pPr>
        <w:tabs>
          <w:tab w:val="right" w:leader="dot" w:pos="9343"/>
        </w:tabs>
        <w:spacing w:line="360" w:lineRule="auto"/>
        <w:sectPr w:rsidR="00AA3748" w:rsidRPr="000E231E" w:rsidSect="00C8266E">
          <w:pgSz w:w="11906" w:h="16838"/>
          <w:pgMar w:top="851" w:right="851" w:bottom="567" w:left="1701" w:header="709" w:footer="709" w:gutter="0"/>
          <w:cols w:space="708"/>
          <w:docGrid w:linePitch="360"/>
        </w:sectPr>
      </w:pPr>
    </w:p>
    <w:p w:rsidR="00AA3748" w:rsidRPr="00EF5B47" w:rsidRDefault="00AA3748" w:rsidP="00B27EC9">
      <w:pPr>
        <w:pStyle w:val="24"/>
        <w:numPr>
          <w:ilvl w:val="1"/>
          <w:numId w:val="76"/>
        </w:numPr>
        <w:rPr>
          <w:caps w:val="0"/>
        </w:rPr>
      </w:pPr>
      <w:bookmarkStart w:id="61" w:name="_Toc262635710"/>
      <w:r>
        <w:rPr>
          <w:caps w:val="0"/>
        </w:rPr>
        <w:br w:type="page"/>
      </w:r>
      <w:bookmarkStart w:id="62" w:name="_Toc287019874"/>
      <w:r w:rsidRPr="00EF5B47">
        <w:rPr>
          <w:caps w:val="0"/>
        </w:rPr>
        <w:t>ПЛАНИРОВОЧНЫЕ ОГРАНИЧЕНИЯ И ЗОНЫ С ОСОБЫМ РЕЖИМОМ ИСПОЛЬЗОВАНИЯ</w:t>
      </w:r>
      <w:bookmarkEnd w:id="61"/>
      <w:bookmarkEnd w:id="62"/>
    </w:p>
    <w:p w:rsidR="00AA3748" w:rsidRPr="003A6060" w:rsidRDefault="00AA3748" w:rsidP="00DC52A7">
      <w:pPr>
        <w:tabs>
          <w:tab w:val="right" w:leader="dot" w:pos="9343"/>
        </w:tabs>
        <w:spacing w:line="312" w:lineRule="auto"/>
        <w:ind w:right="-187" w:firstLine="709"/>
        <w:jc w:val="both"/>
        <w:rPr>
          <w:sz w:val="28"/>
          <w:szCs w:val="28"/>
          <w:highlight w:val="lightGray"/>
        </w:rPr>
      </w:pPr>
    </w:p>
    <w:p w:rsidR="00AA3748" w:rsidRPr="00D06DF1" w:rsidRDefault="00AA3748" w:rsidP="00DC52A7">
      <w:pPr>
        <w:spacing w:line="312" w:lineRule="auto"/>
        <w:ind w:firstLine="720"/>
        <w:jc w:val="both"/>
        <w:rPr>
          <w:sz w:val="28"/>
          <w:szCs w:val="28"/>
        </w:rPr>
      </w:pPr>
      <w:r w:rsidRPr="00D06DF1">
        <w:rPr>
          <w:sz w:val="28"/>
          <w:szCs w:val="28"/>
        </w:rPr>
        <w:t>Планировочные ограничения представляют собой градостроительные регламенты и обременения, которые необходимо соблюдать при проектировании. Все планировочные ограничения можно представить в трёх категориях:</w:t>
      </w:r>
    </w:p>
    <w:p w:rsidR="00AA3748" w:rsidRPr="00D06DF1" w:rsidRDefault="00AA3748" w:rsidP="00DC52A7">
      <w:pPr>
        <w:spacing w:line="312" w:lineRule="auto"/>
        <w:ind w:firstLine="720"/>
        <w:jc w:val="both"/>
        <w:rPr>
          <w:sz w:val="28"/>
          <w:szCs w:val="28"/>
        </w:rPr>
      </w:pPr>
      <w:r w:rsidRPr="00D06DF1">
        <w:rPr>
          <w:sz w:val="28"/>
          <w:szCs w:val="28"/>
        </w:rPr>
        <w:t>1 категория – охранные зоны (зоны охраны объектов, которые необходимо защищать от влияния антропогенных факторов);</w:t>
      </w:r>
    </w:p>
    <w:p w:rsidR="00AA3748" w:rsidRPr="00D06DF1" w:rsidRDefault="00AA3748" w:rsidP="00DC52A7">
      <w:pPr>
        <w:spacing w:line="312" w:lineRule="auto"/>
        <w:ind w:firstLine="720"/>
        <w:jc w:val="both"/>
        <w:rPr>
          <w:sz w:val="28"/>
          <w:szCs w:val="28"/>
        </w:rPr>
      </w:pPr>
      <w:r w:rsidRPr="00D06DF1">
        <w:rPr>
          <w:sz w:val="28"/>
          <w:szCs w:val="28"/>
        </w:rPr>
        <w:t>2 категория – ограничения, связанные с объектами человеческой деятельности, приносящими ущерб окружающей среде и здоровью человека (санитарно-защитные зоны);</w:t>
      </w:r>
    </w:p>
    <w:p w:rsidR="00AA3748" w:rsidRPr="00D06DF1" w:rsidRDefault="00AA3748" w:rsidP="00DC52A7">
      <w:pPr>
        <w:spacing w:line="312" w:lineRule="auto"/>
        <w:ind w:firstLine="720"/>
        <w:jc w:val="both"/>
        <w:rPr>
          <w:sz w:val="28"/>
          <w:szCs w:val="28"/>
        </w:rPr>
      </w:pPr>
      <w:r w:rsidRPr="00D06DF1">
        <w:rPr>
          <w:sz w:val="28"/>
          <w:szCs w:val="28"/>
        </w:rPr>
        <w:t>3 категория – естественные рубежи, фактически сложившиеся рельеф, существующая застройка, геологические и  иные особенности территории, которые необходимо учитывать при освоении новых территорий под размещение объектов капитального строительства.</w:t>
      </w:r>
    </w:p>
    <w:p w:rsidR="00AA3748" w:rsidRPr="00D06DF1" w:rsidRDefault="00AA3748" w:rsidP="00DC52A7">
      <w:pPr>
        <w:spacing w:line="312" w:lineRule="auto"/>
        <w:ind w:firstLine="720"/>
        <w:jc w:val="both"/>
        <w:rPr>
          <w:sz w:val="28"/>
          <w:szCs w:val="28"/>
        </w:rPr>
      </w:pPr>
      <w:r w:rsidRPr="00D06DF1">
        <w:rPr>
          <w:sz w:val="28"/>
          <w:szCs w:val="28"/>
        </w:rPr>
        <w:t>Все вышеописанные зоны, являясь планировочными ограничениями, учитывались при принятии проектных решений.</w:t>
      </w:r>
    </w:p>
    <w:p w:rsidR="00AA3748" w:rsidRPr="00D06DF1" w:rsidRDefault="00AA3748" w:rsidP="00DC52A7">
      <w:pPr>
        <w:spacing w:line="312" w:lineRule="auto"/>
        <w:ind w:firstLine="720"/>
        <w:jc w:val="both"/>
        <w:rPr>
          <w:sz w:val="28"/>
          <w:szCs w:val="28"/>
        </w:rPr>
      </w:pPr>
      <w:r w:rsidRPr="00D06DF1">
        <w:rPr>
          <w:sz w:val="28"/>
          <w:szCs w:val="28"/>
        </w:rPr>
        <w:t>Данн</w:t>
      </w:r>
      <w:r>
        <w:rPr>
          <w:sz w:val="28"/>
          <w:szCs w:val="28"/>
        </w:rPr>
        <w:t>ым</w:t>
      </w:r>
      <w:r w:rsidRPr="00D06DF1">
        <w:rPr>
          <w:sz w:val="28"/>
          <w:szCs w:val="28"/>
        </w:rPr>
        <w:t xml:space="preserve"> </w:t>
      </w:r>
      <w:r>
        <w:rPr>
          <w:sz w:val="28"/>
          <w:szCs w:val="28"/>
        </w:rPr>
        <w:t>генеральным планом</w:t>
      </w:r>
      <w:r w:rsidRPr="00D06DF1">
        <w:rPr>
          <w:sz w:val="28"/>
          <w:szCs w:val="28"/>
        </w:rPr>
        <w:t xml:space="preserve"> устанавливаются следующие границы основных зон с особыми условиями использования:</w:t>
      </w:r>
    </w:p>
    <w:p w:rsidR="00AA3748" w:rsidRPr="00D06DF1" w:rsidRDefault="00AA3748" w:rsidP="00B27EC9">
      <w:pPr>
        <w:pStyle w:val="a1"/>
        <w:numPr>
          <w:ilvl w:val="0"/>
          <w:numId w:val="46"/>
        </w:numPr>
        <w:tabs>
          <w:tab w:val="left" w:pos="993"/>
        </w:tabs>
        <w:spacing w:line="312" w:lineRule="auto"/>
        <w:ind w:left="0" w:firstLine="709"/>
        <w:jc w:val="both"/>
        <w:rPr>
          <w:sz w:val="28"/>
          <w:szCs w:val="28"/>
        </w:rPr>
      </w:pPr>
      <w:r w:rsidRPr="00D06DF1">
        <w:rPr>
          <w:sz w:val="28"/>
          <w:szCs w:val="28"/>
        </w:rPr>
        <w:t>охранные зоны;</w:t>
      </w:r>
    </w:p>
    <w:p w:rsidR="00AA3748" w:rsidRPr="00BC25BE" w:rsidRDefault="00AA3748" w:rsidP="00B27EC9">
      <w:pPr>
        <w:pStyle w:val="a1"/>
        <w:numPr>
          <w:ilvl w:val="0"/>
          <w:numId w:val="46"/>
        </w:numPr>
        <w:tabs>
          <w:tab w:val="left" w:pos="993"/>
        </w:tabs>
        <w:spacing w:line="312" w:lineRule="auto"/>
        <w:ind w:left="0" w:firstLine="709"/>
        <w:jc w:val="both"/>
        <w:rPr>
          <w:sz w:val="28"/>
          <w:szCs w:val="28"/>
          <w:lang w:val="ru-RU"/>
        </w:rPr>
      </w:pPr>
      <w:r w:rsidRPr="00BC25BE">
        <w:rPr>
          <w:sz w:val="28"/>
          <w:szCs w:val="28"/>
          <w:lang w:val="ru-RU"/>
        </w:rPr>
        <w:t>границы санитарно-защитных зон (зон негативного воздействия объектов капитального строительства);</w:t>
      </w:r>
    </w:p>
    <w:p w:rsidR="00AA3748" w:rsidRPr="00BC25BE" w:rsidRDefault="00AA3748" w:rsidP="00B27EC9">
      <w:pPr>
        <w:pStyle w:val="a1"/>
        <w:numPr>
          <w:ilvl w:val="0"/>
          <w:numId w:val="46"/>
        </w:numPr>
        <w:tabs>
          <w:tab w:val="left" w:pos="993"/>
        </w:tabs>
        <w:spacing w:line="312" w:lineRule="auto"/>
        <w:ind w:left="0" w:firstLine="709"/>
        <w:jc w:val="both"/>
        <w:rPr>
          <w:sz w:val="28"/>
          <w:szCs w:val="28"/>
          <w:lang w:val="ru-RU"/>
        </w:rPr>
      </w:pPr>
      <w:r w:rsidRPr="00BC25BE">
        <w:rPr>
          <w:sz w:val="28"/>
          <w:szCs w:val="28"/>
          <w:lang w:val="ru-RU"/>
        </w:rPr>
        <w:t>границы территорий</w:t>
      </w:r>
      <w:r>
        <w:rPr>
          <w:sz w:val="28"/>
          <w:szCs w:val="28"/>
          <w:lang w:val="ru-RU"/>
        </w:rPr>
        <w:t>,</w:t>
      </w:r>
      <w:r w:rsidRPr="00BC25BE">
        <w:rPr>
          <w:sz w:val="28"/>
          <w:szCs w:val="28"/>
          <w:lang w:val="ru-RU"/>
        </w:rPr>
        <w:t xml:space="preserve"> подверженных риску возникновения чрезвычайных ситуаций природного и техногенного характера;</w:t>
      </w:r>
    </w:p>
    <w:p w:rsidR="00AA3748" w:rsidRPr="00BC25BE" w:rsidRDefault="00AA3748" w:rsidP="00B27EC9">
      <w:pPr>
        <w:pStyle w:val="a1"/>
        <w:numPr>
          <w:ilvl w:val="0"/>
          <w:numId w:val="46"/>
        </w:numPr>
        <w:tabs>
          <w:tab w:val="left" w:pos="993"/>
        </w:tabs>
        <w:spacing w:line="312" w:lineRule="auto"/>
        <w:ind w:left="0" w:firstLine="709"/>
        <w:jc w:val="both"/>
        <w:rPr>
          <w:sz w:val="28"/>
          <w:szCs w:val="28"/>
          <w:lang w:val="ru-RU"/>
        </w:rPr>
      </w:pPr>
      <w:r w:rsidRPr="00BC25BE">
        <w:rPr>
          <w:sz w:val="28"/>
          <w:szCs w:val="28"/>
          <w:lang w:val="ru-RU"/>
        </w:rPr>
        <w:t>границы территорий объектов культурного наследия и их временные охранные зоны.</w:t>
      </w:r>
    </w:p>
    <w:p w:rsidR="00AA3748" w:rsidRPr="004B30CB" w:rsidRDefault="00AA3748" w:rsidP="00001CF2">
      <w:pPr>
        <w:pStyle w:val="-2-"/>
        <w:ind w:left="709"/>
        <w:jc w:val="center"/>
        <w:outlineLvl w:val="2"/>
        <w:rPr>
          <w:b w:val="0"/>
          <w:bCs w:val="0"/>
        </w:rPr>
      </w:pPr>
      <w:bookmarkStart w:id="63" w:name="_Toc261444061"/>
      <w:bookmarkStart w:id="64" w:name="_Toc287019875"/>
      <w:r w:rsidRPr="00597E96">
        <w:rPr>
          <w:b w:val="0"/>
          <w:bCs w:val="0"/>
        </w:rPr>
        <w:t>ОХРАННЫЕ ЗОНЫ</w:t>
      </w:r>
      <w:bookmarkEnd w:id="63"/>
      <w:bookmarkEnd w:id="64"/>
    </w:p>
    <w:p w:rsidR="00AA3748" w:rsidRPr="00BC25BE" w:rsidRDefault="00AA3748" w:rsidP="00DC52A7">
      <w:pPr>
        <w:jc w:val="center"/>
        <w:rPr>
          <w:b/>
          <w:bCs/>
          <w:i/>
          <w:iCs/>
          <w:sz w:val="28"/>
          <w:szCs w:val="28"/>
        </w:rPr>
      </w:pPr>
    </w:p>
    <w:p w:rsidR="00AA3748" w:rsidRPr="00D06DF1" w:rsidRDefault="00AA3748" w:rsidP="00DC52A7">
      <w:pPr>
        <w:spacing w:line="312" w:lineRule="auto"/>
        <w:ind w:firstLine="720"/>
        <w:jc w:val="both"/>
        <w:rPr>
          <w:sz w:val="28"/>
          <w:szCs w:val="28"/>
        </w:rPr>
      </w:pPr>
      <w:r w:rsidRPr="00D06DF1">
        <w:rPr>
          <w:sz w:val="28"/>
          <w:szCs w:val="28"/>
        </w:rPr>
        <w:t>В данном проекте выделены наиболее крупные (основные) охранные зоны:</w:t>
      </w:r>
    </w:p>
    <w:p w:rsidR="00AA3748" w:rsidRPr="00BC25BE" w:rsidRDefault="00AA3748" w:rsidP="00B27EC9">
      <w:pPr>
        <w:pStyle w:val="a1"/>
        <w:numPr>
          <w:ilvl w:val="0"/>
          <w:numId w:val="47"/>
        </w:numPr>
        <w:spacing w:line="312" w:lineRule="auto"/>
        <w:jc w:val="both"/>
        <w:rPr>
          <w:sz w:val="28"/>
          <w:szCs w:val="28"/>
          <w:lang w:val="ru-RU"/>
        </w:rPr>
      </w:pPr>
      <w:r w:rsidRPr="00BC25BE">
        <w:rPr>
          <w:sz w:val="28"/>
          <w:szCs w:val="28"/>
          <w:lang w:val="ru-RU"/>
        </w:rPr>
        <w:t>водоохранные зоны и охранные зоны источников питьевого водоснабжения;</w:t>
      </w:r>
    </w:p>
    <w:p w:rsidR="00AA3748" w:rsidRDefault="00AA3748" w:rsidP="00B27EC9">
      <w:pPr>
        <w:pStyle w:val="a1"/>
        <w:numPr>
          <w:ilvl w:val="0"/>
          <w:numId w:val="47"/>
        </w:numPr>
        <w:spacing w:line="312" w:lineRule="auto"/>
        <w:jc w:val="both"/>
        <w:rPr>
          <w:sz w:val="28"/>
          <w:szCs w:val="28"/>
          <w:lang w:val="ru-RU"/>
        </w:rPr>
      </w:pPr>
      <w:r w:rsidRPr="00BC25BE">
        <w:rPr>
          <w:sz w:val="28"/>
          <w:szCs w:val="28"/>
          <w:lang w:val="ru-RU"/>
        </w:rPr>
        <w:t>временные охранные зоны памятников историко-культурного наследия.</w:t>
      </w:r>
    </w:p>
    <w:p w:rsidR="00AA3748" w:rsidRPr="00BC25BE" w:rsidRDefault="00AA3748" w:rsidP="00442AFE">
      <w:pPr>
        <w:pStyle w:val="a1"/>
        <w:spacing w:line="312" w:lineRule="auto"/>
        <w:ind w:left="1080"/>
        <w:jc w:val="both"/>
        <w:rPr>
          <w:sz w:val="28"/>
          <w:szCs w:val="28"/>
          <w:lang w:val="ru-RU"/>
        </w:rPr>
      </w:pPr>
    </w:p>
    <w:p w:rsidR="00AA3748" w:rsidRPr="00D06DF1" w:rsidRDefault="00AA3748" w:rsidP="00DC52A7">
      <w:pPr>
        <w:spacing w:after="240" w:line="295" w:lineRule="auto"/>
        <w:ind w:firstLine="720"/>
        <w:jc w:val="both"/>
        <w:rPr>
          <w:sz w:val="28"/>
          <w:szCs w:val="28"/>
        </w:rPr>
      </w:pPr>
      <w:r w:rsidRPr="006C3C6C">
        <w:rPr>
          <w:i/>
          <w:iCs/>
          <w:sz w:val="28"/>
          <w:szCs w:val="28"/>
          <w:u w:val="single"/>
        </w:rPr>
        <w:t>ВОДООХРАННЫМИ ЗОНАМИ</w:t>
      </w:r>
      <w:r w:rsidRPr="00D06DF1">
        <w:rPr>
          <w:sz w:val="28"/>
          <w:szCs w:val="28"/>
        </w:rPr>
        <w:t xml:space="preserve">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AA3748" w:rsidRDefault="00AA3748" w:rsidP="00DC52A7">
      <w:pPr>
        <w:spacing w:after="240" w:line="295" w:lineRule="auto"/>
        <w:ind w:firstLine="708"/>
        <w:jc w:val="both"/>
        <w:rPr>
          <w:sz w:val="28"/>
          <w:szCs w:val="28"/>
        </w:rPr>
      </w:pPr>
      <w:r w:rsidRPr="00D06DF1">
        <w:rPr>
          <w:sz w:val="28"/>
          <w:szCs w:val="28"/>
        </w:rPr>
        <w:t>В границах водоохранных зон устанавливаются прибрежные защитные полосы,</w:t>
      </w:r>
      <w:r>
        <w:rPr>
          <w:sz w:val="28"/>
          <w:szCs w:val="28"/>
        </w:rPr>
        <w:t xml:space="preserve"> шириной 50м</w:t>
      </w:r>
      <w:r w:rsidRPr="00D06DF1">
        <w:rPr>
          <w:sz w:val="28"/>
          <w:szCs w:val="28"/>
        </w:rPr>
        <w:t xml:space="preserve"> на территориях которых вводятся дополнительные ограничения хозяйственной и иной деятельности. </w:t>
      </w:r>
    </w:p>
    <w:p w:rsidR="00AA3748" w:rsidRDefault="00AA3748" w:rsidP="00DC52A7">
      <w:pPr>
        <w:spacing w:after="240" w:line="319" w:lineRule="auto"/>
        <w:ind w:firstLine="708"/>
        <w:jc w:val="both"/>
        <w:rPr>
          <w:sz w:val="28"/>
          <w:szCs w:val="28"/>
          <w:lang w:eastAsia="en-US"/>
        </w:rPr>
      </w:pPr>
      <w:r w:rsidRPr="006C3C6C">
        <w:rPr>
          <w:sz w:val="28"/>
          <w:szCs w:val="28"/>
          <w:lang w:eastAsia="en-US"/>
        </w:rPr>
        <w:t>Ширина прибрежной защитной полосы устанавливается в зависимости от уклона берега водного объекта и с</w:t>
      </w:r>
      <w:r>
        <w:rPr>
          <w:sz w:val="28"/>
          <w:szCs w:val="28"/>
          <w:lang w:eastAsia="en-US"/>
        </w:rPr>
        <w:t>о</w:t>
      </w:r>
      <w:r w:rsidRPr="006C3C6C">
        <w:rPr>
          <w:sz w:val="28"/>
          <w:szCs w:val="28"/>
          <w:lang w:eastAsia="en-US"/>
        </w:rPr>
        <w:t>ставляет 30м. для обратного или нулевого уклона, 40м. для уклона до 3º и 50м. для уклона ≥ 3º</w:t>
      </w:r>
    </w:p>
    <w:p w:rsidR="00AA3748" w:rsidRPr="006C3C6C" w:rsidRDefault="00AA3748" w:rsidP="00945F2E">
      <w:pPr>
        <w:spacing w:line="360" w:lineRule="auto"/>
        <w:ind w:right="-1" w:firstLine="720"/>
        <w:jc w:val="both"/>
        <w:rPr>
          <w:sz w:val="28"/>
          <w:szCs w:val="28"/>
          <w:lang w:eastAsia="en-US"/>
        </w:rPr>
      </w:pPr>
      <w:r w:rsidRPr="00945F2E">
        <w:rPr>
          <w:sz w:val="28"/>
          <w:szCs w:val="28"/>
        </w:rPr>
        <w:t>Согласно Постановлени</w:t>
      </w:r>
      <w:r>
        <w:rPr>
          <w:sz w:val="28"/>
          <w:szCs w:val="28"/>
        </w:rPr>
        <w:t>ю</w:t>
      </w:r>
      <w:r w:rsidRPr="00945F2E">
        <w:rPr>
          <w:sz w:val="28"/>
          <w:szCs w:val="28"/>
        </w:rPr>
        <w:t xml:space="preserve"> ЗСК Краснодарского края № 1492-П</w:t>
      </w:r>
      <w:r>
        <w:rPr>
          <w:sz w:val="28"/>
          <w:szCs w:val="28"/>
        </w:rPr>
        <w:t xml:space="preserve"> </w:t>
      </w:r>
      <w:r w:rsidRPr="00945F2E">
        <w:rPr>
          <w:sz w:val="28"/>
          <w:szCs w:val="28"/>
        </w:rPr>
        <w:t>от 15 июля 2009года «Об установлении ширины водоохранных зон и ширины прибрежных полос рек и ручьев, расположенных на территории Краснодарского края» ширина</w:t>
      </w:r>
      <w:r w:rsidRPr="00B743A8">
        <w:rPr>
          <w:sz w:val="28"/>
          <w:szCs w:val="28"/>
        </w:rPr>
        <w:t xml:space="preserve"> прибрежной защитной полосы для рек и ручьев Краснодарского края составляет 50 метров.</w:t>
      </w:r>
    </w:p>
    <w:p w:rsidR="00AA3748" w:rsidRPr="00D06DF1" w:rsidRDefault="00AA3748" w:rsidP="00DC52A7">
      <w:pPr>
        <w:spacing w:after="240" w:line="295" w:lineRule="auto"/>
        <w:ind w:firstLine="709"/>
        <w:jc w:val="both"/>
        <w:rPr>
          <w:sz w:val="28"/>
          <w:szCs w:val="28"/>
        </w:rPr>
      </w:pPr>
      <w:r w:rsidRPr="00D06DF1">
        <w:rPr>
          <w:sz w:val="28"/>
          <w:szCs w:val="28"/>
        </w:rPr>
        <w:t xml:space="preserve">На территории </w:t>
      </w:r>
      <w:r>
        <w:rPr>
          <w:sz w:val="28"/>
          <w:szCs w:val="28"/>
        </w:rPr>
        <w:t>Бесстрашнского сельского поселения основными</w:t>
      </w:r>
      <w:r w:rsidRPr="00D06DF1">
        <w:rPr>
          <w:sz w:val="28"/>
          <w:szCs w:val="28"/>
        </w:rPr>
        <w:t xml:space="preserve"> водными объектами явля</w:t>
      </w:r>
      <w:r>
        <w:rPr>
          <w:sz w:val="28"/>
          <w:szCs w:val="28"/>
        </w:rPr>
        <w:t>ю</w:t>
      </w:r>
      <w:r w:rsidRPr="00D06DF1">
        <w:rPr>
          <w:sz w:val="28"/>
          <w:szCs w:val="28"/>
        </w:rPr>
        <w:t xml:space="preserve">тся р. </w:t>
      </w:r>
      <w:r>
        <w:rPr>
          <w:sz w:val="28"/>
          <w:szCs w:val="28"/>
        </w:rPr>
        <w:t>Чамлык, р. Камышовая</w:t>
      </w:r>
      <w:r w:rsidRPr="00D06DF1">
        <w:rPr>
          <w:sz w:val="28"/>
          <w:szCs w:val="28"/>
        </w:rPr>
        <w:t>.</w:t>
      </w:r>
    </w:p>
    <w:p w:rsidR="00AA3748" w:rsidRPr="006C3C6C" w:rsidRDefault="00AA3748" w:rsidP="00CA17F1">
      <w:pPr>
        <w:spacing w:line="319" w:lineRule="auto"/>
        <w:ind w:firstLine="720"/>
        <w:jc w:val="both"/>
        <w:rPr>
          <w:sz w:val="28"/>
          <w:szCs w:val="28"/>
          <w:lang w:eastAsia="en-US"/>
        </w:rPr>
      </w:pPr>
      <w:r w:rsidRPr="006C3C6C">
        <w:rPr>
          <w:sz w:val="28"/>
          <w:szCs w:val="28"/>
          <w:lang w:eastAsia="en-US"/>
        </w:rPr>
        <w:t>Согласно Водному Кодексу Российской Федерации</w:t>
      </w:r>
      <w:r>
        <w:rPr>
          <w:sz w:val="28"/>
          <w:szCs w:val="28"/>
          <w:lang w:eastAsia="en-US"/>
        </w:rPr>
        <w:t xml:space="preserve"> </w:t>
      </w:r>
      <w:r>
        <w:rPr>
          <w:sz w:val="28"/>
          <w:szCs w:val="28"/>
        </w:rPr>
        <w:t>№ 74-ФЗ от 3июня 2006г</w:t>
      </w:r>
      <w:r w:rsidRPr="003E5F52">
        <w:rPr>
          <w:sz w:val="28"/>
          <w:szCs w:val="28"/>
        </w:rPr>
        <w:t xml:space="preserve"> </w:t>
      </w:r>
      <w:r w:rsidRPr="006C3C6C">
        <w:rPr>
          <w:sz w:val="28"/>
          <w:szCs w:val="28"/>
          <w:lang w:eastAsia="en-US"/>
        </w:rPr>
        <w:t xml:space="preserve">ширина водоохранных зон устанавливается в зависимости от их протяженности (от истока до устья) и ограничения использования территории в границах </w:t>
      </w:r>
      <w:r>
        <w:rPr>
          <w:sz w:val="28"/>
          <w:szCs w:val="28"/>
          <w:lang w:eastAsia="en-US"/>
        </w:rPr>
        <w:t>водоохранных зон.</w:t>
      </w:r>
      <w:r w:rsidRPr="003E5F52">
        <w:rPr>
          <w:sz w:val="28"/>
          <w:szCs w:val="28"/>
        </w:rPr>
        <w:t xml:space="preserve"> </w:t>
      </w:r>
      <w:r>
        <w:rPr>
          <w:sz w:val="28"/>
          <w:szCs w:val="28"/>
        </w:rPr>
        <w:t xml:space="preserve">Согласно </w:t>
      </w:r>
      <w:r w:rsidRPr="003E5F52">
        <w:rPr>
          <w:sz w:val="28"/>
          <w:szCs w:val="28"/>
        </w:rPr>
        <w:t>Постановлени</w:t>
      </w:r>
      <w:r>
        <w:rPr>
          <w:sz w:val="28"/>
          <w:szCs w:val="28"/>
        </w:rPr>
        <w:t>ю</w:t>
      </w:r>
      <w:r w:rsidRPr="003E5F52">
        <w:rPr>
          <w:sz w:val="28"/>
          <w:szCs w:val="28"/>
        </w:rPr>
        <w:t xml:space="preserve"> ЗСК Краснодарского края № 1492-П</w:t>
      </w:r>
      <w:r>
        <w:rPr>
          <w:sz w:val="28"/>
          <w:szCs w:val="28"/>
        </w:rPr>
        <w:t xml:space="preserve"> д</w:t>
      </w:r>
      <w:r w:rsidRPr="006C3C6C">
        <w:rPr>
          <w:sz w:val="28"/>
          <w:szCs w:val="28"/>
          <w:lang w:eastAsia="en-US"/>
        </w:rPr>
        <w:t xml:space="preserve">лина реки </w:t>
      </w:r>
      <w:r>
        <w:rPr>
          <w:sz w:val="28"/>
          <w:szCs w:val="28"/>
        </w:rPr>
        <w:t>Чамлык</w:t>
      </w:r>
      <w:r w:rsidRPr="006C3C6C">
        <w:rPr>
          <w:sz w:val="28"/>
          <w:szCs w:val="28"/>
          <w:lang w:eastAsia="en-US"/>
        </w:rPr>
        <w:t xml:space="preserve"> – </w:t>
      </w:r>
      <w:r>
        <w:rPr>
          <w:sz w:val="28"/>
          <w:szCs w:val="28"/>
          <w:lang w:eastAsia="en-US"/>
        </w:rPr>
        <w:t xml:space="preserve">231 </w:t>
      </w:r>
      <w:r w:rsidRPr="006C3C6C">
        <w:rPr>
          <w:sz w:val="28"/>
          <w:szCs w:val="28"/>
          <w:lang w:eastAsia="en-US"/>
        </w:rPr>
        <w:t xml:space="preserve">км., </w:t>
      </w:r>
      <w:r>
        <w:rPr>
          <w:sz w:val="28"/>
          <w:szCs w:val="28"/>
        </w:rPr>
        <w:t>р. Камышовая</w:t>
      </w:r>
      <w:r w:rsidRPr="006C3C6C">
        <w:rPr>
          <w:sz w:val="28"/>
          <w:szCs w:val="28"/>
          <w:lang w:eastAsia="en-US"/>
        </w:rPr>
        <w:t xml:space="preserve"> – </w:t>
      </w:r>
      <w:r>
        <w:rPr>
          <w:sz w:val="28"/>
          <w:szCs w:val="28"/>
          <w:lang w:eastAsia="en-US"/>
        </w:rPr>
        <w:t>12</w:t>
      </w:r>
      <w:r w:rsidRPr="006C3C6C">
        <w:rPr>
          <w:sz w:val="28"/>
          <w:szCs w:val="28"/>
          <w:lang w:eastAsia="en-US"/>
        </w:rPr>
        <w:t xml:space="preserve"> км</w:t>
      </w:r>
      <w:r>
        <w:rPr>
          <w:sz w:val="28"/>
          <w:szCs w:val="28"/>
          <w:lang w:eastAsia="en-US"/>
        </w:rPr>
        <w:t>,</w:t>
      </w:r>
      <w:r>
        <w:rPr>
          <w:sz w:val="28"/>
          <w:szCs w:val="28"/>
        </w:rPr>
        <w:t xml:space="preserve"> размеры водоохранных зон </w:t>
      </w:r>
      <w:r>
        <w:rPr>
          <w:sz w:val="28"/>
          <w:szCs w:val="28"/>
          <w:lang w:eastAsia="en-US"/>
        </w:rPr>
        <w:t xml:space="preserve">для р. </w:t>
      </w:r>
      <w:r>
        <w:rPr>
          <w:sz w:val="28"/>
          <w:szCs w:val="28"/>
        </w:rPr>
        <w:t>Чамлык</w:t>
      </w:r>
      <w:r>
        <w:rPr>
          <w:sz w:val="28"/>
          <w:szCs w:val="28"/>
          <w:lang w:eastAsia="en-US"/>
        </w:rPr>
        <w:t xml:space="preserve">– 200м., для </w:t>
      </w:r>
      <w:r>
        <w:rPr>
          <w:sz w:val="28"/>
          <w:szCs w:val="28"/>
        </w:rPr>
        <w:t>р.Камышовая</w:t>
      </w:r>
      <w:r w:rsidRPr="006C3C6C">
        <w:rPr>
          <w:sz w:val="28"/>
          <w:szCs w:val="28"/>
          <w:lang w:eastAsia="en-US"/>
        </w:rPr>
        <w:t xml:space="preserve"> </w:t>
      </w:r>
      <w:r>
        <w:rPr>
          <w:sz w:val="28"/>
          <w:szCs w:val="28"/>
          <w:lang w:eastAsia="en-US"/>
        </w:rPr>
        <w:t>- 100м.</w:t>
      </w:r>
    </w:p>
    <w:p w:rsidR="00AA3748" w:rsidRPr="00D06DF1" w:rsidRDefault="00AA3748" w:rsidP="00DC52A7">
      <w:pPr>
        <w:spacing w:after="240" w:line="295" w:lineRule="auto"/>
        <w:ind w:firstLine="720"/>
        <w:jc w:val="both"/>
        <w:rPr>
          <w:sz w:val="28"/>
          <w:szCs w:val="28"/>
        </w:rPr>
      </w:pPr>
      <w:r w:rsidRPr="00D06DF1">
        <w:rPr>
          <w:sz w:val="28"/>
          <w:szCs w:val="28"/>
        </w:rPr>
        <w:t>Зоны охраны источников питьевого водоснабжения устанавливаются</w:t>
      </w:r>
      <w:r>
        <w:rPr>
          <w:sz w:val="28"/>
          <w:szCs w:val="28"/>
        </w:rPr>
        <w:t xml:space="preserve"> на действующих и проектируемых источниках водоснабжения</w:t>
      </w:r>
      <w:r w:rsidRPr="00D06DF1">
        <w:rPr>
          <w:sz w:val="28"/>
          <w:szCs w:val="28"/>
        </w:rPr>
        <w:t xml:space="preserve"> согласно</w:t>
      </w:r>
      <w:r>
        <w:rPr>
          <w:sz w:val="28"/>
          <w:szCs w:val="28"/>
        </w:rPr>
        <w:t xml:space="preserve"> пункту 2 статьи 43 Водного кодекса Российской Федерации от 3 июня 2006г. №74-ФЗ и Федеральному закону от 30 марта 1999г. №52 ФЗ «О санитарно-эпидемиологическом благополучии населения» (п.4 ст.18), а так же в соответствии с </w:t>
      </w:r>
      <w:r w:rsidRPr="00D06DF1">
        <w:rPr>
          <w:sz w:val="28"/>
          <w:szCs w:val="28"/>
        </w:rPr>
        <w:t>СанПиН</w:t>
      </w:r>
      <w:r>
        <w:rPr>
          <w:sz w:val="28"/>
          <w:szCs w:val="28"/>
        </w:rPr>
        <w:t>ом</w:t>
      </w:r>
      <w:r w:rsidRPr="00D06DF1">
        <w:rPr>
          <w:sz w:val="28"/>
          <w:szCs w:val="28"/>
        </w:rPr>
        <w:t xml:space="preserve"> 2.1.4.1110-02</w:t>
      </w:r>
      <w:r>
        <w:rPr>
          <w:sz w:val="28"/>
          <w:szCs w:val="28"/>
        </w:rPr>
        <w:t xml:space="preserve"> «Зоны санитарной охраны источников водоснабжения и водопроводов хозяйственно-питьевого назначения»</w:t>
      </w:r>
      <w:r w:rsidRPr="00D06DF1">
        <w:rPr>
          <w:sz w:val="28"/>
          <w:szCs w:val="28"/>
        </w:rPr>
        <w:t>. Источниками хозяйственно-питьевого водоснабжения населенных пунктов являются артезианские отдельностоящие скважины либо водозаборы. Для подземного источника водоснабжения при использовании защищенных подземных вод устанавливается граница 1 пояса охраны (строгого режима) на расстоянии не менее 30 м от скважины/ крайней скважины. Границы 2 и 3 поясов определяется расчетами при конкретном проектировании водозабора.</w:t>
      </w:r>
    </w:p>
    <w:p w:rsidR="00AA3748" w:rsidRPr="00D06DF1" w:rsidRDefault="00AA3748" w:rsidP="00DC52A7">
      <w:pPr>
        <w:spacing w:line="295" w:lineRule="auto"/>
        <w:ind w:firstLine="720"/>
        <w:jc w:val="both"/>
        <w:rPr>
          <w:sz w:val="28"/>
          <w:szCs w:val="28"/>
        </w:rPr>
      </w:pPr>
      <w:r w:rsidRPr="00D06DF1">
        <w:rPr>
          <w:sz w:val="28"/>
          <w:szCs w:val="28"/>
        </w:rPr>
        <w:t>Восстановление и охрана водных объектов и источников питьевого водоснабжения возможн</w:t>
      </w:r>
      <w:r>
        <w:rPr>
          <w:sz w:val="28"/>
          <w:szCs w:val="28"/>
        </w:rPr>
        <w:t>ы</w:t>
      </w:r>
      <w:r w:rsidRPr="00D06DF1">
        <w:rPr>
          <w:sz w:val="28"/>
          <w:szCs w:val="28"/>
        </w:rPr>
        <w:t xml:space="preserve"> при проведении комплекса мероприятий:</w:t>
      </w:r>
    </w:p>
    <w:p w:rsidR="00AA3748" w:rsidRPr="00BC25BE" w:rsidRDefault="00AA3748" w:rsidP="00B27EC9">
      <w:pPr>
        <w:pStyle w:val="a1"/>
        <w:numPr>
          <w:ilvl w:val="0"/>
          <w:numId w:val="48"/>
        </w:numPr>
        <w:tabs>
          <w:tab w:val="left" w:pos="1134"/>
        </w:tabs>
        <w:spacing w:line="295" w:lineRule="auto"/>
        <w:ind w:left="0" w:firstLine="709"/>
        <w:jc w:val="both"/>
        <w:rPr>
          <w:sz w:val="28"/>
          <w:szCs w:val="28"/>
          <w:lang w:val="ru-RU"/>
        </w:rPr>
      </w:pPr>
      <w:r w:rsidRPr="00BC25BE">
        <w:rPr>
          <w:sz w:val="28"/>
          <w:szCs w:val="28"/>
          <w:lang w:val="ru-RU"/>
        </w:rPr>
        <w:t>разработка проектов и организация зон санитарной охраны источников водоснабжения;</w:t>
      </w:r>
    </w:p>
    <w:p w:rsidR="00AA3748" w:rsidRPr="00BC25BE" w:rsidRDefault="00AA3748" w:rsidP="00B27EC9">
      <w:pPr>
        <w:pStyle w:val="a1"/>
        <w:numPr>
          <w:ilvl w:val="0"/>
          <w:numId w:val="48"/>
        </w:numPr>
        <w:tabs>
          <w:tab w:val="left" w:pos="1134"/>
        </w:tabs>
        <w:spacing w:line="295" w:lineRule="auto"/>
        <w:ind w:left="0" w:firstLine="709"/>
        <w:jc w:val="both"/>
        <w:rPr>
          <w:sz w:val="28"/>
          <w:szCs w:val="28"/>
          <w:lang w:val="ru-RU"/>
        </w:rPr>
      </w:pPr>
      <w:r w:rsidRPr="00BC25BE">
        <w:rPr>
          <w:sz w:val="28"/>
          <w:szCs w:val="28"/>
          <w:lang w:val="ru-RU"/>
        </w:rPr>
        <w:t>разработка и утверждение схем комплексного использования и охраны водных объектов;</w:t>
      </w:r>
    </w:p>
    <w:p w:rsidR="00AA3748" w:rsidRPr="00BC25BE" w:rsidRDefault="00AA3748" w:rsidP="00B27EC9">
      <w:pPr>
        <w:pStyle w:val="a1"/>
        <w:numPr>
          <w:ilvl w:val="0"/>
          <w:numId w:val="48"/>
        </w:numPr>
        <w:tabs>
          <w:tab w:val="left" w:pos="1134"/>
        </w:tabs>
        <w:spacing w:line="295" w:lineRule="auto"/>
        <w:ind w:left="0" w:firstLine="709"/>
        <w:jc w:val="both"/>
        <w:rPr>
          <w:sz w:val="28"/>
          <w:szCs w:val="28"/>
          <w:lang w:val="ru-RU"/>
        </w:rPr>
      </w:pPr>
      <w:r w:rsidRPr="00BC25BE">
        <w:rPr>
          <w:sz w:val="28"/>
          <w:szCs w:val="28"/>
          <w:lang w:val="ru-RU"/>
        </w:rPr>
        <w:t>разработка и установление нормативов допустимого воздействия на водные объекты и целевых показателей качества воды в водных объектах;</w:t>
      </w:r>
    </w:p>
    <w:p w:rsidR="00AA3748" w:rsidRPr="00BC25BE" w:rsidRDefault="00AA3748" w:rsidP="00B27EC9">
      <w:pPr>
        <w:pStyle w:val="a1"/>
        <w:numPr>
          <w:ilvl w:val="0"/>
          <w:numId w:val="48"/>
        </w:numPr>
        <w:tabs>
          <w:tab w:val="left" w:pos="1134"/>
        </w:tabs>
        <w:spacing w:line="295" w:lineRule="auto"/>
        <w:ind w:left="0" w:firstLine="709"/>
        <w:jc w:val="both"/>
        <w:rPr>
          <w:sz w:val="28"/>
          <w:szCs w:val="28"/>
          <w:lang w:val="ru-RU"/>
        </w:rPr>
      </w:pPr>
      <w:r w:rsidRPr="00BC25BE">
        <w:rPr>
          <w:sz w:val="28"/>
          <w:szCs w:val="28"/>
          <w:lang w:val="ru-RU"/>
        </w:rPr>
        <w:t>проведение комплекса мероприятий по минимизации антропогенной нагрузки на водные объекты, путем выноса производственных предприятий из водоохранных зон, осуществления мониторинга качества очистки сточных вод, предотвращение несанкционированных сбросов и неочищенных ливнестоков;</w:t>
      </w:r>
    </w:p>
    <w:p w:rsidR="00AA3748" w:rsidRPr="00BC25BE" w:rsidRDefault="00AA3748" w:rsidP="00B27EC9">
      <w:pPr>
        <w:pStyle w:val="a1"/>
        <w:numPr>
          <w:ilvl w:val="0"/>
          <w:numId w:val="48"/>
        </w:numPr>
        <w:tabs>
          <w:tab w:val="left" w:pos="1134"/>
        </w:tabs>
        <w:spacing w:line="283" w:lineRule="auto"/>
        <w:ind w:left="0" w:firstLine="709"/>
        <w:jc w:val="both"/>
        <w:rPr>
          <w:sz w:val="28"/>
          <w:szCs w:val="28"/>
          <w:lang w:val="ru-RU"/>
        </w:rPr>
      </w:pPr>
      <w:r w:rsidRPr="00BC25BE">
        <w:rPr>
          <w:sz w:val="28"/>
          <w:szCs w:val="28"/>
          <w:lang w:val="ru-RU"/>
        </w:rPr>
        <w:t>реконструкция существующих очистных сооружений, строительство современных локальных очистных сооружений;</w:t>
      </w:r>
    </w:p>
    <w:p w:rsidR="00AA3748" w:rsidRPr="00BC25BE" w:rsidRDefault="00AA3748" w:rsidP="00B27EC9">
      <w:pPr>
        <w:pStyle w:val="a1"/>
        <w:numPr>
          <w:ilvl w:val="0"/>
          <w:numId w:val="48"/>
        </w:numPr>
        <w:tabs>
          <w:tab w:val="left" w:pos="1134"/>
        </w:tabs>
        <w:spacing w:line="283" w:lineRule="auto"/>
        <w:ind w:left="0" w:firstLine="709"/>
        <w:jc w:val="both"/>
        <w:rPr>
          <w:sz w:val="28"/>
          <w:szCs w:val="28"/>
          <w:lang w:val="ru-RU"/>
        </w:rPr>
      </w:pPr>
      <w:r w:rsidRPr="00BC25BE">
        <w:rPr>
          <w:sz w:val="28"/>
          <w:szCs w:val="28"/>
          <w:lang w:val="ru-RU"/>
        </w:rPr>
        <w:t xml:space="preserve">проведение плановых мероприятий по расчистке водоемов и берегов. </w:t>
      </w:r>
    </w:p>
    <w:p w:rsidR="00AA3748" w:rsidRPr="00D06DF1" w:rsidRDefault="00AA3748" w:rsidP="00DC52A7">
      <w:pPr>
        <w:pStyle w:val="WW-2"/>
        <w:spacing w:after="0" w:line="283" w:lineRule="auto"/>
        <w:ind w:firstLine="851"/>
        <w:jc w:val="both"/>
        <w:rPr>
          <w:sz w:val="28"/>
          <w:szCs w:val="28"/>
          <w:u w:val="single"/>
        </w:rPr>
      </w:pPr>
    </w:p>
    <w:p w:rsidR="00AA3748" w:rsidRPr="00D06DF1" w:rsidRDefault="00AA3748" w:rsidP="00DC52A7">
      <w:pPr>
        <w:pStyle w:val="WW-2"/>
        <w:spacing w:after="0" w:line="283" w:lineRule="auto"/>
        <w:ind w:firstLine="851"/>
        <w:jc w:val="both"/>
        <w:rPr>
          <w:sz w:val="28"/>
          <w:szCs w:val="28"/>
        </w:rPr>
      </w:pPr>
      <w:r w:rsidRPr="006C3C6C">
        <w:rPr>
          <w:i/>
          <w:iCs/>
          <w:sz w:val="28"/>
          <w:szCs w:val="28"/>
          <w:u w:val="single"/>
        </w:rPr>
        <w:t>ВРЕМЕННЫЕ ГРАНИЦЫ ЗОН ОХРАНЫ ОБЪЕКТОВ ИСТОРИКО-КУЛЬТУРНОГО НАСЛЕДИЯ</w:t>
      </w:r>
      <w:r w:rsidRPr="00D06DF1">
        <w:rPr>
          <w:sz w:val="28"/>
          <w:szCs w:val="28"/>
        </w:rPr>
        <w:t xml:space="preserve"> устанавливаются в целях обеспечения сохранности объектов культурного наследия в его исторической среде на сопряженной с ним территории. Необходимый состав зон охраны объекта культурного наследия определяется проектом зон охраны. </w:t>
      </w:r>
    </w:p>
    <w:p w:rsidR="00AA3748" w:rsidRPr="00D06DF1" w:rsidRDefault="00AA3748" w:rsidP="00DC52A7">
      <w:pPr>
        <w:pStyle w:val="WW-2"/>
        <w:spacing w:after="0" w:line="283" w:lineRule="auto"/>
        <w:ind w:firstLine="851"/>
        <w:jc w:val="both"/>
        <w:rPr>
          <w:sz w:val="28"/>
          <w:szCs w:val="28"/>
        </w:rPr>
      </w:pPr>
      <w:r w:rsidRPr="00D06DF1">
        <w:rPr>
          <w:sz w:val="28"/>
          <w:szCs w:val="28"/>
        </w:rPr>
        <w:t xml:space="preserve">На стадии </w:t>
      </w:r>
      <w:r>
        <w:rPr>
          <w:sz w:val="28"/>
          <w:szCs w:val="28"/>
        </w:rPr>
        <w:t>генеральных планов</w:t>
      </w:r>
      <w:r w:rsidRPr="00D06DF1">
        <w:rPr>
          <w:sz w:val="28"/>
          <w:szCs w:val="28"/>
        </w:rPr>
        <w:t xml:space="preserve"> определяются временные границы зон  охраны.</w:t>
      </w:r>
    </w:p>
    <w:p w:rsidR="00AA3748" w:rsidRPr="00D06DF1" w:rsidRDefault="00AA3748" w:rsidP="00DC52A7">
      <w:pPr>
        <w:pStyle w:val="WW-2"/>
        <w:spacing w:after="0" w:line="283" w:lineRule="auto"/>
        <w:ind w:firstLine="851"/>
        <w:jc w:val="both"/>
        <w:rPr>
          <w:sz w:val="28"/>
          <w:szCs w:val="28"/>
        </w:rPr>
      </w:pPr>
      <w:r w:rsidRPr="00D06DF1">
        <w:rPr>
          <w:sz w:val="28"/>
          <w:szCs w:val="28"/>
        </w:rPr>
        <w:t>В соответствии с Законом Краснодарского края «О землях недвижимых объектов культурного наследия (памятников истории и культуры) регионального и местного значения, расположенных на территории Краснодарского края, и зонах их охраны» № 487-КЗ от 06.06.2002 установлены размеры временных охранных зон памятников истории и культуры, в границах которых должен соблюдаться особый режим охраны, содержания и использования  земель историко-культурного назначения, запрещающий строительство и ограничивающий хозяйственную  и иную деятельность, за исключением применения специальных мер, направленных на сохранение и регенерацию историко-градостроительной и природной среды данного памятника.</w:t>
      </w:r>
    </w:p>
    <w:p w:rsidR="00AA3748" w:rsidRPr="00D06DF1" w:rsidRDefault="00AA3748" w:rsidP="00DC52A7">
      <w:pPr>
        <w:pStyle w:val="WW-2"/>
        <w:spacing w:after="0" w:line="283" w:lineRule="auto"/>
        <w:ind w:firstLine="851"/>
        <w:jc w:val="both"/>
        <w:rPr>
          <w:sz w:val="28"/>
          <w:szCs w:val="28"/>
        </w:rPr>
      </w:pPr>
      <w:r w:rsidRPr="00D06DF1">
        <w:rPr>
          <w:sz w:val="28"/>
          <w:szCs w:val="28"/>
        </w:rPr>
        <w:t xml:space="preserve"> Режим временной охранной зоны действует до разработки в установленном порядке проекта зон охраны данного памятника. </w:t>
      </w:r>
    </w:p>
    <w:p w:rsidR="00AA3748" w:rsidRPr="00D06DF1" w:rsidRDefault="00AA3748" w:rsidP="00DC52A7">
      <w:pPr>
        <w:pStyle w:val="WW-2"/>
        <w:spacing w:after="0" w:line="283" w:lineRule="auto"/>
        <w:ind w:firstLine="851"/>
        <w:jc w:val="both"/>
        <w:rPr>
          <w:sz w:val="28"/>
          <w:szCs w:val="28"/>
        </w:rPr>
      </w:pPr>
      <w:r w:rsidRPr="00D06DF1">
        <w:rPr>
          <w:sz w:val="28"/>
          <w:szCs w:val="28"/>
        </w:rPr>
        <w:t>При рассмотрении вопросов нового строительства в границах временной охранной зоны необходимо проведение тщательного исторического и градостроительного анализа, на основе которого определяется система ограничений (регламентов) которые фиксируются проектом зон охраны.</w:t>
      </w:r>
    </w:p>
    <w:p w:rsidR="00AA3748" w:rsidRPr="00D06DF1" w:rsidRDefault="00AA3748" w:rsidP="00DC52A7">
      <w:pPr>
        <w:pStyle w:val="WW-2"/>
        <w:spacing w:after="0" w:line="283" w:lineRule="auto"/>
        <w:ind w:firstLine="851"/>
        <w:jc w:val="both"/>
        <w:rPr>
          <w:sz w:val="28"/>
          <w:szCs w:val="28"/>
        </w:rPr>
      </w:pPr>
      <w:r w:rsidRPr="00D06DF1">
        <w:rPr>
          <w:sz w:val="28"/>
          <w:szCs w:val="28"/>
        </w:rPr>
        <w:t>В границах временных охранных зон запрещается:</w:t>
      </w:r>
    </w:p>
    <w:p w:rsidR="00AA3748" w:rsidRPr="00D06DF1" w:rsidRDefault="00AA3748" w:rsidP="00B27EC9">
      <w:pPr>
        <w:pStyle w:val="aa"/>
        <w:numPr>
          <w:ilvl w:val="0"/>
          <w:numId w:val="49"/>
        </w:numPr>
        <w:tabs>
          <w:tab w:val="left" w:pos="993"/>
        </w:tabs>
        <w:spacing w:before="0" w:after="0" w:line="283" w:lineRule="auto"/>
        <w:ind w:left="0" w:firstLine="709"/>
        <w:rPr>
          <w:color w:val="000000"/>
          <w:sz w:val="28"/>
          <w:szCs w:val="28"/>
        </w:rPr>
      </w:pPr>
      <w:r w:rsidRPr="00D06DF1">
        <w:rPr>
          <w:color w:val="000000"/>
          <w:sz w:val="28"/>
          <w:szCs w:val="28"/>
        </w:rPr>
        <w:t>любые виды земляных, строительных и хозяйственных работ;</w:t>
      </w:r>
    </w:p>
    <w:p w:rsidR="00AA3748" w:rsidRPr="00D06DF1" w:rsidRDefault="00AA3748" w:rsidP="00B27EC9">
      <w:pPr>
        <w:pStyle w:val="aa"/>
        <w:numPr>
          <w:ilvl w:val="0"/>
          <w:numId w:val="49"/>
        </w:numPr>
        <w:tabs>
          <w:tab w:val="left" w:pos="993"/>
        </w:tabs>
        <w:spacing w:before="0" w:after="0" w:line="283" w:lineRule="auto"/>
        <w:ind w:left="0" w:firstLine="709"/>
        <w:rPr>
          <w:color w:val="000000"/>
          <w:sz w:val="28"/>
          <w:szCs w:val="28"/>
        </w:rPr>
      </w:pPr>
      <w:r w:rsidRPr="00D06DF1">
        <w:rPr>
          <w:color w:val="000000"/>
          <w:sz w:val="28"/>
          <w:szCs w:val="28"/>
        </w:rPr>
        <w:t>раскопки, расчистки;</w:t>
      </w:r>
    </w:p>
    <w:p w:rsidR="00AA3748" w:rsidRPr="00D06DF1" w:rsidRDefault="00AA3748" w:rsidP="00B27EC9">
      <w:pPr>
        <w:pStyle w:val="aa"/>
        <w:numPr>
          <w:ilvl w:val="0"/>
          <w:numId w:val="49"/>
        </w:numPr>
        <w:tabs>
          <w:tab w:val="left" w:pos="993"/>
        </w:tabs>
        <w:spacing w:before="0" w:after="0" w:line="283" w:lineRule="auto"/>
        <w:ind w:left="0" w:firstLine="709"/>
        <w:rPr>
          <w:color w:val="000000"/>
          <w:sz w:val="28"/>
          <w:szCs w:val="28"/>
        </w:rPr>
      </w:pPr>
      <w:r w:rsidRPr="00D06DF1">
        <w:rPr>
          <w:color w:val="000000"/>
          <w:sz w:val="28"/>
          <w:szCs w:val="28"/>
        </w:rPr>
        <w:t>посадка деревьев;</w:t>
      </w:r>
    </w:p>
    <w:p w:rsidR="00AA3748" w:rsidRPr="00D06DF1" w:rsidRDefault="00AA3748" w:rsidP="00B27EC9">
      <w:pPr>
        <w:pStyle w:val="aa"/>
        <w:numPr>
          <w:ilvl w:val="0"/>
          <w:numId w:val="49"/>
        </w:numPr>
        <w:tabs>
          <w:tab w:val="left" w:pos="993"/>
        </w:tabs>
        <w:spacing w:before="0" w:after="0" w:line="283" w:lineRule="auto"/>
        <w:ind w:left="0" w:firstLine="709"/>
        <w:rPr>
          <w:color w:val="000000"/>
          <w:sz w:val="28"/>
          <w:szCs w:val="28"/>
        </w:rPr>
      </w:pPr>
      <w:r w:rsidRPr="00D06DF1">
        <w:rPr>
          <w:color w:val="000000"/>
          <w:sz w:val="28"/>
          <w:szCs w:val="28"/>
        </w:rPr>
        <w:t>рытье ям для хозяйственных и иных целей;</w:t>
      </w:r>
    </w:p>
    <w:p w:rsidR="00AA3748" w:rsidRPr="00D06DF1" w:rsidRDefault="00AA3748" w:rsidP="00B27EC9">
      <w:pPr>
        <w:pStyle w:val="aa"/>
        <w:numPr>
          <w:ilvl w:val="0"/>
          <w:numId w:val="49"/>
        </w:numPr>
        <w:tabs>
          <w:tab w:val="left" w:pos="993"/>
        </w:tabs>
        <w:spacing w:before="0" w:after="0" w:line="283" w:lineRule="auto"/>
        <w:ind w:left="0" w:firstLine="709"/>
        <w:rPr>
          <w:color w:val="000000"/>
          <w:sz w:val="28"/>
          <w:szCs w:val="28"/>
        </w:rPr>
      </w:pPr>
      <w:r w:rsidRPr="00D06DF1">
        <w:rPr>
          <w:color w:val="000000"/>
          <w:sz w:val="28"/>
          <w:szCs w:val="28"/>
        </w:rPr>
        <w:t>устройство дорог и коммуникаций;</w:t>
      </w:r>
    </w:p>
    <w:p w:rsidR="00AA3748" w:rsidRPr="00D06DF1" w:rsidRDefault="00AA3748" w:rsidP="00B27EC9">
      <w:pPr>
        <w:pStyle w:val="aa"/>
        <w:numPr>
          <w:ilvl w:val="0"/>
          <w:numId w:val="49"/>
        </w:numPr>
        <w:tabs>
          <w:tab w:val="left" w:pos="993"/>
        </w:tabs>
        <w:spacing w:before="0" w:after="0" w:line="283" w:lineRule="auto"/>
        <w:ind w:left="0" w:firstLine="709"/>
        <w:rPr>
          <w:color w:val="000000"/>
          <w:sz w:val="28"/>
          <w:szCs w:val="28"/>
        </w:rPr>
      </w:pPr>
      <w:r w:rsidRPr="00D06DF1">
        <w:rPr>
          <w:color w:val="000000"/>
          <w:sz w:val="28"/>
          <w:szCs w:val="28"/>
        </w:rPr>
        <w:t>использование территории памятников и их охранных зон под свалку мусора;</w:t>
      </w:r>
    </w:p>
    <w:p w:rsidR="00AA3748" w:rsidRPr="00D06DF1" w:rsidRDefault="00AA3748" w:rsidP="00DC52A7">
      <w:pPr>
        <w:pStyle w:val="aa"/>
        <w:spacing w:before="0" w:after="0" w:line="312" w:lineRule="auto"/>
        <w:ind w:firstLine="708"/>
        <w:jc w:val="both"/>
        <w:rPr>
          <w:sz w:val="28"/>
          <w:szCs w:val="28"/>
        </w:rPr>
      </w:pPr>
      <w:r w:rsidRPr="00D06DF1">
        <w:rPr>
          <w:sz w:val="28"/>
          <w:szCs w:val="28"/>
        </w:rPr>
        <w:t xml:space="preserve">Разрешается </w:t>
      </w:r>
      <w:r w:rsidRPr="00D06DF1">
        <w:rPr>
          <w:color w:val="000000"/>
          <w:sz w:val="28"/>
          <w:szCs w:val="28"/>
        </w:rPr>
        <w:t xml:space="preserve">использовать территорию памятников и их охранных зон под сельскохозяйственные нужды со вспашкой на глубину не более 0,35м. </w:t>
      </w:r>
    </w:p>
    <w:p w:rsidR="00AA3748" w:rsidRDefault="00AA3748" w:rsidP="00C8266E">
      <w:pPr>
        <w:pStyle w:val="aa"/>
        <w:tabs>
          <w:tab w:val="left" w:pos="780"/>
          <w:tab w:val="left" w:pos="1288"/>
        </w:tabs>
        <w:spacing w:before="0" w:after="0" w:line="312" w:lineRule="auto"/>
        <w:ind w:firstLine="760"/>
        <w:jc w:val="both"/>
        <w:rPr>
          <w:i/>
          <w:iCs/>
        </w:rPr>
      </w:pPr>
      <w:r w:rsidRPr="00D06DF1">
        <w:rPr>
          <w:color w:val="000000"/>
          <w:sz w:val="28"/>
          <w:szCs w:val="28"/>
        </w:rPr>
        <w:t>Все виды работ на памятниках истории и культуры и в их охранных зонах необходимо предварительно согласовывать с управлением по охране, реставрации и эксплуатации историко-культурных ценностей (наследия) Краснодарского края.</w:t>
      </w:r>
    </w:p>
    <w:p w:rsidR="00AA3748" w:rsidRDefault="00AA3748" w:rsidP="00DC52A7">
      <w:pPr>
        <w:spacing w:line="360" w:lineRule="auto"/>
        <w:rPr>
          <w:i/>
          <w:iCs/>
          <w:sz w:val="24"/>
          <w:szCs w:val="24"/>
        </w:rPr>
        <w:sectPr w:rsidR="00AA3748" w:rsidSect="00DC52A7">
          <w:type w:val="continuous"/>
          <w:pgSz w:w="11906" w:h="16838"/>
          <w:pgMar w:top="1134" w:right="567" w:bottom="1134" w:left="1260" w:header="709" w:footer="709" w:gutter="0"/>
          <w:cols w:space="708"/>
          <w:docGrid w:linePitch="360"/>
        </w:sectPr>
      </w:pPr>
    </w:p>
    <w:p w:rsidR="00AA3748" w:rsidRPr="00BD6F26" w:rsidRDefault="00AA3748" w:rsidP="00DC52A7">
      <w:pPr>
        <w:spacing w:line="360" w:lineRule="auto"/>
        <w:jc w:val="right"/>
        <w:rPr>
          <w:i/>
          <w:iCs/>
          <w:sz w:val="32"/>
          <w:szCs w:val="32"/>
        </w:rPr>
      </w:pPr>
      <w:r w:rsidRPr="00BD6F26">
        <w:rPr>
          <w:i/>
          <w:iCs/>
          <w:sz w:val="32"/>
          <w:szCs w:val="32"/>
        </w:rPr>
        <w:t>Список объектов археологического наследия, расположенных на территории поселения</w:t>
      </w:r>
    </w:p>
    <w:p w:rsidR="00AA3748" w:rsidRDefault="00AA3748" w:rsidP="00C8266E">
      <w:pPr>
        <w:pStyle w:val="BodyText"/>
        <w:widowControl w:val="0"/>
        <w:suppressAutoHyphens/>
        <w:overflowPunct w:val="0"/>
        <w:autoSpaceDE w:val="0"/>
        <w:autoSpaceDN w:val="0"/>
        <w:adjustRightInd w:val="0"/>
        <w:spacing w:after="0" w:line="360" w:lineRule="auto"/>
        <w:textAlignment w:val="baseline"/>
        <w:rPr>
          <w:sz w:val="28"/>
          <w:szCs w:val="28"/>
        </w:rPr>
      </w:pPr>
    </w:p>
    <w:tbl>
      <w:tblPr>
        <w:tblW w:w="14743" w:type="dxa"/>
        <w:tblInd w:w="-282" w:type="dxa"/>
        <w:tblLayout w:type="fixed"/>
        <w:tblCellMar>
          <w:left w:w="40" w:type="dxa"/>
          <w:right w:w="40" w:type="dxa"/>
        </w:tblCellMar>
        <w:tblLook w:val="0000"/>
      </w:tblPr>
      <w:tblGrid>
        <w:gridCol w:w="710"/>
        <w:gridCol w:w="1275"/>
        <w:gridCol w:w="4111"/>
        <w:gridCol w:w="709"/>
        <w:gridCol w:w="709"/>
        <w:gridCol w:w="850"/>
        <w:gridCol w:w="992"/>
        <w:gridCol w:w="993"/>
        <w:gridCol w:w="992"/>
        <w:gridCol w:w="709"/>
        <w:gridCol w:w="2693"/>
      </w:tblGrid>
      <w:tr w:rsidR="00AA3748" w:rsidRPr="006B53DF">
        <w:trPr>
          <w:cantSplit/>
          <w:trHeight w:val="84"/>
        </w:trPr>
        <w:tc>
          <w:tcPr>
            <w:tcW w:w="710" w:type="dxa"/>
            <w:vMerge w:val="restart"/>
            <w:tcBorders>
              <w:top w:val="single" w:sz="4" w:space="0" w:color="auto"/>
              <w:left w:val="single" w:sz="4" w:space="0" w:color="auto"/>
              <w:right w:val="single" w:sz="4" w:space="0" w:color="auto"/>
            </w:tcBorders>
            <w:shd w:val="solid" w:color="FFFFFF" w:fill="auto"/>
          </w:tcPr>
          <w:p w:rsidR="00AA3748" w:rsidRPr="006B53DF" w:rsidRDefault="00AA3748" w:rsidP="00BD6F26">
            <w:pPr>
              <w:widowControl w:val="0"/>
              <w:ind w:left="360"/>
              <w:rPr>
                <w:snapToGrid w:val="0"/>
              </w:rPr>
            </w:pPr>
            <w:r>
              <w:rPr>
                <w:snapToGrid w:val="0"/>
              </w:rPr>
              <w:t>1</w:t>
            </w:r>
          </w:p>
        </w:tc>
        <w:tc>
          <w:tcPr>
            <w:tcW w:w="1275" w:type="dxa"/>
            <w:vMerge w:val="restart"/>
            <w:tcBorders>
              <w:top w:val="single" w:sz="4" w:space="0" w:color="auto"/>
              <w:left w:val="single" w:sz="4" w:space="0" w:color="auto"/>
              <w:right w:val="single" w:sz="4" w:space="0" w:color="auto"/>
            </w:tcBorders>
            <w:shd w:val="solid" w:color="FFFFFF" w:fill="auto"/>
          </w:tcPr>
          <w:p w:rsidR="00AA3748" w:rsidRPr="006B53DF" w:rsidRDefault="00AA3748" w:rsidP="00D637A1">
            <w:pPr>
              <w:pStyle w:val="Header"/>
              <w:rPr>
                <w:sz w:val="24"/>
                <w:szCs w:val="24"/>
              </w:rPr>
            </w:pPr>
            <w:r w:rsidRPr="006B53DF">
              <w:rPr>
                <w:sz w:val="24"/>
                <w:szCs w:val="24"/>
              </w:rPr>
              <w:t>Курганная группа</w:t>
            </w:r>
          </w:p>
          <w:p w:rsidR="00AA3748" w:rsidRPr="006B53DF" w:rsidRDefault="00AA3748" w:rsidP="00D637A1">
            <w:pPr>
              <w:pStyle w:val="Header"/>
              <w:rPr>
                <w:sz w:val="24"/>
                <w:szCs w:val="24"/>
              </w:rPr>
            </w:pPr>
            <w:r w:rsidRPr="006B53DF">
              <w:rPr>
                <w:sz w:val="24"/>
                <w:szCs w:val="24"/>
              </w:rPr>
              <w:t>(33 насыпей)</w:t>
            </w:r>
          </w:p>
        </w:tc>
        <w:tc>
          <w:tcPr>
            <w:tcW w:w="4111" w:type="dxa"/>
            <w:vMerge w:val="restart"/>
            <w:tcBorders>
              <w:top w:val="single" w:sz="4" w:space="0" w:color="auto"/>
              <w:left w:val="single" w:sz="4" w:space="0" w:color="auto"/>
              <w:right w:val="single" w:sz="4" w:space="0" w:color="auto"/>
            </w:tcBorders>
            <w:shd w:val="solid" w:color="FFFFFF" w:fill="auto"/>
          </w:tcPr>
          <w:p w:rsidR="00AA3748" w:rsidRPr="006B53DF" w:rsidRDefault="00AA3748" w:rsidP="00D637A1">
            <w:pPr>
              <w:pStyle w:val="Header"/>
              <w:rPr>
                <w:sz w:val="24"/>
                <w:szCs w:val="24"/>
              </w:rPr>
            </w:pPr>
            <w:r w:rsidRPr="006B53DF">
              <w:rPr>
                <w:sz w:val="24"/>
                <w:szCs w:val="24"/>
              </w:rPr>
              <w:t>ст-ца Бесстрашненская,</w:t>
            </w:r>
          </w:p>
          <w:p w:rsidR="00AA3748" w:rsidRPr="006B53DF" w:rsidRDefault="00AA3748" w:rsidP="00D637A1">
            <w:pPr>
              <w:pStyle w:val="Header"/>
              <w:rPr>
                <w:sz w:val="24"/>
                <w:szCs w:val="24"/>
              </w:rPr>
            </w:pPr>
            <w:r w:rsidRPr="006B53DF">
              <w:rPr>
                <w:sz w:val="24"/>
                <w:szCs w:val="24"/>
              </w:rPr>
              <w:t>4,7 км к северо-востоку от северного угла станицы, на протяжении 3,25 км к западу-северо-западу</w:t>
            </w:r>
          </w:p>
          <w:p w:rsidR="00AA3748" w:rsidRPr="006B53DF" w:rsidRDefault="00AA3748" w:rsidP="00D637A1">
            <w:pPr>
              <w:pStyle w:val="Header"/>
              <w:rPr>
                <w:sz w:val="24"/>
                <w:szCs w:val="24"/>
              </w:rPr>
            </w:pPr>
            <w:r w:rsidRPr="006B53DF">
              <w:rPr>
                <w:sz w:val="24"/>
                <w:szCs w:val="24"/>
              </w:rPr>
              <w:t>(на кургане 12-треангуляционный пост)</w:t>
            </w:r>
          </w:p>
        </w:tc>
        <w:tc>
          <w:tcPr>
            <w:tcW w:w="709" w:type="dxa"/>
            <w:vMerge w:val="restart"/>
            <w:tcBorders>
              <w:top w:val="single" w:sz="4" w:space="0" w:color="auto"/>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2</w:t>
            </w:r>
          </w:p>
        </w:tc>
        <w:tc>
          <w:tcPr>
            <w:tcW w:w="709" w:type="dxa"/>
            <w:vMerge w:val="restart"/>
            <w:tcBorders>
              <w:top w:val="single" w:sz="4" w:space="0" w:color="auto"/>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В</w:t>
            </w:r>
          </w:p>
        </w:tc>
        <w:tc>
          <w:tcPr>
            <w:tcW w:w="850"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1</w:t>
            </w:r>
          </w:p>
        </w:tc>
        <w:tc>
          <w:tcPr>
            <w:tcW w:w="992" w:type="dxa"/>
            <w:tcBorders>
              <w:top w:val="single" w:sz="4" w:space="0" w:color="auto"/>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2</w:t>
            </w:r>
          </w:p>
        </w:tc>
        <w:tc>
          <w:tcPr>
            <w:tcW w:w="993" w:type="dxa"/>
            <w:tcBorders>
              <w:top w:val="single" w:sz="4" w:space="0" w:color="auto"/>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64</w:t>
            </w:r>
          </w:p>
        </w:tc>
        <w:tc>
          <w:tcPr>
            <w:tcW w:w="992" w:type="dxa"/>
            <w:tcBorders>
              <w:top w:val="single" w:sz="4" w:space="0" w:color="auto"/>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75</w:t>
            </w:r>
          </w:p>
        </w:tc>
        <w:tc>
          <w:tcPr>
            <w:tcW w:w="709" w:type="dxa"/>
            <w:vMerge w:val="restart"/>
            <w:tcBorders>
              <w:top w:val="single" w:sz="4" w:space="0" w:color="auto"/>
              <w:left w:val="single" w:sz="4" w:space="0" w:color="auto"/>
              <w:right w:val="single" w:sz="4" w:space="0" w:color="auto"/>
            </w:tcBorders>
            <w:shd w:val="solid" w:color="FFFFFF" w:fill="auto"/>
          </w:tcPr>
          <w:p w:rsidR="00AA3748" w:rsidRPr="006B53DF" w:rsidRDefault="00AA3748" w:rsidP="00D637A1">
            <w:pPr>
              <w:pStyle w:val="Header"/>
              <w:rPr>
                <w:sz w:val="24"/>
                <w:szCs w:val="24"/>
                <w:vertAlign w:val="superscript"/>
              </w:rPr>
            </w:pPr>
            <w:r w:rsidRPr="006B53DF">
              <w:rPr>
                <w:sz w:val="24"/>
                <w:szCs w:val="24"/>
              </w:rPr>
              <w:t>549-п</w:t>
            </w:r>
          </w:p>
        </w:tc>
        <w:tc>
          <w:tcPr>
            <w:tcW w:w="2693" w:type="dxa"/>
            <w:vMerge w:val="restart"/>
            <w:tcBorders>
              <w:top w:val="single" w:sz="4" w:space="0" w:color="auto"/>
              <w:left w:val="single" w:sz="4" w:space="0" w:color="auto"/>
              <w:right w:val="single" w:sz="4" w:space="0" w:color="auto"/>
            </w:tcBorders>
            <w:shd w:val="solid" w:color="FFFFFF" w:fill="auto"/>
          </w:tcPr>
          <w:p w:rsidR="00AA3748" w:rsidRPr="006B53DF" w:rsidRDefault="00AA3748" w:rsidP="003C79EE">
            <w:pPr>
              <w:pStyle w:val="Header"/>
              <w:rPr>
                <w:sz w:val="24"/>
                <w:szCs w:val="24"/>
              </w:rPr>
            </w:pPr>
            <w:r w:rsidRPr="006B53DF">
              <w:rPr>
                <w:sz w:val="24"/>
                <w:szCs w:val="24"/>
              </w:rPr>
              <w:t>АО «Бесстрашненское»</w:t>
            </w:r>
          </w:p>
        </w:tc>
      </w:tr>
      <w:tr w:rsidR="00AA3748" w:rsidRPr="006B53DF">
        <w:trPr>
          <w:cantSplit/>
          <w:trHeight w:val="58"/>
        </w:trPr>
        <w:tc>
          <w:tcPr>
            <w:tcW w:w="710" w:type="dxa"/>
            <w:vMerge/>
            <w:tcBorders>
              <w:left w:val="single" w:sz="4" w:space="0" w:color="auto"/>
              <w:right w:val="single" w:sz="4" w:space="0" w:color="auto"/>
            </w:tcBorders>
            <w:shd w:val="solid" w:color="FFFFFF" w:fill="auto"/>
          </w:tcPr>
          <w:p w:rsidR="00AA3748" w:rsidRPr="006B53DF" w:rsidRDefault="00AA3748" w:rsidP="00BD6F26">
            <w:pPr>
              <w:widowControl w:val="0"/>
              <w:numPr>
                <w:ilvl w:val="0"/>
                <w:numId w:val="122"/>
              </w:numPr>
              <w:jc w:val="center"/>
              <w:rPr>
                <w:snapToGrid w:val="0"/>
              </w:rPr>
            </w:pPr>
          </w:p>
        </w:tc>
        <w:tc>
          <w:tcPr>
            <w:tcW w:w="1275"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4111"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709" w:type="dxa"/>
            <w:vMerge/>
            <w:tcBorders>
              <w:left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709" w:type="dxa"/>
            <w:vMerge/>
            <w:tcBorders>
              <w:left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850"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2</w:t>
            </w:r>
          </w:p>
        </w:tc>
        <w:tc>
          <w:tcPr>
            <w:tcW w:w="992"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1</w:t>
            </w:r>
          </w:p>
        </w:tc>
        <w:tc>
          <w:tcPr>
            <w:tcW w:w="993"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40</w:t>
            </w:r>
          </w:p>
        </w:tc>
        <w:tc>
          <w:tcPr>
            <w:tcW w:w="992"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50</w:t>
            </w:r>
          </w:p>
        </w:tc>
        <w:tc>
          <w:tcPr>
            <w:tcW w:w="709"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2693"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r>
      <w:tr w:rsidR="00AA3748" w:rsidRPr="006B53DF">
        <w:trPr>
          <w:cantSplit/>
          <w:trHeight w:val="58"/>
        </w:trPr>
        <w:tc>
          <w:tcPr>
            <w:tcW w:w="710" w:type="dxa"/>
            <w:vMerge/>
            <w:tcBorders>
              <w:left w:val="single" w:sz="4" w:space="0" w:color="auto"/>
              <w:right w:val="single" w:sz="4" w:space="0" w:color="auto"/>
            </w:tcBorders>
            <w:shd w:val="solid" w:color="FFFFFF" w:fill="auto"/>
          </w:tcPr>
          <w:p w:rsidR="00AA3748" w:rsidRPr="006B53DF" w:rsidRDefault="00AA3748" w:rsidP="00BD6F26">
            <w:pPr>
              <w:widowControl w:val="0"/>
              <w:numPr>
                <w:ilvl w:val="0"/>
                <w:numId w:val="122"/>
              </w:numPr>
              <w:jc w:val="center"/>
              <w:rPr>
                <w:snapToGrid w:val="0"/>
              </w:rPr>
            </w:pPr>
          </w:p>
        </w:tc>
        <w:tc>
          <w:tcPr>
            <w:tcW w:w="1275"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4111"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709" w:type="dxa"/>
            <w:vMerge/>
            <w:tcBorders>
              <w:left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709" w:type="dxa"/>
            <w:vMerge/>
            <w:tcBorders>
              <w:left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850"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3</w:t>
            </w:r>
          </w:p>
        </w:tc>
        <w:tc>
          <w:tcPr>
            <w:tcW w:w="992"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3</w:t>
            </w:r>
          </w:p>
        </w:tc>
        <w:tc>
          <w:tcPr>
            <w:tcW w:w="993"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78</w:t>
            </w:r>
          </w:p>
        </w:tc>
        <w:tc>
          <w:tcPr>
            <w:tcW w:w="992"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125</w:t>
            </w:r>
          </w:p>
        </w:tc>
        <w:tc>
          <w:tcPr>
            <w:tcW w:w="709"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2693"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r>
      <w:tr w:rsidR="00AA3748" w:rsidRPr="006B53DF">
        <w:trPr>
          <w:cantSplit/>
          <w:trHeight w:val="58"/>
        </w:trPr>
        <w:tc>
          <w:tcPr>
            <w:tcW w:w="710" w:type="dxa"/>
            <w:vMerge/>
            <w:tcBorders>
              <w:left w:val="single" w:sz="4" w:space="0" w:color="auto"/>
              <w:right w:val="single" w:sz="4" w:space="0" w:color="auto"/>
            </w:tcBorders>
            <w:shd w:val="solid" w:color="FFFFFF" w:fill="auto"/>
          </w:tcPr>
          <w:p w:rsidR="00AA3748" w:rsidRPr="006B53DF" w:rsidRDefault="00AA3748" w:rsidP="00BD6F26">
            <w:pPr>
              <w:widowControl w:val="0"/>
              <w:numPr>
                <w:ilvl w:val="0"/>
                <w:numId w:val="122"/>
              </w:numPr>
              <w:jc w:val="center"/>
              <w:rPr>
                <w:snapToGrid w:val="0"/>
              </w:rPr>
            </w:pPr>
          </w:p>
        </w:tc>
        <w:tc>
          <w:tcPr>
            <w:tcW w:w="1275"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4111"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709" w:type="dxa"/>
            <w:vMerge/>
            <w:tcBorders>
              <w:left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709" w:type="dxa"/>
            <w:vMerge/>
            <w:tcBorders>
              <w:left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850"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4</w:t>
            </w:r>
          </w:p>
        </w:tc>
        <w:tc>
          <w:tcPr>
            <w:tcW w:w="992"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1</w:t>
            </w:r>
          </w:p>
        </w:tc>
        <w:tc>
          <w:tcPr>
            <w:tcW w:w="993"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40</w:t>
            </w:r>
          </w:p>
        </w:tc>
        <w:tc>
          <w:tcPr>
            <w:tcW w:w="992"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50</w:t>
            </w:r>
          </w:p>
        </w:tc>
        <w:tc>
          <w:tcPr>
            <w:tcW w:w="709"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2693"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r>
      <w:tr w:rsidR="00AA3748" w:rsidRPr="006B53DF">
        <w:trPr>
          <w:cantSplit/>
          <w:trHeight w:val="58"/>
        </w:trPr>
        <w:tc>
          <w:tcPr>
            <w:tcW w:w="710" w:type="dxa"/>
            <w:vMerge/>
            <w:tcBorders>
              <w:left w:val="single" w:sz="4" w:space="0" w:color="auto"/>
              <w:right w:val="single" w:sz="4" w:space="0" w:color="auto"/>
            </w:tcBorders>
            <w:shd w:val="solid" w:color="FFFFFF" w:fill="auto"/>
          </w:tcPr>
          <w:p w:rsidR="00AA3748" w:rsidRPr="006B53DF" w:rsidRDefault="00AA3748" w:rsidP="00BD6F26">
            <w:pPr>
              <w:widowControl w:val="0"/>
              <w:numPr>
                <w:ilvl w:val="0"/>
                <w:numId w:val="122"/>
              </w:numPr>
              <w:jc w:val="center"/>
              <w:rPr>
                <w:snapToGrid w:val="0"/>
              </w:rPr>
            </w:pPr>
          </w:p>
        </w:tc>
        <w:tc>
          <w:tcPr>
            <w:tcW w:w="1275"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4111"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709" w:type="dxa"/>
            <w:vMerge/>
            <w:tcBorders>
              <w:left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709" w:type="dxa"/>
            <w:vMerge/>
            <w:tcBorders>
              <w:left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850"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5</w:t>
            </w:r>
          </w:p>
        </w:tc>
        <w:tc>
          <w:tcPr>
            <w:tcW w:w="992"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1</w:t>
            </w:r>
          </w:p>
        </w:tc>
        <w:tc>
          <w:tcPr>
            <w:tcW w:w="993"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42</w:t>
            </w:r>
          </w:p>
        </w:tc>
        <w:tc>
          <w:tcPr>
            <w:tcW w:w="992"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50</w:t>
            </w:r>
          </w:p>
        </w:tc>
        <w:tc>
          <w:tcPr>
            <w:tcW w:w="709"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2693"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r>
      <w:tr w:rsidR="00AA3748" w:rsidRPr="006B53DF">
        <w:trPr>
          <w:cantSplit/>
          <w:trHeight w:val="58"/>
        </w:trPr>
        <w:tc>
          <w:tcPr>
            <w:tcW w:w="710" w:type="dxa"/>
            <w:vMerge/>
            <w:tcBorders>
              <w:left w:val="single" w:sz="4" w:space="0" w:color="auto"/>
              <w:right w:val="single" w:sz="4" w:space="0" w:color="auto"/>
            </w:tcBorders>
            <w:shd w:val="solid" w:color="FFFFFF" w:fill="auto"/>
          </w:tcPr>
          <w:p w:rsidR="00AA3748" w:rsidRPr="006B53DF" w:rsidRDefault="00AA3748" w:rsidP="00BD6F26">
            <w:pPr>
              <w:widowControl w:val="0"/>
              <w:numPr>
                <w:ilvl w:val="0"/>
                <w:numId w:val="122"/>
              </w:numPr>
              <w:jc w:val="center"/>
              <w:rPr>
                <w:snapToGrid w:val="0"/>
              </w:rPr>
            </w:pPr>
          </w:p>
        </w:tc>
        <w:tc>
          <w:tcPr>
            <w:tcW w:w="1275"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4111"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709" w:type="dxa"/>
            <w:vMerge/>
            <w:tcBorders>
              <w:left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709" w:type="dxa"/>
            <w:vMerge/>
            <w:tcBorders>
              <w:left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850"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6</w:t>
            </w:r>
          </w:p>
        </w:tc>
        <w:tc>
          <w:tcPr>
            <w:tcW w:w="992"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1</w:t>
            </w:r>
          </w:p>
        </w:tc>
        <w:tc>
          <w:tcPr>
            <w:tcW w:w="993"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42</w:t>
            </w:r>
          </w:p>
        </w:tc>
        <w:tc>
          <w:tcPr>
            <w:tcW w:w="992"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50</w:t>
            </w:r>
          </w:p>
        </w:tc>
        <w:tc>
          <w:tcPr>
            <w:tcW w:w="709"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2693"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r>
      <w:tr w:rsidR="00AA3748" w:rsidRPr="006B53DF">
        <w:trPr>
          <w:cantSplit/>
          <w:trHeight w:val="58"/>
        </w:trPr>
        <w:tc>
          <w:tcPr>
            <w:tcW w:w="710" w:type="dxa"/>
            <w:vMerge/>
            <w:tcBorders>
              <w:left w:val="single" w:sz="4" w:space="0" w:color="auto"/>
              <w:right w:val="single" w:sz="4" w:space="0" w:color="auto"/>
            </w:tcBorders>
            <w:shd w:val="solid" w:color="FFFFFF" w:fill="auto"/>
          </w:tcPr>
          <w:p w:rsidR="00AA3748" w:rsidRPr="006B53DF" w:rsidRDefault="00AA3748" w:rsidP="00BD6F26">
            <w:pPr>
              <w:widowControl w:val="0"/>
              <w:numPr>
                <w:ilvl w:val="0"/>
                <w:numId w:val="122"/>
              </w:numPr>
              <w:jc w:val="center"/>
              <w:rPr>
                <w:snapToGrid w:val="0"/>
              </w:rPr>
            </w:pPr>
          </w:p>
        </w:tc>
        <w:tc>
          <w:tcPr>
            <w:tcW w:w="1275"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4111"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709" w:type="dxa"/>
            <w:vMerge/>
            <w:tcBorders>
              <w:left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709" w:type="dxa"/>
            <w:vMerge/>
            <w:tcBorders>
              <w:left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850"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7</w:t>
            </w:r>
          </w:p>
        </w:tc>
        <w:tc>
          <w:tcPr>
            <w:tcW w:w="992"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2</w:t>
            </w:r>
          </w:p>
        </w:tc>
        <w:tc>
          <w:tcPr>
            <w:tcW w:w="993"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56</w:t>
            </w:r>
          </w:p>
        </w:tc>
        <w:tc>
          <w:tcPr>
            <w:tcW w:w="992"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75</w:t>
            </w:r>
          </w:p>
        </w:tc>
        <w:tc>
          <w:tcPr>
            <w:tcW w:w="709"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2693"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r>
      <w:tr w:rsidR="00AA3748" w:rsidRPr="006B53DF">
        <w:trPr>
          <w:cantSplit/>
          <w:trHeight w:val="58"/>
        </w:trPr>
        <w:tc>
          <w:tcPr>
            <w:tcW w:w="710" w:type="dxa"/>
            <w:vMerge/>
            <w:tcBorders>
              <w:left w:val="single" w:sz="4" w:space="0" w:color="auto"/>
              <w:right w:val="single" w:sz="4" w:space="0" w:color="auto"/>
            </w:tcBorders>
            <w:shd w:val="solid" w:color="FFFFFF" w:fill="auto"/>
          </w:tcPr>
          <w:p w:rsidR="00AA3748" w:rsidRPr="006B53DF" w:rsidRDefault="00AA3748" w:rsidP="00BD6F26">
            <w:pPr>
              <w:widowControl w:val="0"/>
              <w:numPr>
                <w:ilvl w:val="0"/>
                <w:numId w:val="122"/>
              </w:numPr>
              <w:jc w:val="center"/>
              <w:rPr>
                <w:snapToGrid w:val="0"/>
              </w:rPr>
            </w:pPr>
          </w:p>
        </w:tc>
        <w:tc>
          <w:tcPr>
            <w:tcW w:w="1275"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4111"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709" w:type="dxa"/>
            <w:vMerge/>
            <w:tcBorders>
              <w:left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709" w:type="dxa"/>
            <w:vMerge/>
            <w:tcBorders>
              <w:left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850"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8</w:t>
            </w:r>
          </w:p>
        </w:tc>
        <w:tc>
          <w:tcPr>
            <w:tcW w:w="992"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1</w:t>
            </w:r>
          </w:p>
        </w:tc>
        <w:tc>
          <w:tcPr>
            <w:tcW w:w="993"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40</w:t>
            </w:r>
          </w:p>
        </w:tc>
        <w:tc>
          <w:tcPr>
            <w:tcW w:w="992"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50</w:t>
            </w:r>
          </w:p>
        </w:tc>
        <w:tc>
          <w:tcPr>
            <w:tcW w:w="709"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2693"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r>
      <w:tr w:rsidR="00AA3748" w:rsidRPr="006B53DF">
        <w:trPr>
          <w:cantSplit/>
          <w:trHeight w:val="58"/>
        </w:trPr>
        <w:tc>
          <w:tcPr>
            <w:tcW w:w="710" w:type="dxa"/>
            <w:vMerge/>
            <w:tcBorders>
              <w:left w:val="single" w:sz="4" w:space="0" w:color="auto"/>
              <w:right w:val="single" w:sz="4" w:space="0" w:color="auto"/>
            </w:tcBorders>
            <w:shd w:val="solid" w:color="FFFFFF" w:fill="auto"/>
          </w:tcPr>
          <w:p w:rsidR="00AA3748" w:rsidRPr="006B53DF" w:rsidRDefault="00AA3748" w:rsidP="00BD6F26">
            <w:pPr>
              <w:widowControl w:val="0"/>
              <w:numPr>
                <w:ilvl w:val="0"/>
                <w:numId w:val="122"/>
              </w:numPr>
              <w:jc w:val="center"/>
              <w:rPr>
                <w:snapToGrid w:val="0"/>
              </w:rPr>
            </w:pPr>
          </w:p>
        </w:tc>
        <w:tc>
          <w:tcPr>
            <w:tcW w:w="1275"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4111"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709" w:type="dxa"/>
            <w:vMerge/>
            <w:tcBorders>
              <w:left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709" w:type="dxa"/>
            <w:vMerge/>
            <w:tcBorders>
              <w:left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850"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9</w:t>
            </w:r>
          </w:p>
        </w:tc>
        <w:tc>
          <w:tcPr>
            <w:tcW w:w="992"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2</w:t>
            </w:r>
          </w:p>
        </w:tc>
        <w:tc>
          <w:tcPr>
            <w:tcW w:w="993"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68</w:t>
            </w:r>
          </w:p>
        </w:tc>
        <w:tc>
          <w:tcPr>
            <w:tcW w:w="992"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75</w:t>
            </w:r>
          </w:p>
        </w:tc>
        <w:tc>
          <w:tcPr>
            <w:tcW w:w="709"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2693"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r>
      <w:tr w:rsidR="00AA3748" w:rsidRPr="006B53DF">
        <w:trPr>
          <w:cantSplit/>
          <w:trHeight w:val="58"/>
        </w:trPr>
        <w:tc>
          <w:tcPr>
            <w:tcW w:w="710" w:type="dxa"/>
            <w:vMerge/>
            <w:tcBorders>
              <w:left w:val="single" w:sz="4" w:space="0" w:color="auto"/>
              <w:right w:val="single" w:sz="4" w:space="0" w:color="auto"/>
            </w:tcBorders>
            <w:shd w:val="solid" w:color="FFFFFF" w:fill="auto"/>
          </w:tcPr>
          <w:p w:rsidR="00AA3748" w:rsidRPr="006B53DF" w:rsidRDefault="00AA3748" w:rsidP="00BD6F26">
            <w:pPr>
              <w:widowControl w:val="0"/>
              <w:numPr>
                <w:ilvl w:val="0"/>
                <w:numId w:val="122"/>
              </w:numPr>
              <w:jc w:val="center"/>
              <w:rPr>
                <w:snapToGrid w:val="0"/>
              </w:rPr>
            </w:pPr>
          </w:p>
        </w:tc>
        <w:tc>
          <w:tcPr>
            <w:tcW w:w="1275"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4111"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709" w:type="dxa"/>
            <w:vMerge/>
            <w:tcBorders>
              <w:left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709" w:type="dxa"/>
            <w:vMerge/>
            <w:tcBorders>
              <w:left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850"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10</w:t>
            </w:r>
          </w:p>
        </w:tc>
        <w:tc>
          <w:tcPr>
            <w:tcW w:w="992"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1</w:t>
            </w:r>
          </w:p>
        </w:tc>
        <w:tc>
          <w:tcPr>
            <w:tcW w:w="993"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40</w:t>
            </w:r>
          </w:p>
        </w:tc>
        <w:tc>
          <w:tcPr>
            <w:tcW w:w="992"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50</w:t>
            </w:r>
          </w:p>
        </w:tc>
        <w:tc>
          <w:tcPr>
            <w:tcW w:w="709"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2693"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r>
      <w:tr w:rsidR="00AA3748" w:rsidRPr="006B53DF">
        <w:trPr>
          <w:cantSplit/>
          <w:trHeight w:val="58"/>
        </w:trPr>
        <w:tc>
          <w:tcPr>
            <w:tcW w:w="710" w:type="dxa"/>
            <w:vMerge/>
            <w:tcBorders>
              <w:left w:val="single" w:sz="4" w:space="0" w:color="auto"/>
              <w:right w:val="single" w:sz="4" w:space="0" w:color="auto"/>
            </w:tcBorders>
            <w:shd w:val="solid" w:color="FFFFFF" w:fill="auto"/>
          </w:tcPr>
          <w:p w:rsidR="00AA3748" w:rsidRPr="006B53DF" w:rsidRDefault="00AA3748" w:rsidP="00BD6F26">
            <w:pPr>
              <w:widowControl w:val="0"/>
              <w:numPr>
                <w:ilvl w:val="0"/>
                <w:numId w:val="122"/>
              </w:numPr>
              <w:jc w:val="center"/>
              <w:rPr>
                <w:snapToGrid w:val="0"/>
              </w:rPr>
            </w:pPr>
          </w:p>
        </w:tc>
        <w:tc>
          <w:tcPr>
            <w:tcW w:w="1275"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4111"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709" w:type="dxa"/>
            <w:vMerge/>
            <w:tcBorders>
              <w:left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709" w:type="dxa"/>
            <w:vMerge/>
            <w:tcBorders>
              <w:left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850"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11</w:t>
            </w:r>
          </w:p>
        </w:tc>
        <w:tc>
          <w:tcPr>
            <w:tcW w:w="992"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2</w:t>
            </w:r>
          </w:p>
        </w:tc>
        <w:tc>
          <w:tcPr>
            <w:tcW w:w="993"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56</w:t>
            </w:r>
          </w:p>
        </w:tc>
        <w:tc>
          <w:tcPr>
            <w:tcW w:w="992"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75</w:t>
            </w:r>
          </w:p>
        </w:tc>
        <w:tc>
          <w:tcPr>
            <w:tcW w:w="709"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2693"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r>
      <w:tr w:rsidR="00AA3748" w:rsidRPr="006B53DF">
        <w:trPr>
          <w:cantSplit/>
          <w:trHeight w:val="58"/>
        </w:trPr>
        <w:tc>
          <w:tcPr>
            <w:tcW w:w="710" w:type="dxa"/>
            <w:vMerge/>
            <w:tcBorders>
              <w:left w:val="single" w:sz="4" w:space="0" w:color="auto"/>
              <w:right w:val="single" w:sz="4" w:space="0" w:color="auto"/>
            </w:tcBorders>
            <w:shd w:val="solid" w:color="FFFFFF" w:fill="auto"/>
          </w:tcPr>
          <w:p w:rsidR="00AA3748" w:rsidRPr="006B53DF" w:rsidRDefault="00AA3748" w:rsidP="00BD6F26">
            <w:pPr>
              <w:widowControl w:val="0"/>
              <w:numPr>
                <w:ilvl w:val="0"/>
                <w:numId w:val="122"/>
              </w:numPr>
              <w:jc w:val="center"/>
              <w:rPr>
                <w:snapToGrid w:val="0"/>
              </w:rPr>
            </w:pPr>
          </w:p>
        </w:tc>
        <w:tc>
          <w:tcPr>
            <w:tcW w:w="1275"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4111"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709" w:type="dxa"/>
            <w:vMerge/>
            <w:tcBorders>
              <w:left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709" w:type="dxa"/>
            <w:vMerge/>
            <w:tcBorders>
              <w:left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850"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12</w:t>
            </w:r>
          </w:p>
        </w:tc>
        <w:tc>
          <w:tcPr>
            <w:tcW w:w="992"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1</w:t>
            </w:r>
          </w:p>
        </w:tc>
        <w:tc>
          <w:tcPr>
            <w:tcW w:w="993"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38</w:t>
            </w:r>
          </w:p>
        </w:tc>
        <w:tc>
          <w:tcPr>
            <w:tcW w:w="992"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50</w:t>
            </w:r>
          </w:p>
        </w:tc>
        <w:tc>
          <w:tcPr>
            <w:tcW w:w="709"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2693"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r>
      <w:tr w:rsidR="00AA3748" w:rsidRPr="006B53DF">
        <w:trPr>
          <w:cantSplit/>
          <w:trHeight w:val="58"/>
        </w:trPr>
        <w:tc>
          <w:tcPr>
            <w:tcW w:w="710" w:type="dxa"/>
            <w:vMerge/>
            <w:tcBorders>
              <w:left w:val="single" w:sz="4" w:space="0" w:color="auto"/>
              <w:right w:val="single" w:sz="4" w:space="0" w:color="auto"/>
            </w:tcBorders>
            <w:shd w:val="solid" w:color="FFFFFF" w:fill="auto"/>
          </w:tcPr>
          <w:p w:rsidR="00AA3748" w:rsidRPr="006B53DF" w:rsidRDefault="00AA3748" w:rsidP="00BD6F26">
            <w:pPr>
              <w:widowControl w:val="0"/>
              <w:numPr>
                <w:ilvl w:val="0"/>
                <w:numId w:val="122"/>
              </w:numPr>
              <w:jc w:val="center"/>
              <w:rPr>
                <w:snapToGrid w:val="0"/>
              </w:rPr>
            </w:pPr>
          </w:p>
        </w:tc>
        <w:tc>
          <w:tcPr>
            <w:tcW w:w="1275"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4111"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709" w:type="dxa"/>
            <w:vMerge/>
            <w:tcBorders>
              <w:left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709" w:type="dxa"/>
            <w:vMerge/>
            <w:tcBorders>
              <w:left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850"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13</w:t>
            </w:r>
          </w:p>
        </w:tc>
        <w:tc>
          <w:tcPr>
            <w:tcW w:w="992"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2</w:t>
            </w:r>
          </w:p>
        </w:tc>
        <w:tc>
          <w:tcPr>
            <w:tcW w:w="993"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66</w:t>
            </w:r>
          </w:p>
        </w:tc>
        <w:tc>
          <w:tcPr>
            <w:tcW w:w="992"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75</w:t>
            </w:r>
          </w:p>
        </w:tc>
        <w:tc>
          <w:tcPr>
            <w:tcW w:w="709"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2693"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r>
      <w:tr w:rsidR="00AA3748" w:rsidRPr="006B53DF">
        <w:trPr>
          <w:cantSplit/>
          <w:trHeight w:val="58"/>
        </w:trPr>
        <w:tc>
          <w:tcPr>
            <w:tcW w:w="710" w:type="dxa"/>
            <w:vMerge/>
            <w:tcBorders>
              <w:left w:val="single" w:sz="4" w:space="0" w:color="auto"/>
              <w:right w:val="single" w:sz="4" w:space="0" w:color="auto"/>
            </w:tcBorders>
            <w:shd w:val="solid" w:color="FFFFFF" w:fill="auto"/>
          </w:tcPr>
          <w:p w:rsidR="00AA3748" w:rsidRPr="006B53DF" w:rsidRDefault="00AA3748" w:rsidP="00BD6F26">
            <w:pPr>
              <w:widowControl w:val="0"/>
              <w:numPr>
                <w:ilvl w:val="0"/>
                <w:numId w:val="122"/>
              </w:numPr>
              <w:jc w:val="center"/>
              <w:rPr>
                <w:snapToGrid w:val="0"/>
              </w:rPr>
            </w:pPr>
          </w:p>
        </w:tc>
        <w:tc>
          <w:tcPr>
            <w:tcW w:w="1275"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4111"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709" w:type="dxa"/>
            <w:vMerge/>
            <w:tcBorders>
              <w:left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709" w:type="dxa"/>
            <w:vMerge/>
            <w:tcBorders>
              <w:left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850"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14</w:t>
            </w:r>
          </w:p>
        </w:tc>
        <w:tc>
          <w:tcPr>
            <w:tcW w:w="992"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1</w:t>
            </w:r>
          </w:p>
        </w:tc>
        <w:tc>
          <w:tcPr>
            <w:tcW w:w="993"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38</w:t>
            </w:r>
          </w:p>
        </w:tc>
        <w:tc>
          <w:tcPr>
            <w:tcW w:w="992"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50</w:t>
            </w:r>
          </w:p>
        </w:tc>
        <w:tc>
          <w:tcPr>
            <w:tcW w:w="709"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2693"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r>
      <w:tr w:rsidR="00AA3748" w:rsidRPr="006B53DF">
        <w:trPr>
          <w:cantSplit/>
          <w:trHeight w:val="58"/>
        </w:trPr>
        <w:tc>
          <w:tcPr>
            <w:tcW w:w="710" w:type="dxa"/>
            <w:vMerge/>
            <w:tcBorders>
              <w:left w:val="single" w:sz="4" w:space="0" w:color="auto"/>
              <w:right w:val="single" w:sz="4" w:space="0" w:color="auto"/>
            </w:tcBorders>
            <w:shd w:val="solid" w:color="FFFFFF" w:fill="auto"/>
          </w:tcPr>
          <w:p w:rsidR="00AA3748" w:rsidRPr="006B53DF" w:rsidRDefault="00AA3748" w:rsidP="00BD6F26">
            <w:pPr>
              <w:widowControl w:val="0"/>
              <w:numPr>
                <w:ilvl w:val="0"/>
                <w:numId w:val="122"/>
              </w:numPr>
              <w:jc w:val="center"/>
              <w:rPr>
                <w:snapToGrid w:val="0"/>
              </w:rPr>
            </w:pPr>
          </w:p>
        </w:tc>
        <w:tc>
          <w:tcPr>
            <w:tcW w:w="1275"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4111"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709" w:type="dxa"/>
            <w:vMerge/>
            <w:tcBorders>
              <w:left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709" w:type="dxa"/>
            <w:vMerge/>
            <w:tcBorders>
              <w:left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850"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15</w:t>
            </w:r>
          </w:p>
        </w:tc>
        <w:tc>
          <w:tcPr>
            <w:tcW w:w="992"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1</w:t>
            </w:r>
          </w:p>
        </w:tc>
        <w:tc>
          <w:tcPr>
            <w:tcW w:w="993"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36</w:t>
            </w:r>
          </w:p>
        </w:tc>
        <w:tc>
          <w:tcPr>
            <w:tcW w:w="992"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50</w:t>
            </w:r>
          </w:p>
        </w:tc>
        <w:tc>
          <w:tcPr>
            <w:tcW w:w="709"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2693"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r>
      <w:tr w:rsidR="00AA3748" w:rsidRPr="006B53DF">
        <w:trPr>
          <w:cantSplit/>
          <w:trHeight w:val="58"/>
        </w:trPr>
        <w:tc>
          <w:tcPr>
            <w:tcW w:w="710" w:type="dxa"/>
            <w:vMerge/>
            <w:tcBorders>
              <w:left w:val="single" w:sz="4" w:space="0" w:color="auto"/>
              <w:right w:val="single" w:sz="4" w:space="0" w:color="auto"/>
            </w:tcBorders>
            <w:shd w:val="solid" w:color="FFFFFF" w:fill="auto"/>
          </w:tcPr>
          <w:p w:rsidR="00AA3748" w:rsidRPr="006B53DF" w:rsidRDefault="00AA3748" w:rsidP="00BD6F26">
            <w:pPr>
              <w:widowControl w:val="0"/>
              <w:numPr>
                <w:ilvl w:val="0"/>
                <w:numId w:val="122"/>
              </w:numPr>
              <w:jc w:val="center"/>
              <w:rPr>
                <w:snapToGrid w:val="0"/>
              </w:rPr>
            </w:pPr>
          </w:p>
        </w:tc>
        <w:tc>
          <w:tcPr>
            <w:tcW w:w="1275"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4111"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709" w:type="dxa"/>
            <w:vMerge/>
            <w:tcBorders>
              <w:left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709" w:type="dxa"/>
            <w:vMerge/>
            <w:tcBorders>
              <w:left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850"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16</w:t>
            </w:r>
          </w:p>
        </w:tc>
        <w:tc>
          <w:tcPr>
            <w:tcW w:w="992"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1</w:t>
            </w:r>
          </w:p>
        </w:tc>
        <w:tc>
          <w:tcPr>
            <w:tcW w:w="993"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38</w:t>
            </w:r>
          </w:p>
        </w:tc>
        <w:tc>
          <w:tcPr>
            <w:tcW w:w="992"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50</w:t>
            </w:r>
          </w:p>
        </w:tc>
        <w:tc>
          <w:tcPr>
            <w:tcW w:w="709"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2693"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r>
      <w:tr w:rsidR="00AA3748" w:rsidRPr="006B53DF">
        <w:trPr>
          <w:cantSplit/>
          <w:trHeight w:val="58"/>
        </w:trPr>
        <w:tc>
          <w:tcPr>
            <w:tcW w:w="710" w:type="dxa"/>
            <w:vMerge/>
            <w:tcBorders>
              <w:left w:val="single" w:sz="4" w:space="0" w:color="auto"/>
              <w:right w:val="single" w:sz="4" w:space="0" w:color="auto"/>
            </w:tcBorders>
            <w:shd w:val="solid" w:color="FFFFFF" w:fill="auto"/>
          </w:tcPr>
          <w:p w:rsidR="00AA3748" w:rsidRPr="006B53DF" w:rsidRDefault="00AA3748" w:rsidP="00BD6F26">
            <w:pPr>
              <w:widowControl w:val="0"/>
              <w:numPr>
                <w:ilvl w:val="0"/>
                <w:numId w:val="122"/>
              </w:numPr>
              <w:jc w:val="center"/>
              <w:rPr>
                <w:snapToGrid w:val="0"/>
              </w:rPr>
            </w:pPr>
          </w:p>
        </w:tc>
        <w:tc>
          <w:tcPr>
            <w:tcW w:w="1275"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4111"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709" w:type="dxa"/>
            <w:vMerge/>
            <w:tcBorders>
              <w:left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709" w:type="dxa"/>
            <w:vMerge/>
            <w:tcBorders>
              <w:left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850"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17</w:t>
            </w:r>
          </w:p>
        </w:tc>
        <w:tc>
          <w:tcPr>
            <w:tcW w:w="992"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1</w:t>
            </w:r>
          </w:p>
        </w:tc>
        <w:tc>
          <w:tcPr>
            <w:tcW w:w="993"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34</w:t>
            </w:r>
          </w:p>
        </w:tc>
        <w:tc>
          <w:tcPr>
            <w:tcW w:w="992"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50</w:t>
            </w:r>
          </w:p>
        </w:tc>
        <w:tc>
          <w:tcPr>
            <w:tcW w:w="709"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2693"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r>
      <w:tr w:rsidR="00AA3748" w:rsidRPr="006B53DF">
        <w:trPr>
          <w:cantSplit/>
          <w:trHeight w:val="58"/>
        </w:trPr>
        <w:tc>
          <w:tcPr>
            <w:tcW w:w="710" w:type="dxa"/>
            <w:vMerge/>
            <w:tcBorders>
              <w:left w:val="single" w:sz="4" w:space="0" w:color="auto"/>
              <w:right w:val="single" w:sz="4" w:space="0" w:color="auto"/>
            </w:tcBorders>
            <w:shd w:val="solid" w:color="FFFFFF" w:fill="auto"/>
          </w:tcPr>
          <w:p w:rsidR="00AA3748" w:rsidRPr="006B53DF" w:rsidRDefault="00AA3748" w:rsidP="00BD6F26">
            <w:pPr>
              <w:widowControl w:val="0"/>
              <w:numPr>
                <w:ilvl w:val="0"/>
                <w:numId w:val="122"/>
              </w:numPr>
              <w:jc w:val="center"/>
              <w:rPr>
                <w:snapToGrid w:val="0"/>
              </w:rPr>
            </w:pPr>
          </w:p>
        </w:tc>
        <w:tc>
          <w:tcPr>
            <w:tcW w:w="1275"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4111"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709" w:type="dxa"/>
            <w:vMerge/>
            <w:tcBorders>
              <w:left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709" w:type="dxa"/>
            <w:vMerge/>
            <w:tcBorders>
              <w:left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850"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18</w:t>
            </w:r>
          </w:p>
        </w:tc>
        <w:tc>
          <w:tcPr>
            <w:tcW w:w="992"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2</w:t>
            </w:r>
          </w:p>
        </w:tc>
        <w:tc>
          <w:tcPr>
            <w:tcW w:w="993"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56</w:t>
            </w:r>
          </w:p>
        </w:tc>
        <w:tc>
          <w:tcPr>
            <w:tcW w:w="992"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75</w:t>
            </w:r>
          </w:p>
        </w:tc>
        <w:tc>
          <w:tcPr>
            <w:tcW w:w="709"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2693"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r>
      <w:tr w:rsidR="00AA3748" w:rsidRPr="006B53DF">
        <w:trPr>
          <w:cantSplit/>
          <w:trHeight w:val="58"/>
        </w:trPr>
        <w:tc>
          <w:tcPr>
            <w:tcW w:w="710" w:type="dxa"/>
            <w:vMerge/>
            <w:tcBorders>
              <w:left w:val="single" w:sz="4" w:space="0" w:color="auto"/>
              <w:right w:val="single" w:sz="4" w:space="0" w:color="auto"/>
            </w:tcBorders>
            <w:shd w:val="solid" w:color="FFFFFF" w:fill="auto"/>
          </w:tcPr>
          <w:p w:rsidR="00AA3748" w:rsidRPr="006B53DF" w:rsidRDefault="00AA3748" w:rsidP="00BD6F26">
            <w:pPr>
              <w:widowControl w:val="0"/>
              <w:numPr>
                <w:ilvl w:val="0"/>
                <w:numId w:val="122"/>
              </w:numPr>
              <w:jc w:val="center"/>
              <w:rPr>
                <w:snapToGrid w:val="0"/>
              </w:rPr>
            </w:pPr>
          </w:p>
        </w:tc>
        <w:tc>
          <w:tcPr>
            <w:tcW w:w="1275"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4111"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709" w:type="dxa"/>
            <w:vMerge/>
            <w:tcBorders>
              <w:left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709" w:type="dxa"/>
            <w:vMerge/>
            <w:tcBorders>
              <w:left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850"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19</w:t>
            </w:r>
          </w:p>
        </w:tc>
        <w:tc>
          <w:tcPr>
            <w:tcW w:w="992"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1</w:t>
            </w:r>
          </w:p>
        </w:tc>
        <w:tc>
          <w:tcPr>
            <w:tcW w:w="993"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34</w:t>
            </w:r>
          </w:p>
        </w:tc>
        <w:tc>
          <w:tcPr>
            <w:tcW w:w="992"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50</w:t>
            </w:r>
          </w:p>
        </w:tc>
        <w:tc>
          <w:tcPr>
            <w:tcW w:w="709"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2693"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r>
      <w:tr w:rsidR="00AA3748" w:rsidRPr="006B53DF">
        <w:trPr>
          <w:cantSplit/>
          <w:trHeight w:val="58"/>
        </w:trPr>
        <w:tc>
          <w:tcPr>
            <w:tcW w:w="710" w:type="dxa"/>
            <w:vMerge/>
            <w:tcBorders>
              <w:left w:val="single" w:sz="4" w:space="0" w:color="auto"/>
              <w:right w:val="single" w:sz="4" w:space="0" w:color="auto"/>
            </w:tcBorders>
            <w:shd w:val="solid" w:color="FFFFFF" w:fill="auto"/>
          </w:tcPr>
          <w:p w:rsidR="00AA3748" w:rsidRPr="006B53DF" w:rsidRDefault="00AA3748" w:rsidP="00BD6F26">
            <w:pPr>
              <w:widowControl w:val="0"/>
              <w:numPr>
                <w:ilvl w:val="0"/>
                <w:numId w:val="122"/>
              </w:numPr>
              <w:jc w:val="center"/>
              <w:rPr>
                <w:snapToGrid w:val="0"/>
              </w:rPr>
            </w:pPr>
          </w:p>
        </w:tc>
        <w:tc>
          <w:tcPr>
            <w:tcW w:w="1275"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4111"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709" w:type="dxa"/>
            <w:vMerge/>
            <w:tcBorders>
              <w:left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709" w:type="dxa"/>
            <w:vMerge/>
            <w:tcBorders>
              <w:left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850"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20</w:t>
            </w:r>
          </w:p>
        </w:tc>
        <w:tc>
          <w:tcPr>
            <w:tcW w:w="992"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3</w:t>
            </w:r>
          </w:p>
        </w:tc>
        <w:tc>
          <w:tcPr>
            <w:tcW w:w="993"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60</w:t>
            </w:r>
          </w:p>
        </w:tc>
        <w:tc>
          <w:tcPr>
            <w:tcW w:w="992"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125</w:t>
            </w:r>
          </w:p>
        </w:tc>
        <w:tc>
          <w:tcPr>
            <w:tcW w:w="709"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2693"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r>
      <w:tr w:rsidR="00AA3748" w:rsidRPr="006B53DF">
        <w:trPr>
          <w:cantSplit/>
          <w:trHeight w:val="58"/>
        </w:trPr>
        <w:tc>
          <w:tcPr>
            <w:tcW w:w="710" w:type="dxa"/>
            <w:vMerge/>
            <w:tcBorders>
              <w:left w:val="single" w:sz="4" w:space="0" w:color="auto"/>
              <w:right w:val="single" w:sz="4" w:space="0" w:color="auto"/>
            </w:tcBorders>
            <w:shd w:val="solid" w:color="FFFFFF" w:fill="auto"/>
          </w:tcPr>
          <w:p w:rsidR="00AA3748" w:rsidRPr="006B53DF" w:rsidRDefault="00AA3748" w:rsidP="00BD6F26">
            <w:pPr>
              <w:widowControl w:val="0"/>
              <w:numPr>
                <w:ilvl w:val="0"/>
                <w:numId w:val="122"/>
              </w:numPr>
              <w:jc w:val="center"/>
              <w:rPr>
                <w:snapToGrid w:val="0"/>
              </w:rPr>
            </w:pPr>
          </w:p>
        </w:tc>
        <w:tc>
          <w:tcPr>
            <w:tcW w:w="1275"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4111"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709" w:type="dxa"/>
            <w:vMerge/>
            <w:tcBorders>
              <w:left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709" w:type="dxa"/>
            <w:vMerge/>
            <w:tcBorders>
              <w:left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850"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21</w:t>
            </w:r>
          </w:p>
        </w:tc>
        <w:tc>
          <w:tcPr>
            <w:tcW w:w="992"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2</w:t>
            </w:r>
          </w:p>
        </w:tc>
        <w:tc>
          <w:tcPr>
            <w:tcW w:w="993"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58</w:t>
            </w:r>
          </w:p>
        </w:tc>
        <w:tc>
          <w:tcPr>
            <w:tcW w:w="992"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75</w:t>
            </w:r>
          </w:p>
        </w:tc>
        <w:tc>
          <w:tcPr>
            <w:tcW w:w="709"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2693"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r>
      <w:tr w:rsidR="00AA3748" w:rsidRPr="006B53DF">
        <w:trPr>
          <w:cantSplit/>
          <w:trHeight w:val="58"/>
        </w:trPr>
        <w:tc>
          <w:tcPr>
            <w:tcW w:w="710" w:type="dxa"/>
            <w:vMerge/>
            <w:tcBorders>
              <w:left w:val="single" w:sz="4" w:space="0" w:color="auto"/>
              <w:right w:val="single" w:sz="4" w:space="0" w:color="auto"/>
            </w:tcBorders>
            <w:shd w:val="solid" w:color="FFFFFF" w:fill="auto"/>
          </w:tcPr>
          <w:p w:rsidR="00AA3748" w:rsidRPr="006B53DF" w:rsidRDefault="00AA3748" w:rsidP="00BD6F26">
            <w:pPr>
              <w:widowControl w:val="0"/>
              <w:numPr>
                <w:ilvl w:val="0"/>
                <w:numId w:val="122"/>
              </w:numPr>
              <w:jc w:val="center"/>
              <w:rPr>
                <w:snapToGrid w:val="0"/>
              </w:rPr>
            </w:pPr>
          </w:p>
        </w:tc>
        <w:tc>
          <w:tcPr>
            <w:tcW w:w="1275"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4111"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709" w:type="dxa"/>
            <w:vMerge/>
            <w:tcBorders>
              <w:left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709" w:type="dxa"/>
            <w:vMerge/>
            <w:tcBorders>
              <w:left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850"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22</w:t>
            </w:r>
          </w:p>
        </w:tc>
        <w:tc>
          <w:tcPr>
            <w:tcW w:w="992"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1</w:t>
            </w:r>
          </w:p>
        </w:tc>
        <w:tc>
          <w:tcPr>
            <w:tcW w:w="993"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40</w:t>
            </w:r>
          </w:p>
        </w:tc>
        <w:tc>
          <w:tcPr>
            <w:tcW w:w="992"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50</w:t>
            </w:r>
          </w:p>
        </w:tc>
        <w:tc>
          <w:tcPr>
            <w:tcW w:w="709"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2693"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r>
      <w:tr w:rsidR="00AA3748" w:rsidRPr="006B53DF">
        <w:trPr>
          <w:cantSplit/>
          <w:trHeight w:val="58"/>
        </w:trPr>
        <w:tc>
          <w:tcPr>
            <w:tcW w:w="710" w:type="dxa"/>
            <w:vMerge/>
            <w:tcBorders>
              <w:left w:val="single" w:sz="4" w:space="0" w:color="auto"/>
              <w:right w:val="single" w:sz="4" w:space="0" w:color="auto"/>
            </w:tcBorders>
            <w:shd w:val="solid" w:color="FFFFFF" w:fill="auto"/>
          </w:tcPr>
          <w:p w:rsidR="00AA3748" w:rsidRPr="006B53DF" w:rsidRDefault="00AA3748" w:rsidP="00BD6F26">
            <w:pPr>
              <w:widowControl w:val="0"/>
              <w:numPr>
                <w:ilvl w:val="0"/>
                <w:numId w:val="122"/>
              </w:numPr>
              <w:jc w:val="center"/>
              <w:rPr>
                <w:snapToGrid w:val="0"/>
              </w:rPr>
            </w:pPr>
          </w:p>
        </w:tc>
        <w:tc>
          <w:tcPr>
            <w:tcW w:w="1275"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4111"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709" w:type="dxa"/>
            <w:vMerge/>
            <w:tcBorders>
              <w:left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709" w:type="dxa"/>
            <w:vMerge/>
            <w:tcBorders>
              <w:left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850"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23</w:t>
            </w:r>
          </w:p>
        </w:tc>
        <w:tc>
          <w:tcPr>
            <w:tcW w:w="992"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2</w:t>
            </w:r>
          </w:p>
        </w:tc>
        <w:tc>
          <w:tcPr>
            <w:tcW w:w="993"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56</w:t>
            </w:r>
          </w:p>
        </w:tc>
        <w:tc>
          <w:tcPr>
            <w:tcW w:w="992"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75</w:t>
            </w:r>
          </w:p>
        </w:tc>
        <w:tc>
          <w:tcPr>
            <w:tcW w:w="709"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2693"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r>
      <w:tr w:rsidR="00AA3748" w:rsidRPr="006B53DF">
        <w:trPr>
          <w:cantSplit/>
          <w:trHeight w:val="58"/>
        </w:trPr>
        <w:tc>
          <w:tcPr>
            <w:tcW w:w="710" w:type="dxa"/>
            <w:vMerge/>
            <w:tcBorders>
              <w:left w:val="single" w:sz="4" w:space="0" w:color="auto"/>
              <w:right w:val="single" w:sz="4" w:space="0" w:color="auto"/>
            </w:tcBorders>
            <w:shd w:val="solid" w:color="FFFFFF" w:fill="auto"/>
          </w:tcPr>
          <w:p w:rsidR="00AA3748" w:rsidRPr="006B53DF" w:rsidRDefault="00AA3748" w:rsidP="00BD6F26">
            <w:pPr>
              <w:widowControl w:val="0"/>
              <w:numPr>
                <w:ilvl w:val="0"/>
                <w:numId w:val="122"/>
              </w:numPr>
              <w:jc w:val="center"/>
              <w:rPr>
                <w:snapToGrid w:val="0"/>
              </w:rPr>
            </w:pPr>
          </w:p>
        </w:tc>
        <w:tc>
          <w:tcPr>
            <w:tcW w:w="1275"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4111"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709" w:type="dxa"/>
            <w:vMerge/>
            <w:tcBorders>
              <w:left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709" w:type="dxa"/>
            <w:vMerge/>
            <w:tcBorders>
              <w:left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850"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24</w:t>
            </w:r>
          </w:p>
        </w:tc>
        <w:tc>
          <w:tcPr>
            <w:tcW w:w="992"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3</w:t>
            </w:r>
          </w:p>
        </w:tc>
        <w:tc>
          <w:tcPr>
            <w:tcW w:w="993"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70</w:t>
            </w:r>
          </w:p>
        </w:tc>
        <w:tc>
          <w:tcPr>
            <w:tcW w:w="992"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125</w:t>
            </w:r>
          </w:p>
        </w:tc>
        <w:tc>
          <w:tcPr>
            <w:tcW w:w="709"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2693"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r>
      <w:tr w:rsidR="00AA3748" w:rsidRPr="006B53DF">
        <w:trPr>
          <w:cantSplit/>
          <w:trHeight w:val="58"/>
        </w:trPr>
        <w:tc>
          <w:tcPr>
            <w:tcW w:w="710" w:type="dxa"/>
            <w:vMerge/>
            <w:tcBorders>
              <w:left w:val="single" w:sz="4" w:space="0" w:color="auto"/>
              <w:right w:val="single" w:sz="4" w:space="0" w:color="auto"/>
            </w:tcBorders>
            <w:shd w:val="solid" w:color="FFFFFF" w:fill="auto"/>
          </w:tcPr>
          <w:p w:rsidR="00AA3748" w:rsidRPr="006B53DF" w:rsidRDefault="00AA3748" w:rsidP="00BD6F26">
            <w:pPr>
              <w:widowControl w:val="0"/>
              <w:numPr>
                <w:ilvl w:val="0"/>
                <w:numId w:val="122"/>
              </w:numPr>
              <w:jc w:val="center"/>
              <w:rPr>
                <w:snapToGrid w:val="0"/>
              </w:rPr>
            </w:pPr>
          </w:p>
        </w:tc>
        <w:tc>
          <w:tcPr>
            <w:tcW w:w="1275"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4111"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709" w:type="dxa"/>
            <w:vMerge/>
            <w:tcBorders>
              <w:left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709" w:type="dxa"/>
            <w:vMerge/>
            <w:tcBorders>
              <w:left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850"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25</w:t>
            </w:r>
          </w:p>
        </w:tc>
        <w:tc>
          <w:tcPr>
            <w:tcW w:w="992"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1</w:t>
            </w:r>
          </w:p>
        </w:tc>
        <w:tc>
          <w:tcPr>
            <w:tcW w:w="993"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40</w:t>
            </w:r>
          </w:p>
        </w:tc>
        <w:tc>
          <w:tcPr>
            <w:tcW w:w="992"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50</w:t>
            </w:r>
          </w:p>
        </w:tc>
        <w:tc>
          <w:tcPr>
            <w:tcW w:w="709"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2693"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r>
      <w:tr w:rsidR="00AA3748" w:rsidRPr="006B53DF">
        <w:trPr>
          <w:cantSplit/>
          <w:trHeight w:val="58"/>
        </w:trPr>
        <w:tc>
          <w:tcPr>
            <w:tcW w:w="710" w:type="dxa"/>
            <w:vMerge/>
            <w:tcBorders>
              <w:left w:val="single" w:sz="4" w:space="0" w:color="auto"/>
              <w:right w:val="single" w:sz="4" w:space="0" w:color="auto"/>
            </w:tcBorders>
            <w:shd w:val="solid" w:color="FFFFFF" w:fill="auto"/>
          </w:tcPr>
          <w:p w:rsidR="00AA3748" w:rsidRPr="006B53DF" w:rsidRDefault="00AA3748" w:rsidP="00BD6F26">
            <w:pPr>
              <w:widowControl w:val="0"/>
              <w:numPr>
                <w:ilvl w:val="0"/>
                <w:numId w:val="122"/>
              </w:numPr>
              <w:jc w:val="center"/>
              <w:rPr>
                <w:snapToGrid w:val="0"/>
              </w:rPr>
            </w:pPr>
          </w:p>
        </w:tc>
        <w:tc>
          <w:tcPr>
            <w:tcW w:w="1275"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4111"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709" w:type="dxa"/>
            <w:vMerge/>
            <w:tcBorders>
              <w:left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709" w:type="dxa"/>
            <w:vMerge/>
            <w:tcBorders>
              <w:left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850"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26</w:t>
            </w:r>
          </w:p>
        </w:tc>
        <w:tc>
          <w:tcPr>
            <w:tcW w:w="992"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2</w:t>
            </w:r>
          </w:p>
        </w:tc>
        <w:tc>
          <w:tcPr>
            <w:tcW w:w="993"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58</w:t>
            </w:r>
          </w:p>
        </w:tc>
        <w:tc>
          <w:tcPr>
            <w:tcW w:w="992"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75</w:t>
            </w:r>
          </w:p>
        </w:tc>
        <w:tc>
          <w:tcPr>
            <w:tcW w:w="709"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2693"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r>
      <w:tr w:rsidR="00AA3748" w:rsidRPr="006B53DF">
        <w:trPr>
          <w:cantSplit/>
          <w:trHeight w:val="58"/>
        </w:trPr>
        <w:tc>
          <w:tcPr>
            <w:tcW w:w="710" w:type="dxa"/>
            <w:vMerge/>
            <w:tcBorders>
              <w:left w:val="single" w:sz="4" w:space="0" w:color="auto"/>
              <w:right w:val="single" w:sz="4" w:space="0" w:color="auto"/>
            </w:tcBorders>
            <w:shd w:val="solid" w:color="FFFFFF" w:fill="auto"/>
          </w:tcPr>
          <w:p w:rsidR="00AA3748" w:rsidRPr="006B53DF" w:rsidRDefault="00AA3748" w:rsidP="00BD6F26">
            <w:pPr>
              <w:widowControl w:val="0"/>
              <w:numPr>
                <w:ilvl w:val="0"/>
                <w:numId w:val="122"/>
              </w:numPr>
              <w:jc w:val="center"/>
              <w:rPr>
                <w:snapToGrid w:val="0"/>
              </w:rPr>
            </w:pPr>
          </w:p>
        </w:tc>
        <w:tc>
          <w:tcPr>
            <w:tcW w:w="1275"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4111"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709" w:type="dxa"/>
            <w:vMerge/>
            <w:tcBorders>
              <w:left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709" w:type="dxa"/>
            <w:vMerge/>
            <w:tcBorders>
              <w:left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850"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27</w:t>
            </w:r>
          </w:p>
        </w:tc>
        <w:tc>
          <w:tcPr>
            <w:tcW w:w="992"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2</w:t>
            </w:r>
          </w:p>
        </w:tc>
        <w:tc>
          <w:tcPr>
            <w:tcW w:w="993"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56</w:t>
            </w:r>
          </w:p>
        </w:tc>
        <w:tc>
          <w:tcPr>
            <w:tcW w:w="992"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75</w:t>
            </w:r>
          </w:p>
        </w:tc>
        <w:tc>
          <w:tcPr>
            <w:tcW w:w="709"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2693"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r>
      <w:tr w:rsidR="00AA3748" w:rsidRPr="006B53DF">
        <w:trPr>
          <w:cantSplit/>
          <w:trHeight w:val="58"/>
        </w:trPr>
        <w:tc>
          <w:tcPr>
            <w:tcW w:w="710" w:type="dxa"/>
            <w:vMerge/>
            <w:tcBorders>
              <w:left w:val="single" w:sz="4" w:space="0" w:color="auto"/>
              <w:right w:val="single" w:sz="4" w:space="0" w:color="auto"/>
            </w:tcBorders>
            <w:shd w:val="solid" w:color="FFFFFF" w:fill="auto"/>
          </w:tcPr>
          <w:p w:rsidR="00AA3748" w:rsidRPr="006B53DF" w:rsidRDefault="00AA3748" w:rsidP="00BD6F26">
            <w:pPr>
              <w:widowControl w:val="0"/>
              <w:numPr>
                <w:ilvl w:val="0"/>
                <w:numId w:val="122"/>
              </w:numPr>
              <w:jc w:val="center"/>
              <w:rPr>
                <w:snapToGrid w:val="0"/>
              </w:rPr>
            </w:pPr>
          </w:p>
        </w:tc>
        <w:tc>
          <w:tcPr>
            <w:tcW w:w="1275"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4111"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709" w:type="dxa"/>
            <w:vMerge/>
            <w:tcBorders>
              <w:left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709" w:type="dxa"/>
            <w:vMerge/>
            <w:tcBorders>
              <w:left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850"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28</w:t>
            </w:r>
          </w:p>
        </w:tc>
        <w:tc>
          <w:tcPr>
            <w:tcW w:w="992"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2</w:t>
            </w:r>
          </w:p>
        </w:tc>
        <w:tc>
          <w:tcPr>
            <w:tcW w:w="993"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60</w:t>
            </w:r>
          </w:p>
        </w:tc>
        <w:tc>
          <w:tcPr>
            <w:tcW w:w="992"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75</w:t>
            </w:r>
          </w:p>
        </w:tc>
        <w:tc>
          <w:tcPr>
            <w:tcW w:w="709"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2693"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r>
      <w:tr w:rsidR="00AA3748" w:rsidRPr="006B53DF">
        <w:trPr>
          <w:cantSplit/>
          <w:trHeight w:val="58"/>
        </w:trPr>
        <w:tc>
          <w:tcPr>
            <w:tcW w:w="710" w:type="dxa"/>
            <w:vMerge/>
            <w:tcBorders>
              <w:left w:val="single" w:sz="4" w:space="0" w:color="auto"/>
              <w:right w:val="single" w:sz="4" w:space="0" w:color="auto"/>
            </w:tcBorders>
            <w:shd w:val="solid" w:color="FFFFFF" w:fill="auto"/>
          </w:tcPr>
          <w:p w:rsidR="00AA3748" w:rsidRPr="006B53DF" w:rsidRDefault="00AA3748" w:rsidP="00BD6F26">
            <w:pPr>
              <w:widowControl w:val="0"/>
              <w:numPr>
                <w:ilvl w:val="0"/>
                <w:numId w:val="122"/>
              </w:numPr>
              <w:jc w:val="center"/>
              <w:rPr>
                <w:snapToGrid w:val="0"/>
              </w:rPr>
            </w:pPr>
          </w:p>
        </w:tc>
        <w:tc>
          <w:tcPr>
            <w:tcW w:w="1275"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4111"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709" w:type="dxa"/>
            <w:vMerge/>
            <w:tcBorders>
              <w:left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709" w:type="dxa"/>
            <w:vMerge/>
            <w:tcBorders>
              <w:left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850"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29</w:t>
            </w:r>
          </w:p>
        </w:tc>
        <w:tc>
          <w:tcPr>
            <w:tcW w:w="992"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2</w:t>
            </w:r>
          </w:p>
        </w:tc>
        <w:tc>
          <w:tcPr>
            <w:tcW w:w="993"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62</w:t>
            </w:r>
          </w:p>
        </w:tc>
        <w:tc>
          <w:tcPr>
            <w:tcW w:w="992"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75</w:t>
            </w:r>
          </w:p>
        </w:tc>
        <w:tc>
          <w:tcPr>
            <w:tcW w:w="709"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2693"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r>
      <w:tr w:rsidR="00AA3748" w:rsidRPr="006B53DF">
        <w:trPr>
          <w:cantSplit/>
          <w:trHeight w:val="58"/>
        </w:trPr>
        <w:tc>
          <w:tcPr>
            <w:tcW w:w="710" w:type="dxa"/>
            <w:vMerge/>
            <w:tcBorders>
              <w:left w:val="single" w:sz="4" w:space="0" w:color="auto"/>
              <w:right w:val="single" w:sz="4" w:space="0" w:color="auto"/>
            </w:tcBorders>
            <w:shd w:val="solid" w:color="FFFFFF" w:fill="auto"/>
          </w:tcPr>
          <w:p w:rsidR="00AA3748" w:rsidRPr="006B53DF" w:rsidRDefault="00AA3748" w:rsidP="00BD6F26">
            <w:pPr>
              <w:widowControl w:val="0"/>
              <w:numPr>
                <w:ilvl w:val="0"/>
                <w:numId w:val="122"/>
              </w:numPr>
              <w:jc w:val="center"/>
              <w:rPr>
                <w:snapToGrid w:val="0"/>
              </w:rPr>
            </w:pPr>
          </w:p>
        </w:tc>
        <w:tc>
          <w:tcPr>
            <w:tcW w:w="1275"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4111"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709" w:type="dxa"/>
            <w:vMerge/>
            <w:tcBorders>
              <w:left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709" w:type="dxa"/>
            <w:vMerge/>
            <w:tcBorders>
              <w:left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850"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30</w:t>
            </w:r>
          </w:p>
        </w:tc>
        <w:tc>
          <w:tcPr>
            <w:tcW w:w="992"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0,2</w:t>
            </w:r>
          </w:p>
        </w:tc>
        <w:tc>
          <w:tcPr>
            <w:tcW w:w="993"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32</w:t>
            </w:r>
          </w:p>
        </w:tc>
        <w:tc>
          <w:tcPr>
            <w:tcW w:w="992"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50</w:t>
            </w:r>
          </w:p>
        </w:tc>
        <w:tc>
          <w:tcPr>
            <w:tcW w:w="709"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2693"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r>
      <w:tr w:rsidR="00AA3748" w:rsidRPr="006B53DF">
        <w:trPr>
          <w:cantSplit/>
          <w:trHeight w:val="58"/>
        </w:trPr>
        <w:tc>
          <w:tcPr>
            <w:tcW w:w="710" w:type="dxa"/>
            <w:vMerge/>
            <w:tcBorders>
              <w:left w:val="single" w:sz="4" w:space="0" w:color="auto"/>
              <w:right w:val="single" w:sz="4" w:space="0" w:color="auto"/>
            </w:tcBorders>
            <w:shd w:val="solid" w:color="FFFFFF" w:fill="auto"/>
          </w:tcPr>
          <w:p w:rsidR="00AA3748" w:rsidRPr="006B53DF" w:rsidRDefault="00AA3748" w:rsidP="00BD6F26">
            <w:pPr>
              <w:widowControl w:val="0"/>
              <w:numPr>
                <w:ilvl w:val="0"/>
                <w:numId w:val="122"/>
              </w:numPr>
              <w:jc w:val="center"/>
              <w:rPr>
                <w:snapToGrid w:val="0"/>
              </w:rPr>
            </w:pPr>
          </w:p>
        </w:tc>
        <w:tc>
          <w:tcPr>
            <w:tcW w:w="1275"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4111"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709" w:type="dxa"/>
            <w:vMerge/>
            <w:tcBorders>
              <w:left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709" w:type="dxa"/>
            <w:vMerge/>
            <w:tcBorders>
              <w:left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850"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31</w:t>
            </w:r>
          </w:p>
        </w:tc>
        <w:tc>
          <w:tcPr>
            <w:tcW w:w="992"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1</w:t>
            </w:r>
          </w:p>
        </w:tc>
        <w:tc>
          <w:tcPr>
            <w:tcW w:w="993"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40</w:t>
            </w:r>
          </w:p>
        </w:tc>
        <w:tc>
          <w:tcPr>
            <w:tcW w:w="992"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50</w:t>
            </w:r>
          </w:p>
        </w:tc>
        <w:tc>
          <w:tcPr>
            <w:tcW w:w="709"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2693"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r>
      <w:tr w:rsidR="00AA3748" w:rsidRPr="006B53DF">
        <w:trPr>
          <w:cantSplit/>
          <w:trHeight w:val="58"/>
        </w:trPr>
        <w:tc>
          <w:tcPr>
            <w:tcW w:w="710" w:type="dxa"/>
            <w:vMerge/>
            <w:tcBorders>
              <w:left w:val="single" w:sz="4" w:space="0" w:color="auto"/>
              <w:right w:val="single" w:sz="4" w:space="0" w:color="auto"/>
            </w:tcBorders>
            <w:shd w:val="solid" w:color="FFFFFF" w:fill="auto"/>
          </w:tcPr>
          <w:p w:rsidR="00AA3748" w:rsidRPr="006B53DF" w:rsidRDefault="00AA3748" w:rsidP="00BD6F26">
            <w:pPr>
              <w:widowControl w:val="0"/>
              <w:numPr>
                <w:ilvl w:val="0"/>
                <w:numId w:val="122"/>
              </w:numPr>
              <w:jc w:val="center"/>
              <w:rPr>
                <w:snapToGrid w:val="0"/>
              </w:rPr>
            </w:pPr>
          </w:p>
        </w:tc>
        <w:tc>
          <w:tcPr>
            <w:tcW w:w="1275"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4111"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709" w:type="dxa"/>
            <w:vMerge/>
            <w:tcBorders>
              <w:left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709" w:type="dxa"/>
            <w:vMerge/>
            <w:tcBorders>
              <w:left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850"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32</w:t>
            </w:r>
          </w:p>
        </w:tc>
        <w:tc>
          <w:tcPr>
            <w:tcW w:w="992"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0,7</w:t>
            </w:r>
          </w:p>
        </w:tc>
        <w:tc>
          <w:tcPr>
            <w:tcW w:w="993"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34</w:t>
            </w:r>
          </w:p>
        </w:tc>
        <w:tc>
          <w:tcPr>
            <w:tcW w:w="992"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50</w:t>
            </w:r>
          </w:p>
        </w:tc>
        <w:tc>
          <w:tcPr>
            <w:tcW w:w="709"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2693"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r>
      <w:tr w:rsidR="00AA3748" w:rsidRPr="006B53DF">
        <w:trPr>
          <w:cantSplit/>
          <w:trHeight w:val="58"/>
        </w:trPr>
        <w:tc>
          <w:tcPr>
            <w:tcW w:w="710" w:type="dxa"/>
            <w:vMerge/>
            <w:tcBorders>
              <w:left w:val="single" w:sz="4" w:space="0" w:color="auto"/>
              <w:bottom w:val="single" w:sz="4" w:space="0" w:color="auto"/>
              <w:right w:val="single" w:sz="4" w:space="0" w:color="auto"/>
            </w:tcBorders>
            <w:shd w:val="solid" w:color="FFFFFF" w:fill="auto"/>
          </w:tcPr>
          <w:p w:rsidR="00AA3748" w:rsidRPr="006B53DF" w:rsidRDefault="00AA3748" w:rsidP="00BD6F26">
            <w:pPr>
              <w:widowControl w:val="0"/>
              <w:numPr>
                <w:ilvl w:val="0"/>
                <w:numId w:val="122"/>
              </w:numPr>
              <w:jc w:val="center"/>
              <w:rPr>
                <w:snapToGrid w:val="0"/>
              </w:rPr>
            </w:pPr>
          </w:p>
        </w:tc>
        <w:tc>
          <w:tcPr>
            <w:tcW w:w="1275" w:type="dxa"/>
            <w:vMerge/>
            <w:tcBorders>
              <w:left w:val="single" w:sz="4" w:space="0" w:color="auto"/>
              <w:bottom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4111" w:type="dxa"/>
            <w:vMerge/>
            <w:tcBorders>
              <w:left w:val="single" w:sz="4" w:space="0" w:color="auto"/>
              <w:bottom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709" w:type="dxa"/>
            <w:vMerge/>
            <w:tcBorders>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709" w:type="dxa"/>
            <w:vMerge/>
            <w:tcBorders>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850"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33</w:t>
            </w:r>
          </w:p>
        </w:tc>
        <w:tc>
          <w:tcPr>
            <w:tcW w:w="992" w:type="dxa"/>
            <w:tcBorders>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0,5</w:t>
            </w:r>
          </w:p>
        </w:tc>
        <w:tc>
          <w:tcPr>
            <w:tcW w:w="993" w:type="dxa"/>
            <w:tcBorders>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36</w:t>
            </w:r>
          </w:p>
        </w:tc>
        <w:tc>
          <w:tcPr>
            <w:tcW w:w="992" w:type="dxa"/>
            <w:tcBorders>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50</w:t>
            </w:r>
          </w:p>
        </w:tc>
        <w:tc>
          <w:tcPr>
            <w:tcW w:w="709" w:type="dxa"/>
            <w:vMerge/>
            <w:tcBorders>
              <w:left w:val="single" w:sz="4" w:space="0" w:color="auto"/>
              <w:bottom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2693" w:type="dxa"/>
            <w:vMerge/>
            <w:tcBorders>
              <w:left w:val="single" w:sz="4" w:space="0" w:color="auto"/>
              <w:bottom w:val="single" w:sz="4" w:space="0" w:color="auto"/>
              <w:right w:val="single" w:sz="4" w:space="0" w:color="auto"/>
            </w:tcBorders>
            <w:shd w:val="solid" w:color="FFFFFF" w:fill="auto"/>
          </w:tcPr>
          <w:p w:rsidR="00AA3748" w:rsidRPr="006B53DF" w:rsidRDefault="00AA3748" w:rsidP="00D637A1">
            <w:pPr>
              <w:pStyle w:val="Header"/>
              <w:rPr>
                <w:sz w:val="24"/>
                <w:szCs w:val="24"/>
              </w:rPr>
            </w:pPr>
          </w:p>
        </w:tc>
      </w:tr>
      <w:tr w:rsidR="00AA3748" w:rsidRPr="006B53DF">
        <w:trPr>
          <w:cantSplit/>
          <w:trHeight w:val="220"/>
        </w:trPr>
        <w:tc>
          <w:tcPr>
            <w:tcW w:w="710" w:type="dxa"/>
            <w:vMerge w:val="restart"/>
            <w:tcBorders>
              <w:top w:val="single" w:sz="4" w:space="0" w:color="auto"/>
              <w:left w:val="single" w:sz="4" w:space="0" w:color="auto"/>
              <w:right w:val="single" w:sz="4" w:space="0" w:color="auto"/>
            </w:tcBorders>
            <w:shd w:val="solid" w:color="FFFFFF" w:fill="auto"/>
          </w:tcPr>
          <w:p w:rsidR="00AA3748" w:rsidRPr="006B53DF" w:rsidRDefault="00AA3748" w:rsidP="00BD6F26">
            <w:pPr>
              <w:widowControl w:val="0"/>
              <w:ind w:left="288"/>
              <w:jc w:val="center"/>
              <w:rPr>
                <w:snapToGrid w:val="0"/>
              </w:rPr>
            </w:pPr>
            <w:r>
              <w:rPr>
                <w:snapToGrid w:val="0"/>
              </w:rPr>
              <w:t>2</w:t>
            </w:r>
          </w:p>
        </w:tc>
        <w:tc>
          <w:tcPr>
            <w:tcW w:w="1275" w:type="dxa"/>
            <w:vMerge w:val="restart"/>
            <w:tcBorders>
              <w:top w:val="single" w:sz="4" w:space="0" w:color="auto"/>
              <w:left w:val="single" w:sz="4" w:space="0" w:color="auto"/>
              <w:right w:val="single" w:sz="4" w:space="0" w:color="auto"/>
            </w:tcBorders>
            <w:shd w:val="solid" w:color="FFFFFF" w:fill="auto"/>
          </w:tcPr>
          <w:p w:rsidR="00AA3748" w:rsidRPr="006B53DF" w:rsidRDefault="00AA3748" w:rsidP="00D637A1">
            <w:pPr>
              <w:pStyle w:val="Header"/>
              <w:rPr>
                <w:sz w:val="24"/>
                <w:szCs w:val="24"/>
              </w:rPr>
            </w:pPr>
            <w:r w:rsidRPr="006B53DF">
              <w:rPr>
                <w:sz w:val="24"/>
                <w:szCs w:val="24"/>
              </w:rPr>
              <w:t>Курганная группа</w:t>
            </w:r>
          </w:p>
          <w:p w:rsidR="00AA3748" w:rsidRPr="006B53DF" w:rsidRDefault="00AA3748" w:rsidP="00D637A1">
            <w:pPr>
              <w:pStyle w:val="Header"/>
              <w:rPr>
                <w:sz w:val="24"/>
                <w:szCs w:val="24"/>
              </w:rPr>
            </w:pPr>
            <w:r w:rsidRPr="006B53DF">
              <w:rPr>
                <w:sz w:val="24"/>
                <w:szCs w:val="24"/>
              </w:rPr>
              <w:t>(14 насыпей)</w:t>
            </w:r>
          </w:p>
        </w:tc>
        <w:tc>
          <w:tcPr>
            <w:tcW w:w="4111" w:type="dxa"/>
            <w:vMerge w:val="restart"/>
            <w:tcBorders>
              <w:top w:val="single" w:sz="4" w:space="0" w:color="auto"/>
              <w:left w:val="single" w:sz="4" w:space="0" w:color="auto"/>
              <w:right w:val="single" w:sz="4" w:space="0" w:color="auto"/>
            </w:tcBorders>
            <w:shd w:val="solid" w:color="FFFFFF" w:fill="auto"/>
          </w:tcPr>
          <w:p w:rsidR="00AA3748" w:rsidRPr="006B53DF" w:rsidRDefault="00AA3748" w:rsidP="00D637A1">
            <w:pPr>
              <w:pStyle w:val="Header"/>
              <w:rPr>
                <w:sz w:val="24"/>
                <w:szCs w:val="24"/>
              </w:rPr>
            </w:pPr>
            <w:r w:rsidRPr="006B53DF">
              <w:rPr>
                <w:sz w:val="24"/>
                <w:szCs w:val="24"/>
              </w:rPr>
              <w:t>ст-ца Бесстрашненская,</w:t>
            </w:r>
          </w:p>
          <w:p w:rsidR="00AA3748" w:rsidRPr="006B53DF" w:rsidRDefault="00AA3748" w:rsidP="00D637A1">
            <w:pPr>
              <w:pStyle w:val="Header"/>
              <w:rPr>
                <w:sz w:val="24"/>
                <w:szCs w:val="24"/>
              </w:rPr>
            </w:pPr>
            <w:r w:rsidRPr="006B53DF">
              <w:rPr>
                <w:sz w:val="24"/>
                <w:szCs w:val="24"/>
              </w:rPr>
              <w:t>5,0 км к северо-востоку от северного угла станицы, 0,2 км к северо-западу от ОТФ</w:t>
            </w:r>
          </w:p>
        </w:tc>
        <w:tc>
          <w:tcPr>
            <w:tcW w:w="709" w:type="dxa"/>
            <w:vMerge w:val="restart"/>
            <w:tcBorders>
              <w:top w:val="single" w:sz="4" w:space="0" w:color="auto"/>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2</w:t>
            </w:r>
          </w:p>
        </w:tc>
        <w:tc>
          <w:tcPr>
            <w:tcW w:w="709" w:type="dxa"/>
            <w:vMerge w:val="restart"/>
            <w:tcBorders>
              <w:top w:val="single" w:sz="4" w:space="0" w:color="auto"/>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В</w:t>
            </w:r>
          </w:p>
          <w:p w:rsidR="00AA3748" w:rsidRPr="006B53DF" w:rsidRDefault="00AA3748" w:rsidP="00D637A1">
            <w:pPr>
              <w:jc w:val="center"/>
              <w:rPr>
                <w:snapToGrid w:val="0"/>
              </w:rPr>
            </w:pPr>
          </w:p>
        </w:tc>
        <w:tc>
          <w:tcPr>
            <w:tcW w:w="850"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1</w:t>
            </w:r>
          </w:p>
        </w:tc>
        <w:tc>
          <w:tcPr>
            <w:tcW w:w="992" w:type="dxa"/>
            <w:tcBorders>
              <w:top w:val="single" w:sz="4" w:space="0" w:color="auto"/>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1</w:t>
            </w:r>
          </w:p>
        </w:tc>
        <w:tc>
          <w:tcPr>
            <w:tcW w:w="993" w:type="dxa"/>
            <w:tcBorders>
              <w:top w:val="single" w:sz="4" w:space="0" w:color="auto"/>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40</w:t>
            </w:r>
          </w:p>
        </w:tc>
        <w:tc>
          <w:tcPr>
            <w:tcW w:w="992" w:type="dxa"/>
            <w:tcBorders>
              <w:top w:val="single" w:sz="4" w:space="0" w:color="auto"/>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50</w:t>
            </w:r>
          </w:p>
        </w:tc>
        <w:tc>
          <w:tcPr>
            <w:tcW w:w="709" w:type="dxa"/>
            <w:vMerge w:val="restart"/>
            <w:tcBorders>
              <w:top w:val="single" w:sz="4" w:space="0" w:color="auto"/>
              <w:left w:val="single" w:sz="4" w:space="0" w:color="auto"/>
              <w:right w:val="single" w:sz="4" w:space="0" w:color="auto"/>
            </w:tcBorders>
            <w:shd w:val="solid" w:color="FFFFFF" w:fill="auto"/>
          </w:tcPr>
          <w:p w:rsidR="00AA3748" w:rsidRPr="006B53DF" w:rsidRDefault="00AA3748" w:rsidP="00D637A1">
            <w:pPr>
              <w:pStyle w:val="Header"/>
              <w:tabs>
                <w:tab w:val="left" w:pos="708"/>
              </w:tabs>
              <w:rPr>
                <w:sz w:val="24"/>
                <w:szCs w:val="24"/>
              </w:rPr>
            </w:pPr>
            <w:r w:rsidRPr="006B53DF">
              <w:rPr>
                <w:sz w:val="24"/>
                <w:szCs w:val="24"/>
              </w:rPr>
              <w:t>549-п</w:t>
            </w:r>
          </w:p>
        </w:tc>
        <w:tc>
          <w:tcPr>
            <w:tcW w:w="2693" w:type="dxa"/>
            <w:vMerge w:val="restart"/>
            <w:tcBorders>
              <w:top w:val="single" w:sz="4" w:space="0" w:color="auto"/>
              <w:left w:val="single" w:sz="4" w:space="0" w:color="auto"/>
              <w:right w:val="single" w:sz="4" w:space="0" w:color="auto"/>
            </w:tcBorders>
            <w:shd w:val="solid" w:color="FFFFFF" w:fill="auto"/>
          </w:tcPr>
          <w:p w:rsidR="00AA3748" w:rsidRPr="006B53DF" w:rsidRDefault="00AA3748" w:rsidP="00D637A1">
            <w:pPr>
              <w:pStyle w:val="Header"/>
              <w:tabs>
                <w:tab w:val="left" w:pos="708"/>
              </w:tabs>
              <w:rPr>
                <w:sz w:val="24"/>
                <w:szCs w:val="24"/>
              </w:rPr>
            </w:pPr>
            <w:r w:rsidRPr="006B53DF">
              <w:rPr>
                <w:sz w:val="24"/>
                <w:szCs w:val="24"/>
              </w:rPr>
              <w:t>АО «Бесстрашненское»</w:t>
            </w:r>
          </w:p>
          <w:p w:rsidR="00AA3748" w:rsidRPr="006B53DF" w:rsidRDefault="00AA3748" w:rsidP="00D637A1">
            <w:pPr>
              <w:pStyle w:val="Header"/>
              <w:rPr>
                <w:sz w:val="24"/>
                <w:szCs w:val="24"/>
              </w:rPr>
            </w:pPr>
          </w:p>
        </w:tc>
      </w:tr>
      <w:tr w:rsidR="00AA3748" w:rsidRPr="006B53DF">
        <w:trPr>
          <w:cantSplit/>
          <w:trHeight w:val="215"/>
        </w:trPr>
        <w:tc>
          <w:tcPr>
            <w:tcW w:w="710" w:type="dxa"/>
            <w:vMerge/>
            <w:tcBorders>
              <w:left w:val="single" w:sz="4" w:space="0" w:color="auto"/>
              <w:right w:val="single" w:sz="4" w:space="0" w:color="auto"/>
            </w:tcBorders>
            <w:shd w:val="solid" w:color="FFFFFF" w:fill="auto"/>
          </w:tcPr>
          <w:p w:rsidR="00AA3748" w:rsidRPr="006B53DF" w:rsidRDefault="00AA3748" w:rsidP="00BD6F26">
            <w:pPr>
              <w:widowControl w:val="0"/>
              <w:numPr>
                <w:ilvl w:val="0"/>
                <w:numId w:val="122"/>
              </w:numPr>
              <w:jc w:val="center"/>
              <w:rPr>
                <w:snapToGrid w:val="0"/>
              </w:rPr>
            </w:pPr>
          </w:p>
        </w:tc>
        <w:tc>
          <w:tcPr>
            <w:tcW w:w="1275"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4111"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709" w:type="dxa"/>
            <w:vMerge/>
            <w:tcBorders>
              <w:left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709" w:type="dxa"/>
            <w:vMerge/>
            <w:tcBorders>
              <w:left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850"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2</w:t>
            </w:r>
          </w:p>
        </w:tc>
        <w:tc>
          <w:tcPr>
            <w:tcW w:w="992"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1</w:t>
            </w:r>
          </w:p>
        </w:tc>
        <w:tc>
          <w:tcPr>
            <w:tcW w:w="993"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38</w:t>
            </w:r>
          </w:p>
        </w:tc>
        <w:tc>
          <w:tcPr>
            <w:tcW w:w="992"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50</w:t>
            </w:r>
          </w:p>
        </w:tc>
        <w:tc>
          <w:tcPr>
            <w:tcW w:w="709" w:type="dxa"/>
            <w:vMerge/>
            <w:tcBorders>
              <w:left w:val="single" w:sz="4" w:space="0" w:color="auto"/>
              <w:right w:val="single" w:sz="4" w:space="0" w:color="auto"/>
            </w:tcBorders>
            <w:shd w:val="solid" w:color="FFFFFF" w:fill="auto"/>
          </w:tcPr>
          <w:p w:rsidR="00AA3748" w:rsidRPr="006B53DF" w:rsidRDefault="00AA3748" w:rsidP="00D637A1">
            <w:pPr>
              <w:pStyle w:val="Header"/>
              <w:tabs>
                <w:tab w:val="left" w:pos="708"/>
              </w:tabs>
              <w:rPr>
                <w:sz w:val="24"/>
                <w:szCs w:val="24"/>
              </w:rPr>
            </w:pPr>
          </w:p>
        </w:tc>
        <w:tc>
          <w:tcPr>
            <w:tcW w:w="2693" w:type="dxa"/>
            <w:vMerge/>
            <w:tcBorders>
              <w:left w:val="single" w:sz="4" w:space="0" w:color="auto"/>
              <w:right w:val="single" w:sz="4" w:space="0" w:color="auto"/>
            </w:tcBorders>
            <w:shd w:val="solid" w:color="FFFFFF" w:fill="auto"/>
          </w:tcPr>
          <w:p w:rsidR="00AA3748" w:rsidRPr="006B53DF" w:rsidRDefault="00AA3748" w:rsidP="00D637A1">
            <w:pPr>
              <w:pStyle w:val="Header"/>
              <w:tabs>
                <w:tab w:val="left" w:pos="708"/>
              </w:tabs>
              <w:rPr>
                <w:sz w:val="24"/>
                <w:szCs w:val="24"/>
              </w:rPr>
            </w:pPr>
          </w:p>
        </w:tc>
      </w:tr>
      <w:tr w:rsidR="00AA3748" w:rsidRPr="006B53DF">
        <w:trPr>
          <w:cantSplit/>
          <w:trHeight w:val="215"/>
        </w:trPr>
        <w:tc>
          <w:tcPr>
            <w:tcW w:w="710" w:type="dxa"/>
            <w:vMerge/>
            <w:tcBorders>
              <w:left w:val="single" w:sz="4" w:space="0" w:color="auto"/>
              <w:right w:val="single" w:sz="4" w:space="0" w:color="auto"/>
            </w:tcBorders>
            <w:shd w:val="solid" w:color="FFFFFF" w:fill="auto"/>
          </w:tcPr>
          <w:p w:rsidR="00AA3748" w:rsidRPr="006B53DF" w:rsidRDefault="00AA3748" w:rsidP="00BD6F26">
            <w:pPr>
              <w:widowControl w:val="0"/>
              <w:numPr>
                <w:ilvl w:val="0"/>
                <w:numId w:val="122"/>
              </w:numPr>
              <w:jc w:val="center"/>
              <w:rPr>
                <w:snapToGrid w:val="0"/>
              </w:rPr>
            </w:pPr>
          </w:p>
        </w:tc>
        <w:tc>
          <w:tcPr>
            <w:tcW w:w="1275"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4111"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709" w:type="dxa"/>
            <w:vMerge/>
            <w:tcBorders>
              <w:left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709" w:type="dxa"/>
            <w:vMerge/>
            <w:tcBorders>
              <w:left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850"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3</w:t>
            </w:r>
          </w:p>
        </w:tc>
        <w:tc>
          <w:tcPr>
            <w:tcW w:w="992"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1</w:t>
            </w:r>
          </w:p>
        </w:tc>
        <w:tc>
          <w:tcPr>
            <w:tcW w:w="993"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40</w:t>
            </w:r>
          </w:p>
        </w:tc>
        <w:tc>
          <w:tcPr>
            <w:tcW w:w="992"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50</w:t>
            </w:r>
          </w:p>
        </w:tc>
        <w:tc>
          <w:tcPr>
            <w:tcW w:w="709" w:type="dxa"/>
            <w:vMerge/>
            <w:tcBorders>
              <w:left w:val="single" w:sz="4" w:space="0" w:color="auto"/>
              <w:right w:val="single" w:sz="4" w:space="0" w:color="auto"/>
            </w:tcBorders>
            <w:shd w:val="solid" w:color="FFFFFF" w:fill="auto"/>
          </w:tcPr>
          <w:p w:rsidR="00AA3748" w:rsidRPr="006B53DF" w:rsidRDefault="00AA3748" w:rsidP="00D637A1">
            <w:pPr>
              <w:pStyle w:val="Header"/>
              <w:tabs>
                <w:tab w:val="left" w:pos="708"/>
              </w:tabs>
              <w:rPr>
                <w:sz w:val="24"/>
                <w:szCs w:val="24"/>
              </w:rPr>
            </w:pPr>
          </w:p>
        </w:tc>
        <w:tc>
          <w:tcPr>
            <w:tcW w:w="2693" w:type="dxa"/>
            <w:vMerge/>
            <w:tcBorders>
              <w:left w:val="single" w:sz="4" w:space="0" w:color="auto"/>
              <w:right w:val="single" w:sz="4" w:space="0" w:color="auto"/>
            </w:tcBorders>
            <w:shd w:val="solid" w:color="FFFFFF" w:fill="auto"/>
          </w:tcPr>
          <w:p w:rsidR="00AA3748" w:rsidRPr="006B53DF" w:rsidRDefault="00AA3748" w:rsidP="00D637A1">
            <w:pPr>
              <w:pStyle w:val="Header"/>
              <w:tabs>
                <w:tab w:val="left" w:pos="708"/>
              </w:tabs>
              <w:rPr>
                <w:sz w:val="24"/>
                <w:szCs w:val="24"/>
              </w:rPr>
            </w:pPr>
          </w:p>
        </w:tc>
      </w:tr>
      <w:tr w:rsidR="00AA3748" w:rsidRPr="006B53DF">
        <w:trPr>
          <w:cantSplit/>
          <w:trHeight w:val="215"/>
        </w:trPr>
        <w:tc>
          <w:tcPr>
            <w:tcW w:w="710" w:type="dxa"/>
            <w:vMerge/>
            <w:tcBorders>
              <w:left w:val="single" w:sz="4" w:space="0" w:color="auto"/>
              <w:right w:val="single" w:sz="4" w:space="0" w:color="auto"/>
            </w:tcBorders>
            <w:shd w:val="solid" w:color="FFFFFF" w:fill="auto"/>
          </w:tcPr>
          <w:p w:rsidR="00AA3748" w:rsidRPr="006B53DF" w:rsidRDefault="00AA3748" w:rsidP="00BD6F26">
            <w:pPr>
              <w:widowControl w:val="0"/>
              <w:numPr>
                <w:ilvl w:val="0"/>
                <w:numId w:val="122"/>
              </w:numPr>
              <w:jc w:val="center"/>
              <w:rPr>
                <w:snapToGrid w:val="0"/>
              </w:rPr>
            </w:pPr>
          </w:p>
        </w:tc>
        <w:tc>
          <w:tcPr>
            <w:tcW w:w="1275"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4111"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709" w:type="dxa"/>
            <w:vMerge/>
            <w:tcBorders>
              <w:left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709" w:type="dxa"/>
            <w:vMerge/>
            <w:tcBorders>
              <w:left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850"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4</w:t>
            </w:r>
          </w:p>
        </w:tc>
        <w:tc>
          <w:tcPr>
            <w:tcW w:w="992"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4</w:t>
            </w:r>
          </w:p>
        </w:tc>
        <w:tc>
          <w:tcPr>
            <w:tcW w:w="993"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70</w:t>
            </w:r>
          </w:p>
        </w:tc>
        <w:tc>
          <w:tcPr>
            <w:tcW w:w="992"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150</w:t>
            </w:r>
          </w:p>
        </w:tc>
        <w:tc>
          <w:tcPr>
            <w:tcW w:w="709" w:type="dxa"/>
            <w:vMerge/>
            <w:tcBorders>
              <w:left w:val="single" w:sz="4" w:space="0" w:color="auto"/>
              <w:right w:val="single" w:sz="4" w:space="0" w:color="auto"/>
            </w:tcBorders>
            <w:shd w:val="solid" w:color="FFFFFF" w:fill="auto"/>
          </w:tcPr>
          <w:p w:rsidR="00AA3748" w:rsidRPr="006B53DF" w:rsidRDefault="00AA3748" w:rsidP="00D637A1">
            <w:pPr>
              <w:pStyle w:val="Header"/>
              <w:tabs>
                <w:tab w:val="left" w:pos="708"/>
              </w:tabs>
              <w:rPr>
                <w:sz w:val="24"/>
                <w:szCs w:val="24"/>
              </w:rPr>
            </w:pPr>
          </w:p>
        </w:tc>
        <w:tc>
          <w:tcPr>
            <w:tcW w:w="2693" w:type="dxa"/>
            <w:vMerge/>
            <w:tcBorders>
              <w:left w:val="single" w:sz="4" w:space="0" w:color="auto"/>
              <w:right w:val="single" w:sz="4" w:space="0" w:color="auto"/>
            </w:tcBorders>
            <w:shd w:val="solid" w:color="FFFFFF" w:fill="auto"/>
          </w:tcPr>
          <w:p w:rsidR="00AA3748" w:rsidRPr="006B53DF" w:rsidRDefault="00AA3748" w:rsidP="00D637A1">
            <w:pPr>
              <w:pStyle w:val="Header"/>
              <w:tabs>
                <w:tab w:val="left" w:pos="708"/>
              </w:tabs>
              <w:rPr>
                <w:sz w:val="24"/>
                <w:szCs w:val="24"/>
              </w:rPr>
            </w:pPr>
          </w:p>
        </w:tc>
      </w:tr>
      <w:tr w:rsidR="00AA3748" w:rsidRPr="006B53DF">
        <w:trPr>
          <w:cantSplit/>
          <w:trHeight w:val="215"/>
        </w:trPr>
        <w:tc>
          <w:tcPr>
            <w:tcW w:w="710" w:type="dxa"/>
            <w:vMerge/>
            <w:tcBorders>
              <w:left w:val="single" w:sz="4" w:space="0" w:color="auto"/>
              <w:right w:val="single" w:sz="4" w:space="0" w:color="auto"/>
            </w:tcBorders>
            <w:shd w:val="solid" w:color="FFFFFF" w:fill="auto"/>
          </w:tcPr>
          <w:p w:rsidR="00AA3748" w:rsidRPr="006B53DF" w:rsidRDefault="00AA3748" w:rsidP="00BD6F26">
            <w:pPr>
              <w:widowControl w:val="0"/>
              <w:numPr>
                <w:ilvl w:val="0"/>
                <w:numId w:val="122"/>
              </w:numPr>
              <w:jc w:val="center"/>
              <w:rPr>
                <w:snapToGrid w:val="0"/>
              </w:rPr>
            </w:pPr>
          </w:p>
        </w:tc>
        <w:tc>
          <w:tcPr>
            <w:tcW w:w="1275"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4111"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709" w:type="dxa"/>
            <w:vMerge/>
            <w:tcBorders>
              <w:left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709" w:type="dxa"/>
            <w:vMerge/>
            <w:tcBorders>
              <w:left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850"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5</w:t>
            </w:r>
          </w:p>
        </w:tc>
        <w:tc>
          <w:tcPr>
            <w:tcW w:w="992"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1</w:t>
            </w:r>
          </w:p>
        </w:tc>
        <w:tc>
          <w:tcPr>
            <w:tcW w:w="993"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40</w:t>
            </w:r>
          </w:p>
        </w:tc>
        <w:tc>
          <w:tcPr>
            <w:tcW w:w="992"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50</w:t>
            </w:r>
          </w:p>
        </w:tc>
        <w:tc>
          <w:tcPr>
            <w:tcW w:w="709" w:type="dxa"/>
            <w:vMerge/>
            <w:tcBorders>
              <w:left w:val="single" w:sz="4" w:space="0" w:color="auto"/>
              <w:right w:val="single" w:sz="4" w:space="0" w:color="auto"/>
            </w:tcBorders>
            <w:shd w:val="solid" w:color="FFFFFF" w:fill="auto"/>
          </w:tcPr>
          <w:p w:rsidR="00AA3748" w:rsidRPr="006B53DF" w:rsidRDefault="00AA3748" w:rsidP="00D637A1">
            <w:pPr>
              <w:pStyle w:val="Header"/>
              <w:tabs>
                <w:tab w:val="left" w:pos="708"/>
              </w:tabs>
              <w:rPr>
                <w:sz w:val="24"/>
                <w:szCs w:val="24"/>
              </w:rPr>
            </w:pPr>
          </w:p>
        </w:tc>
        <w:tc>
          <w:tcPr>
            <w:tcW w:w="2693" w:type="dxa"/>
            <w:vMerge/>
            <w:tcBorders>
              <w:left w:val="single" w:sz="4" w:space="0" w:color="auto"/>
              <w:right w:val="single" w:sz="4" w:space="0" w:color="auto"/>
            </w:tcBorders>
            <w:shd w:val="solid" w:color="FFFFFF" w:fill="auto"/>
          </w:tcPr>
          <w:p w:rsidR="00AA3748" w:rsidRPr="006B53DF" w:rsidRDefault="00AA3748" w:rsidP="00D637A1">
            <w:pPr>
              <w:pStyle w:val="Header"/>
              <w:tabs>
                <w:tab w:val="left" w:pos="708"/>
              </w:tabs>
              <w:rPr>
                <w:sz w:val="24"/>
                <w:szCs w:val="24"/>
              </w:rPr>
            </w:pPr>
          </w:p>
        </w:tc>
      </w:tr>
      <w:tr w:rsidR="00AA3748" w:rsidRPr="006B53DF">
        <w:trPr>
          <w:cantSplit/>
          <w:trHeight w:val="215"/>
        </w:trPr>
        <w:tc>
          <w:tcPr>
            <w:tcW w:w="710" w:type="dxa"/>
            <w:vMerge/>
            <w:tcBorders>
              <w:left w:val="single" w:sz="4" w:space="0" w:color="auto"/>
              <w:right w:val="single" w:sz="4" w:space="0" w:color="auto"/>
            </w:tcBorders>
            <w:shd w:val="solid" w:color="FFFFFF" w:fill="auto"/>
          </w:tcPr>
          <w:p w:rsidR="00AA3748" w:rsidRPr="006B53DF" w:rsidRDefault="00AA3748" w:rsidP="00BD6F26">
            <w:pPr>
              <w:widowControl w:val="0"/>
              <w:numPr>
                <w:ilvl w:val="0"/>
                <w:numId w:val="122"/>
              </w:numPr>
              <w:jc w:val="center"/>
              <w:rPr>
                <w:snapToGrid w:val="0"/>
              </w:rPr>
            </w:pPr>
          </w:p>
        </w:tc>
        <w:tc>
          <w:tcPr>
            <w:tcW w:w="1275"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4111"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709" w:type="dxa"/>
            <w:vMerge/>
            <w:tcBorders>
              <w:left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709" w:type="dxa"/>
            <w:vMerge/>
            <w:tcBorders>
              <w:left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850"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6</w:t>
            </w:r>
          </w:p>
        </w:tc>
        <w:tc>
          <w:tcPr>
            <w:tcW w:w="992"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1</w:t>
            </w:r>
          </w:p>
        </w:tc>
        <w:tc>
          <w:tcPr>
            <w:tcW w:w="993"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42</w:t>
            </w:r>
          </w:p>
        </w:tc>
        <w:tc>
          <w:tcPr>
            <w:tcW w:w="992"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50</w:t>
            </w:r>
          </w:p>
        </w:tc>
        <w:tc>
          <w:tcPr>
            <w:tcW w:w="709" w:type="dxa"/>
            <w:vMerge/>
            <w:tcBorders>
              <w:left w:val="single" w:sz="4" w:space="0" w:color="auto"/>
              <w:right w:val="single" w:sz="4" w:space="0" w:color="auto"/>
            </w:tcBorders>
            <w:shd w:val="solid" w:color="FFFFFF" w:fill="auto"/>
          </w:tcPr>
          <w:p w:rsidR="00AA3748" w:rsidRPr="006B53DF" w:rsidRDefault="00AA3748" w:rsidP="00D637A1">
            <w:pPr>
              <w:pStyle w:val="Header"/>
              <w:tabs>
                <w:tab w:val="left" w:pos="708"/>
              </w:tabs>
              <w:rPr>
                <w:sz w:val="24"/>
                <w:szCs w:val="24"/>
              </w:rPr>
            </w:pPr>
          </w:p>
        </w:tc>
        <w:tc>
          <w:tcPr>
            <w:tcW w:w="2693" w:type="dxa"/>
            <w:vMerge/>
            <w:tcBorders>
              <w:left w:val="single" w:sz="4" w:space="0" w:color="auto"/>
              <w:right w:val="single" w:sz="4" w:space="0" w:color="auto"/>
            </w:tcBorders>
            <w:shd w:val="solid" w:color="FFFFFF" w:fill="auto"/>
          </w:tcPr>
          <w:p w:rsidR="00AA3748" w:rsidRPr="006B53DF" w:rsidRDefault="00AA3748" w:rsidP="00D637A1">
            <w:pPr>
              <w:pStyle w:val="Header"/>
              <w:tabs>
                <w:tab w:val="left" w:pos="708"/>
              </w:tabs>
              <w:rPr>
                <w:sz w:val="24"/>
                <w:szCs w:val="24"/>
              </w:rPr>
            </w:pPr>
          </w:p>
        </w:tc>
      </w:tr>
      <w:tr w:rsidR="00AA3748" w:rsidRPr="006B53DF">
        <w:trPr>
          <w:cantSplit/>
          <w:trHeight w:val="215"/>
        </w:trPr>
        <w:tc>
          <w:tcPr>
            <w:tcW w:w="710" w:type="dxa"/>
            <w:vMerge/>
            <w:tcBorders>
              <w:left w:val="single" w:sz="4" w:space="0" w:color="auto"/>
              <w:right w:val="single" w:sz="4" w:space="0" w:color="auto"/>
            </w:tcBorders>
            <w:shd w:val="solid" w:color="FFFFFF" w:fill="auto"/>
          </w:tcPr>
          <w:p w:rsidR="00AA3748" w:rsidRPr="006B53DF" w:rsidRDefault="00AA3748" w:rsidP="00BD6F26">
            <w:pPr>
              <w:widowControl w:val="0"/>
              <w:numPr>
                <w:ilvl w:val="0"/>
                <w:numId w:val="122"/>
              </w:numPr>
              <w:jc w:val="center"/>
              <w:rPr>
                <w:snapToGrid w:val="0"/>
              </w:rPr>
            </w:pPr>
          </w:p>
        </w:tc>
        <w:tc>
          <w:tcPr>
            <w:tcW w:w="1275"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4111"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709" w:type="dxa"/>
            <w:vMerge/>
            <w:tcBorders>
              <w:left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709" w:type="dxa"/>
            <w:vMerge/>
            <w:tcBorders>
              <w:left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850"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7</w:t>
            </w:r>
          </w:p>
        </w:tc>
        <w:tc>
          <w:tcPr>
            <w:tcW w:w="992"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1</w:t>
            </w:r>
          </w:p>
        </w:tc>
        <w:tc>
          <w:tcPr>
            <w:tcW w:w="993"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44</w:t>
            </w:r>
          </w:p>
        </w:tc>
        <w:tc>
          <w:tcPr>
            <w:tcW w:w="992"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50</w:t>
            </w:r>
          </w:p>
        </w:tc>
        <w:tc>
          <w:tcPr>
            <w:tcW w:w="709" w:type="dxa"/>
            <w:vMerge/>
            <w:tcBorders>
              <w:left w:val="single" w:sz="4" w:space="0" w:color="auto"/>
              <w:right w:val="single" w:sz="4" w:space="0" w:color="auto"/>
            </w:tcBorders>
            <w:shd w:val="solid" w:color="FFFFFF" w:fill="auto"/>
          </w:tcPr>
          <w:p w:rsidR="00AA3748" w:rsidRPr="006B53DF" w:rsidRDefault="00AA3748" w:rsidP="00D637A1">
            <w:pPr>
              <w:pStyle w:val="Header"/>
              <w:tabs>
                <w:tab w:val="left" w:pos="708"/>
              </w:tabs>
              <w:rPr>
                <w:sz w:val="24"/>
                <w:szCs w:val="24"/>
              </w:rPr>
            </w:pPr>
          </w:p>
        </w:tc>
        <w:tc>
          <w:tcPr>
            <w:tcW w:w="2693" w:type="dxa"/>
            <w:vMerge/>
            <w:tcBorders>
              <w:left w:val="single" w:sz="4" w:space="0" w:color="auto"/>
              <w:right w:val="single" w:sz="4" w:space="0" w:color="auto"/>
            </w:tcBorders>
            <w:shd w:val="solid" w:color="FFFFFF" w:fill="auto"/>
          </w:tcPr>
          <w:p w:rsidR="00AA3748" w:rsidRPr="006B53DF" w:rsidRDefault="00AA3748" w:rsidP="00D637A1">
            <w:pPr>
              <w:pStyle w:val="Header"/>
              <w:tabs>
                <w:tab w:val="left" w:pos="708"/>
              </w:tabs>
              <w:rPr>
                <w:sz w:val="24"/>
                <w:szCs w:val="24"/>
              </w:rPr>
            </w:pPr>
          </w:p>
        </w:tc>
      </w:tr>
      <w:tr w:rsidR="00AA3748" w:rsidRPr="006B53DF">
        <w:trPr>
          <w:cantSplit/>
          <w:trHeight w:val="215"/>
        </w:trPr>
        <w:tc>
          <w:tcPr>
            <w:tcW w:w="710" w:type="dxa"/>
            <w:vMerge/>
            <w:tcBorders>
              <w:left w:val="single" w:sz="4" w:space="0" w:color="auto"/>
              <w:right w:val="single" w:sz="4" w:space="0" w:color="auto"/>
            </w:tcBorders>
            <w:shd w:val="solid" w:color="FFFFFF" w:fill="auto"/>
          </w:tcPr>
          <w:p w:rsidR="00AA3748" w:rsidRPr="006B53DF" w:rsidRDefault="00AA3748" w:rsidP="00BD6F26">
            <w:pPr>
              <w:widowControl w:val="0"/>
              <w:numPr>
                <w:ilvl w:val="0"/>
                <w:numId w:val="122"/>
              </w:numPr>
              <w:jc w:val="center"/>
              <w:rPr>
                <w:snapToGrid w:val="0"/>
              </w:rPr>
            </w:pPr>
          </w:p>
        </w:tc>
        <w:tc>
          <w:tcPr>
            <w:tcW w:w="1275"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4111"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709" w:type="dxa"/>
            <w:vMerge/>
            <w:tcBorders>
              <w:left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709" w:type="dxa"/>
            <w:vMerge/>
            <w:tcBorders>
              <w:left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850"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8</w:t>
            </w:r>
          </w:p>
        </w:tc>
        <w:tc>
          <w:tcPr>
            <w:tcW w:w="992"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1</w:t>
            </w:r>
          </w:p>
        </w:tc>
        <w:tc>
          <w:tcPr>
            <w:tcW w:w="993"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40</w:t>
            </w:r>
          </w:p>
        </w:tc>
        <w:tc>
          <w:tcPr>
            <w:tcW w:w="992"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50</w:t>
            </w:r>
          </w:p>
        </w:tc>
        <w:tc>
          <w:tcPr>
            <w:tcW w:w="709" w:type="dxa"/>
            <w:vMerge/>
            <w:tcBorders>
              <w:left w:val="single" w:sz="4" w:space="0" w:color="auto"/>
              <w:right w:val="single" w:sz="4" w:space="0" w:color="auto"/>
            </w:tcBorders>
            <w:shd w:val="solid" w:color="FFFFFF" w:fill="auto"/>
          </w:tcPr>
          <w:p w:rsidR="00AA3748" w:rsidRPr="006B53DF" w:rsidRDefault="00AA3748" w:rsidP="00D637A1">
            <w:pPr>
              <w:pStyle w:val="Header"/>
              <w:tabs>
                <w:tab w:val="left" w:pos="708"/>
              </w:tabs>
              <w:rPr>
                <w:sz w:val="24"/>
                <w:szCs w:val="24"/>
              </w:rPr>
            </w:pPr>
          </w:p>
        </w:tc>
        <w:tc>
          <w:tcPr>
            <w:tcW w:w="2693" w:type="dxa"/>
            <w:vMerge/>
            <w:tcBorders>
              <w:left w:val="single" w:sz="4" w:space="0" w:color="auto"/>
              <w:right w:val="single" w:sz="4" w:space="0" w:color="auto"/>
            </w:tcBorders>
            <w:shd w:val="solid" w:color="FFFFFF" w:fill="auto"/>
          </w:tcPr>
          <w:p w:rsidR="00AA3748" w:rsidRPr="006B53DF" w:rsidRDefault="00AA3748" w:rsidP="00D637A1">
            <w:pPr>
              <w:pStyle w:val="Header"/>
              <w:tabs>
                <w:tab w:val="left" w:pos="708"/>
              </w:tabs>
              <w:rPr>
                <w:sz w:val="24"/>
                <w:szCs w:val="24"/>
              </w:rPr>
            </w:pPr>
          </w:p>
        </w:tc>
      </w:tr>
      <w:tr w:rsidR="00AA3748" w:rsidRPr="006B53DF">
        <w:trPr>
          <w:cantSplit/>
          <w:trHeight w:val="54"/>
        </w:trPr>
        <w:tc>
          <w:tcPr>
            <w:tcW w:w="710" w:type="dxa"/>
            <w:vMerge/>
            <w:tcBorders>
              <w:left w:val="single" w:sz="4" w:space="0" w:color="auto"/>
              <w:right w:val="single" w:sz="4" w:space="0" w:color="auto"/>
            </w:tcBorders>
            <w:shd w:val="solid" w:color="FFFFFF" w:fill="auto"/>
          </w:tcPr>
          <w:p w:rsidR="00AA3748" w:rsidRPr="006B53DF" w:rsidRDefault="00AA3748" w:rsidP="00BD6F26">
            <w:pPr>
              <w:widowControl w:val="0"/>
              <w:numPr>
                <w:ilvl w:val="0"/>
                <w:numId w:val="122"/>
              </w:numPr>
              <w:jc w:val="center"/>
              <w:rPr>
                <w:snapToGrid w:val="0"/>
              </w:rPr>
            </w:pPr>
          </w:p>
        </w:tc>
        <w:tc>
          <w:tcPr>
            <w:tcW w:w="1275"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4111"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709" w:type="dxa"/>
            <w:vMerge/>
            <w:tcBorders>
              <w:left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709" w:type="dxa"/>
            <w:vMerge/>
            <w:tcBorders>
              <w:left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850"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9</w:t>
            </w:r>
          </w:p>
        </w:tc>
        <w:tc>
          <w:tcPr>
            <w:tcW w:w="992"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1</w:t>
            </w:r>
          </w:p>
        </w:tc>
        <w:tc>
          <w:tcPr>
            <w:tcW w:w="993"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40</w:t>
            </w:r>
          </w:p>
        </w:tc>
        <w:tc>
          <w:tcPr>
            <w:tcW w:w="992"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50</w:t>
            </w:r>
          </w:p>
        </w:tc>
        <w:tc>
          <w:tcPr>
            <w:tcW w:w="709" w:type="dxa"/>
            <w:vMerge/>
            <w:tcBorders>
              <w:left w:val="single" w:sz="4" w:space="0" w:color="auto"/>
              <w:right w:val="single" w:sz="4" w:space="0" w:color="auto"/>
            </w:tcBorders>
            <w:shd w:val="solid" w:color="FFFFFF" w:fill="auto"/>
          </w:tcPr>
          <w:p w:rsidR="00AA3748" w:rsidRPr="006B53DF" w:rsidRDefault="00AA3748" w:rsidP="00D637A1">
            <w:pPr>
              <w:pStyle w:val="Header"/>
              <w:tabs>
                <w:tab w:val="left" w:pos="708"/>
              </w:tabs>
              <w:rPr>
                <w:sz w:val="24"/>
                <w:szCs w:val="24"/>
              </w:rPr>
            </w:pPr>
          </w:p>
        </w:tc>
        <w:tc>
          <w:tcPr>
            <w:tcW w:w="2693" w:type="dxa"/>
            <w:vMerge/>
            <w:tcBorders>
              <w:left w:val="single" w:sz="4" w:space="0" w:color="auto"/>
              <w:right w:val="single" w:sz="4" w:space="0" w:color="auto"/>
            </w:tcBorders>
            <w:shd w:val="solid" w:color="FFFFFF" w:fill="auto"/>
          </w:tcPr>
          <w:p w:rsidR="00AA3748" w:rsidRPr="006B53DF" w:rsidRDefault="00AA3748" w:rsidP="00D637A1">
            <w:pPr>
              <w:pStyle w:val="Header"/>
              <w:tabs>
                <w:tab w:val="left" w:pos="708"/>
              </w:tabs>
              <w:rPr>
                <w:sz w:val="24"/>
                <w:szCs w:val="24"/>
              </w:rPr>
            </w:pPr>
          </w:p>
        </w:tc>
      </w:tr>
      <w:tr w:rsidR="00AA3748" w:rsidRPr="006B53DF">
        <w:trPr>
          <w:cantSplit/>
          <w:trHeight w:val="54"/>
        </w:trPr>
        <w:tc>
          <w:tcPr>
            <w:tcW w:w="710" w:type="dxa"/>
            <w:vMerge/>
            <w:tcBorders>
              <w:left w:val="single" w:sz="4" w:space="0" w:color="auto"/>
              <w:right w:val="single" w:sz="4" w:space="0" w:color="auto"/>
            </w:tcBorders>
            <w:shd w:val="solid" w:color="FFFFFF" w:fill="auto"/>
          </w:tcPr>
          <w:p w:rsidR="00AA3748" w:rsidRPr="006B53DF" w:rsidRDefault="00AA3748" w:rsidP="00BD6F26">
            <w:pPr>
              <w:widowControl w:val="0"/>
              <w:numPr>
                <w:ilvl w:val="0"/>
                <w:numId w:val="122"/>
              </w:numPr>
              <w:jc w:val="center"/>
              <w:rPr>
                <w:snapToGrid w:val="0"/>
              </w:rPr>
            </w:pPr>
          </w:p>
        </w:tc>
        <w:tc>
          <w:tcPr>
            <w:tcW w:w="1275"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4111"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709" w:type="dxa"/>
            <w:vMerge/>
            <w:tcBorders>
              <w:left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709" w:type="dxa"/>
            <w:vMerge/>
            <w:tcBorders>
              <w:left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850"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10</w:t>
            </w:r>
          </w:p>
        </w:tc>
        <w:tc>
          <w:tcPr>
            <w:tcW w:w="992"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0,2</w:t>
            </w:r>
          </w:p>
        </w:tc>
        <w:tc>
          <w:tcPr>
            <w:tcW w:w="993"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36</w:t>
            </w:r>
          </w:p>
        </w:tc>
        <w:tc>
          <w:tcPr>
            <w:tcW w:w="992"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50</w:t>
            </w:r>
          </w:p>
        </w:tc>
        <w:tc>
          <w:tcPr>
            <w:tcW w:w="709" w:type="dxa"/>
            <w:vMerge/>
            <w:tcBorders>
              <w:left w:val="single" w:sz="4" w:space="0" w:color="auto"/>
              <w:right w:val="single" w:sz="4" w:space="0" w:color="auto"/>
            </w:tcBorders>
            <w:shd w:val="solid" w:color="FFFFFF" w:fill="auto"/>
          </w:tcPr>
          <w:p w:rsidR="00AA3748" w:rsidRPr="006B53DF" w:rsidRDefault="00AA3748" w:rsidP="00D637A1">
            <w:pPr>
              <w:pStyle w:val="Header"/>
              <w:tabs>
                <w:tab w:val="left" w:pos="708"/>
              </w:tabs>
              <w:rPr>
                <w:sz w:val="24"/>
                <w:szCs w:val="24"/>
              </w:rPr>
            </w:pPr>
          </w:p>
        </w:tc>
        <w:tc>
          <w:tcPr>
            <w:tcW w:w="2693" w:type="dxa"/>
            <w:vMerge/>
            <w:tcBorders>
              <w:left w:val="single" w:sz="4" w:space="0" w:color="auto"/>
              <w:right w:val="single" w:sz="4" w:space="0" w:color="auto"/>
            </w:tcBorders>
            <w:shd w:val="solid" w:color="FFFFFF" w:fill="auto"/>
          </w:tcPr>
          <w:p w:rsidR="00AA3748" w:rsidRPr="006B53DF" w:rsidRDefault="00AA3748" w:rsidP="00D637A1">
            <w:pPr>
              <w:pStyle w:val="Header"/>
              <w:tabs>
                <w:tab w:val="left" w:pos="708"/>
              </w:tabs>
              <w:rPr>
                <w:sz w:val="24"/>
                <w:szCs w:val="24"/>
              </w:rPr>
            </w:pPr>
          </w:p>
        </w:tc>
      </w:tr>
      <w:tr w:rsidR="00AA3748" w:rsidRPr="006B53DF">
        <w:trPr>
          <w:cantSplit/>
          <w:trHeight w:val="54"/>
        </w:trPr>
        <w:tc>
          <w:tcPr>
            <w:tcW w:w="710" w:type="dxa"/>
            <w:vMerge/>
            <w:tcBorders>
              <w:left w:val="single" w:sz="4" w:space="0" w:color="auto"/>
              <w:right w:val="single" w:sz="4" w:space="0" w:color="auto"/>
            </w:tcBorders>
            <w:shd w:val="solid" w:color="FFFFFF" w:fill="auto"/>
          </w:tcPr>
          <w:p w:rsidR="00AA3748" w:rsidRPr="006B53DF" w:rsidRDefault="00AA3748" w:rsidP="00BD6F26">
            <w:pPr>
              <w:widowControl w:val="0"/>
              <w:numPr>
                <w:ilvl w:val="0"/>
                <w:numId w:val="122"/>
              </w:numPr>
              <w:jc w:val="center"/>
              <w:rPr>
                <w:snapToGrid w:val="0"/>
              </w:rPr>
            </w:pPr>
          </w:p>
        </w:tc>
        <w:tc>
          <w:tcPr>
            <w:tcW w:w="1275"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4111"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709" w:type="dxa"/>
            <w:vMerge/>
            <w:tcBorders>
              <w:left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709" w:type="dxa"/>
            <w:vMerge/>
            <w:tcBorders>
              <w:left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850"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11</w:t>
            </w:r>
          </w:p>
        </w:tc>
        <w:tc>
          <w:tcPr>
            <w:tcW w:w="992"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1</w:t>
            </w:r>
          </w:p>
        </w:tc>
        <w:tc>
          <w:tcPr>
            <w:tcW w:w="993"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38</w:t>
            </w:r>
          </w:p>
        </w:tc>
        <w:tc>
          <w:tcPr>
            <w:tcW w:w="992"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50</w:t>
            </w:r>
          </w:p>
        </w:tc>
        <w:tc>
          <w:tcPr>
            <w:tcW w:w="709" w:type="dxa"/>
            <w:vMerge/>
            <w:tcBorders>
              <w:left w:val="single" w:sz="4" w:space="0" w:color="auto"/>
              <w:right w:val="single" w:sz="4" w:space="0" w:color="auto"/>
            </w:tcBorders>
            <w:shd w:val="solid" w:color="FFFFFF" w:fill="auto"/>
          </w:tcPr>
          <w:p w:rsidR="00AA3748" w:rsidRPr="006B53DF" w:rsidRDefault="00AA3748" w:rsidP="00D637A1">
            <w:pPr>
              <w:pStyle w:val="Header"/>
              <w:tabs>
                <w:tab w:val="left" w:pos="708"/>
              </w:tabs>
              <w:rPr>
                <w:sz w:val="24"/>
                <w:szCs w:val="24"/>
              </w:rPr>
            </w:pPr>
          </w:p>
        </w:tc>
        <w:tc>
          <w:tcPr>
            <w:tcW w:w="2693" w:type="dxa"/>
            <w:vMerge/>
            <w:tcBorders>
              <w:left w:val="single" w:sz="4" w:space="0" w:color="auto"/>
              <w:right w:val="single" w:sz="4" w:space="0" w:color="auto"/>
            </w:tcBorders>
            <w:shd w:val="solid" w:color="FFFFFF" w:fill="auto"/>
          </w:tcPr>
          <w:p w:rsidR="00AA3748" w:rsidRPr="006B53DF" w:rsidRDefault="00AA3748" w:rsidP="00D637A1">
            <w:pPr>
              <w:pStyle w:val="Header"/>
              <w:tabs>
                <w:tab w:val="left" w:pos="708"/>
              </w:tabs>
              <w:rPr>
                <w:sz w:val="24"/>
                <w:szCs w:val="24"/>
              </w:rPr>
            </w:pPr>
          </w:p>
        </w:tc>
      </w:tr>
      <w:tr w:rsidR="00AA3748" w:rsidRPr="006B53DF">
        <w:trPr>
          <w:cantSplit/>
          <w:trHeight w:val="54"/>
        </w:trPr>
        <w:tc>
          <w:tcPr>
            <w:tcW w:w="710" w:type="dxa"/>
            <w:vMerge/>
            <w:tcBorders>
              <w:left w:val="single" w:sz="4" w:space="0" w:color="auto"/>
              <w:right w:val="single" w:sz="4" w:space="0" w:color="auto"/>
            </w:tcBorders>
            <w:shd w:val="solid" w:color="FFFFFF" w:fill="auto"/>
          </w:tcPr>
          <w:p w:rsidR="00AA3748" w:rsidRPr="006B53DF" w:rsidRDefault="00AA3748" w:rsidP="00BD6F26">
            <w:pPr>
              <w:widowControl w:val="0"/>
              <w:numPr>
                <w:ilvl w:val="0"/>
                <w:numId w:val="122"/>
              </w:numPr>
              <w:jc w:val="center"/>
              <w:rPr>
                <w:snapToGrid w:val="0"/>
              </w:rPr>
            </w:pPr>
          </w:p>
        </w:tc>
        <w:tc>
          <w:tcPr>
            <w:tcW w:w="1275"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4111"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709" w:type="dxa"/>
            <w:vMerge/>
            <w:tcBorders>
              <w:left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709" w:type="dxa"/>
            <w:vMerge/>
            <w:tcBorders>
              <w:left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850"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12</w:t>
            </w:r>
          </w:p>
        </w:tc>
        <w:tc>
          <w:tcPr>
            <w:tcW w:w="992"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1</w:t>
            </w:r>
          </w:p>
        </w:tc>
        <w:tc>
          <w:tcPr>
            <w:tcW w:w="993"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40</w:t>
            </w:r>
          </w:p>
        </w:tc>
        <w:tc>
          <w:tcPr>
            <w:tcW w:w="992"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50</w:t>
            </w:r>
          </w:p>
        </w:tc>
        <w:tc>
          <w:tcPr>
            <w:tcW w:w="709" w:type="dxa"/>
            <w:vMerge/>
            <w:tcBorders>
              <w:left w:val="single" w:sz="4" w:space="0" w:color="auto"/>
              <w:right w:val="single" w:sz="4" w:space="0" w:color="auto"/>
            </w:tcBorders>
            <w:shd w:val="solid" w:color="FFFFFF" w:fill="auto"/>
          </w:tcPr>
          <w:p w:rsidR="00AA3748" w:rsidRPr="006B53DF" w:rsidRDefault="00AA3748" w:rsidP="00D637A1">
            <w:pPr>
              <w:pStyle w:val="Header"/>
              <w:tabs>
                <w:tab w:val="left" w:pos="708"/>
              </w:tabs>
              <w:rPr>
                <w:sz w:val="24"/>
                <w:szCs w:val="24"/>
              </w:rPr>
            </w:pPr>
          </w:p>
        </w:tc>
        <w:tc>
          <w:tcPr>
            <w:tcW w:w="2693" w:type="dxa"/>
            <w:vMerge/>
            <w:tcBorders>
              <w:left w:val="single" w:sz="4" w:space="0" w:color="auto"/>
              <w:right w:val="single" w:sz="4" w:space="0" w:color="auto"/>
            </w:tcBorders>
            <w:shd w:val="solid" w:color="FFFFFF" w:fill="auto"/>
          </w:tcPr>
          <w:p w:rsidR="00AA3748" w:rsidRPr="006B53DF" w:rsidRDefault="00AA3748" w:rsidP="00D637A1">
            <w:pPr>
              <w:pStyle w:val="Header"/>
              <w:tabs>
                <w:tab w:val="left" w:pos="708"/>
              </w:tabs>
              <w:rPr>
                <w:sz w:val="24"/>
                <w:szCs w:val="24"/>
              </w:rPr>
            </w:pPr>
          </w:p>
        </w:tc>
      </w:tr>
      <w:tr w:rsidR="00AA3748" w:rsidRPr="006B53DF">
        <w:trPr>
          <w:cantSplit/>
          <w:trHeight w:val="135"/>
        </w:trPr>
        <w:tc>
          <w:tcPr>
            <w:tcW w:w="710" w:type="dxa"/>
            <w:vMerge/>
            <w:tcBorders>
              <w:left w:val="single" w:sz="4" w:space="0" w:color="auto"/>
              <w:right w:val="single" w:sz="4" w:space="0" w:color="auto"/>
            </w:tcBorders>
            <w:shd w:val="solid" w:color="FFFFFF" w:fill="auto"/>
          </w:tcPr>
          <w:p w:rsidR="00AA3748" w:rsidRPr="006B53DF" w:rsidRDefault="00AA3748" w:rsidP="00BD6F26">
            <w:pPr>
              <w:widowControl w:val="0"/>
              <w:numPr>
                <w:ilvl w:val="0"/>
                <w:numId w:val="122"/>
              </w:numPr>
              <w:jc w:val="center"/>
              <w:rPr>
                <w:snapToGrid w:val="0"/>
              </w:rPr>
            </w:pPr>
          </w:p>
        </w:tc>
        <w:tc>
          <w:tcPr>
            <w:tcW w:w="1275"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4111"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709" w:type="dxa"/>
            <w:vMerge/>
            <w:tcBorders>
              <w:left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709" w:type="dxa"/>
            <w:vMerge/>
            <w:tcBorders>
              <w:left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850"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13</w:t>
            </w:r>
          </w:p>
        </w:tc>
        <w:tc>
          <w:tcPr>
            <w:tcW w:w="992"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1</w:t>
            </w:r>
          </w:p>
        </w:tc>
        <w:tc>
          <w:tcPr>
            <w:tcW w:w="993"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42</w:t>
            </w:r>
          </w:p>
        </w:tc>
        <w:tc>
          <w:tcPr>
            <w:tcW w:w="992"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50</w:t>
            </w:r>
          </w:p>
        </w:tc>
        <w:tc>
          <w:tcPr>
            <w:tcW w:w="709" w:type="dxa"/>
            <w:vMerge/>
            <w:tcBorders>
              <w:left w:val="single" w:sz="4" w:space="0" w:color="auto"/>
              <w:right w:val="single" w:sz="4" w:space="0" w:color="auto"/>
            </w:tcBorders>
            <w:shd w:val="solid" w:color="FFFFFF" w:fill="auto"/>
          </w:tcPr>
          <w:p w:rsidR="00AA3748" w:rsidRPr="006B53DF" w:rsidRDefault="00AA3748" w:rsidP="00D637A1">
            <w:pPr>
              <w:pStyle w:val="Header"/>
              <w:tabs>
                <w:tab w:val="left" w:pos="708"/>
              </w:tabs>
              <w:rPr>
                <w:sz w:val="24"/>
                <w:szCs w:val="24"/>
              </w:rPr>
            </w:pPr>
          </w:p>
        </w:tc>
        <w:tc>
          <w:tcPr>
            <w:tcW w:w="2693" w:type="dxa"/>
            <w:vMerge/>
            <w:tcBorders>
              <w:left w:val="single" w:sz="4" w:space="0" w:color="auto"/>
              <w:right w:val="single" w:sz="4" w:space="0" w:color="auto"/>
            </w:tcBorders>
            <w:shd w:val="solid" w:color="FFFFFF" w:fill="auto"/>
          </w:tcPr>
          <w:p w:rsidR="00AA3748" w:rsidRPr="006B53DF" w:rsidRDefault="00AA3748" w:rsidP="00D637A1">
            <w:pPr>
              <w:pStyle w:val="Header"/>
              <w:tabs>
                <w:tab w:val="left" w:pos="708"/>
              </w:tabs>
              <w:rPr>
                <w:sz w:val="24"/>
                <w:szCs w:val="24"/>
              </w:rPr>
            </w:pPr>
          </w:p>
        </w:tc>
      </w:tr>
      <w:tr w:rsidR="00AA3748" w:rsidRPr="006B53DF">
        <w:trPr>
          <w:cantSplit/>
          <w:trHeight w:val="135"/>
        </w:trPr>
        <w:tc>
          <w:tcPr>
            <w:tcW w:w="710" w:type="dxa"/>
            <w:vMerge/>
            <w:tcBorders>
              <w:left w:val="single" w:sz="4" w:space="0" w:color="auto"/>
              <w:bottom w:val="single" w:sz="4" w:space="0" w:color="auto"/>
              <w:right w:val="single" w:sz="4" w:space="0" w:color="auto"/>
            </w:tcBorders>
            <w:shd w:val="solid" w:color="FFFFFF" w:fill="auto"/>
          </w:tcPr>
          <w:p w:rsidR="00AA3748" w:rsidRPr="006B53DF" w:rsidRDefault="00AA3748" w:rsidP="00BD6F26">
            <w:pPr>
              <w:widowControl w:val="0"/>
              <w:numPr>
                <w:ilvl w:val="0"/>
                <w:numId w:val="122"/>
              </w:numPr>
              <w:jc w:val="center"/>
              <w:rPr>
                <w:snapToGrid w:val="0"/>
              </w:rPr>
            </w:pPr>
          </w:p>
        </w:tc>
        <w:tc>
          <w:tcPr>
            <w:tcW w:w="1275" w:type="dxa"/>
            <w:vMerge/>
            <w:tcBorders>
              <w:left w:val="single" w:sz="4" w:space="0" w:color="auto"/>
              <w:bottom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4111" w:type="dxa"/>
            <w:vMerge/>
            <w:tcBorders>
              <w:left w:val="single" w:sz="4" w:space="0" w:color="auto"/>
              <w:bottom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709" w:type="dxa"/>
            <w:vMerge/>
            <w:tcBorders>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709" w:type="dxa"/>
            <w:vMerge/>
            <w:tcBorders>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850"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14</w:t>
            </w:r>
          </w:p>
        </w:tc>
        <w:tc>
          <w:tcPr>
            <w:tcW w:w="992" w:type="dxa"/>
            <w:tcBorders>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0,5</w:t>
            </w:r>
          </w:p>
        </w:tc>
        <w:tc>
          <w:tcPr>
            <w:tcW w:w="993" w:type="dxa"/>
            <w:tcBorders>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36</w:t>
            </w:r>
          </w:p>
        </w:tc>
        <w:tc>
          <w:tcPr>
            <w:tcW w:w="992" w:type="dxa"/>
            <w:tcBorders>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50</w:t>
            </w:r>
          </w:p>
        </w:tc>
        <w:tc>
          <w:tcPr>
            <w:tcW w:w="709" w:type="dxa"/>
            <w:vMerge/>
            <w:tcBorders>
              <w:left w:val="single" w:sz="4" w:space="0" w:color="auto"/>
              <w:bottom w:val="single" w:sz="4" w:space="0" w:color="auto"/>
              <w:right w:val="single" w:sz="4" w:space="0" w:color="auto"/>
            </w:tcBorders>
            <w:shd w:val="solid" w:color="FFFFFF" w:fill="auto"/>
          </w:tcPr>
          <w:p w:rsidR="00AA3748" w:rsidRPr="006B53DF" w:rsidRDefault="00AA3748" w:rsidP="00D637A1">
            <w:pPr>
              <w:pStyle w:val="Header"/>
              <w:tabs>
                <w:tab w:val="left" w:pos="708"/>
              </w:tabs>
              <w:rPr>
                <w:sz w:val="24"/>
                <w:szCs w:val="24"/>
              </w:rPr>
            </w:pPr>
          </w:p>
        </w:tc>
        <w:tc>
          <w:tcPr>
            <w:tcW w:w="2693" w:type="dxa"/>
            <w:vMerge/>
            <w:tcBorders>
              <w:left w:val="single" w:sz="4" w:space="0" w:color="auto"/>
              <w:bottom w:val="single" w:sz="4" w:space="0" w:color="auto"/>
              <w:right w:val="single" w:sz="4" w:space="0" w:color="auto"/>
            </w:tcBorders>
            <w:shd w:val="solid" w:color="FFFFFF" w:fill="auto"/>
          </w:tcPr>
          <w:p w:rsidR="00AA3748" w:rsidRPr="006B53DF" w:rsidRDefault="00AA3748" w:rsidP="00D637A1">
            <w:pPr>
              <w:pStyle w:val="Header"/>
              <w:tabs>
                <w:tab w:val="left" w:pos="708"/>
              </w:tabs>
              <w:rPr>
                <w:sz w:val="24"/>
                <w:szCs w:val="24"/>
              </w:rPr>
            </w:pPr>
          </w:p>
        </w:tc>
      </w:tr>
      <w:tr w:rsidR="00AA3748" w:rsidRPr="006B53DF">
        <w:trPr>
          <w:cantSplit/>
          <w:trHeight w:val="144"/>
        </w:trPr>
        <w:tc>
          <w:tcPr>
            <w:tcW w:w="710"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BD6F26">
            <w:pPr>
              <w:widowControl w:val="0"/>
              <w:ind w:left="288"/>
              <w:jc w:val="center"/>
              <w:rPr>
                <w:snapToGrid w:val="0"/>
              </w:rPr>
            </w:pPr>
            <w:r>
              <w:rPr>
                <w:snapToGrid w:val="0"/>
              </w:rPr>
              <w:t>3</w:t>
            </w: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D637A1">
            <w:pPr>
              <w:pStyle w:val="Header"/>
              <w:rPr>
                <w:sz w:val="24"/>
                <w:szCs w:val="24"/>
              </w:rPr>
            </w:pPr>
            <w:r w:rsidRPr="006B53DF">
              <w:rPr>
                <w:sz w:val="24"/>
                <w:szCs w:val="24"/>
              </w:rPr>
              <w:t>Курган</w:t>
            </w:r>
          </w:p>
        </w:tc>
        <w:tc>
          <w:tcPr>
            <w:tcW w:w="4111"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D637A1">
            <w:pPr>
              <w:pStyle w:val="Header"/>
              <w:rPr>
                <w:sz w:val="24"/>
                <w:szCs w:val="24"/>
              </w:rPr>
            </w:pPr>
            <w:r w:rsidRPr="006B53DF">
              <w:rPr>
                <w:sz w:val="24"/>
                <w:szCs w:val="24"/>
              </w:rPr>
              <w:t>ст-ца Бесстрашненская,</w:t>
            </w:r>
          </w:p>
          <w:p w:rsidR="00AA3748" w:rsidRPr="006B53DF" w:rsidRDefault="00AA3748" w:rsidP="00D637A1">
            <w:pPr>
              <w:pStyle w:val="Header"/>
              <w:rPr>
                <w:sz w:val="24"/>
                <w:szCs w:val="24"/>
              </w:rPr>
            </w:pPr>
            <w:r w:rsidRPr="006B53DF">
              <w:rPr>
                <w:sz w:val="24"/>
                <w:szCs w:val="24"/>
              </w:rPr>
              <w:t>4,0 км к юго-востоку от южного угла станицы</w:t>
            </w:r>
          </w:p>
        </w:tc>
        <w:tc>
          <w:tcPr>
            <w:tcW w:w="709"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3</w:t>
            </w:r>
          </w:p>
        </w:tc>
        <w:tc>
          <w:tcPr>
            <w:tcW w:w="709"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В</w:t>
            </w:r>
          </w:p>
        </w:tc>
        <w:tc>
          <w:tcPr>
            <w:tcW w:w="850"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992"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2</w:t>
            </w:r>
          </w:p>
        </w:tc>
        <w:tc>
          <w:tcPr>
            <w:tcW w:w="993"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56</w:t>
            </w:r>
          </w:p>
        </w:tc>
        <w:tc>
          <w:tcPr>
            <w:tcW w:w="992"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75</w:t>
            </w:r>
          </w:p>
        </w:tc>
        <w:tc>
          <w:tcPr>
            <w:tcW w:w="709"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D637A1">
            <w:pPr>
              <w:pStyle w:val="Header"/>
              <w:rPr>
                <w:sz w:val="24"/>
                <w:szCs w:val="24"/>
              </w:rPr>
            </w:pPr>
            <w:r w:rsidRPr="006B53DF">
              <w:rPr>
                <w:sz w:val="24"/>
                <w:szCs w:val="24"/>
              </w:rPr>
              <w:t>549-п</w:t>
            </w:r>
          </w:p>
        </w:tc>
        <w:tc>
          <w:tcPr>
            <w:tcW w:w="2693"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3C79EE">
            <w:pPr>
              <w:pStyle w:val="Header"/>
              <w:rPr>
                <w:sz w:val="24"/>
                <w:szCs w:val="24"/>
              </w:rPr>
            </w:pPr>
            <w:r w:rsidRPr="006B53DF">
              <w:rPr>
                <w:sz w:val="24"/>
                <w:szCs w:val="24"/>
              </w:rPr>
              <w:t>АО «Бесстрашненское»</w:t>
            </w:r>
          </w:p>
        </w:tc>
      </w:tr>
      <w:tr w:rsidR="00AA3748" w:rsidRPr="006B53DF">
        <w:trPr>
          <w:cantSplit/>
          <w:trHeight w:val="690"/>
        </w:trPr>
        <w:tc>
          <w:tcPr>
            <w:tcW w:w="710" w:type="dxa"/>
            <w:vMerge w:val="restart"/>
            <w:tcBorders>
              <w:top w:val="single" w:sz="4" w:space="0" w:color="auto"/>
              <w:left w:val="single" w:sz="4" w:space="0" w:color="auto"/>
              <w:right w:val="single" w:sz="4" w:space="0" w:color="auto"/>
            </w:tcBorders>
            <w:shd w:val="solid" w:color="FFFFFF" w:fill="auto"/>
          </w:tcPr>
          <w:p w:rsidR="00AA3748" w:rsidRDefault="00AA3748" w:rsidP="00BD6F26">
            <w:pPr>
              <w:widowControl w:val="0"/>
              <w:ind w:left="288"/>
              <w:jc w:val="center"/>
              <w:rPr>
                <w:snapToGrid w:val="0"/>
              </w:rPr>
            </w:pPr>
            <w:r>
              <w:rPr>
                <w:snapToGrid w:val="0"/>
              </w:rPr>
              <w:t>4</w:t>
            </w:r>
          </w:p>
          <w:p w:rsidR="00AA3748" w:rsidRPr="006B53DF" w:rsidRDefault="00AA3748" w:rsidP="00BD6F26">
            <w:pPr>
              <w:widowControl w:val="0"/>
              <w:ind w:left="288"/>
              <w:jc w:val="center"/>
              <w:rPr>
                <w:snapToGrid w:val="0"/>
              </w:rPr>
            </w:pPr>
          </w:p>
        </w:tc>
        <w:tc>
          <w:tcPr>
            <w:tcW w:w="1275" w:type="dxa"/>
            <w:vMerge w:val="restart"/>
            <w:tcBorders>
              <w:top w:val="single" w:sz="4" w:space="0" w:color="auto"/>
              <w:left w:val="single" w:sz="4" w:space="0" w:color="auto"/>
              <w:right w:val="single" w:sz="4" w:space="0" w:color="auto"/>
            </w:tcBorders>
            <w:shd w:val="solid" w:color="FFFFFF" w:fill="auto"/>
          </w:tcPr>
          <w:p w:rsidR="00AA3748" w:rsidRPr="006B53DF" w:rsidRDefault="00AA3748" w:rsidP="00D637A1">
            <w:pPr>
              <w:pStyle w:val="Header"/>
              <w:rPr>
                <w:sz w:val="24"/>
                <w:szCs w:val="24"/>
              </w:rPr>
            </w:pPr>
            <w:r w:rsidRPr="006B53DF">
              <w:rPr>
                <w:sz w:val="24"/>
                <w:szCs w:val="24"/>
              </w:rPr>
              <w:t>Курганная группа</w:t>
            </w:r>
          </w:p>
          <w:p w:rsidR="00AA3748" w:rsidRPr="006B53DF" w:rsidRDefault="00AA3748" w:rsidP="00D637A1">
            <w:pPr>
              <w:pStyle w:val="Header"/>
              <w:rPr>
                <w:sz w:val="24"/>
                <w:szCs w:val="24"/>
              </w:rPr>
            </w:pPr>
            <w:r w:rsidRPr="006B53DF">
              <w:rPr>
                <w:sz w:val="24"/>
                <w:szCs w:val="24"/>
              </w:rPr>
              <w:t>(2 насыпи)</w:t>
            </w:r>
          </w:p>
        </w:tc>
        <w:tc>
          <w:tcPr>
            <w:tcW w:w="4111" w:type="dxa"/>
            <w:vMerge w:val="restart"/>
            <w:tcBorders>
              <w:top w:val="single" w:sz="4" w:space="0" w:color="auto"/>
              <w:left w:val="single" w:sz="4" w:space="0" w:color="auto"/>
              <w:right w:val="single" w:sz="4" w:space="0" w:color="auto"/>
            </w:tcBorders>
            <w:shd w:val="solid" w:color="FFFFFF" w:fill="auto"/>
          </w:tcPr>
          <w:p w:rsidR="00AA3748" w:rsidRPr="006B53DF" w:rsidRDefault="00AA3748" w:rsidP="00D637A1">
            <w:pPr>
              <w:pStyle w:val="Header"/>
              <w:rPr>
                <w:sz w:val="24"/>
                <w:szCs w:val="24"/>
              </w:rPr>
            </w:pPr>
            <w:r w:rsidRPr="006B53DF">
              <w:rPr>
                <w:sz w:val="24"/>
                <w:szCs w:val="24"/>
              </w:rPr>
              <w:t>ст-ца Бесстрашненская,</w:t>
            </w:r>
          </w:p>
          <w:p w:rsidR="00AA3748" w:rsidRPr="006B53DF" w:rsidRDefault="00AA3748" w:rsidP="00D637A1">
            <w:pPr>
              <w:pStyle w:val="Header"/>
              <w:rPr>
                <w:sz w:val="24"/>
                <w:szCs w:val="24"/>
              </w:rPr>
            </w:pPr>
            <w:r w:rsidRPr="006B53DF">
              <w:rPr>
                <w:sz w:val="24"/>
                <w:szCs w:val="24"/>
              </w:rPr>
              <w:t>2,6 км к северо-западу от северного угла станицы</w:t>
            </w:r>
          </w:p>
        </w:tc>
        <w:tc>
          <w:tcPr>
            <w:tcW w:w="709" w:type="dxa"/>
            <w:vMerge w:val="restart"/>
            <w:tcBorders>
              <w:top w:val="single" w:sz="4" w:space="0" w:color="auto"/>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2</w:t>
            </w:r>
          </w:p>
        </w:tc>
        <w:tc>
          <w:tcPr>
            <w:tcW w:w="709" w:type="dxa"/>
            <w:vMerge w:val="restart"/>
            <w:tcBorders>
              <w:top w:val="single" w:sz="4" w:space="0" w:color="auto"/>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В</w:t>
            </w:r>
          </w:p>
        </w:tc>
        <w:tc>
          <w:tcPr>
            <w:tcW w:w="850"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1</w:t>
            </w:r>
          </w:p>
        </w:tc>
        <w:tc>
          <w:tcPr>
            <w:tcW w:w="992" w:type="dxa"/>
            <w:tcBorders>
              <w:top w:val="single" w:sz="4" w:space="0" w:color="auto"/>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1</w:t>
            </w:r>
          </w:p>
        </w:tc>
        <w:tc>
          <w:tcPr>
            <w:tcW w:w="993" w:type="dxa"/>
            <w:tcBorders>
              <w:top w:val="single" w:sz="4" w:space="0" w:color="auto"/>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40</w:t>
            </w:r>
          </w:p>
        </w:tc>
        <w:tc>
          <w:tcPr>
            <w:tcW w:w="992" w:type="dxa"/>
            <w:tcBorders>
              <w:top w:val="single" w:sz="4" w:space="0" w:color="auto"/>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50</w:t>
            </w:r>
          </w:p>
        </w:tc>
        <w:tc>
          <w:tcPr>
            <w:tcW w:w="709" w:type="dxa"/>
            <w:vMerge w:val="restart"/>
            <w:tcBorders>
              <w:top w:val="single" w:sz="4" w:space="0" w:color="auto"/>
              <w:left w:val="single" w:sz="4" w:space="0" w:color="auto"/>
              <w:right w:val="single" w:sz="4" w:space="0" w:color="auto"/>
            </w:tcBorders>
            <w:shd w:val="solid" w:color="FFFFFF" w:fill="auto"/>
          </w:tcPr>
          <w:p w:rsidR="00AA3748" w:rsidRPr="006B53DF" w:rsidRDefault="00AA3748" w:rsidP="00D637A1">
            <w:pPr>
              <w:pStyle w:val="Header"/>
              <w:rPr>
                <w:sz w:val="24"/>
                <w:szCs w:val="24"/>
              </w:rPr>
            </w:pPr>
            <w:r w:rsidRPr="006B53DF">
              <w:rPr>
                <w:sz w:val="24"/>
                <w:szCs w:val="24"/>
              </w:rPr>
              <w:t>549-п</w:t>
            </w:r>
          </w:p>
        </w:tc>
        <w:tc>
          <w:tcPr>
            <w:tcW w:w="2693" w:type="dxa"/>
            <w:vMerge w:val="restart"/>
            <w:tcBorders>
              <w:top w:val="single" w:sz="4" w:space="0" w:color="auto"/>
              <w:left w:val="single" w:sz="4" w:space="0" w:color="auto"/>
              <w:right w:val="single" w:sz="4" w:space="0" w:color="auto"/>
            </w:tcBorders>
            <w:shd w:val="solid" w:color="FFFFFF" w:fill="auto"/>
          </w:tcPr>
          <w:p w:rsidR="00AA3748" w:rsidRPr="006B53DF" w:rsidRDefault="00AA3748" w:rsidP="003C79EE">
            <w:pPr>
              <w:pStyle w:val="Header"/>
              <w:rPr>
                <w:sz w:val="24"/>
                <w:szCs w:val="24"/>
              </w:rPr>
            </w:pPr>
            <w:r w:rsidRPr="006B53DF">
              <w:rPr>
                <w:sz w:val="24"/>
                <w:szCs w:val="24"/>
              </w:rPr>
              <w:t>АО «Бесстрашненское»</w:t>
            </w:r>
          </w:p>
        </w:tc>
      </w:tr>
      <w:tr w:rsidR="00AA3748" w:rsidRPr="006B53DF">
        <w:trPr>
          <w:cantSplit/>
          <w:trHeight w:val="690"/>
        </w:trPr>
        <w:tc>
          <w:tcPr>
            <w:tcW w:w="710" w:type="dxa"/>
            <w:vMerge/>
            <w:tcBorders>
              <w:left w:val="single" w:sz="4" w:space="0" w:color="auto"/>
              <w:bottom w:val="single" w:sz="4" w:space="0" w:color="auto"/>
              <w:right w:val="single" w:sz="4" w:space="0" w:color="auto"/>
            </w:tcBorders>
            <w:shd w:val="solid" w:color="FFFFFF" w:fill="auto"/>
          </w:tcPr>
          <w:p w:rsidR="00AA3748" w:rsidRPr="006B53DF" w:rsidRDefault="00AA3748" w:rsidP="00BD6F26">
            <w:pPr>
              <w:widowControl w:val="0"/>
              <w:numPr>
                <w:ilvl w:val="0"/>
                <w:numId w:val="122"/>
              </w:numPr>
              <w:jc w:val="center"/>
              <w:rPr>
                <w:snapToGrid w:val="0"/>
              </w:rPr>
            </w:pPr>
          </w:p>
        </w:tc>
        <w:tc>
          <w:tcPr>
            <w:tcW w:w="1275" w:type="dxa"/>
            <w:vMerge/>
            <w:tcBorders>
              <w:left w:val="single" w:sz="4" w:space="0" w:color="auto"/>
              <w:bottom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4111" w:type="dxa"/>
            <w:vMerge/>
            <w:tcBorders>
              <w:left w:val="single" w:sz="4" w:space="0" w:color="auto"/>
              <w:bottom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709" w:type="dxa"/>
            <w:vMerge/>
            <w:tcBorders>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709" w:type="dxa"/>
            <w:vMerge/>
            <w:tcBorders>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850"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2</w:t>
            </w:r>
          </w:p>
        </w:tc>
        <w:tc>
          <w:tcPr>
            <w:tcW w:w="992" w:type="dxa"/>
            <w:tcBorders>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1</w:t>
            </w:r>
          </w:p>
        </w:tc>
        <w:tc>
          <w:tcPr>
            <w:tcW w:w="993" w:type="dxa"/>
            <w:tcBorders>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42</w:t>
            </w:r>
          </w:p>
        </w:tc>
        <w:tc>
          <w:tcPr>
            <w:tcW w:w="992" w:type="dxa"/>
            <w:tcBorders>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50</w:t>
            </w:r>
          </w:p>
        </w:tc>
        <w:tc>
          <w:tcPr>
            <w:tcW w:w="709" w:type="dxa"/>
            <w:vMerge/>
            <w:tcBorders>
              <w:left w:val="single" w:sz="4" w:space="0" w:color="auto"/>
              <w:bottom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2693" w:type="dxa"/>
            <w:vMerge/>
            <w:tcBorders>
              <w:left w:val="single" w:sz="4" w:space="0" w:color="auto"/>
              <w:bottom w:val="single" w:sz="4" w:space="0" w:color="auto"/>
              <w:right w:val="single" w:sz="4" w:space="0" w:color="auto"/>
            </w:tcBorders>
            <w:shd w:val="solid" w:color="FFFFFF" w:fill="auto"/>
          </w:tcPr>
          <w:p w:rsidR="00AA3748" w:rsidRPr="006B53DF" w:rsidRDefault="00AA3748" w:rsidP="00D637A1">
            <w:pPr>
              <w:pStyle w:val="Header"/>
              <w:rPr>
                <w:sz w:val="24"/>
                <w:szCs w:val="24"/>
              </w:rPr>
            </w:pPr>
          </w:p>
        </w:tc>
      </w:tr>
      <w:tr w:rsidR="00AA3748" w:rsidRPr="006B53DF">
        <w:trPr>
          <w:cantSplit/>
          <w:trHeight w:val="144"/>
        </w:trPr>
        <w:tc>
          <w:tcPr>
            <w:tcW w:w="710"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BD6F26">
            <w:pPr>
              <w:widowControl w:val="0"/>
              <w:ind w:left="288"/>
              <w:jc w:val="center"/>
              <w:rPr>
                <w:snapToGrid w:val="0"/>
              </w:rPr>
            </w:pPr>
            <w:r>
              <w:rPr>
                <w:snapToGrid w:val="0"/>
              </w:rPr>
              <w:t>5</w:t>
            </w: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D637A1">
            <w:pPr>
              <w:pStyle w:val="Header"/>
              <w:rPr>
                <w:sz w:val="24"/>
                <w:szCs w:val="24"/>
              </w:rPr>
            </w:pPr>
            <w:r w:rsidRPr="006B53DF">
              <w:rPr>
                <w:sz w:val="24"/>
                <w:szCs w:val="24"/>
              </w:rPr>
              <w:t>Курган</w:t>
            </w:r>
          </w:p>
        </w:tc>
        <w:tc>
          <w:tcPr>
            <w:tcW w:w="4111"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D637A1">
            <w:pPr>
              <w:pStyle w:val="Header"/>
              <w:rPr>
                <w:sz w:val="24"/>
                <w:szCs w:val="24"/>
              </w:rPr>
            </w:pPr>
            <w:r w:rsidRPr="006B53DF">
              <w:rPr>
                <w:sz w:val="24"/>
                <w:szCs w:val="24"/>
              </w:rPr>
              <w:t>ст-ца Бесстрашненская,</w:t>
            </w:r>
          </w:p>
          <w:p w:rsidR="00AA3748" w:rsidRPr="006B53DF" w:rsidRDefault="00AA3748" w:rsidP="00D637A1">
            <w:pPr>
              <w:pStyle w:val="Header"/>
              <w:rPr>
                <w:sz w:val="24"/>
                <w:szCs w:val="24"/>
              </w:rPr>
            </w:pPr>
            <w:r w:rsidRPr="006B53DF">
              <w:rPr>
                <w:sz w:val="24"/>
                <w:szCs w:val="24"/>
              </w:rPr>
              <w:t>4,6 км к северо-западу от северного угла станицы, 0,75 км к северо-западу от ОТФ</w:t>
            </w:r>
          </w:p>
        </w:tc>
        <w:tc>
          <w:tcPr>
            <w:tcW w:w="709"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2</w:t>
            </w:r>
          </w:p>
        </w:tc>
        <w:tc>
          <w:tcPr>
            <w:tcW w:w="709"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В</w:t>
            </w:r>
          </w:p>
        </w:tc>
        <w:tc>
          <w:tcPr>
            <w:tcW w:w="850"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992"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1</w:t>
            </w:r>
          </w:p>
        </w:tc>
        <w:tc>
          <w:tcPr>
            <w:tcW w:w="993"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40</w:t>
            </w:r>
          </w:p>
        </w:tc>
        <w:tc>
          <w:tcPr>
            <w:tcW w:w="992"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50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D637A1">
            <w:pPr>
              <w:pStyle w:val="Header"/>
              <w:rPr>
                <w:sz w:val="24"/>
                <w:szCs w:val="24"/>
              </w:rPr>
            </w:pPr>
            <w:r w:rsidRPr="006B53DF">
              <w:rPr>
                <w:sz w:val="24"/>
                <w:szCs w:val="24"/>
              </w:rPr>
              <w:t>549-п</w:t>
            </w:r>
          </w:p>
        </w:tc>
        <w:tc>
          <w:tcPr>
            <w:tcW w:w="2693"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3C79EE">
            <w:pPr>
              <w:pStyle w:val="Header"/>
              <w:rPr>
                <w:sz w:val="24"/>
                <w:szCs w:val="24"/>
              </w:rPr>
            </w:pPr>
            <w:r w:rsidRPr="006B53DF">
              <w:rPr>
                <w:sz w:val="24"/>
                <w:szCs w:val="24"/>
              </w:rPr>
              <w:t>АО «Бесстрашненское»</w:t>
            </w:r>
          </w:p>
        </w:tc>
      </w:tr>
      <w:tr w:rsidR="00AA3748" w:rsidRPr="006B53DF">
        <w:trPr>
          <w:cantSplit/>
          <w:trHeight w:val="144"/>
        </w:trPr>
        <w:tc>
          <w:tcPr>
            <w:tcW w:w="710" w:type="dxa"/>
            <w:tcBorders>
              <w:top w:val="single" w:sz="4" w:space="0" w:color="auto"/>
              <w:left w:val="single" w:sz="4" w:space="0" w:color="auto"/>
              <w:bottom w:val="single" w:sz="4" w:space="0" w:color="auto"/>
              <w:right w:val="single" w:sz="4" w:space="0" w:color="auto"/>
            </w:tcBorders>
            <w:shd w:val="solid" w:color="FFFFFF" w:fill="auto"/>
          </w:tcPr>
          <w:p w:rsidR="00AA3748" w:rsidRDefault="00AA3748" w:rsidP="00BD6F26">
            <w:pPr>
              <w:widowControl w:val="0"/>
              <w:ind w:left="288"/>
              <w:jc w:val="center"/>
              <w:rPr>
                <w:snapToGrid w:val="0"/>
              </w:rPr>
            </w:pPr>
            <w:r>
              <w:rPr>
                <w:snapToGrid w:val="0"/>
              </w:rPr>
              <w:t>6</w:t>
            </w:r>
          </w:p>
          <w:p w:rsidR="00AA3748" w:rsidRPr="006B53DF" w:rsidRDefault="00AA3748" w:rsidP="00BD6F26">
            <w:pPr>
              <w:widowControl w:val="0"/>
              <w:ind w:left="288"/>
              <w:jc w:val="center"/>
              <w:rPr>
                <w:snapToGrid w:val="0"/>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D637A1">
            <w:pPr>
              <w:pStyle w:val="Header"/>
              <w:rPr>
                <w:sz w:val="24"/>
                <w:szCs w:val="24"/>
              </w:rPr>
            </w:pPr>
            <w:r w:rsidRPr="006B53DF">
              <w:rPr>
                <w:sz w:val="24"/>
                <w:szCs w:val="24"/>
              </w:rPr>
              <w:t>Курган</w:t>
            </w:r>
          </w:p>
        </w:tc>
        <w:tc>
          <w:tcPr>
            <w:tcW w:w="4111"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D637A1">
            <w:pPr>
              <w:pStyle w:val="Header"/>
              <w:rPr>
                <w:sz w:val="24"/>
                <w:szCs w:val="24"/>
              </w:rPr>
            </w:pPr>
            <w:r w:rsidRPr="006B53DF">
              <w:rPr>
                <w:sz w:val="24"/>
                <w:szCs w:val="24"/>
              </w:rPr>
              <w:t>ст-ца Бесстрашненская,</w:t>
            </w:r>
          </w:p>
          <w:p w:rsidR="00AA3748" w:rsidRPr="006B53DF" w:rsidRDefault="00AA3748" w:rsidP="00D637A1">
            <w:pPr>
              <w:pStyle w:val="Header"/>
              <w:rPr>
                <w:sz w:val="24"/>
                <w:szCs w:val="24"/>
              </w:rPr>
            </w:pPr>
            <w:r w:rsidRPr="006B53DF">
              <w:rPr>
                <w:sz w:val="24"/>
                <w:szCs w:val="24"/>
              </w:rPr>
              <w:t>5,75 км к северо-северо-западу от северного угла станицы, 0,8 км к юго-востоку от ОТФ</w:t>
            </w:r>
          </w:p>
        </w:tc>
        <w:tc>
          <w:tcPr>
            <w:tcW w:w="709"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2</w:t>
            </w:r>
          </w:p>
        </w:tc>
        <w:tc>
          <w:tcPr>
            <w:tcW w:w="709"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В</w:t>
            </w:r>
          </w:p>
        </w:tc>
        <w:tc>
          <w:tcPr>
            <w:tcW w:w="850"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992"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1</w:t>
            </w:r>
          </w:p>
        </w:tc>
        <w:tc>
          <w:tcPr>
            <w:tcW w:w="993"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38</w:t>
            </w:r>
          </w:p>
        </w:tc>
        <w:tc>
          <w:tcPr>
            <w:tcW w:w="992"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50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D637A1">
            <w:pPr>
              <w:pStyle w:val="Header"/>
              <w:rPr>
                <w:sz w:val="24"/>
                <w:szCs w:val="24"/>
              </w:rPr>
            </w:pPr>
            <w:r w:rsidRPr="006B53DF">
              <w:rPr>
                <w:sz w:val="24"/>
                <w:szCs w:val="24"/>
              </w:rPr>
              <w:t>549-п</w:t>
            </w:r>
          </w:p>
        </w:tc>
        <w:tc>
          <w:tcPr>
            <w:tcW w:w="2693"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3C79EE">
            <w:pPr>
              <w:pStyle w:val="Header"/>
              <w:rPr>
                <w:sz w:val="24"/>
                <w:szCs w:val="24"/>
              </w:rPr>
            </w:pPr>
            <w:r w:rsidRPr="006B53DF">
              <w:rPr>
                <w:sz w:val="24"/>
                <w:szCs w:val="24"/>
              </w:rPr>
              <w:t>АО «Бесстрашненское»</w:t>
            </w:r>
          </w:p>
        </w:tc>
      </w:tr>
      <w:tr w:rsidR="00AA3748" w:rsidRPr="006B53DF">
        <w:trPr>
          <w:cantSplit/>
          <w:trHeight w:val="485"/>
        </w:trPr>
        <w:tc>
          <w:tcPr>
            <w:tcW w:w="710" w:type="dxa"/>
            <w:vMerge w:val="restart"/>
            <w:tcBorders>
              <w:top w:val="single" w:sz="4" w:space="0" w:color="auto"/>
              <w:left w:val="single" w:sz="4" w:space="0" w:color="auto"/>
              <w:right w:val="single" w:sz="4" w:space="0" w:color="auto"/>
            </w:tcBorders>
            <w:shd w:val="solid" w:color="FFFFFF" w:fill="auto"/>
          </w:tcPr>
          <w:p w:rsidR="00AA3748" w:rsidRDefault="00AA3748" w:rsidP="00BD6F26">
            <w:pPr>
              <w:widowControl w:val="0"/>
              <w:ind w:left="288"/>
              <w:jc w:val="center"/>
              <w:rPr>
                <w:snapToGrid w:val="0"/>
              </w:rPr>
            </w:pPr>
            <w:r>
              <w:rPr>
                <w:snapToGrid w:val="0"/>
              </w:rPr>
              <w:t>7</w:t>
            </w:r>
          </w:p>
          <w:p w:rsidR="00AA3748" w:rsidRPr="006B53DF" w:rsidRDefault="00AA3748" w:rsidP="00BD6F26">
            <w:pPr>
              <w:widowControl w:val="0"/>
              <w:ind w:left="288"/>
              <w:jc w:val="center"/>
              <w:rPr>
                <w:snapToGrid w:val="0"/>
              </w:rPr>
            </w:pPr>
          </w:p>
        </w:tc>
        <w:tc>
          <w:tcPr>
            <w:tcW w:w="1275" w:type="dxa"/>
            <w:vMerge w:val="restart"/>
            <w:tcBorders>
              <w:top w:val="single" w:sz="4" w:space="0" w:color="auto"/>
              <w:left w:val="single" w:sz="4" w:space="0" w:color="auto"/>
              <w:right w:val="single" w:sz="4" w:space="0" w:color="auto"/>
            </w:tcBorders>
            <w:shd w:val="solid" w:color="FFFFFF" w:fill="auto"/>
          </w:tcPr>
          <w:p w:rsidR="00AA3748" w:rsidRPr="006B53DF" w:rsidRDefault="00AA3748" w:rsidP="00D637A1">
            <w:pPr>
              <w:pStyle w:val="Header"/>
              <w:rPr>
                <w:sz w:val="24"/>
                <w:szCs w:val="24"/>
              </w:rPr>
            </w:pPr>
            <w:r w:rsidRPr="006B53DF">
              <w:rPr>
                <w:sz w:val="24"/>
                <w:szCs w:val="24"/>
              </w:rPr>
              <w:t>Курганная группа</w:t>
            </w:r>
          </w:p>
          <w:p w:rsidR="00AA3748" w:rsidRPr="006B53DF" w:rsidRDefault="00AA3748" w:rsidP="00D637A1">
            <w:pPr>
              <w:pStyle w:val="Header"/>
              <w:rPr>
                <w:sz w:val="24"/>
                <w:szCs w:val="24"/>
              </w:rPr>
            </w:pPr>
            <w:r w:rsidRPr="006B53DF">
              <w:rPr>
                <w:sz w:val="24"/>
                <w:szCs w:val="24"/>
              </w:rPr>
              <w:t>(4 насыпи)</w:t>
            </w:r>
          </w:p>
        </w:tc>
        <w:tc>
          <w:tcPr>
            <w:tcW w:w="4111" w:type="dxa"/>
            <w:vMerge w:val="restart"/>
            <w:tcBorders>
              <w:top w:val="single" w:sz="4" w:space="0" w:color="auto"/>
              <w:left w:val="single" w:sz="4" w:space="0" w:color="auto"/>
              <w:right w:val="single" w:sz="4" w:space="0" w:color="auto"/>
            </w:tcBorders>
            <w:shd w:val="solid" w:color="FFFFFF" w:fill="auto"/>
          </w:tcPr>
          <w:p w:rsidR="00AA3748" w:rsidRPr="006B53DF" w:rsidRDefault="00AA3748" w:rsidP="00D637A1">
            <w:pPr>
              <w:pStyle w:val="Header"/>
              <w:rPr>
                <w:sz w:val="24"/>
                <w:szCs w:val="24"/>
              </w:rPr>
            </w:pPr>
            <w:r w:rsidRPr="006B53DF">
              <w:rPr>
                <w:sz w:val="24"/>
                <w:szCs w:val="24"/>
              </w:rPr>
              <w:t>ст-ца Бесстрашненская,</w:t>
            </w:r>
          </w:p>
          <w:p w:rsidR="00AA3748" w:rsidRPr="006B53DF" w:rsidRDefault="00AA3748" w:rsidP="00D637A1">
            <w:pPr>
              <w:pStyle w:val="Header"/>
              <w:rPr>
                <w:sz w:val="24"/>
                <w:szCs w:val="24"/>
              </w:rPr>
            </w:pPr>
            <w:r w:rsidRPr="006B53DF">
              <w:rPr>
                <w:sz w:val="24"/>
                <w:szCs w:val="24"/>
              </w:rPr>
              <w:t>6,0 км к северо-северо-западу от северного угла станицы, 1,0 км к востоку от ОТФ</w:t>
            </w:r>
          </w:p>
          <w:p w:rsidR="00AA3748" w:rsidRPr="006B53DF" w:rsidRDefault="00AA3748" w:rsidP="00D637A1">
            <w:pPr>
              <w:pStyle w:val="Header"/>
              <w:rPr>
                <w:sz w:val="24"/>
                <w:szCs w:val="24"/>
              </w:rPr>
            </w:pPr>
          </w:p>
          <w:p w:rsidR="00AA3748" w:rsidRPr="006B53DF" w:rsidRDefault="00AA3748" w:rsidP="00D637A1">
            <w:pPr>
              <w:pStyle w:val="Header"/>
              <w:rPr>
                <w:sz w:val="24"/>
                <w:szCs w:val="24"/>
              </w:rPr>
            </w:pPr>
          </w:p>
          <w:p w:rsidR="00AA3748" w:rsidRPr="006B53DF" w:rsidRDefault="00AA3748" w:rsidP="00D637A1">
            <w:pPr>
              <w:pStyle w:val="Header"/>
              <w:rPr>
                <w:sz w:val="24"/>
                <w:szCs w:val="24"/>
              </w:rPr>
            </w:pPr>
          </w:p>
          <w:p w:rsidR="00AA3748" w:rsidRPr="006B53DF" w:rsidRDefault="00AA3748" w:rsidP="00D637A1">
            <w:pPr>
              <w:pStyle w:val="Header"/>
              <w:rPr>
                <w:sz w:val="24"/>
                <w:szCs w:val="24"/>
              </w:rPr>
            </w:pPr>
          </w:p>
        </w:tc>
        <w:tc>
          <w:tcPr>
            <w:tcW w:w="709" w:type="dxa"/>
            <w:vMerge w:val="restart"/>
            <w:tcBorders>
              <w:top w:val="single" w:sz="4" w:space="0" w:color="auto"/>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2</w:t>
            </w:r>
          </w:p>
        </w:tc>
        <w:tc>
          <w:tcPr>
            <w:tcW w:w="709" w:type="dxa"/>
            <w:vMerge w:val="restart"/>
            <w:tcBorders>
              <w:top w:val="single" w:sz="4" w:space="0" w:color="auto"/>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В</w:t>
            </w:r>
          </w:p>
        </w:tc>
        <w:tc>
          <w:tcPr>
            <w:tcW w:w="850"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1</w:t>
            </w:r>
          </w:p>
        </w:tc>
        <w:tc>
          <w:tcPr>
            <w:tcW w:w="992" w:type="dxa"/>
            <w:tcBorders>
              <w:top w:val="single" w:sz="4" w:space="0" w:color="auto"/>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3</w:t>
            </w:r>
          </w:p>
        </w:tc>
        <w:tc>
          <w:tcPr>
            <w:tcW w:w="993" w:type="dxa"/>
            <w:tcBorders>
              <w:top w:val="single" w:sz="4" w:space="0" w:color="auto"/>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74</w:t>
            </w:r>
          </w:p>
        </w:tc>
        <w:tc>
          <w:tcPr>
            <w:tcW w:w="992" w:type="dxa"/>
            <w:tcBorders>
              <w:top w:val="single" w:sz="4" w:space="0" w:color="auto"/>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125</w:t>
            </w:r>
          </w:p>
        </w:tc>
        <w:tc>
          <w:tcPr>
            <w:tcW w:w="709" w:type="dxa"/>
            <w:vMerge w:val="restart"/>
            <w:tcBorders>
              <w:top w:val="single" w:sz="4" w:space="0" w:color="auto"/>
              <w:left w:val="single" w:sz="4" w:space="0" w:color="auto"/>
              <w:right w:val="single" w:sz="4" w:space="0" w:color="auto"/>
            </w:tcBorders>
            <w:shd w:val="solid" w:color="FFFFFF" w:fill="auto"/>
          </w:tcPr>
          <w:p w:rsidR="00AA3748" w:rsidRPr="006B53DF" w:rsidRDefault="00AA3748" w:rsidP="00D637A1">
            <w:pPr>
              <w:pStyle w:val="Header"/>
              <w:rPr>
                <w:sz w:val="24"/>
                <w:szCs w:val="24"/>
              </w:rPr>
            </w:pPr>
            <w:r w:rsidRPr="006B53DF">
              <w:rPr>
                <w:sz w:val="24"/>
                <w:szCs w:val="24"/>
              </w:rPr>
              <w:t>549-п</w:t>
            </w:r>
          </w:p>
        </w:tc>
        <w:tc>
          <w:tcPr>
            <w:tcW w:w="2693" w:type="dxa"/>
            <w:vMerge w:val="restart"/>
            <w:tcBorders>
              <w:top w:val="single" w:sz="4" w:space="0" w:color="auto"/>
              <w:left w:val="single" w:sz="4" w:space="0" w:color="auto"/>
              <w:right w:val="single" w:sz="4" w:space="0" w:color="auto"/>
            </w:tcBorders>
            <w:shd w:val="solid" w:color="FFFFFF" w:fill="auto"/>
          </w:tcPr>
          <w:p w:rsidR="00AA3748" w:rsidRPr="006B53DF" w:rsidRDefault="00AA3748" w:rsidP="003C79EE">
            <w:pPr>
              <w:pStyle w:val="Header"/>
              <w:rPr>
                <w:sz w:val="24"/>
                <w:szCs w:val="24"/>
              </w:rPr>
            </w:pPr>
            <w:r w:rsidRPr="006B53DF">
              <w:rPr>
                <w:sz w:val="24"/>
                <w:szCs w:val="24"/>
              </w:rPr>
              <w:t>АО «Бесстрашненское»</w:t>
            </w:r>
          </w:p>
        </w:tc>
      </w:tr>
      <w:tr w:rsidR="00AA3748" w:rsidRPr="006B53DF">
        <w:trPr>
          <w:cantSplit/>
          <w:trHeight w:val="485"/>
        </w:trPr>
        <w:tc>
          <w:tcPr>
            <w:tcW w:w="710" w:type="dxa"/>
            <w:vMerge/>
            <w:tcBorders>
              <w:left w:val="single" w:sz="4" w:space="0" w:color="auto"/>
              <w:right w:val="single" w:sz="4" w:space="0" w:color="auto"/>
            </w:tcBorders>
            <w:shd w:val="solid" w:color="FFFFFF" w:fill="auto"/>
          </w:tcPr>
          <w:p w:rsidR="00AA3748" w:rsidRPr="006B53DF" w:rsidRDefault="00AA3748" w:rsidP="00BD6F26">
            <w:pPr>
              <w:widowControl w:val="0"/>
              <w:numPr>
                <w:ilvl w:val="0"/>
                <w:numId w:val="122"/>
              </w:numPr>
              <w:jc w:val="center"/>
              <w:rPr>
                <w:snapToGrid w:val="0"/>
              </w:rPr>
            </w:pPr>
          </w:p>
        </w:tc>
        <w:tc>
          <w:tcPr>
            <w:tcW w:w="1275"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4111"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709" w:type="dxa"/>
            <w:vMerge/>
            <w:tcBorders>
              <w:left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709" w:type="dxa"/>
            <w:vMerge/>
            <w:tcBorders>
              <w:left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850"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2</w:t>
            </w:r>
          </w:p>
        </w:tc>
        <w:tc>
          <w:tcPr>
            <w:tcW w:w="992"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1</w:t>
            </w:r>
          </w:p>
        </w:tc>
        <w:tc>
          <w:tcPr>
            <w:tcW w:w="993"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40</w:t>
            </w:r>
          </w:p>
        </w:tc>
        <w:tc>
          <w:tcPr>
            <w:tcW w:w="992"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50</w:t>
            </w:r>
          </w:p>
        </w:tc>
        <w:tc>
          <w:tcPr>
            <w:tcW w:w="709"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2693"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r>
      <w:tr w:rsidR="00AA3748" w:rsidRPr="006B53DF">
        <w:trPr>
          <w:cantSplit/>
          <w:trHeight w:val="485"/>
        </w:trPr>
        <w:tc>
          <w:tcPr>
            <w:tcW w:w="710" w:type="dxa"/>
            <w:vMerge/>
            <w:tcBorders>
              <w:left w:val="single" w:sz="4" w:space="0" w:color="auto"/>
              <w:right w:val="single" w:sz="4" w:space="0" w:color="auto"/>
            </w:tcBorders>
            <w:shd w:val="solid" w:color="FFFFFF" w:fill="auto"/>
          </w:tcPr>
          <w:p w:rsidR="00AA3748" w:rsidRPr="006B53DF" w:rsidRDefault="00AA3748" w:rsidP="00BD6F26">
            <w:pPr>
              <w:widowControl w:val="0"/>
              <w:numPr>
                <w:ilvl w:val="0"/>
                <w:numId w:val="122"/>
              </w:numPr>
              <w:jc w:val="center"/>
              <w:rPr>
                <w:snapToGrid w:val="0"/>
              </w:rPr>
            </w:pPr>
          </w:p>
        </w:tc>
        <w:tc>
          <w:tcPr>
            <w:tcW w:w="1275"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4111"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709" w:type="dxa"/>
            <w:vMerge/>
            <w:tcBorders>
              <w:left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709" w:type="dxa"/>
            <w:vMerge/>
            <w:tcBorders>
              <w:left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850"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3</w:t>
            </w:r>
          </w:p>
        </w:tc>
        <w:tc>
          <w:tcPr>
            <w:tcW w:w="992"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1</w:t>
            </w:r>
          </w:p>
        </w:tc>
        <w:tc>
          <w:tcPr>
            <w:tcW w:w="993"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40</w:t>
            </w:r>
          </w:p>
        </w:tc>
        <w:tc>
          <w:tcPr>
            <w:tcW w:w="992"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50</w:t>
            </w:r>
          </w:p>
        </w:tc>
        <w:tc>
          <w:tcPr>
            <w:tcW w:w="709"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2693"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r>
      <w:tr w:rsidR="00AA3748" w:rsidRPr="006B53DF">
        <w:trPr>
          <w:cantSplit/>
          <w:trHeight w:val="485"/>
        </w:trPr>
        <w:tc>
          <w:tcPr>
            <w:tcW w:w="710" w:type="dxa"/>
            <w:vMerge/>
            <w:tcBorders>
              <w:left w:val="single" w:sz="4" w:space="0" w:color="auto"/>
              <w:bottom w:val="single" w:sz="4" w:space="0" w:color="auto"/>
              <w:right w:val="single" w:sz="4" w:space="0" w:color="auto"/>
            </w:tcBorders>
            <w:shd w:val="solid" w:color="FFFFFF" w:fill="auto"/>
          </w:tcPr>
          <w:p w:rsidR="00AA3748" w:rsidRPr="006B53DF" w:rsidRDefault="00AA3748" w:rsidP="00BD6F26">
            <w:pPr>
              <w:widowControl w:val="0"/>
              <w:numPr>
                <w:ilvl w:val="0"/>
                <w:numId w:val="122"/>
              </w:numPr>
              <w:jc w:val="center"/>
              <w:rPr>
                <w:snapToGrid w:val="0"/>
              </w:rPr>
            </w:pPr>
          </w:p>
        </w:tc>
        <w:tc>
          <w:tcPr>
            <w:tcW w:w="1275" w:type="dxa"/>
            <w:vMerge/>
            <w:tcBorders>
              <w:left w:val="single" w:sz="4" w:space="0" w:color="auto"/>
              <w:bottom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4111" w:type="dxa"/>
            <w:vMerge/>
            <w:tcBorders>
              <w:left w:val="single" w:sz="4" w:space="0" w:color="auto"/>
              <w:bottom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709" w:type="dxa"/>
            <w:vMerge/>
            <w:tcBorders>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709" w:type="dxa"/>
            <w:vMerge/>
            <w:tcBorders>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850"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4</w:t>
            </w:r>
          </w:p>
        </w:tc>
        <w:tc>
          <w:tcPr>
            <w:tcW w:w="992" w:type="dxa"/>
            <w:tcBorders>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1</w:t>
            </w:r>
          </w:p>
        </w:tc>
        <w:tc>
          <w:tcPr>
            <w:tcW w:w="993" w:type="dxa"/>
            <w:tcBorders>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38</w:t>
            </w:r>
          </w:p>
        </w:tc>
        <w:tc>
          <w:tcPr>
            <w:tcW w:w="992" w:type="dxa"/>
            <w:tcBorders>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50</w:t>
            </w:r>
          </w:p>
        </w:tc>
        <w:tc>
          <w:tcPr>
            <w:tcW w:w="709" w:type="dxa"/>
            <w:vMerge/>
            <w:tcBorders>
              <w:left w:val="single" w:sz="4" w:space="0" w:color="auto"/>
              <w:bottom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2693" w:type="dxa"/>
            <w:vMerge/>
            <w:tcBorders>
              <w:left w:val="single" w:sz="4" w:space="0" w:color="auto"/>
              <w:bottom w:val="single" w:sz="4" w:space="0" w:color="auto"/>
              <w:right w:val="single" w:sz="4" w:space="0" w:color="auto"/>
            </w:tcBorders>
            <w:shd w:val="solid" w:color="FFFFFF" w:fill="auto"/>
          </w:tcPr>
          <w:p w:rsidR="00AA3748" w:rsidRPr="006B53DF" w:rsidRDefault="00AA3748" w:rsidP="00D637A1">
            <w:pPr>
              <w:pStyle w:val="Header"/>
              <w:rPr>
                <w:sz w:val="24"/>
                <w:szCs w:val="24"/>
              </w:rPr>
            </w:pPr>
          </w:p>
        </w:tc>
      </w:tr>
      <w:tr w:rsidR="00AA3748" w:rsidRPr="006B53DF">
        <w:trPr>
          <w:cantSplit/>
          <w:trHeight w:val="170"/>
        </w:trPr>
        <w:tc>
          <w:tcPr>
            <w:tcW w:w="710" w:type="dxa"/>
            <w:vMerge w:val="restart"/>
            <w:tcBorders>
              <w:top w:val="single" w:sz="4" w:space="0" w:color="auto"/>
              <w:left w:val="single" w:sz="4" w:space="0" w:color="auto"/>
              <w:right w:val="single" w:sz="4" w:space="0" w:color="auto"/>
            </w:tcBorders>
            <w:shd w:val="solid" w:color="FFFFFF" w:fill="auto"/>
          </w:tcPr>
          <w:p w:rsidR="00AA3748" w:rsidRDefault="00AA3748" w:rsidP="00BD6F26">
            <w:pPr>
              <w:widowControl w:val="0"/>
              <w:ind w:left="288"/>
              <w:jc w:val="center"/>
              <w:rPr>
                <w:snapToGrid w:val="0"/>
              </w:rPr>
            </w:pPr>
            <w:r>
              <w:rPr>
                <w:snapToGrid w:val="0"/>
              </w:rPr>
              <w:t>8</w:t>
            </w:r>
          </w:p>
          <w:p w:rsidR="00AA3748" w:rsidRPr="006B53DF" w:rsidRDefault="00AA3748" w:rsidP="00BD6F26">
            <w:pPr>
              <w:widowControl w:val="0"/>
              <w:ind w:left="288"/>
              <w:jc w:val="center"/>
              <w:rPr>
                <w:snapToGrid w:val="0"/>
              </w:rPr>
            </w:pPr>
          </w:p>
        </w:tc>
        <w:tc>
          <w:tcPr>
            <w:tcW w:w="1275" w:type="dxa"/>
            <w:vMerge w:val="restart"/>
            <w:tcBorders>
              <w:top w:val="single" w:sz="4" w:space="0" w:color="auto"/>
              <w:left w:val="single" w:sz="4" w:space="0" w:color="auto"/>
              <w:right w:val="single" w:sz="4" w:space="0" w:color="auto"/>
            </w:tcBorders>
            <w:shd w:val="solid" w:color="FFFFFF" w:fill="auto"/>
          </w:tcPr>
          <w:p w:rsidR="00AA3748" w:rsidRPr="006B53DF" w:rsidRDefault="00AA3748" w:rsidP="00D637A1">
            <w:pPr>
              <w:pStyle w:val="Header"/>
              <w:rPr>
                <w:sz w:val="24"/>
                <w:szCs w:val="24"/>
              </w:rPr>
            </w:pPr>
            <w:r w:rsidRPr="006B53DF">
              <w:rPr>
                <w:sz w:val="24"/>
                <w:szCs w:val="24"/>
              </w:rPr>
              <w:t>Курганная группа</w:t>
            </w:r>
          </w:p>
          <w:p w:rsidR="00AA3748" w:rsidRPr="006B53DF" w:rsidRDefault="00AA3748" w:rsidP="00D637A1">
            <w:pPr>
              <w:pStyle w:val="Header"/>
              <w:rPr>
                <w:sz w:val="24"/>
                <w:szCs w:val="24"/>
              </w:rPr>
            </w:pPr>
            <w:r w:rsidRPr="006B53DF">
              <w:rPr>
                <w:sz w:val="24"/>
                <w:szCs w:val="24"/>
              </w:rPr>
              <w:t>(15 насыпей)</w:t>
            </w:r>
          </w:p>
        </w:tc>
        <w:tc>
          <w:tcPr>
            <w:tcW w:w="4111" w:type="dxa"/>
            <w:vMerge w:val="restart"/>
            <w:tcBorders>
              <w:top w:val="single" w:sz="4" w:space="0" w:color="auto"/>
              <w:left w:val="single" w:sz="4" w:space="0" w:color="auto"/>
              <w:right w:val="single" w:sz="4" w:space="0" w:color="auto"/>
            </w:tcBorders>
            <w:shd w:val="solid" w:color="FFFFFF" w:fill="auto"/>
          </w:tcPr>
          <w:p w:rsidR="00AA3748" w:rsidRPr="006B53DF" w:rsidRDefault="00AA3748" w:rsidP="00D637A1">
            <w:pPr>
              <w:pStyle w:val="Header"/>
              <w:rPr>
                <w:sz w:val="24"/>
                <w:szCs w:val="24"/>
              </w:rPr>
            </w:pPr>
            <w:r w:rsidRPr="006B53DF">
              <w:rPr>
                <w:sz w:val="24"/>
                <w:szCs w:val="24"/>
              </w:rPr>
              <w:t>ст-ца Бесстрашненская,</w:t>
            </w:r>
          </w:p>
          <w:p w:rsidR="00AA3748" w:rsidRPr="006B53DF" w:rsidRDefault="00AA3748" w:rsidP="00D637A1">
            <w:pPr>
              <w:pStyle w:val="Header"/>
              <w:rPr>
                <w:sz w:val="24"/>
                <w:szCs w:val="24"/>
              </w:rPr>
            </w:pPr>
            <w:r w:rsidRPr="006B53DF">
              <w:rPr>
                <w:sz w:val="24"/>
                <w:szCs w:val="24"/>
              </w:rPr>
              <w:t>6,3 км к северо-2северо-западу от северного угла станицы, 1,1 км к северу от ОТФ, на протяжении 2,0 км на северо-запад</w:t>
            </w:r>
          </w:p>
        </w:tc>
        <w:tc>
          <w:tcPr>
            <w:tcW w:w="709" w:type="dxa"/>
            <w:vMerge w:val="restart"/>
            <w:tcBorders>
              <w:top w:val="single" w:sz="4" w:space="0" w:color="auto"/>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2</w:t>
            </w:r>
          </w:p>
        </w:tc>
        <w:tc>
          <w:tcPr>
            <w:tcW w:w="709" w:type="dxa"/>
            <w:vMerge w:val="restart"/>
            <w:tcBorders>
              <w:top w:val="single" w:sz="4" w:space="0" w:color="auto"/>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В</w:t>
            </w:r>
          </w:p>
        </w:tc>
        <w:tc>
          <w:tcPr>
            <w:tcW w:w="850"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1</w:t>
            </w:r>
          </w:p>
        </w:tc>
        <w:tc>
          <w:tcPr>
            <w:tcW w:w="992" w:type="dxa"/>
            <w:tcBorders>
              <w:top w:val="single" w:sz="4" w:space="0" w:color="auto"/>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2</w:t>
            </w:r>
          </w:p>
        </w:tc>
        <w:tc>
          <w:tcPr>
            <w:tcW w:w="993" w:type="dxa"/>
            <w:tcBorders>
              <w:top w:val="single" w:sz="4" w:space="0" w:color="auto"/>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60</w:t>
            </w:r>
          </w:p>
        </w:tc>
        <w:tc>
          <w:tcPr>
            <w:tcW w:w="992" w:type="dxa"/>
            <w:tcBorders>
              <w:top w:val="single" w:sz="4" w:space="0" w:color="auto"/>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75</w:t>
            </w:r>
          </w:p>
        </w:tc>
        <w:tc>
          <w:tcPr>
            <w:tcW w:w="709" w:type="dxa"/>
            <w:vMerge w:val="restart"/>
            <w:tcBorders>
              <w:top w:val="single" w:sz="4" w:space="0" w:color="auto"/>
              <w:left w:val="single" w:sz="4" w:space="0" w:color="auto"/>
              <w:right w:val="single" w:sz="4" w:space="0" w:color="auto"/>
            </w:tcBorders>
            <w:shd w:val="solid" w:color="FFFFFF" w:fill="auto"/>
          </w:tcPr>
          <w:p w:rsidR="00AA3748" w:rsidRPr="006B53DF" w:rsidRDefault="00AA3748" w:rsidP="00D637A1">
            <w:pPr>
              <w:pStyle w:val="Header"/>
              <w:rPr>
                <w:sz w:val="24"/>
                <w:szCs w:val="24"/>
              </w:rPr>
            </w:pPr>
            <w:r w:rsidRPr="006B53DF">
              <w:rPr>
                <w:sz w:val="24"/>
                <w:szCs w:val="24"/>
              </w:rPr>
              <w:t>549-п</w:t>
            </w:r>
          </w:p>
        </w:tc>
        <w:tc>
          <w:tcPr>
            <w:tcW w:w="2693" w:type="dxa"/>
            <w:vMerge w:val="restart"/>
            <w:tcBorders>
              <w:top w:val="single" w:sz="4" w:space="0" w:color="auto"/>
              <w:left w:val="single" w:sz="4" w:space="0" w:color="auto"/>
              <w:right w:val="single" w:sz="4" w:space="0" w:color="auto"/>
            </w:tcBorders>
            <w:shd w:val="solid" w:color="FFFFFF" w:fill="auto"/>
          </w:tcPr>
          <w:p w:rsidR="00AA3748" w:rsidRPr="006B53DF" w:rsidRDefault="00AA3748" w:rsidP="003C79EE">
            <w:pPr>
              <w:pStyle w:val="Header"/>
              <w:rPr>
                <w:sz w:val="24"/>
                <w:szCs w:val="24"/>
              </w:rPr>
            </w:pPr>
            <w:r w:rsidRPr="006B53DF">
              <w:rPr>
                <w:sz w:val="24"/>
                <w:szCs w:val="24"/>
              </w:rPr>
              <w:t>АО «Бесстрашненское»</w:t>
            </w:r>
          </w:p>
        </w:tc>
      </w:tr>
      <w:tr w:rsidR="00AA3748" w:rsidRPr="006B53DF">
        <w:trPr>
          <w:cantSplit/>
          <w:trHeight w:val="165"/>
        </w:trPr>
        <w:tc>
          <w:tcPr>
            <w:tcW w:w="710" w:type="dxa"/>
            <w:vMerge/>
            <w:tcBorders>
              <w:left w:val="single" w:sz="4" w:space="0" w:color="auto"/>
              <w:right w:val="single" w:sz="4" w:space="0" w:color="auto"/>
            </w:tcBorders>
            <w:shd w:val="solid" w:color="FFFFFF" w:fill="auto"/>
          </w:tcPr>
          <w:p w:rsidR="00AA3748" w:rsidRPr="006B53DF" w:rsidRDefault="00AA3748" w:rsidP="00BD6F26">
            <w:pPr>
              <w:widowControl w:val="0"/>
              <w:numPr>
                <w:ilvl w:val="0"/>
                <w:numId w:val="122"/>
              </w:numPr>
              <w:jc w:val="center"/>
              <w:rPr>
                <w:snapToGrid w:val="0"/>
              </w:rPr>
            </w:pPr>
          </w:p>
        </w:tc>
        <w:tc>
          <w:tcPr>
            <w:tcW w:w="1275"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4111"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709" w:type="dxa"/>
            <w:vMerge/>
            <w:tcBorders>
              <w:left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709" w:type="dxa"/>
            <w:vMerge/>
            <w:tcBorders>
              <w:left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850"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2</w:t>
            </w:r>
          </w:p>
        </w:tc>
        <w:tc>
          <w:tcPr>
            <w:tcW w:w="992"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2</w:t>
            </w:r>
          </w:p>
        </w:tc>
        <w:tc>
          <w:tcPr>
            <w:tcW w:w="993"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58</w:t>
            </w:r>
          </w:p>
        </w:tc>
        <w:tc>
          <w:tcPr>
            <w:tcW w:w="992"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75</w:t>
            </w:r>
          </w:p>
        </w:tc>
        <w:tc>
          <w:tcPr>
            <w:tcW w:w="709"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2693"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r>
      <w:tr w:rsidR="00AA3748" w:rsidRPr="006B53DF">
        <w:trPr>
          <w:cantSplit/>
          <w:trHeight w:val="165"/>
        </w:trPr>
        <w:tc>
          <w:tcPr>
            <w:tcW w:w="710" w:type="dxa"/>
            <w:vMerge/>
            <w:tcBorders>
              <w:left w:val="single" w:sz="4" w:space="0" w:color="auto"/>
              <w:right w:val="single" w:sz="4" w:space="0" w:color="auto"/>
            </w:tcBorders>
            <w:shd w:val="solid" w:color="FFFFFF" w:fill="auto"/>
          </w:tcPr>
          <w:p w:rsidR="00AA3748" w:rsidRPr="006B53DF" w:rsidRDefault="00AA3748" w:rsidP="00BD6F26">
            <w:pPr>
              <w:widowControl w:val="0"/>
              <w:numPr>
                <w:ilvl w:val="0"/>
                <w:numId w:val="122"/>
              </w:numPr>
              <w:jc w:val="center"/>
              <w:rPr>
                <w:snapToGrid w:val="0"/>
              </w:rPr>
            </w:pPr>
          </w:p>
        </w:tc>
        <w:tc>
          <w:tcPr>
            <w:tcW w:w="1275"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4111"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709" w:type="dxa"/>
            <w:vMerge/>
            <w:tcBorders>
              <w:left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709" w:type="dxa"/>
            <w:vMerge/>
            <w:tcBorders>
              <w:left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850"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3</w:t>
            </w:r>
          </w:p>
        </w:tc>
        <w:tc>
          <w:tcPr>
            <w:tcW w:w="992"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4</w:t>
            </w:r>
          </w:p>
        </w:tc>
        <w:tc>
          <w:tcPr>
            <w:tcW w:w="993"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80</w:t>
            </w:r>
          </w:p>
        </w:tc>
        <w:tc>
          <w:tcPr>
            <w:tcW w:w="992"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150</w:t>
            </w:r>
          </w:p>
        </w:tc>
        <w:tc>
          <w:tcPr>
            <w:tcW w:w="709"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2693"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r>
      <w:tr w:rsidR="00AA3748" w:rsidRPr="006B53DF">
        <w:trPr>
          <w:cantSplit/>
          <w:trHeight w:val="165"/>
        </w:trPr>
        <w:tc>
          <w:tcPr>
            <w:tcW w:w="710" w:type="dxa"/>
            <w:vMerge/>
            <w:tcBorders>
              <w:left w:val="single" w:sz="4" w:space="0" w:color="auto"/>
              <w:right w:val="single" w:sz="4" w:space="0" w:color="auto"/>
            </w:tcBorders>
            <w:shd w:val="solid" w:color="FFFFFF" w:fill="auto"/>
          </w:tcPr>
          <w:p w:rsidR="00AA3748" w:rsidRPr="006B53DF" w:rsidRDefault="00AA3748" w:rsidP="00BD6F26">
            <w:pPr>
              <w:widowControl w:val="0"/>
              <w:numPr>
                <w:ilvl w:val="0"/>
                <w:numId w:val="122"/>
              </w:numPr>
              <w:jc w:val="center"/>
              <w:rPr>
                <w:snapToGrid w:val="0"/>
              </w:rPr>
            </w:pPr>
          </w:p>
        </w:tc>
        <w:tc>
          <w:tcPr>
            <w:tcW w:w="1275"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4111"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709" w:type="dxa"/>
            <w:vMerge/>
            <w:tcBorders>
              <w:left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709" w:type="dxa"/>
            <w:vMerge/>
            <w:tcBorders>
              <w:left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850"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4</w:t>
            </w:r>
          </w:p>
        </w:tc>
        <w:tc>
          <w:tcPr>
            <w:tcW w:w="992"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2</w:t>
            </w:r>
          </w:p>
        </w:tc>
        <w:tc>
          <w:tcPr>
            <w:tcW w:w="993"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54</w:t>
            </w:r>
          </w:p>
        </w:tc>
        <w:tc>
          <w:tcPr>
            <w:tcW w:w="992"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75</w:t>
            </w:r>
          </w:p>
        </w:tc>
        <w:tc>
          <w:tcPr>
            <w:tcW w:w="709"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2693"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r>
      <w:tr w:rsidR="00AA3748" w:rsidRPr="006B53DF">
        <w:trPr>
          <w:cantSplit/>
          <w:trHeight w:val="165"/>
        </w:trPr>
        <w:tc>
          <w:tcPr>
            <w:tcW w:w="710" w:type="dxa"/>
            <w:vMerge/>
            <w:tcBorders>
              <w:left w:val="single" w:sz="4" w:space="0" w:color="auto"/>
              <w:right w:val="single" w:sz="4" w:space="0" w:color="auto"/>
            </w:tcBorders>
            <w:shd w:val="solid" w:color="FFFFFF" w:fill="auto"/>
          </w:tcPr>
          <w:p w:rsidR="00AA3748" w:rsidRPr="006B53DF" w:rsidRDefault="00AA3748" w:rsidP="00BD6F26">
            <w:pPr>
              <w:widowControl w:val="0"/>
              <w:numPr>
                <w:ilvl w:val="0"/>
                <w:numId w:val="122"/>
              </w:numPr>
              <w:jc w:val="center"/>
              <w:rPr>
                <w:snapToGrid w:val="0"/>
              </w:rPr>
            </w:pPr>
          </w:p>
        </w:tc>
        <w:tc>
          <w:tcPr>
            <w:tcW w:w="1275"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4111"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709" w:type="dxa"/>
            <w:vMerge/>
            <w:tcBorders>
              <w:left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709" w:type="dxa"/>
            <w:vMerge/>
            <w:tcBorders>
              <w:left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850"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5</w:t>
            </w:r>
          </w:p>
        </w:tc>
        <w:tc>
          <w:tcPr>
            <w:tcW w:w="992"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1</w:t>
            </w:r>
          </w:p>
        </w:tc>
        <w:tc>
          <w:tcPr>
            <w:tcW w:w="993"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40</w:t>
            </w:r>
          </w:p>
        </w:tc>
        <w:tc>
          <w:tcPr>
            <w:tcW w:w="992"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50</w:t>
            </w:r>
          </w:p>
        </w:tc>
        <w:tc>
          <w:tcPr>
            <w:tcW w:w="709"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2693"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r>
      <w:tr w:rsidR="00AA3748" w:rsidRPr="006B53DF">
        <w:trPr>
          <w:cantSplit/>
          <w:trHeight w:val="165"/>
        </w:trPr>
        <w:tc>
          <w:tcPr>
            <w:tcW w:w="710" w:type="dxa"/>
            <w:vMerge/>
            <w:tcBorders>
              <w:left w:val="single" w:sz="4" w:space="0" w:color="auto"/>
              <w:right w:val="single" w:sz="4" w:space="0" w:color="auto"/>
            </w:tcBorders>
            <w:shd w:val="solid" w:color="FFFFFF" w:fill="auto"/>
          </w:tcPr>
          <w:p w:rsidR="00AA3748" w:rsidRPr="006B53DF" w:rsidRDefault="00AA3748" w:rsidP="00BD6F26">
            <w:pPr>
              <w:widowControl w:val="0"/>
              <w:numPr>
                <w:ilvl w:val="0"/>
                <w:numId w:val="122"/>
              </w:numPr>
              <w:jc w:val="center"/>
              <w:rPr>
                <w:snapToGrid w:val="0"/>
              </w:rPr>
            </w:pPr>
          </w:p>
        </w:tc>
        <w:tc>
          <w:tcPr>
            <w:tcW w:w="1275"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4111"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709" w:type="dxa"/>
            <w:vMerge/>
            <w:tcBorders>
              <w:left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709" w:type="dxa"/>
            <w:vMerge/>
            <w:tcBorders>
              <w:left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850"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6</w:t>
            </w:r>
          </w:p>
        </w:tc>
        <w:tc>
          <w:tcPr>
            <w:tcW w:w="992"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2</w:t>
            </w:r>
          </w:p>
        </w:tc>
        <w:tc>
          <w:tcPr>
            <w:tcW w:w="993"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68</w:t>
            </w:r>
          </w:p>
        </w:tc>
        <w:tc>
          <w:tcPr>
            <w:tcW w:w="992"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75</w:t>
            </w:r>
          </w:p>
        </w:tc>
        <w:tc>
          <w:tcPr>
            <w:tcW w:w="709"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2693"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r>
      <w:tr w:rsidR="00AA3748" w:rsidRPr="006B53DF">
        <w:trPr>
          <w:cantSplit/>
          <w:trHeight w:val="165"/>
        </w:trPr>
        <w:tc>
          <w:tcPr>
            <w:tcW w:w="710" w:type="dxa"/>
            <w:vMerge/>
            <w:tcBorders>
              <w:left w:val="single" w:sz="4" w:space="0" w:color="auto"/>
              <w:right w:val="single" w:sz="4" w:space="0" w:color="auto"/>
            </w:tcBorders>
            <w:shd w:val="solid" w:color="FFFFFF" w:fill="auto"/>
          </w:tcPr>
          <w:p w:rsidR="00AA3748" w:rsidRPr="006B53DF" w:rsidRDefault="00AA3748" w:rsidP="00BD6F26">
            <w:pPr>
              <w:widowControl w:val="0"/>
              <w:numPr>
                <w:ilvl w:val="0"/>
                <w:numId w:val="122"/>
              </w:numPr>
              <w:jc w:val="center"/>
              <w:rPr>
                <w:snapToGrid w:val="0"/>
              </w:rPr>
            </w:pPr>
          </w:p>
        </w:tc>
        <w:tc>
          <w:tcPr>
            <w:tcW w:w="1275"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4111"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709" w:type="dxa"/>
            <w:vMerge/>
            <w:tcBorders>
              <w:left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709" w:type="dxa"/>
            <w:vMerge/>
            <w:tcBorders>
              <w:left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850"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7</w:t>
            </w:r>
          </w:p>
        </w:tc>
        <w:tc>
          <w:tcPr>
            <w:tcW w:w="992"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1</w:t>
            </w:r>
          </w:p>
        </w:tc>
        <w:tc>
          <w:tcPr>
            <w:tcW w:w="993"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40</w:t>
            </w:r>
          </w:p>
        </w:tc>
        <w:tc>
          <w:tcPr>
            <w:tcW w:w="992"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50</w:t>
            </w:r>
          </w:p>
        </w:tc>
        <w:tc>
          <w:tcPr>
            <w:tcW w:w="709"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2693"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r>
      <w:tr w:rsidR="00AA3748" w:rsidRPr="006B53DF">
        <w:trPr>
          <w:cantSplit/>
          <w:trHeight w:val="165"/>
        </w:trPr>
        <w:tc>
          <w:tcPr>
            <w:tcW w:w="710" w:type="dxa"/>
            <w:vMerge/>
            <w:tcBorders>
              <w:left w:val="single" w:sz="4" w:space="0" w:color="auto"/>
              <w:right w:val="single" w:sz="4" w:space="0" w:color="auto"/>
            </w:tcBorders>
            <w:shd w:val="solid" w:color="FFFFFF" w:fill="auto"/>
          </w:tcPr>
          <w:p w:rsidR="00AA3748" w:rsidRPr="006B53DF" w:rsidRDefault="00AA3748" w:rsidP="00BD6F26">
            <w:pPr>
              <w:widowControl w:val="0"/>
              <w:numPr>
                <w:ilvl w:val="0"/>
                <w:numId w:val="122"/>
              </w:numPr>
              <w:jc w:val="center"/>
              <w:rPr>
                <w:snapToGrid w:val="0"/>
              </w:rPr>
            </w:pPr>
          </w:p>
        </w:tc>
        <w:tc>
          <w:tcPr>
            <w:tcW w:w="1275"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4111"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709" w:type="dxa"/>
            <w:vMerge/>
            <w:tcBorders>
              <w:left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709" w:type="dxa"/>
            <w:vMerge/>
            <w:tcBorders>
              <w:left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850"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8</w:t>
            </w:r>
          </w:p>
        </w:tc>
        <w:tc>
          <w:tcPr>
            <w:tcW w:w="992"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2</w:t>
            </w:r>
          </w:p>
        </w:tc>
        <w:tc>
          <w:tcPr>
            <w:tcW w:w="993"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58</w:t>
            </w:r>
          </w:p>
        </w:tc>
        <w:tc>
          <w:tcPr>
            <w:tcW w:w="992"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75</w:t>
            </w:r>
          </w:p>
        </w:tc>
        <w:tc>
          <w:tcPr>
            <w:tcW w:w="709"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2693"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r>
      <w:tr w:rsidR="00AA3748" w:rsidRPr="006B53DF">
        <w:trPr>
          <w:cantSplit/>
          <w:trHeight w:val="165"/>
        </w:trPr>
        <w:tc>
          <w:tcPr>
            <w:tcW w:w="710" w:type="dxa"/>
            <w:vMerge/>
            <w:tcBorders>
              <w:left w:val="single" w:sz="4" w:space="0" w:color="auto"/>
              <w:right w:val="single" w:sz="4" w:space="0" w:color="auto"/>
            </w:tcBorders>
            <w:shd w:val="solid" w:color="FFFFFF" w:fill="auto"/>
          </w:tcPr>
          <w:p w:rsidR="00AA3748" w:rsidRPr="006B53DF" w:rsidRDefault="00AA3748" w:rsidP="00BD6F26">
            <w:pPr>
              <w:widowControl w:val="0"/>
              <w:numPr>
                <w:ilvl w:val="0"/>
                <w:numId w:val="122"/>
              </w:numPr>
              <w:jc w:val="center"/>
              <w:rPr>
                <w:snapToGrid w:val="0"/>
              </w:rPr>
            </w:pPr>
          </w:p>
        </w:tc>
        <w:tc>
          <w:tcPr>
            <w:tcW w:w="1275"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4111"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709" w:type="dxa"/>
            <w:vMerge/>
            <w:tcBorders>
              <w:left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709" w:type="dxa"/>
            <w:vMerge/>
            <w:tcBorders>
              <w:left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850"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9</w:t>
            </w:r>
          </w:p>
        </w:tc>
        <w:tc>
          <w:tcPr>
            <w:tcW w:w="992"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2</w:t>
            </w:r>
          </w:p>
        </w:tc>
        <w:tc>
          <w:tcPr>
            <w:tcW w:w="993"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60</w:t>
            </w:r>
          </w:p>
        </w:tc>
        <w:tc>
          <w:tcPr>
            <w:tcW w:w="992"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75</w:t>
            </w:r>
          </w:p>
        </w:tc>
        <w:tc>
          <w:tcPr>
            <w:tcW w:w="709"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2693"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r>
      <w:tr w:rsidR="00AA3748" w:rsidRPr="006B53DF">
        <w:trPr>
          <w:cantSplit/>
          <w:trHeight w:val="165"/>
        </w:trPr>
        <w:tc>
          <w:tcPr>
            <w:tcW w:w="710" w:type="dxa"/>
            <w:vMerge/>
            <w:tcBorders>
              <w:left w:val="single" w:sz="4" w:space="0" w:color="auto"/>
              <w:right w:val="single" w:sz="4" w:space="0" w:color="auto"/>
            </w:tcBorders>
            <w:shd w:val="solid" w:color="FFFFFF" w:fill="auto"/>
          </w:tcPr>
          <w:p w:rsidR="00AA3748" w:rsidRPr="006B53DF" w:rsidRDefault="00AA3748" w:rsidP="00BD6F26">
            <w:pPr>
              <w:widowControl w:val="0"/>
              <w:numPr>
                <w:ilvl w:val="0"/>
                <w:numId w:val="122"/>
              </w:numPr>
              <w:jc w:val="center"/>
              <w:rPr>
                <w:snapToGrid w:val="0"/>
              </w:rPr>
            </w:pPr>
          </w:p>
        </w:tc>
        <w:tc>
          <w:tcPr>
            <w:tcW w:w="1275"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4111"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709" w:type="dxa"/>
            <w:vMerge/>
            <w:tcBorders>
              <w:left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709" w:type="dxa"/>
            <w:vMerge/>
            <w:tcBorders>
              <w:left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850"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10</w:t>
            </w:r>
          </w:p>
        </w:tc>
        <w:tc>
          <w:tcPr>
            <w:tcW w:w="992"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1</w:t>
            </w:r>
          </w:p>
        </w:tc>
        <w:tc>
          <w:tcPr>
            <w:tcW w:w="993"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40</w:t>
            </w:r>
          </w:p>
        </w:tc>
        <w:tc>
          <w:tcPr>
            <w:tcW w:w="992"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50</w:t>
            </w:r>
          </w:p>
        </w:tc>
        <w:tc>
          <w:tcPr>
            <w:tcW w:w="709"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2693"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r>
      <w:tr w:rsidR="00AA3748" w:rsidRPr="006B53DF">
        <w:trPr>
          <w:cantSplit/>
          <w:trHeight w:val="165"/>
        </w:trPr>
        <w:tc>
          <w:tcPr>
            <w:tcW w:w="710" w:type="dxa"/>
            <w:vMerge/>
            <w:tcBorders>
              <w:left w:val="single" w:sz="4" w:space="0" w:color="auto"/>
              <w:right w:val="single" w:sz="4" w:space="0" w:color="auto"/>
            </w:tcBorders>
            <w:shd w:val="solid" w:color="FFFFFF" w:fill="auto"/>
          </w:tcPr>
          <w:p w:rsidR="00AA3748" w:rsidRPr="006B53DF" w:rsidRDefault="00AA3748" w:rsidP="00BD6F26">
            <w:pPr>
              <w:widowControl w:val="0"/>
              <w:numPr>
                <w:ilvl w:val="0"/>
                <w:numId w:val="122"/>
              </w:numPr>
              <w:jc w:val="center"/>
              <w:rPr>
                <w:snapToGrid w:val="0"/>
              </w:rPr>
            </w:pPr>
          </w:p>
        </w:tc>
        <w:tc>
          <w:tcPr>
            <w:tcW w:w="1275"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4111"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709" w:type="dxa"/>
            <w:vMerge/>
            <w:tcBorders>
              <w:left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709" w:type="dxa"/>
            <w:vMerge/>
            <w:tcBorders>
              <w:left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850"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11</w:t>
            </w:r>
          </w:p>
        </w:tc>
        <w:tc>
          <w:tcPr>
            <w:tcW w:w="992"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1</w:t>
            </w:r>
          </w:p>
        </w:tc>
        <w:tc>
          <w:tcPr>
            <w:tcW w:w="993"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42</w:t>
            </w:r>
          </w:p>
        </w:tc>
        <w:tc>
          <w:tcPr>
            <w:tcW w:w="992"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50</w:t>
            </w:r>
          </w:p>
        </w:tc>
        <w:tc>
          <w:tcPr>
            <w:tcW w:w="709"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2693"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r>
      <w:tr w:rsidR="00AA3748" w:rsidRPr="006B53DF">
        <w:trPr>
          <w:cantSplit/>
          <w:trHeight w:val="165"/>
        </w:trPr>
        <w:tc>
          <w:tcPr>
            <w:tcW w:w="710" w:type="dxa"/>
            <w:vMerge/>
            <w:tcBorders>
              <w:left w:val="single" w:sz="4" w:space="0" w:color="auto"/>
              <w:right w:val="single" w:sz="4" w:space="0" w:color="auto"/>
            </w:tcBorders>
            <w:shd w:val="solid" w:color="FFFFFF" w:fill="auto"/>
          </w:tcPr>
          <w:p w:rsidR="00AA3748" w:rsidRPr="006B53DF" w:rsidRDefault="00AA3748" w:rsidP="00BD6F26">
            <w:pPr>
              <w:widowControl w:val="0"/>
              <w:numPr>
                <w:ilvl w:val="0"/>
                <w:numId w:val="122"/>
              </w:numPr>
              <w:jc w:val="center"/>
              <w:rPr>
                <w:snapToGrid w:val="0"/>
              </w:rPr>
            </w:pPr>
          </w:p>
        </w:tc>
        <w:tc>
          <w:tcPr>
            <w:tcW w:w="1275"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4111"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709" w:type="dxa"/>
            <w:vMerge/>
            <w:tcBorders>
              <w:left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709" w:type="dxa"/>
            <w:vMerge/>
            <w:tcBorders>
              <w:left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850"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12</w:t>
            </w:r>
          </w:p>
        </w:tc>
        <w:tc>
          <w:tcPr>
            <w:tcW w:w="992"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2</w:t>
            </w:r>
          </w:p>
        </w:tc>
        <w:tc>
          <w:tcPr>
            <w:tcW w:w="993"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62</w:t>
            </w:r>
          </w:p>
        </w:tc>
        <w:tc>
          <w:tcPr>
            <w:tcW w:w="992"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75</w:t>
            </w:r>
          </w:p>
        </w:tc>
        <w:tc>
          <w:tcPr>
            <w:tcW w:w="709"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2693"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r>
      <w:tr w:rsidR="00AA3748" w:rsidRPr="006B53DF">
        <w:trPr>
          <w:cantSplit/>
          <w:trHeight w:val="165"/>
        </w:trPr>
        <w:tc>
          <w:tcPr>
            <w:tcW w:w="710" w:type="dxa"/>
            <w:vMerge/>
            <w:tcBorders>
              <w:left w:val="single" w:sz="4" w:space="0" w:color="auto"/>
              <w:right w:val="single" w:sz="4" w:space="0" w:color="auto"/>
            </w:tcBorders>
            <w:shd w:val="solid" w:color="FFFFFF" w:fill="auto"/>
          </w:tcPr>
          <w:p w:rsidR="00AA3748" w:rsidRPr="006B53DF" w:rsidRDefault="00AA3748" w:rsidP="00BD6F26">
            <w:pPr>
              <w:widowControl w:val="0"/>
              <w:numPr>
                <w:ilvl w:val="0"/>
                <w:numId w:val="122"/>
              </w:numPr>
              <w:jc w:val="center"/>
              <w:rPr>
                <w:snapToGrid w:val="0"/>
              </w:rPr>
            </w:pPr>
          </w:p>
        </w:tc>
        <w:tc>
          <w:tcPr>
            <w:tcW w:w="1275"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4111"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709" w:type="dxa"/>
            <w:vMerge/>
            <w:tcBorders>
              <w:left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709" w:type="dxa"/>
            <w:vMerge/>
            <w:tcBorders>
              <w:left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850"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13</w:t>
            </w:r>
          </w:p>
        </w:tc>
        <w:tc>
          <w:tcPr>
            <w:tcW w:w="992"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1</w:t>
            </w:r>
          </w:p>
        </w:tc>
        <w:tc>
          <w:tcPr>
            <w:tcW w:w="993"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40</w:t>
            </w:r>
          </w:p>
        </w:tc>
        <w:tc>
          <w:tcPr>
            <w:tcW w:w="992"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50</w:t>
            </w:r>
          </w:p>
        </w:tc>
        <w:tc>
          <w:tcPr>
            <w:tcW w:w="709"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2693"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r>
      <w:tr w:rsidR="00AA3748" w:rsidRPr="006B53DF">
        <w:trPr>
          <w:cantSplit/>
          <w:trHeight w:val="165"/>
        </w:trPr>
        <w:tc>
          <w:tcPr>
            <w:tcW w:w="710" w:type="dxa"/>
            <w:vMerge/>
            <w:tcBorders>
              <w:left w:val="single" w:sz="4" w:space="0" w:color="auto"/>
              <w:right w:val="single" w:sz="4" w:space="0" w:color="auto"/>
            </w:tcBorders>
            <w:shd w:val="solid" w:color="FFFFFF" w:fill="auto"/>
          </w:tcPr>
          <w:p w:rsidR="00AA3748" w:rsidRPr="006B53DF" w:rsidRDefault="00AA3748" w:rsidP="00BD6F26">
            <w:pPr>
              <w:widowControl w:val="0"/>
              <w:numPr>
                <w:ilvl w:val="0"/>
                <w:numId w:val="122"/>
              </w:numPr>
              <w:jc w:val="center"/>
              <w:rPr>
                <w:snapToGrid w:val="0"/>
              </w:rPr>
            </w:pPr>
          </w:p>
        </w:tc>
        <w:tc>
          <w:tcPr>
            <w:tcW w:w="1275"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4111"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709" w:type="dxa"/>
            <w:vMerge/>
            <w:tcBorders>
              <w:left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709" w:type="dxa"/>
            <w:vMerge/>
            <w:tcBorders>
              <w:left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850"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14</w:t>
            </w:r>
          </w:p>
        </w:tc>
        <w:tc>
          <w:tcPr>
            <w:tcW w:w="992"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2</w:t>
            </w:r>
          </w:p>
        </w:tc>
        <w:tc>
          <w:tcPr>
            <w:tcW w:w="993"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58</w:t>
            </w:r>
          </w:p>
        </w:tc>
        <w:tc>
          <w:tcPr>
            <w:tcW w:w="992"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75</w:t>
            </w:r>
          </w:p>
        </w:tc>
        <w:tc>
          <w:tcPr>
            <w:tcW w:w="709"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2693"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r>
      <w:tr w:rsidR="00AA3748" w:rsidRPr="006B53DF">
        <w:trPr>
          <w:cantSplit/>
          <w:trHeight w:val="165"/>
        </w:trPr>
        <w:tc>
          <w:tcPr>
            <w:tcW w:w="710" w:type="dxa"/>
            <w:vMerge/>
            <w:tcBorders>
              <w:left w:val="single" w:sz="4" w:space="0" w:color="auto"/>
              <w:bottom w:val="single" w:sz="4" w:space="0" w:color="auto"/>
              <w:right w:val="single" w:sz="4" w:space="0" w:color="auto"/>
            </w:tcBorders>
            <w:shd w:val="solid" w:color="FFFFFF" w:fill="auto"/>
          </w:tcPr>
          <w:p w:rsidR="00AA3748" w:rsidRPr="006B53DF" w:rsidRDefault="00AA3748" w:rsidP="00BD6F26">
            <w:pPr>
              <w:widowControl w:val="0"/>
              <w:numPr>
                <w:ilvl w:val="0"/>
                <w:numId w:val="122"/>
              </w:numPr>
              <w:jc w:val="center"/>
              <w:rPr>
                <w:snapToGrid w:val="0"/>
              </w:rPr>
            </w:pPr>
          </w:p>
        </w:tc>
        <w:tc>
          <w:tcPr>
            <w:tcW w:w="1275" w:type="dxa"/>
            <w:vMerge/>
            <w:tcBorders>
              <w:left w:val="single" w:sz="4" w:space="0" w:color="auto"/>
              <w:bottom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4111" w:type="dxa"/>
            <w:vMerge/>
            <w:tcBorders>
              <w:left w:val="single" w:sz="4" w:space="0" w:color="auto"/>
              <w:bottom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709" w:type="dxa"/>
            <w:vMerge/>
            <w:tcBorders>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709" w:type="dxa"/>
            <w:vMerge/>
            <w:tcBorders>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850"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15</w:t>
            </w:r>
          </w:p>
        </w:tc>
        <w:tc>
          <w:tcPr>
            <w:tcW w:w="992" w:type="dxa"/>
            <w:tcBorders>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1</w:t>
            </w:r>
          </w:p>
        </w:tc>
        <w:tc>
          <w:tcPr>
            <w:tcW w:w="993" w:type="dxa"/>
            <w:tcBorders>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38</w:t>
            </w:r>
          </w:p>
        </w:tc>
        <w:tc>
          <w:tcPr>
            <w:tcW w:w="992" w:type="dxa"/>
            <w:tcBorders>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50</w:t>
            </w:r>
          </w:p>
        </w:tc>
        <w:tc>
          <w:tcPr>
            <w:tcW w:w="709" w:type="dxa"/>
            <w:vMerge/>
            <w:tcBorders>
              <w:left w:val="single" w:sz="4" w:space="0" w:color="auto"/>
              <w:bottom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2693" w:type="dxa"/>
            <w:vMerge/>
            <w:tcBorders>
              <w:left w:val="single" w:sz="4" w:space="0" w:color="auto"/>
              <w:bottom w:val="single" w:sz="4" w:space="0" w:color="auto"/>
              <w:right w:val="single" w:sz="4" w:space="0" w:color="auto"/>
            </w:tcBorders>
            <w:shd w:val="solid" w:color="FFFFFF" w:fill="auto"/>
          </w:tcPr>
          <w:p w:rsidR="00AA3748" w:rsidRPr="006B53DF" w:rsidRDefault="00AA3748" w:rsidP="00D637A1">
            <w:pPr>
              <w:pStyle w:val="Header"/>
              <w:rPr>
                <w:sz w:val="24"/>
                <w:szCs w:val="24"/>
              </w:rPr>
            </w:pPr>
          </w:p>
        </w:tc>
      </w:tr>
      <w:tr w:rsidR="00AA3748" w:rsidRPr="006B53DF">
        <w:trPr>
          <w:cantSplit/>
          <w:trHeight w:val="550"/>
        </w:trPr>
        <w:tc>
          <w:tcPr>
            <w:tcW w:w="710" w:type="dxa"/>
            <w:vMerge w:val="restart"/>
            <w:tcBorders>
              <w:top w:val="single" w:sz="4" w:space="0" w:color="auto"/>
              <w:left w:val="single" w:sz="4" w:space="0" w:color="auto"/>
              <w:right w:val="single" w:sz="4" w:space="0" w:color="auto"/>
            </w:tcBorders>
            <w:shd w:val="solid" w:color="FFFFFF" w:fill="auto"/>
          </w:tcPr>
          <w:p w:rsidR="00AA3748" w:rsidRPr="006B53DF" w:rsidRDefault="00AA3748" w:rsidP="00BD6F26">
            <w:pPr>
              <w:widowControl w:val="0"/>
              <w:ind w:left="288"/>
              <w:jc w:val="center"/>
              <w:rPr>
                <w:snapToGrid w:val="0"/>
              </w:rPr>
            </w:pPr>
            <w:r>
              <w:rPr>
                <w:snapToGrid w:val="0"/>
              </w:rPr>
              <w:t>9</w:t>
            </w:r>
          </w:p>
        </w:tc>
        <w:tc>
          <w:tcPr>
            <w:tcW w:w="1275" w:type="dxa"/>
            <w:vMerge w:val="restart"/>
            <w:tcBorders>
              <w:top w:val="single" w:sz="4" w:space="0" w:color="auto"/>
              <w:left w:val="single" w:sz="4" w:space="0" w:color="auto"/>
              <w:right w:val="single" w:sz="4" w:space="0" w:color="auto"/>
            </w:tcBorders>
            <w:shd w:val="solid" w:color="FFFFFF" w:fill="auto"/>
          </w:tcPr>
          <w:p w:rsidR="00AA3748" w:rsidRPr="006B53DF" w:rsidRDefault="00AA3748" w:rsidP="00D637A1">
            <w:pPr>
              <w:pStyle w:val="Header"/>
              <w:rPr>
                <w:sz w:val="24"/>
                <w:szCs w:val="24"/>
              </w:rPr>
            </w:pPr>
            <w:r w:rsidRPr="006B53DF">
              <w:rPr>
                <w:sz w:val="24"/>
                <w:szCs w:val="24"/>
              </w:rPr>
              <w:t>Курганная группа</w:t>
            </w:r>
          </w:p>
          <w:p w:rsidR="00AA3748" w:rsidRPr="006B53DF" w:rsidRDefault="00AA3748" w:rsidP="00D637A1">
            <w:pPr>
              <w:pStyle w:val="Header"/>
              <w:rPr>
                <w:sz w:val="24"/>
                <w:szCs w:val="24"/>
              </w:rPr>
            </w:pPr>
            <w:r w:rsidRPr="006B53DF">
              <w:rPr>
                <w:sz w:val="24"/>
                <w:szCs w:val="24"/>
              </w:rPr>
              <w:t>(4 насыпи)</w:t>
            </w:r>
          </w:p>
        </w:tc>
        <w:tc>
          <w:tcPr>
            <w:tcW w:w="4111" w:type="dxa"/>
            <w:vMerge w:val="restart"/>
            <w:tcBorders>
              <w:top w:val="single" w:sz="4" w:space="0" w:color="auto"/>
              <w:left w:val="single" w:sz="4" w:space="0" w:color="auto"/>
              <w:right w:val="single" w:sz="4" w:space="0" w:color="auto"/>
            </w:tcBorders>
            <w:shd w:val="solid" w:color="FFFFFF" w:fill="auto"/>
          </w:tcPr>
          <w:p w:rsidR="00AA3748" w:rsidRPr="006B53DF" w:rsidRDefault="00AA3748" w:rsidP="00D637A1">
            <w:pPr>
              <w:pStyle w:val="Header"/>
              <w:rPr>
                <w:sz w:val="24"/>
                <w:szCs w:val="24"/>
              </w:rPr>
            </w:pPr>
            <w:r w:rsidRPr="006B53DF">
              <w:rPr>
                <w:sz w:val="24"/>
                <w:szCs w:val="24"/>
              </w:rPr>
              <w:t>ст-ца Бесстрашненская,</w:t>
            </w:r>
          </w:p>
          <w:p w:rsidR="00AA3748" w:rsidRPr="006B53DF" w:rsidRDefault="00AA3748" w:rsidP="00D637A1">
            <w:pPr>
              <w:pStyle w:val="Header"/>
              <w:rPr>
                <w:sz w:val="24"/>
                <w:szCs w:val="24"/>
              </w:rPr>
            </w:pPr>
            <w:r w:rsidRPr="006B53DF">
              <w:rPr>
                <w:sz w:val="24"/>
                <w:szCs w:val="24"/>
              </w:rPr>
              <w:t>7,0 км к северо-северо-западу от северного угла станицы, 1,7 км к северо-востоку от ОТФ</w:t>
            </w:r>
          </w:p>
        </w:tc>
        <w:tc>
          <w:tcPr>
            <w:tcW w:w="709" w:type="dxa"/>
            <w:vMerge w:val="restart"/>
            <w:tcBorders>
              <w:top w:val="single" w:sz="4" w:space="0" w:color="auto"/>
              <w:left w:val="single" w:sz="4" w:space="0" w:color="auto"/>
              <w:right w:val="single" w:sz="4" w:space="0" w:color="auto"/>
            </w:tcBorders>
            <w:shd w:val="solid" w:color="FFFFFF" w:fill="auto"/>
          </w:tcPr>
          <w:p w:rsidR="00AA3748" w:rsidRPr="006B53DF" w:rsidRDefault="00AA3748" w:rsidP="00D637A1">
            <w:pPr>
              <w:rPr>
                <w:snapToGrid w:val="0"/>
              </w:rPr>
            </w:pPr>
            <w:r w:rsidRPr="006B53DF">
              <w:rPr>
                <w:snapToGrid w:val="0"/>
              </w:rPr>
              <w:t>2</w:t>
            </w:r>
          </w:p>
        </w:tc>
        <w:tc>
          <w:tcPr>
            <w:tcW w:w="709" w:type="dxa"/>
            <w:vMerge w:val="restart"/>
            <w:tcBorders>
              <w:top w:val="single" w:sz="4" w:space="0" w:color="auto"/>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В</w:t>
            </w:r>
          </w:p>
        </w:tc>
        <w:tc>
          <w:tcPr>
            <w:tcW w:w="850"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1</w:t>
            </w:r>
          </w:p>
        </w:tc>
        <w:tc>
          <w:tcPr>
            <w:tcW w:w="992" w:type="dxa"/>
            <w:tcBorders>
              <w:top w:val="single" w:sz="4" w:space="0" w:color="auto"/>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2</w:t>
            </w:r>
          </w:p>
        </w:tc>
        <w:tc>
          <w:tcPr>
            <w:tcW w:w="993" w:type="dxa"/>
            <w:tcBorders>
              <w:top w:val="single" w:sz="4" w:space="0" w:color="auto"/>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58</w:t>
            </w:r>
          </w:p>
        </w:tc>
        <w:tc>
          <w:tcPr>
            <w:tcW w:w="992" w:type="dxa"/>
            <w:tcBorders>
              <w:top w:val="single" w:sz="4" w:space="0" w:color="auto"/>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75</w:t>
            </w:r>
          </w:p>
        </w:tc>
        <w:tc>
          <w:tcPr>
            <w:tcW w:w="709" w:type="dxa"/>
            <w:vMerge w:val="restart"/>
            <w:tcBorders>
              <w:top w:val="single" w:sz="4" w:space="0" w:color="auto"/>
              <w:left w:val="single" w:sz="4" w:space="0" w:color="auto"/>
              <w:right w:val="single" w:sz="4" w:space="0" w:color="auto"/>
            </w:tcBorders>
            <w:shd w:val="solid" w:color="FFFFFF" w:fill="auto"/>
          </w:tcPr>
          <w:p w:rsidR="00AA3748" w:rsidRPr="006B53DF" w:rsidRDefault="00AA3748" w:rsidP="00D637A1">
            <w:pPr>
              <w:pStyle w:val="Header"/>
              <w:rPr>
                <w:sz w:val="24"/>
                <w:szCs w:val="24"/>
              </w:rPr>
            </w:pPr>
            <w:r w:rsidRPr="006B53DF">
              <w:rPr>
                <w:sz w:val="24"/>
                <w:szCs w:val="24"/>
              </w:rPr>
              <w:t>549-п</w:t>
            </w:r>
          </w:p>
        </w:tc>
        <w:tc>
          <w:tcPr>
            <w:tcW w:w="2693" w:type="dxa"/>
            <w:vMerge w:val="restart"/>
            <w:tcBorders>
              <w:top w:val="single" w:sz="4" w:space="0" w:color="auto"/>
              <w:left w:val="single" w:sz="4" w:space="0" w:color="auto"/>
              <w:right w:val="single" w:sz="4" w:space="0" w:color="auto"/>
            </w:tcBorders>
            <w:shd w:val="solid" w:color="FFFFFF" w:fill="auto"/>
          </w:tcPr>
          <w:p w:rsidR="00AA3748" w:rsidRPr="006B53DF" w:rsidRDefault="00AA3748" w:rsidP="003C79EE">
            <w:pPr>
              <w:pStyle w:val="Header"/>
              <w:rPr>
                <w:sz w:val="24"/>
                <w:szCs w:val="24"/>
              </w:rPr>
            </w:pPr>
            <w:r w:rsidRPr="006B53DF">
              <w:rPr>
                <w:sz w:val="24"/>
                <w:szCs w:val="24"/>
              </w:rPr>
              <w:t>АО «Бесстрашненское»</w:t>
            </w:r>
          </w:p>
        </w:tc>
      </w:tr>
      <w:tr w:rsidR="00AA3748" w:rsidRPr="006B53DF">
        <w:trPr>
          <w:cantSplit/>
          <w:trHeight w:val="550"/>
        </w:trPr>
        <w:tc>
          <w:tcPr>
            <w:tcW w:w="710" w:type="dxa"/>
            <w:vMerge/>
            <w:tcBorders>
              <w:left w:val="single" w:sz="4" w:space="0" w:color="auto"/>
              <w:right w:val="single" w:sz="4" w:space="0" w:color="auto"/>
            </w:tcBorders>
            <w:shd w:val="solid" w:color="FFFFFF" w:fill="auto"/>
          </w:tcPr>
          <w:p w:rsidR="00AA3748" w:rsidRPr="006B53DF" w:rsidRDefault="00AA3748" w:rsidP="00BD6F26">
            <w:pPr>
              <w:widowControl w:val="0"/>
              <w:numPr>
                <w:ilvl w:val="0"/>
                <w:numId w:val="122"/>
              </w:numPr>
              <w:jc w:val="center"/>
              <w:rPr>
                <w:snapToGrid w:val="0"/>
              </w:rPr>
            </w:pPr>
          </w:p>
        </w:tc>
        <w:tc>
          <w:tcPr>
            <w:tcW w:w="1275"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4111"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709" w:type="dxa"/>
            <w:vMerge/>
            <w:tcBorders>
              <w:left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709" w:type="dxa"/>
            <w:vMerge/>
            <w:tcBorders>
              <w:left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850"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2</w:t>
            </w:r>
          </w:p>
        </w:tc>
        <w:tc>
          <w:tcPr>
            <w:tcW w:w="992"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2</w:t>
            </w:r>
          </w:p>
        </w:tc>
        <w:tc>
          <w:tcPr>
            <w:tcW w:w="993"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56</w:t>
            </w:r>
          </w:p>
        </w:tc>
        <w:tc>
          <w:tcPr>
            <w:tcW w:w="992"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75</w:t>
            </w:r>
          </w:p>
        </w:tc>
        <w:tc>
          <w:tcPr>
            <w:tcW w:w="709"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2693"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r>
      <w:tr w:rsidR="00AA3748" w:rsidRPr="006B53DF">
        <w:trPr>
          <w:cantSplit/>
          <w:trHeight w:val="550"/>
        </w:trPr>
        <w:tc>
          <w:tcPr>
            <w:tcW w:w="710" w:type="dxa"/>
            <w:vMerge/>
            <w:tcBorders>
              <w:left w:val="single" w:sz="4" w:space="0" w:color="auto"/>
              <w:right w:val="single" w:sz="4" w:space="0" w:color="auto"/>
            </w:tcBorders>
            <w:shd w:val="solid" w:color="FFFFFF" w:fill="auto"/>
          </w:tcPr>
          <w:p w:rsidR="00AA3748" w:rsidRPr="006B53DF" w:rsidRDefault="00AA3748" w:rsidP="00BD6F26">
            <w:pPr>
              <w:widowControl w:val="0"/>
              <w:numPr>
                <w:ilvl w:val="0"/>
                <w:numId w:val="122"/>
              </w:numPr>
              <w:jc w:val="center"/>
              <w:rPr>
                <w:snapToGrid w:val="0"/>
              </w:rPr>
            </w:pPr>
          </w:p>
        </w:tc>
        <w:tc>
          <w:tcPr>
            <w:tcW w:w="1275"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4111"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709" w:type="dxa"/>
            <w:vMerge/>
            <w:tcBorders>
              <w:left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709" w:type="dxa"/>
            <w:vMerge/>
            <w:tcBorders>
              <w:left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850"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3</w:t>
            </w:r>
          </w:p>
        </w:tc>
        <w:tc>
          <w:tcPr>
            <w:tcW w:w="992"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1</w:t>
            </w:r>
          </w:p>
        </w:tc>
        <w:tc>
          <w:tcPr>
            <w:tcW w:w="993"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40</w:t>
            </w:r>
          </w:p>
        </w:tc>
        <w:tc>
          <w:tcPr>
            <w:tcW w:w="992"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50</w:t>
            </w:r>
          </w:p>
        </w:tc>
        <w:tc>
          <w:tcPr>
            <w:tcW w:w="709"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2693"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r>
      <w:tr w:rsidR="00AA3748" w:rsidRPr="006B53DF">
        <w:trPr>
          <w:cantSplit/>
          <w:trHeight w:val="550"/>
        </w:trPr>
        <w:tc>
          <w:tcPr>
            <w:tcW w:w="710" w:type="dxa"/>
            <w:vMerge/>
            <w:tcBorders>
              <w:left w:val="single" w:sz="4" w:space="0" w:color="auto"/>
              <w:bottom w:val="single" w:sz="4" w:space="0" w:color="auto"/>
              <w:right w:val="single" w:sz="4" w:space="0" w:color="auto"/>
            </w:tcBorders>
            <w:shd w:val="solid" w:color="FFFFFF" w:fill="auto"/>
          </w:tcPr>
          <w:p w:rsidR="00AA3748" w:rsidRPr="006B53DF" w:rsidRDefault="00AA3748" w:rsidP="00BD6F26">
            <w:pPr>
              <w:widowControl w:val="0"/>
              <w:numPr>
                <w:ilvl w:val="0"/>
                <w:numId w:val="122"/>
              </w:numPr>
              <w:jc w:val="center"/>
              <w:rPr>
                <w:snapToGrid w:val="0"/>
              </w:rPr>
            </w:pPr>
          </w:p>
        </w:tc>
        <w:tc>
          <w:tcPr>
            <w:tcW w:w="1275" w:type="dxa"/>
            <w:vMerge/>
            <w:tcBorders>
              <w:left w:val="single" w:sz="4" w:space="0" w:color="auto"/>
              <w:bottom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4111" w:type="dxa"/>
            <w:vMerge/>
            <w:tcBorders>
              <w:left w:val="single" w:sz="4" w:space="0" w:color="auto"/>
              <w:bottom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709" w:type="dxa"/>
            <w:vMerge/>
            <w:tcBorders>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709" w:type="dxa"/>
            <w:vMerge/>
            <w:tcBorders>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850"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4</w:t>
            </w:r>
          </w:p>
        </w:tc>
        <w:tc>
          <w:tcPr>
            <w:tcW w:w="992" w:type="dxa"/>
            <w:tcBorders>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1</w:t>
            </w:r>
          </w:p>
        </w:tc>
        <w:tc>
          <w:tcPr>
            <w:tcW w:w="993" w:type="dxa"/>
            <w:tcBorders>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38</w:t>
            </w:r>
          </w:p>
        </w:tc>
        <w:tc>
          <w:tcPr>
            <w:tcW w:w="992" w:type="dxa"/>
            <w:tcBorders>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50</w:t>
            </w:r>
          </w:p>
        </w:tc>
        <w:tc>
          <w:tcPr>
            <w:tcW w:w="709" w:type="dxa"/>
            <w:vMerge/>
            <w:tcBorders>
              <w:left w:val="single" w:sz="4" w:space="0" w:color="auto"/>
              <w:bottom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2693" w:type="dxa"/>
            <w:vMerge/>
            <w:tcBorders>
              <w:left w:val="single" w:sz="4" w:space="0" w:color="auto"/>
              <w:bottom w:val="single" w:sz="4" w:space="0" w:color="auto"/>
              <w:right w:val="single" w:sz="4" w:space="0" w:color="auto"/>
            </w:tcBorders>
            <w:shd w:val="solid" w:color="FFFFFF" w:fill="auto"/>
          </w:tcPr>
          <w:p w:rsidR="00AA3748" w:rsidRPr="006B53DF" w:rsidRDefault="00AA3748" w:rsidP="00D637A1">
            <w:pPr>
              <w:pStyle w:val="Header"/>
              <w:rPr>
                <w:sz w:val="24"/>
                <w:szCs w:val="24"/>
              </w:rPr>
            </w:pPr>
          </w:p>
        </w:tc>
      </w:tr>
      <w:tr w:rsidR="00AA3748" w:rsidRPr="006B53DF">
        <w:trPr>
          <w:cantSplit/>
          <w:trHeight w:val="1100"/>
        </w:trPr>
        <w:tc>
          <w:tcPr>
            <w:tcW w:w="710" w:type="dxa"/>
            <w:vMerge w:val="restart"/>
            <w:tcBorders>
              <w:top w:val="single" w:sz="4" w:space="0" w:color="auto"/>
              <w:left w:val="single" w:sz="4" w:space="0" w:color="auto"/>
              <w:right w:val="single" w:sz="4" w:space="0" w:color="auto"/>
            </w:tcBorders>
            <w:shd w:val="solid" w:color="FFFFFF" w:fill="auto"/>
          </w:tcPr>
          <w:p w:rsidR="00AA3748" w:rsidRPr="006B53DF" w:rsidRDefault="00AA3748" w:rsidP="00BD6F26">
            <w:pPr>
              <w:widowControl w:val="0"/>
              <w:ind w:left="288"/>
              <w:jc w:val="center"/>
              <w:rPr>
                <w:snapToGrid w:val="0"/>
              </w:rPr>
            </w:pPr>
            <w:r>
              <w:rPr>
                <w:snapToGrid w:val="0"/>
              </w:rPr>
              <w:t>10</w:t>
            </w:r>
          </w:p>
        </w:tc>
        <w:tc>
          <w:tcPr>
            <w:tcW w:w="1275" w:type="dxa"/>
            <w:vMerge w:val="restart"/>
            <w:tcBorders>
              <w:top w:val="single" w:sz="4" w:space="0" w:color="auto"/>
              <w:left w:val="single" w:sz="4" w:space="0" w:color="auto"/>
              <w:right w:val="single" w:sz="4" w:space="0" w:color="auto"/>
            </w:tcBorders>
            <w:shd w:val="solid" w:color="FFFFFF" w:fill="auto"/>
          </w:tcPr>
          <w:p w:rsidR="00AA3748" w:rsidRPr="006B53DF" w:rsidRDefault="00AA3748" w:rsidP="00D637A1">
            <w:pPr>
              <w:pStyle w:val="Header"/>
              <w:rPr>
                <w:sz w:val="24"/>
                <w:szCs w:val="24"/>
              </w:rPr>
            </w:pPr>
            <w:r w:rsidRPr="006B53DF">
              <w:rPr>
                <w:sz w:val="24"/>
                <w:szCs w:val="24"/>
              </w:rPr>
              <w:t>Курганная группа</w:t>
            </w:r>
          </w:p>
          <w:p w:rsidR="00AA3748" w:rsidRPr="006B53DF" w:rsidRDefault="00AA3748" w:rsidP="00D637A1">
            <w:pPr>
              <w:pStyle w:val="Header"/>
              <w:rPr>
                <w:sz w:val="24"/>
                <w:szCs w:val="24"/>
              </w:rPr>
            </w:pPr>
            <w:r w:rsidRPr="006B53DF">
              <w:rPr>
                <w:sz w:val="24"/>
                <w:szCs w:val="24"/>
              </w:rPr>
              <w:t>(2 насыпи)</w:t>
            </w:r>
          </w:p>
        </w:tc>
        <w:tc>
          <w:tcPr>
            <w:tcW w:w="4111" w:type="dxa"/>
            <w:vMerge w:val="restart"/>
            <w:tcBorders>
              <w:top w:val="single" w:sz="4" w:space="0" w:color="auto"/>
              <w:left w:val="single" w:sz="4" w:space="0" w:color="auto"/>
              <w:right w:val="single" w:sz="4" w:space="0" w:color="auto"/>
            </w:tcBorders>
            <w:shd w:val="solid" w:color="FFFFFF" w:fill="auto"/>
          </w:tcPr>
          <w:p w:rsidR="00AA3748" w:rsidRPr="006B53DF" w:rsidRDefault="00AA3748" w:rsidP="00D637A1">
            <w:pPr>
              <w:pStyle w:val="Header"/>
              <w:rPr>
                <w:sz w:val="24"/>
                <w:szCs w:val="24"/>
              </w:rPr>
            </w:pPr>
            <w:r w:rsidRPr="006B53DF">
              <w:rPr>
                <w:sz w:val="24"/>
                <w:szCs w:val="24"/>
              </w:rPr>
              <w:t>ст-ца Бесстрашненская,</w:t>
            </w:r>
          </w:p>
          <w:p w:rsidR="00AA3748" w:rsidRPr="006B53DF" w:rsidRDefault="00AA3748" w:rsidP="00D637A1">
            <w:pPr>
              <w:pStyle w:val="Header"/>
              <w:rPr>
                <w:sz w:val="24"/>
                <w:szCs w:val="24"/>
              </w:rPr>
            </w:pPr>
            <w:r w:rsidRPr="006B53DF">
              <w:rPr>
                <w:sz w:val="24"/>
                <w:szCs w:val="24"/>
              </w:rPr>
              <w:t>8,0 км к северо-северо-западу от северного угла станицы, 2,5 км к северо-северо-востоку от ОТФ</w:t>
            </w:r>
          </w:p>
        </w:tc>
        <w:tc>
          <w:tcPr>
            <w:tcW w:w="709" w:type="dxa"/>
            <w:vMerge w:val="restart"/>
            <w:tcBorders>
              <w:top w:val="single" w:sz="4" w:space="0" w:color="auto"/>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2</w:t>
            </w:r>
          </w:p>
        </w:tc>
        <w:tc>
          <w:tcPr>
            <w:tcW w:w="709" w:type="dxa"/>
            <w:vMerge w:val="restart"/>
            <w:tcBorders>
              <w:top w:val="single" w:sz="4" w:space="0" w:color="auto"/>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В</w:t>
            </w:r>
          </w:p>
        </w:tc>
        <w:tc>
          <w:tcPr>
            <w:tcW w:w="850"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1</w:t>
            </w:r>
          </w:p>
        </w:tc>
        <w:tc>
          <w:tcPr>
            <w:tcW w:w="992" w:type="dxa"/>
            <w:tcBorders>
              <w:top w:val="single" w:sz="4" w:space="0" w:color="auto"/>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2</w:t>
            </w:r>
          </w:p>
        </w:tc>
        <w:tc>
          <w:tcPr>
            <w:tcW w:w="993" w:type="dxa"/>
            <w:tcBorders>
              <w:top w:val="single" w:sz="4" w:space="0" w:color="auto"/>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58</w:t>
            </w:r>
          </w:p>
        </w:tc>
        <w:tc>
          <w:tcPr>
            <w:tcW w:w="992" w:type="dxa"/>
            <w:tcBorders>
              <w:top w:val="single" w:sz="4" w:space="0" w:color="auto"/>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75</w:t>
            </w:r>
          </w:p>
        </w:tc>
        <w:tc>
          <w:tcPr>
            <w:tcW w:w="709" w:type="dxa"/>
            <w:vMerge w:val="restart"/>
            <w:tcBorders>
              <w:top w:val="single" w:sz="4" w:space="0" w:color="auto"/>
              <w:left w:val="single" w:sz="4" w:space="0" w:color="auto"/>
              <w:right w:val="single" w:sz="4" w:space="0" w:color="auto"/>
            </w:tcBorders>
            <w:shd w:val="solid" w:color="FFFFFF" w:fill="auto"/>
          </w:tcPr>
          <w:p w:rsidR="00AA3748" w:rsidRPr="006B53DF" w:rsidRDefault="00AA3748" w:rsidP="00D637A1">
            <w:pPr>
              <w:pStyle w:val="Header"/>
              <w:rPr>
                <w:sz w:val="24"/>
                <w:szCs w:val="24"/>
              </w:rPr>
            </w:pPr>
            <w:r w:rsidRPr="006B53DF">
              <w:rPr>
                <w:sz w:val="24"/>
                <w:szCs w:val="24"/>
              </w:rPr>
              <w:t>549-п</w:t>
            </w:r>
          </w:p>
        </w:tc>
        <w:tc>
          <w:tcPr>
            <w:tcW w:w="2693" w:type="dxa"/>
            <w:vMerge w:val="restart"/>
            <w:tcBorders>
              <w:top w:val="single" w:sz="4" w:space="0" w:color="auto"/>
              <w:left w:val="single" w:sz="4" w:space="0" w:color="auto"/>
              <w:right w:val="single" w:sz="4" w:space="0" w:color="auto"/>
            </w:tcBorders>
            <w:shd w:val="solid" w:color="FFFFFF" w:fill="auto"/>
          </w:tcPr>
          <w:p w:rsidR="00AA3748" w:rsidRPr="006B53DF" w:rsidRDefault="00AA3748" w:rsidP="003C79EE">
            <w:pPr>
              <w:pStyle w:val="Header"/>
              <w:rPr>
                <w:sz w:val="24"/>
                <w:szCs w:val="24"/>
              </w:rPr>
            </w:pPr>
            <w:r w:rsidRPr="006B53DF">
              <w:rPr>
                <w:sz w:val="24"/>
                <w:szCs w:val="24"/>
              </w:rPr>
              <w:t>АО «Бесстрашненское»</w:t>
            </w:r>
          </w:p>
        </w:tc>
      </w:tr>
      <w:tr w:rsidR="00AA3748" w:rsidRPr="006B53DF">
        <w:trPr>
          <w:cantSplit/>
          <w:trHeight w:val="1100"/>
        </w:trPr>
        <w:tc>
          <w:tcPr>
            <w:tcW w:w="710" w:type="dxa"/>
            <w:vMerge/>
            <w:tcBorders>
              <w:left w:val="single" w:sz="4" w:space="0" w:color="auto"/>
              <w:bottom w:val="single" w:sz="4" w:space="0" w:color="auto"/>
              <w:right w:val="single" w:sz="4" w:space="0" w:color="auto"/>
            </w:tcBorders>
            <w:shd w:val="solid" w:color="FFFFFF" w:fill="auto"/>
          </w:tcPr>
          <w:p w:rsidR="00AA3748" w:rsidRPr="006B53DF" w:rsidRDefault="00AA3748" w:rsidP="00BD6F26">
            <w:pPr>
              <w:widowControl w:val="0"/>
              <w:numPr>
                <w:ilvl w:val="0"/>
                <w:numId w:val="122"/>
              </w:numPr>
              <w:jc w:val="center"/>
              <w:rPr>
                <w:snapToGrid w:val="0"/>
              </w:rPr>
            </w:pPr>
          </w:p>
        </w:tc>
        <w:tc>
          <w:tcPr>
            <w:tcW w:w="1275" w:type="dxa"/>
            <w:vMerge/>
            <w:tcBorders>
              <w:left w:val="single" w:sz="4" w:space="0" w:color="auto"/>
              <w:bottom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4111" w:type="dxa"/>
            <w:vMerge/>
            <w:tcBorders>
              <w:left w:val="single" w:sz="4" w:space="0" w:color="auto"/>
              <w:bottom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709" w:type="dxa"/>
            <w:vMerge/>
            <w:tcBorders>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709" w:type="dxa"/>
            <w:vMerge/>
            <w:tcBorders>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850"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2</w:t>
            </w:r>
          </w:p>
        </w:tc>
        <w:tc>
          <w:tcPr>
            <w:tcW w:w="992" w:type="dxa"/>
            <w:tcBorders>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1</w:t>
            </w:r>
          </w:p>
        </w:tc>
        <w:tc>
          <w:tcPr>
            <w:tcW w:w="993" w:type="dxa"/>
            <w:tcBorders>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40</w:t>
            </w:r>
          </w:p>
        </w:tc>
        <w:tc>
          <w:tcPr>
            <w:tcW w:w="992" w:type="dxa"/>
            <w:tcBorders>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50</w:t>
            </w:r>
          </w:p>
        </w:tc>
        <w:tc>
          <w:tcPr>
            <w:tcW w:w="709" w:type="dxa"/>
            <w:vMerge/>
            <w:tcBorders>
              <w:left w:val="single" w:sz="4" w:space="0" w:color="auto"/>
              <w:bottom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2693" w:type="dxa"/>
            <w:vMerge/>
            <w:tcBorders>
              <w:left w:val="single" w:sz="4" w:space="0" w:color="auto"/>
              <w:bottom w:val="single" w:sz="4" w:space="0" w:color="auto"/>
              <w:right w:val="single" w:sz="4" w:space="0" w:color="auto"/>
            </w:tcBorders>
            <w:shd w:val="solid" w:color="FFFFFF" w:fill="auto"/>
          </w:tcPr>
          <w:p w:rsidR="00AA3748" w:rsidRPr="006B53DF" w:rsidRDefault="00AA3748" w:rsidP="00D637A1">
            <w:pPr>
              <w:pStyle w:val="Header"/>
              <w:rPr>
                <w:sz w:val="24"/>
                <w:szCs w:val="24"/>
              </w:rPr>
            </w:pPr>
          </w:p>
        </w:tc>
      </w:tr>
      <w:tr w:rsidR="00AA3748" w:rsidRPr="006B53DF">
        <w:trPr>
          <w:cantSplit/>
          <w:trHeight w:val="648"/>
        </w:trPr>
        <w:tc>
          <w:tcPr>
            <w:tcW w:w="710" w:type="dxa"/>
            <w:vMerge w:val="restart"/>
            <w:tcBorders>
              <w:top w:val="single" w:sz="4" w:space="0" w:color="auto"/>
              <w:left w:val="single" w:sz="4" w:space="0" w:color="auto"/>
              <w:right w:val="single" w:sz="4" w:space="0" w:color="auto"/>
            </w:tcBorders>
            <w:shd w:val="solid" w:color="FFFFFF" w:fill="auto"/>
          </w:tcPr>
          <w:p w:rsidR="00AA3748" w:rsidRPr="006B53DF" w:rsidRDefault="00AA3748" w:rsidP="00BD6F26">
            <w:pPr>
              <w:widowControl w:val="0"/>
              <w:ind w:left="288"/>
              <w:jc w:val="center"/>
              <w:rPr>
                <w:snapToGrid w:val="0"/>
              </w:rPr>
            </w:pPr>
            <w:r>
              <w:rPr>
                <w:snapToGrid w:val="0"/>
              </w:rPr>
              <w:t>11</w:t>
            </w:r>
          </w:p>
        </w:tc>
        <w:tc>
          <w:tcPr>
            <w:tcW w:w="1275" w:type="dxa"/>
            <w:vMerge w:val="restart"/>
            <w:tcBorders>
              <w:top w:val="single" w:sz="4" w:space="0" w:color="auto"/>
              <w:left w:val="single" w:sz="4" w:space="0" w:color="auto"/>
              <w:right w:val="single" w:sz="4" w:space="0" w:color="auto"/>
            </w:tcBorders>
            <w:shd w:val="solid" w:color="FFFFFF" w:fill="auto"/>
          </w:tcPr>
          <w:p w:rsidR="00AA3748" w:rsidRPr="006B53DF" w:rsidRDefault="00AA3748" w:rsidP="00D637A1">
            <w:pPr>
              <w:pStyle w:val="Header"/>
              <w:rPr>
                <w:sz w:val="24"/>
                <w:szCs w:val="24"/>
              </w:rPr>
            </w:pPr>
            <w:r w:rsidRPr="006B53DF">
              <w:rPr>
                <w:sz w:val="24"/>
                <w:szCs w:val="24"/>
              </w:rPr>
              <w:t>Курганная группа</w:t>
            </w:r>
          </w:p>
          <w:p w:rsidR="00AA3748" w:rsidRPr="006B53DF" w:rsidRDefault="00AA3748" w:rsidP="00D637A1">
            <w:pPr>
              <w:pStyle w:val="Header"/>
              <w:rPr>
                <w:sz w:val="24"/>
                <w:szCs w:val="24"/>
              </w:rPr>
            </w:pPr>
            <w:r w:rsidRPr="006B53DF">
              <w:rPr>
                <w:sz w:val="24"/>
                <w:szCs w:val="24"/>
              </w:rPr>
              <w:t>(3 насыпи)</w:t>
            </w:r>
          </w:p>
        </w:tc>
        <w:tc>
          <w:tcPr>
            <w:tcW w:w="4111" w:type="dxa"/>
            <w:vMerge w:val="restart"/>
            <w:tcBorders>
              <w:top w:val="single" w:sz="4" w:space="0" w:color="auto"/>
              <w:left w:val="single" w:sz="4" w:space="0" w:color="auto"/>
              <w:right w:val="single" w:sz="4" w:space="0" w:color="auto"/>
            </w:tcBorders>
            <w:shd w:val="solid" w:color="FFFFFF" w:fill="auto"/>
          </w:tcPr>
          <w:p w:rsidR="00AA3748" w:rsidRPr="006B53DF" w:rsidRDefault="00AA3748" w:rsidP="00D637A1">
            <w:pPr>
              <w:pStyle w:val="Header"/>
              <w:rPr>
                <w:sz w:val="24"/>
                <w:szCs w:val="24"/>
              </w:rPr>
            </w:pPr>
            <w:r w:rsidRPr="006B53DF">
              <w:rPr>
                <w:sz w:val="24"/>
                <w:szCs w:val="24"/>
              </w:rPr>
              <w:t>ст-ца Бесстрашненская,</w:t>
            </w:r>
          </w:p>
          <w:p w:rsidR="00AA3748" w:rsidRPr="006B53DF" w:rsidRDefault="00AA3748" w:rsidP="00D637A1">
            <w:pPr>
              <w:pStyle w:val="Header"/>
              <w:rPr>
                <w:sz w:val="24"/>
                <w:szCs w:val="24"/>
              </w:rPr>
            </w:pPr>
            <w:r w:rsidRPr="006B53DF">
              <w:rPr>
                <w:sz w:val="24"/>
                <w:szCs w:val="24"/>
              </w:rPr>
              <w:t>6,0 км к северо-востоку от северного угла станицы, 0,5 км к востоку-северо-востоку от ОТФ</w:t>
            </w:r>
          </w:p>
          <w:p w:rsidR="00AA3748" w:rsidRPr="006B53DF" w:rsidRDefault="00AA3748" w:rsidP="00D637A1">
            <w:pPr>
              <w:pStyle w:val="Header"/>
              <w:rPr>
                <w:sz w:val="24"/>
                <w:szCs w:val="24"/>
              </w:rPr>
            </w:pPr>
          </w:p>
        </w:tc>
        <w:tc>
          <w:tcPr>
            <w:tcW w:w="709" w:type="dxa"/>
            <w:vMerge w:val="restart"/>
            <w:tcBorders>
              <w:top w:val="single" w:sz="4" w:space="0" w:color="auto"/>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2</w:t>
            </w:r>
          </w:p>
        </w:tc>
        <w:tc>
          <w:tcPr>
            <w:tcW w:w="709" w:type="dxa"/>
            <w:vMerge w:val="restart"/>
            <w:tcBorders>
              <w:top w:val="single" w:sz="4" w:space="0" w:color="auto"/>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В</w:t>
            </w:r>
          </w:p>
        </w:tc>
        <w:tc>
          <w:tcPr>
            <w:tcW w:w="850"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1</w:t>
            </w:r>
          </w:p>
        </w:tc>
        <w:tc>
          <w:tcPr>
            <w:tcW w:w="992" w:type="dxa"/>
            <w:tcBorders>
              <w:top w:val="single" w:sz="4" w:space="0" w:color="auto"/>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2</w:t>
            </w:r>
          </w:p>
        </w:tc>
        <w:tc>
          <w:tcPr>
            <w:tcW w:w="993" w:type="dxa"/>
            <w:tcBorders>
              <w:top w:val="single" w:sz="4" w:space="0" w:color="auto"/>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56</w:t>
            </w:r>
          </w:p>
        </w:tc>
        <w:tc>
          <w:tcPr>
            <w:tcW w:w="992" w:type="dxa"/>
            <w:tcBorders>
              <w:top w:val="single" w:sz="4" w:space="0" w:color="auto"/>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75</w:t>
            </w:r>
          </w:p>
        </w:tc>
        <w:tc>
          <w:tcPr>
            <w:tcW w:w="709" w:type="dxa"/>
            <w:vMerge w:val="restart"/>
            <w:tcBorders>
              <w:top w:val="single" w:sz="4" w:space="0" w:color="auto"/>
              <w:left w:val="single" w:sz="4" w:space="0" w:color="auto"/>
              <w:right w:val="single" w:sz="4" w:space="0" w:color="auto"/>
            </w:tcBorders>
            <w:shd w:val="solid" w:color="FFFFFF" w:fill="auto"/>
          </w:tcPr>
          <w:p w:rsidR="00AA3748" w:rsidRPr="006B53DF" w:rsidRDefault="00AA3748" w:rsidP="00D637A1">
            <w:pPr>
              <w:pStyle w:val="Header"/>
              <w:rPr>
                <w:sz w:val="24"/>
                <w:szCs w:val="24"/>
              </w:rPr>
            </w:pPr>
            <w:r w:rsidRPr="006B53DF">
              <w:rPr>
                <w:sz w:val="24"/>
                <w:szCs w:val="24"/>
              </w:rPr>
              <w:t>549-п</w:t>
            </w:r>
          </w:p>
        </w:tc>
        <w:tc>
          <w:tcPr>
            <w:tcW w:w="2693" w:type="dxa"/>
            <w:vMerge w:val="restart"/>
            <w:tcBorders>
              <w:top w:val="single" w:sz="4" w:space="0" w:color="auto"/>
              <w:left w:val="single" w:sz="4" w:space="0" w:color="auto"/>
              <w:right w:val="single" w:sz="4" w:space="0" w:color="auto"/>
            </w:tcBorders>
            <w:shd w:val="solid" w:color="FFFFFF" w:fill="auto"/>
          </w:tcPr>
          <w:p w:rsidR="00AA3748" w:rsidRPr="006B53DF" w:rsidRDefault="00AA3748" w:rsidP="003C79EE">
            <w:pPr>
              <w:pStyle w:val="Header"/>
              <w:rPr>
                <w:sz w:val="24"/>
                <w:szCs w:val="24"/>
              </w:rPr>
            </w:pPr>
            <w:r w:rsidRPr="006B53DF">
              <w:rPr>
                <w:sz w:val="24"/>
                <w:szCs w:val="24"/>
              </w:rPr>
              <w:t>АО «Бесстрашненское»</w:t>
            </w:r>
          </w:p>
        </w:tc>
      </w:tr>
      <w:tr w:rsidR="00AA3748" w:rsidRPr="006B53DF">
        <w:trPr>
          <w:cantSplit/>
          <w:trHeight w:val="646"/>
        </w:trPr>
        <w:tc>
          <w:tcPr>
            <w:tcW w:w="710" w:type="dxa"/>
            <w:vMerge/>
            <w:tcBorders>
              <w:left w:val="single" w:sz="4" w:space="0" w:color="auto"/>
              <w:right w:val="single" w:sz="4" w:space="0" w:color="auto"/>
            </w:tcBorders>
            <w:shd w:val="solid" w:color="FFFFFF" w:fill="auto"/>
          </w:tcPr>
          <w:p w:rsidR="00AA3748" w:rsidRPr="006B53DF" w:rsidRDefault="00AA3748" w:rsidP="00BD6F26">
            <w:pPr>
              <w:widowControl w:val="0"/>
              <w:numPr>
                <w:ilvl w:val="0"/>
                <w:numId w:val="122"/>
              </w:numPr>
              <w:jc w:val="center"/>
              <w:rPr>
                <w:snapToGrid w:val="0"/>
              </w:rPr>
            </w:pPr>
          </w:p>
        </w:tc>
        <w:tc>
          <w:tcPr>
            <w:tcW w:w="1275"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4111"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709" w:type="dxa"/>
            <w:vMerge/>
            <w:tcBorders>
              <w:left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709" w:type="dxa"/>
            <w:vMerge/>
            <w:tcBorders>
              <w:left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850"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2</w:t>
            </w:r>
          </w:p>
        </w:tc>
        <w:tc>
          <w:tcPr>
            <w:tcW w:w="992"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1</w:t>
            </w:r>
          </w:p>
        </w:tc>
        <w:tc>
          <w:tcPr>
            <w:tcW w:w="993"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40</w:t>
            </w:r>
          </w:p>
        </w:tc>
        <w:tc>
          <w:tcPr>
            <w:tcW w:w="992"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50</w:t>
            </w:r>
          </w:p>
        </w:tc>
        <w:tc>
          <w:tcPr>
            <w:tcW w:w="709"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2693"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r>
      <w:tr w:rsidR="00AA3748" w:rsidRPr="006B53DF">
        <w:trPr>
          <w:cantSplit/>
          <w:trHeight w:val="658"/>
        </w:trPr>
        <w:tc>
          <w:tcPr>
            <w:tcW w:w="710" w:type="dxa"/>
            <w:vMerge/>
            <w:tcBorders>
              <w:left w:val="single" w:sz="4" w:space="0" w:color="auto"/>
              <w:bottom w:val="single" w:sz="4" w:space="0" w:color="auto"/>
              <w:right w:val="single" w:sz="4" w:space="0" w:color="auto"/>
            </w:tcBorders>
            <w:shd w:val="solid" w:color="FFFFFF" w:fill="auto"/>
          </w:tcPr>
          <w:p w:rsidR="00AA3748" w:rsidRPr="006B53DF" w:rsidRDefault="00AA3748" w:rsidP="00BD6F26">
            <w:pPr>
              <w:widowControl w:val="0"/>
              <w:numPr>
                <w:ilvl w:val="0"/>
                <w:numId w:val="122"/>
              </w:numPr>
              <w:jc w:val="center"/>
              <w:rPr>
                <w:snapToGrid w:val="0"/>
              </w:rPr>
            </w:pPr>
          </w:p>
        </w:tc>
        <w:tc>
          <w:tcPr>
            <w:tcW w:w="1275" w:type="dxa"/>
            <w:vMerge/>
            <w:tcBorders>
              <w:left w:val="single" w:sz="4" w:space="0" w:color="auto"/>
              <w:bottom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4111" w:type="dxa"/>
            <w:vMerge/>
            <w:tcBorders>
              <w:left w:val="single" w:sz="4" w:space="0" w:color="auto"/>
              <w:bottom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709" w:type="dxa"/>
            <w:vMerge/>
            <w:tcBorders>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709" w:type="dxa"/>
            <w:vMerge/>
            <w:tcBorders>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850"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3</w:t>
            </w:r>
          </w:p>
        </w:tc>
        <w:tc>
          <w:tcPr>
            <w:tcW w:w="992" w:type="dxa"/>
            <w:tcBorders>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1</w:t>
            </w:r>
          </w:p>
        </w:tc>
        <w:tc>
          <w:tcPr>
            <w:tcW w:w="993" w:type="dxa"/>
            <w:tcBorders>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36</w:t>
            </w:r>
          </w:p>
        </w:tc>
        <w:tc>
          <w:tcPr>
            <w:tcW w:w="992" w:type="dxa"/>
            <w:tcBorders>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50</w:t>
            </w:r>
          </w:p>
        </w:tc>
        <w:tc>
          <w:tcPr>
            <w:tcW w:w="709" w:type="dxa"/>
            <w:vMerge/>
            <w:tcBorders>
              <w:left w:val="single" w:sz="4" w:space="0" w:color="auto"/>
              <w:bottom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2693" w:type="dxa"/>
            <w:vMerge/>
            <w:tcBorders>
              <w:left w:val="single" w:sz="4" w:space="0" w:color="auto"/>
              <w:bottom w:val="single" w:sz="4" w:space="0" w:color="auto"/>
              <w:right w:val="single" w:sz="4" w:space="0" w:color="auto"/>
            </w:tcBorders>
            <w:shd w:val="solid" w:color="FFFFFF" w:fill="auto"/>
          </w:tcPr>
          <w:p w:rsidR="00AA3748" w:rsidRPr="006B53DF" w:rsidRDefault="00AA3748" w:rsidP="00D637A1">
            <w:pPr>
              <w:pStyle w:val="Header"/>
              <w:rPr>
                <w:sz w:val="24"/>
                <w:szCs w:val="24"/>
              </w:rPr>
            </w:pPr>
          </w:p>
        </w:tc>
      </w:tr>
      <w:tr w:rsidR="00AA3748" w:rsidRPr="006B53DF">
        <w:trPr>
          <w:cantSplit/>
          <w:trHeight w:val="200"/>
        </w:trPr>
        <w:tc>
          <w:tcPr>
            <w:tcW w:w="710" w:type="dxa"/>
            <w:vMerge w:val="restart"/>
            <w:tcBorders>
              <w:top w:val="single" w:sz="4" w:space="0" w:color="auto"/>
              <w:left w:val="single" w:sz="4" w:space="0" w:color="auto"/>
              <w:right w:val="single" w:sz="4" w:space="0" w:color="auto"/>
            </w:tcBorders>
            <w:shd w:val="solid" w:color="FFFFFF" w:fill="auto"/>
          </w:tcPr>
          <w:p w:rsidR="00AA3748" w:rsidRPr="006B53DF" w:rsidRDefault="00AA3748" w:rsidP="00BD6F26">
            <w:pPr>
              <w:widowControl w:val="0"/>
              <w:ind w:left="288"/>
              <w:jc w:val="center"/>
              <w:rPr>
                <w:snapToGrid w:val="0"/>
              </w:rPr>
            </w:pPr>
            <w:r>
              <w:rPr>
                <w:snapToGrid w:val="0"/>
              </w:rPr>
              <w:t>12</w:t>
            </w:r>
          </w:p>
        </w:tc>
        <w:tc>
          <w:tcPr>
            <w:tcW w:w="1275" w:type="dxa"/>
            <w:vMerge w:val="restart"/>
            <w:tcBorders>
              <w:top w:val="single" w:sz="4" w:space="0" w:color="auto"/>
              <w:left w:val="single" w:sz="4" w:space="0" w:color="auto"/>
              <w:right w:val="single" w:sz="4" w:space="0" w:color="auto"/>
            </w:tcBorders>
            <w:shd w:val="solid" w:color="FFFFFF" w:fill="auto"/>
          </w:tcPr>
          <w:p w:rsidR="00AA3748" w:rsidRPr="006B53DF" w:rsidRDefault="00AA3748" w:rsidP="00D637A1">
            <w:pPr>
              <w:pStyle w:val="Header"/>
              <w:rPr>
                <w:sz w:val="24"/>
                <w:szCs w:val="24"/>
              </w:rPr>
            </w:pPr>
            <w:r w:rsidRPr="006B53DF">
              <w:rPr>
                <w:sz w:val="24"/>
                <w:szCs w:val="24"/>
              </w:rPr>
              <w:t>Курганная группа</w:t>
            </w:r>
          </w:p>
          <w:p w:rsidR="00AA3748" w:rsidRPr="006B53DF" w:rsidRDefault="00AA3748" w:rsidP="00D637A1">
            <w:pPr>
              <w:pStyle w:val="Header"/>
              <w:rPr>
                <w:sz w:val="24"/>
                <w:szCs w:val="24"/>
              </w:rPr>
            </w:pPr>
            <w:r w:rsidRPr="006B53DF">
              <w:rPr>
                <w:sz w:val="24"/>
                <w:szCs w:val="24"/>
              </w:rPr>
              <w:t>(10 насыпей)</w:t>
            </w:r>
          </w:p>
        </w:tc>
        <w:tc>
          <w:tcPr>
            <w:tcW w:w="4111" w:type="dxa"/>
            <w:vMerge w:val="restart"/>
            <w:tcBorders>
              <w:top w:val="single" w:sz="4" w:space="0" w:color="auto"/>
              <w:left w:val="single" w:sz="4" w:space="0" w:color="auto"/>
              <w:right w:val="single" w:sz="4" w:space="0" w:color="auto"/>
            </w:tcBorders>
            <w:shd w:val="solid" w:color="FFFFFF" w:fill="auto"/>
          </w:tcPr>
          <w:p w:rsidR="00AA3748" w:rsidRPr="006B53DF" w:rsidRDefault="00AA3748" w:rsidP="00D637A1">
            <w:pPr>
              <w:pStyle w:val="Header"/>
              <w:rPr>
                <w:sz w:val="24"/>
                <w:szCs w:val="24"/>
              </w:rPr>
            </w:pPr>
            <w:r w:rsidRPr="006B53DF">
              <w:rPr>
                <w:sz w:val="24"/>
                <w:szCs w:val="24"/>
              </w:rPr>
              <w:t>ст-ца Бесстрашненская,</w:t>
            </w:r>
          </w:p>
          <w:p w:rsidR="00AA3748" w:rsidRPr="006B53DF" w:rsidRDefault="00AA3748" w:rsidP="00D637A1">
            <w:pPr>
              <w:pStyle w:val="Header"/>
              <w:rPr>
                <w:sz w:val="24"/>
                <w:szCs w:val="24"/>
              </w:rPr>
            </w:pPr>
            <w:r w:rsidRPr="006B53DF">
              <w:rPr>
                <w:sz w:val="24"/>
                <w:szCs w:val="24"/>
              </w:rPr>
              <w:t>6,6 км к северо-востоку от северного угла станицы, г. Джельтмесские высоты, 0,3 км к северу от ОТФ</w:t>
            </w:r>
          </w:p>
        </w:tc>
        <w:tc>
          <w:tcPr>
            <w:tcW w:w="709" w:type="dxa"/>
            <w:vMerge w:val="restart"/>
            <w:tcBorders>
              <w:top w:val="single" w:sz="4" w:space="0" w:color="auto"/>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2</w:t>
            </w:r>
          </w:p>
        </w:tc>
        <w:tc>
          <w:tcPr>
            <w:tcW w:w="709" w:type="dxa"/>
            <w:vMerge w:val="restart"/>
            <w:tcBorders>
              <w:top w:val="single" w:sz="4" w:space="0" w:color="auto"/>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В</w:t>
            </w:r>
          </w:p>
        </w:tc>
        <w:tc>
          <w:tcPr>
            <w:tcW w:w="850"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1</w:t>
            </w:r>
          </w:p>
        </w:tc>
        <w:tc>
          <w:tcPr>
            <w:tcW w:w="992" w:type="dxa"/>
            <w:tcBorders>
              <w:top w:val="single" w:sz="4" w:space="0" w:color="auto"/>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1</w:t>
            </w:r>
          </w:p>
        </w:tc>
        <w:tc>
          <w:tcPr>
            <w:tcW w:w="993" w:type="dxa"/>
            <w:tcBorders>
              <w:top w:val="single" w:sz="4" w:space="0" w:color="auto"/>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40</w:t>
            </w:r>
          </w:p>
        </w:tc>
        <w:tc>
          <w:tcPr>
            <w:tcW w:w="992" w:type="dxa"/>
            <w:tcBorders>
              <w:top w:val="single" w:sz="4" w:space="0" w:color="auto"/>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50</w:t>
            </w:r>
          </w:p>
        </w:tc>
        <w:tc>
          <w:tcPr>
            <w:tcW w:w="709" w:type="dxa"/>
            <w:vMerge w:val="restart"/>
            <w:tcBorders>
              <w:top w:val="single" w:sz="4" w:space="0" w:color="auto"/>
              <w:left w:val="single" w:sz="4" w:space="0" w:color="auto"/>
              <w:right w:val="single" w:sz="4" w:space="0" w:color="auto"/>
            </w:tcBorders>
            <w:shd w:val="solid" w:color="FFFFFF" w:fill="auto"/>
          </w:tcPr>
          <w:p w:rsidR="00AA3748" w:rsidRPr="006B53DF" w:rsidRDefault="00AA3748" w:rsidP="00D637A1">
            <w:pPr>
              <w:pStyle w:val="Header"/>
              <w:rPr>
                <w:sz w:val="24"/>
                <w:szCs w:val="24"/>
              </w:rPr>
            </w:pPr>
            <w:r w:rsidRPr="006B53DF">
              <w:rPr>
                <w:sz w:val="24"/>
                <w:szCs w:val="24"/>
              </w:rPr>
              <w:t>549-п</w:t>
            </w:r>
          </w:p>
        </w:tc>
        <w:tc>
          <w:tcPr>
            <w:tcW w:w="2693" w:type="dxa"/>
            <w:vMerge w:val="restart"/>
            <w:tcBorders>
              <w:top w:val="single" w:sz="4" w:space="0" w:color="auto"/>
              <w:left w:val="single" w:sz="4" w:space="0" w:color="auto"/>
              <w:right w:val="single" w:sz="4" w:space="0" w:color="auto"/>
            </w:tcBorders>
            <w:shd w:val="solid" w:color="FFFFFF" w:fill="auto"/>
          </w:tcPr>
          <w:p w:rsidR="00AA3748" w:rsidRPr="006B53DF" w:rsidRDefault="00AA3748" w:rsidP="003C79EE">
            <w:pPr>
              <w:pStyle w:val="Header"/>
              <w:rPr>
                <w:sz w:val="24"/>
                <w:szCs w:val="24"/>
              </w:rPr>
            </w:pPr>
            <w:r w:rsidRPr="006B53DF">
              <w:rPr>
                <w:sz w:val="24"/>
                <w:szCs w:val="24"/>
              </w:rPr>
              <w:t>АО «Бесстрашненское»</w:t>
            </w:r>
          </w:p>
        </w:tc>
      </w:tr>
      <w:tr w:rsidR="00AA3748" w:rsidRPr="006B53DF">
        <w:trPr>
          <w:cantSplit/>
          <w:trHeight w:val="200"/>
        </w:trPr>
        <w:tc>
          <w:tcPr>
            <w:tcW w:w="710" w:type="dxa"/>
            <w:vMerge/>
            <w:tcBorders>
              <w:left w:val="single" w:sz="4" w:space="0" w:color="auto"/>
              <w:right w:val="single" w:sz="4" w:space="0" w:color="auto"/>
            </w:tcBorders>
            <w:shd w:val="solid" w:color="FFFFFF" w:fill="auto"/>
          </w:tcPr>
          <w:p w:rsidR="00AA3748" w:rsidRPr="006B53DF" w:rsidRDefault="00AA3748" w:rsidP="00BD6F26">
            <w:pPr>
              <w:widowControl w:val="0"/>
              <w:numPr>
                <w:ilvl w:val="0"/>
                <w:numId w:val="122"/>
              </w:numPr>
              <w:jc w:val="center"/>
              <w:rPr>
                <w:snapToGrid w:val="0"/>
              </w:rPr>
            </w:pPr>
          </w:p>
        </w:tc>
        <w:tc>
          <w:tcPr>
            <w:tcW w:w="1275"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4111"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709" w:type="dxa"/>
            <w:vMerge/>
            <w:tcBorders>
              <w:left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709" w:type="dxa"/>
            <w:vMerge/>
            <w:tcBorders>
              <w:left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850"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2</w:t>
            </w:r>
          </w:p>
        </w:tc>
        <w:tc>
          <w:tcPr>
            <w:tcW w:w="992"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2</w:t>
            </w:r>
          </w:p>
        </w:tc>
        <w:tc>
          <w:tcPr>
            <w:tcW w:w="993"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56</w:t>
            </w:r>
          </w:p>
        </w:tc>
        <w:tc>
          <w:tcPr>
            <w:tcW w:w="992"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75</w:t>
            </w:r>
          </w:p>
        </w:tc>
        <w:tc>
          <w:tcPr>
            <w:tcW w:w="709"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2693"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r>
      <w:tr w:rsidR="00AA3748" w:rsidRPr="006B53DF">
        <w:trPr>
          <w:cantSplit/>
          <w:trHeight w:val="200"/>
        </w:trPr>
        <w:tc>
          <w:tcPr>
            <w:tcW w:w="710" w:type="dxa"/>
            <w:vMerge/>
            <w:tcBorders>
              <w:left w:val="single" w:sz="4" w:space="0" w:color="auto"/>
              <w:right w:val="single" w:sz="4" w:space="0" w:color="auto"/>
            </w:tcBorders>
            <w:shd w:val="solid" w:color="FFFFFF" w:fill="auto"/>
          </w:tcPr>
          <w:p w:rsidR="00AA3748" w:rsidRPr="006B53DF" w:rsidRDefault="00AA3748" w:rsidP="00BD6F26">
            <w:pPr>
              <w:widowControl w:val="0"/>
              <w:numPr>
                <w:ilvl w:val="0"/>
                <w:numId w:val="122"/>
              </w:numPr>
              <w:jc w:val="center"/>
              <w:rPr>
                <w:snapToGrid w:val="0"/>
              </w:rPr>
            </w:pPr>
          </w:p>
        </w:tc>
        <w:tc>
          <w:tcPr>
            <w:tcW w:w="1275"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4111"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709" w:type="dxa"/>
            <w:vMerge/>
            <w:tcBorders>
              <w:left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709" w:type="dxa"/>
            <w:vMerge/>
            <w:tcBorders>
              <w:left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850"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3</w:t>
            </w:r>
          </w:p>
        </w:tc>
        <w:tc>
          <w:tcPr>
            <w:tcW w:w="992"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1</w:t>
            </w:r>
          </w:p>
        </w:tc>
        <w:tc>
          <w:tcPr>
            <w:tcW w:w="993"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40</w:t>
            </w:r>
          </w:p>
        </w:tc>
        <w:tc>
          <w:tcPr>
            <w:tcW w:w="992"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50</w:t>
            </w:r>
          </w:p>
        </w:tc>
        <w:tc>
          <w:tcPr>
            <w:tcW w:w="709"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2693"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r>
      <w:tr w:rsidR="00AA3748" w:rsidRPr="006B53DF">
        <w:trPr>
          <w:cantSplit/>
          <w:trHeight w:val="200"/>
        </w:trPr>
        <w:tc>
          <w:tcPr>
            <w:tcW w:w="710" w:type="dxa"/>
            <w:vMerge/>
            <w:tcBorders>
              <w:left w:val="single" w:sz="4" w:space="0" w:color="auto"/>
              <w:right w:val="single" w:sz="4" w:space="0" w:color="auto"/>
            </w:tcBorders>
            <w:shd w:val="solid" w:color="FFFFFF" w:fill="auto"/>
          </w:tcPr>
          <w:p w:rsidR="00AA3748" w:rsidRPr="006B53DF" w:rsidRDefault="00AA3748" w:rsidP="00BD6F26">
            <w:pPr>
              <w:widowControl w:val="0"/>
              <w:numPr>
                <w:ilvl w:val="0"/>
                <w:numId w:val="122"/>
              </w:numPr>
              <w:jc w:val="center"/>
              <w:rPr>
                <w:snapToGrid w:val="0"/>
              </w:rPr>
            </w:pPr>
          </w:p>
        </w:tc>
        <w:tc>
          <w:tcPr>
            <w:tcW w:w="1275"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4111"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709" w:type="dxa"/>
            <w:vMerge/>
            <w:tcBorders>
              <w:left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709" w:type="dxa"/>
            <w:vMerge/>
            <w:tcBorders>
              <w:left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850"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4</w:t>
            </w:r>
          </w:p>
        </w:tc>
        <w:tc>
          <w:tcPr>
            <w:tcW w:w="992"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1</w:t>
            </w:r>
          </w:p>
        </w:tc>
        <w:tc>
          <w:tcPr>
            <w:tcW w:w="993"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42</w:t>
            </w:r>
          </w:p>
        </w:tc>
        <w:tc>
          <w:tcPr>
            <w:tcW w:w="992"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50</w:t>
            </w:r>
          </w:p>
        </w:tc>
        <w:tc>
          <w:tcPr>
            <w:tcW w:w="709"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2693"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r>
      <w:tr w:rsidR="00AA3748" w:rsidRPr="006B53DF">
        <w:trPr>
          <w:cantSplit/>
          <w:trHeight w:val="200"/>
        </w:trPr>
        <w:tc>
          <w:tcPr>
            <w:tcW w:w="710" w:type="dxa"/>
            <w:vMerge/>
            <w:tcBorders>
              <w:left w:val="single" w:sz="4" w:space="0" w:color="auto"/>
              <w:right w:val="single" w:sz="4" w:space="0" w:color="auto"/>
            </w:tcBorders>
            <w:shd w:val="solid" w:color="FFFFFF" w:fill="auto"/>
          </w:tcPr>
          <w:p w:rsidR="00AA3748" w:rsidRPr="006B53DF" w:rsidRDefault="00AA3748" w:rsidP="00BD6F26">
            <w:pPr>
              <w:widowControl w:val="0"/>
              <w:numPr>
                <w:ilvl w:val="0"/>
                <w:numId w:val="122"/>
              </w:numPr>
              <w:jc w:val="center"/>
              <w:rPr>
                <w:snapToGrid w:val="0"/>
              </w:rPr>
            </w:pPr>
          </w:p>
        </w:tc>
        <w:tc>
          <w:tcPr>
            <w:tcW w:w="1275"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4111"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709" w:type="dxa"/>
            <w:vMerge/>
            <w:tcBorders>
              <w:left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709" w:type="dxa"/>
            <w:vMerge/>
            <w:tcBorders>
              <w:left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850"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5</w:t>
            </w:r>
          </w:p>
        </w:tc>
        <w:tc>
          <w:tcPr>
            <w:tcW w:w="992"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3</w:t>
            </w:r>
          </w:p>
        </w:tc>
        <w:tc>
          <w:tcPr>
            <w:tcW w:w="993"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64</w:t>
            </w:r>
          </w:p>
        </w:tc>
        <w:tc>
          <w:tcPr>
            <w:tcW w:w="992"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125</w:t>
            </w:r>
          </w:p>
        </w:tc>
        <w:tc>
          <w:tcPr>
            <w:tcW w:w="709"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2693"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r>
      <w:tr w:rsidR="00AA3748" w:rsidRPr="006B53DF">
        <w:trPr>
          <w:cantSplit/>
          <w:trHeight w:val="200"/>
        </w:trPr>
        <w:tc>
          <w:tcPr>
            <w:tcW w:w="710" w:type="dxa"/>
            <w:vMerge/>
            <w:tcBorders>
              <w:left w:val="single" w:sz="4" w:space="0" w:color="auto"/>
              <w:right w:val="single" w:sz="4" w:space="0" w:color="auto"/>
            </w:tcBorders>
            <w:shd w:val="solid" w:color="FFFFFF" w:fill="auto"/>
          </w:tcPr>
          <w:p w:rsidR="00AA3748" w:rsidRPr="006B53DF" w:rsidRDefault="00AA3748" w:rsidP="00BD6F26">
            <w:pPr>
              <w:widowControl w:val="0"/>
              <w:numPr>
                <w:ilvl w:val="0"/>
                <w:numId w:val="122"/>
              </w:numPr>
              <w:jc w:val="center"/>
              <w:rPr>
                <w:snapToGrid w:val="0"/>
              </w:rPr>
            </w:pPr>
          </w:p>
        </w:tc>
        <w:tc>
          <w:tcPr>
            <w:tcW w:w="1275"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4111"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709" w:type="dxa"/>
            <w:vMerge/>
            <w:tcBorders>
              <w:left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709" w:type="dxa"/>
            <w:vMerge/>
            <w:tcBorders>
              <w:left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850"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6</w:t>
            </w:r>
          </w:p>
        </w:tc>
        <w:tc>
          <w:tcPr>
            <w:tcW w:w="992"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4</w:t>
            </w:r>
          </w:p>
        </w:tc>
        <w:tc>
          <w:tcPr>
            <w:tcW w:w="993"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80</w:t>
            </w:r>
          </w:p>
        </w:tc>
        <w:tc>
          <w:tcPr>
            <w:tcW w:w="992"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150</w:t>
            </w:r>
          </w:p>
        </w:tc>
        <w:tc>
          <w:tcPr>
            <w:tcW w:w="709"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2693"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r>
      <w:tr w:rsidR="00AA3748" w:rsidRPr="006B53DF">
        <w:trPr>
          <w:cantSplit/>
          <w:trHeight w:val="200"/>
        </w:trPr>
        <w:tc>
          <w:tcPr>
            <w:tcW w:w="710" w:type="dxa"/>
            <w:vMerge/>
            <w:tcBorders>
              <w:left w:val="single" w:sz="4" w:space="0" w:color="auto"/>
              <w:right w:val="single" w:sz="4" w:space="0" w:color="auto"/>
            </w:tcBorders>
            <w:shd w:val="solid" w:color="FFFFFF" w:fill="auto"/>
          </w:tcPr>
          <w:p w:rsidR="00AA3748" w:rsidRPr="006B53DF" w:rsidRDefault="00AA3748" w:rsidP="00BD6F26">
            <w:pPr>
              <w:widowControl w:val="0"/>
              <w:numPr>
                <w:ilvl w:val="0"/>
                <w:numId w:val="122"/>
              </w:numPr>
              <w:jc w:val="center"/>
              <w:rPr>
                <w:snapToGrid w:val="0"/>
              </w:rPr>
            </w:pPr>
          </w:p>
        </w:tc>
        <w:tc>
          <w:tcPr>
            <w:tcW w:w="1275"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4111"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709" w:type="dxa"/>
            <w:vMerge/>
            <w:tcBorders>
              <w:left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709" w:type="dxa"/>
            <w:vMerge/>
            <w:tcBorders>
              <w:left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850"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7</w:t>
            </w:r>
          </w:p>
        </w:tc>
        <w:tc>
          <w:tcPr>
            <w:tcW w:w="992"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3</w:t>
            </w:r>
          </w:p>
        </w:tc>
        <w:tc>
          <w:tcPr>
            <w:tcW w:w="993"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62</w:t>
            </w:r>
          </w:p>
        </w:tc>
        <w:tc>
          <w:tcPr>
            <w:tcW w:w="992"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125</w:t>
            </w:r>
          </w:p>
        </w:tc>
        <w:tc>
          <w:tcPr>
            <w:tcW w:w="709"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2693"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r>
      <w:tr w:rsidR="00AA3748" w:rsidRPr="006B53DF">
        <w:trPr>
          <w:cantSplit/>
          <w:trHeight w:val="200"/>
        </w:trPr>
        <w:tc>
          <w:tcPr>
            <w:tcW w:w="710" w:type="dxa"/>
            <w:vMerge/>
            <w:tcBorders>
              <w:left w:val="single" w:sz="4" w:space="0" w:color="auto"/>
              <w:right w:val="single" w:sz="4" w:space="0" w:color="auto"/>
            </w:tcBorders>
            <w:shd w:val="solid" w:color="FFFFFF" w:fill="auto"/>
          </w:tcPr>
          <w:p w:rsidR="00AA3748" w:rsidRPr="006B53DF" w:rsidRDefault="00AA3748" w:rsidP="00BD6F26">
            <w:pPr>
              <w:widowControl w:val="0"/>
              <w:numPr>
                <w:ilvl w:val="0"/>
                <w:numId w:val="122"/>
              </w:numPr>
              <w:jc w:val="center"/>
              <w:rPr>
                <w:snapToGrid w:val="0"/>
              </w:rPr>
            </w:pPr>
          </w:p>
        </w:tc>
        <w:tc>
          <w:tcPr>
            <w:tcW w:w="1275"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4111"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709" w:type="dxa"/>
            <w:vMerge/>
            <w:tcBorders>
              <w:left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709" w:type="dxa"/>
            <w:vMerge/>
            <w:tcBorders>
              <w:left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850"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8</w:t>
            </w:r>
          </w:p>
        </w:tc>
        <w:tc>
          <w:tcPr>
            <w:tcW w:w="992"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0,8</w:t>
            </w:r>
          </w:p>
        </w:tc>
        <w:tc>
          <w:tcPr>
            <w:tcW w:w="993"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34</w:t>
            </w:r>
          </w:p>
        </w:tc>
        <w:tc>
          <w:tcPr>
            <w:tcW w:w="992"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50</w:t>
            </w:r>
          </w:p>
        </w:tc>
        <w:tc>
          <w:tcPr>
            <w:tcW w:w="709"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2693"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r>
      <w:tr w:rsidR="00AA3748" w:rsidRPr="006B53DF">
        <w:trPr>
          <w:cantSplit/>
          <w:trHeight w:val="200"/>
        </w:trPr>
        <w:tc>
          <w:tcPr>
            <w:tcW w:w="710" w:type="dxa"/>
            <w:vMerge/>
            <w:tcBorders>
              <w:left w:val="single" w:sz="4" w:space="0" w:color="auto"/>
              <w:right w:val="single" w:sz="4" w:space="0" w:color="auto"/>
            </w:tcBorders>
            <w:shd w:val="solid" w:color="FFFFFF" w:fill="auto"/>
          </w:tcPr>
          <w:p w:rsidR="00AA3748" w:rsidRPr="006B53DF" w:rsidRDefault="00AA3748" w:rsidP="00BD6F26">
            <w:pPr>
              <w:widowControl w:val="0"/>
              <w:numPr>
                <w:ilvl w:val="0"/>
                <w:numId w:val="122"/>
              </w:numPr>
              <w:jc w:val="center"/>
              <w:rPr>
                <w:snapToGrid w:val="0"/>
              </w:rPr>
            </w:pPr>
          </w:p>
        </w:tc>
        <w:tc>
          <w:tcPr>
            <w:tcW w:w="1275"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4111"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709" w:type="dxa"/>
            <w:vMerge/>
            <w:tcBorders>
              <w:left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709" w:type="dxa"/>
            <w:vMerge/>
            <w:tcBorders>
              <w:left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850"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9</w:t>
            </w:r>
          </w:p>
        </w:tc>
        <w:tc>
          <w:tcPr>
            <w:tcW w:w="992"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1,5</w:t>
            </w:r>
          </w:p>
        </w:tc>
        <w:tc>
          <w:tcPr>
            <w:tcW w:w="993"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54</w:t>
            </w:r>
          </w:p>
        </w:tc>
        <w:tc>
          <w:tcPr>
            <w:tcW w:w="992"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75</w:t>
            </w:r>
          </w:p>
        </w:tc>
        <w:tc>
          <w:tcPr>
            <w:tcW w:w="709"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2693"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r>
      <w:tr w:rsidR="00AA3748" w:rsidRPr="006B53DF">
        <w:trPr>
          <w:cantSplit/>
          <w:trHeight w:val="271"/>
        </w:trPr>
        <w:tc>
          <w:tcPr>
            <w:tcW w:w="710" w:type="dxa"/>
            <w:vMerge/>
            <w:tcBorders>
              <w:left w:val="single" w:sz="4" w:space="0" w:color="auto"/>
              <w:right w:val="single" w:sz="4" w:space="0" w:color="auto"/>
            </w:tcBorders>
            <w:shd w:val="solid" w:color="FFFFFF" w:fill="auto"/>
          </w:tcPr>
          <w:p w:rsidR="00AA3748" w:rsidRPr="006B53DF" w:rsidRDefault="00AA3748" w:rsidP="00BD6F26">
            <w:pPr>
              <w:widowControl w:val="0"/>
              <w:numPr>
                <w:ilvl w:val="0"/>
                <w:numId w:val="122"/>
              </w:numPr>
              <w:jc w:val="center"/>
              <w:rPr>
                <w:snapToGrid w:val="0"/>
              </w:rPr>
            </w:pPr>
          </w:p>
        </w:tc>
        <w:tc>
          <w:tcPr>
            <w:tcW w:w="1275"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4111"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709" w:type="dxa"/>
            <w:vMerge/>
            <w:tcBorders>
              <w:left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709" w:type="dxa"/>
            <w:vMerge/>
            <w:tcBorders>
              <w:left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850" w:type="dxa"/>
            <w:tcBorders>
              <w:top w:val="single" w:sz="4" w:space="0" w:color="auto"/>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10</w:t>
            </w:r>
          </w:p>
        </w:tc>
        <w:tc>
          <w:tcPr>
            <w:tcW w:w="992"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0,2</w:t>
            </w:r>
          </w:p>
        </w:tc>
        <w:tc>
          <w:tcPr>
            <w:tcW w:w="993"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32</w:t>
            </w:r>
          </w:p>
        </w:tc>
        <w:tc>
          <w:tcPr>
            <w:tcW w:w="992" w:type="dxa"/>
            <w:tcBorders>
              <w:left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50</w:t>
            </w:r>
          </w:p>
        </w:tc>
        <w:tc>
          <w:tcPr>
            <w:tcW w:w="709"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c>
          <w:tcPr>
            <w:tcW w:w="2693" w:type="dxa"/>
            <w:vMerge/>
            <w:tcBorders>
              <w:left w:val="single" w:sz="4" w:space="0" w:color="auto"/>
              <w:right w:val="single" w:sz="4" w:space="0" w:color="auto"/>
            </w:tcBorders>
            <w:shd w:val="solid" w:color="FFFFFF" w:fill="auto"/>
          </w:tcPr>
          <w:p w:rsidR="00AA3748" w:rsidRPr="006B53DF" w:rsidRDefault="00AA3748" w:rsidP="00D637A1">
            <w:pPr>
              <w:pStyle w:val="Header"/>
              <w:rPr>
                <w:sz w:val="24"/>
                <w:szCs w:val="24"/>
              </w:rPr>
            </w:pPr>
          </w:p>
        </w:tc>
      </w:tr>
      <w:tr w:rsidR="00AA3748" w:rsidRPr="006B53DF">
        <w:trPr>
          <w:cantSplit/>
          <w:trHeight w:val="144"/>
        </w:trPr>
        <w:tc>
          <w:tcPr>
            <w:tcW w:w="710"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BD6F26">
            <w:pPr>
              <w:widowControl w:val="0"/>
              <w:ind w:left="288"/>
              <w:jc w:val="center"/>
              <w:rPr>
                <w:snapToGrid w:val="0"/>
              </w:rPr>
            </w:pPr>
            <w:r>
              <w:rPr>
                <w:snapToGrid w:val="0"/>
              </w:rPr>
              <w:t>13</w:t>
            </w: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D637A1">
            <w:pPr>
              <w:pStyle w:val="Header"/>
              <w:rPr>
                <w:sz w:val="24"/>
                <w:szCs w:val="24"/>
              </w:rPr>
            </w:pPr>
            <w:r w:rsidRPr="006B53DF">
              <w:rPr>
                <w:sz w:val="24"/>
                <w:szCs w:val="24"/>
              </w:rPr>
              <w:t>Курган</w:t>
            </w:r>
          </w:p>
        </w:tc>
        <w:tc>
          <w:tcPr>
            <w:tcW w:w="4111"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D637A1">
            <w:pPr>
              <w:pStyle w:val="Header"/>
              <w:rPr>
                <w:sz w:val="24"/>
                <w:szCs w:val="24"/>
              </w:rPr>
            </w:pPr>
            <w:r w:rsidRPr="006B53DF">
              <w:rPr>
                <w:sz w:val="24"/>
                <w:szCs w:val="24"/>
              </w:rPr>
              <w:t>ст-ца Бесстрашненская,</w:t>
            </w:r>
          </w:p>
          <w:p w:rsidR="00AA3748" w:rsidRPr="006B53DF" w:rsidRDefault="00AA3748" w:rsidP="00D637A1">
            <w:pPr>
              <w:pStyle w:val="Header"/>
              <w:rPr>
                <w:sz w:val="24"/>
                <w:szCs w:val="24"/>
              </w:rPr>
            </w:pPr>
            <w:r w:rsidRPr="006B53DF">
              <w:rPr>
                <w:sz w:val="24"/>
                <w:szCs w:val="24"/>
              </w:rPr>
              <w:t>6,1 км к северо-северо-востоку от северного угла станицы, 1,4 км к северо-западу от ОТФ</w:t>
            </w:r>
          </w:p>
        </w:tc>
        <w:tc>
          <w:tcPr>
            <w:tcW w:w="709"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2</w:t>
            </w:r>
          </w:p>
        </w:tc>
        <w:tc>
          <w:tcPr>
            <w:tcW w:w="709"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В</w:t>
            </w:r>
          </w:p>
        </w:tc>
        <w:tc>
          <w:tcPr>
            <w:tcW w:w="850"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992"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3</w:t>
            </w:r>
          </w:p>
        </w:tc>
        <w:tc>
          <w:tcPr>
            <w:tcW w:w="993"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76</w:t>
            </w:r>
          </w:p>
        </w:tc>
        <w:tc>
          <w:tcPr>
            <w:tcW w:w="992"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125</w:t>
            </w:r>
          </w:p>
        </w:tc>
        <w:tc>
          <w:tcPr>
            <w:tcW w:w="709"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D637A1">
            <w:pPr>
              <w:pStyle w:val="Header"/>
              <w:rPr>
                <w:sz w:val="24"/>
                <w:szCs w:val="24"/>
              </w:rPr>
            </w:pPr>
            <w:r w:rsidRPr="006B53DF">
              <w:rPr>
                <w:sz w:val="24"/>
                <w:szCs w:val="24"/>
              </w:rPr>
              <w:t>549-п</w:t>
            </w:r>
          </w:p>
        </w:tc>
        <w:tc>
          <w:tcPr>
            <w:tcW w:w="2693"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D637A1">
            <w:pPr>
              <w:pStyle w:val="Header"/>
              <w:rPr>
                <w:sz w:val="24"/>
                <w:szCs w:val="24"/>
              </w:rPr>
            </w:pPr>
            <w:r w:rsidRPr="006B53DF">
              <w:rPr>
                <w:sz w:val="24"/>
                <w:szCs w:val="24"/>
              </w:rPr>
              <w:t>АО «Бесстрашненское»</w:t>
            </w:r>
          </w:p>
        </w:tc>
      </w:tr>
      <w:tr w:rsidR="00AA3748" w:rsidRPr="006B53DF">
        <w:trPr>
          <w:cantSplit/>
          <w:trHeight w:val="144"/>
        </w:trPr>
        <w:tc>
          <w:tcPr>
            <w:tcW w:w="710"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BD6F26">
            <w:pPr>
              <w:widowControl w:val="0"/>
              <w:ind w:left="288"/>
              <w:jc w:val="center"/>
              <w:rPr>
                <w:snapToGrid w:val="0"/>
              </w:rPr>
            </w:pPr>
            <w:r>
              <w:rPr>
                <w:snapToGrid w:val="0"/>
              </w:rPr>
              <w:t>14</w:t>
            </w: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D637A1">
            <w:pPr>
              <w:pStyle w:val="Header"/>
              <w:rPr>
                <w:sz w:val="24"/>
                <w:szCs w:val="24"/>
              </w:rPr>
            </w:pPr>
            <w:r w:rsidRPr="006B53DF">
              <w:rPr>
                <w:sz w:val="24"/>
                <w:szCs w:val="24"/>
              </w:rPr>
              <w:t>Курган</w:t>
            </w:r>
          </w:p>
        </w:tc>
        <w:tc>
          <w:tcPr>
            <w:tcW w:w="4111"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D637A1">
            <w:pPr>
              <w:pStyle w:val="Header"/>
              <w:rPr>
                <w:sz w:val="24"/>
                <w:szCs w:val="24"/>
              </w:rPr>
            </w:pPr>
            <w:r w:rsidRPr="006B53DF">
              <w:rPr>
                <w:sz w:val="24"/>
                <w:szCs w:val="24"/>
              </w:rPr>
              <w:t>ст-ца Бесстрашненская,</w:t>
            </w:r>
          </w:p>
          <w:p w:rsidR="00AA3748" w:rsidRPr="006B53DF" w:rsidRDefault="00AA3748" w:rsidP="00D637A1">
            <w:pPr>
              <w:pStyle w:val="Header"/>
              <w:rPr>
                <w:sz w:val="24"/>
                <w:szCs w:val="24"/>
              </w:rPr>
            </w:pPr>
            <w:r w:rsidRPr="006B53DF">
              <w:rPr>
                <w:sz w:val="24"/>
                <w:szCs w:val="24"/>
              </w:rPr>
              <w:t>8,5 км к северо-северо-востоку от северного угла станицы, 3,1 км к северо-западу от ОТФ</w:t>
            </w:r>
          </w:p>
        </w:tc>
        <w:tc>
          <w:tcPr>
            <w:tcW w:w="709"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2</w:t>
            </w:r>
          </w:p>
        </w:tc>
        <w:tc>
          <w:tcPr>
            <w:tcW w:w="709"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В</w:t>
            </w:r>
          </w:p>
        </w:tc>
        <w:tc>
          <w:tcPr>
            <w:tcW w:w="850"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992"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2</w:t>
            </w:r>
          </w:p>
        </w:tc>
        <w:tc>
          <w:tcPr>
            <w:tcW w:w="993"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52</w:t>
            </w:r>
          </w:p>
        </w:tc>
        <w:tc>
          <w:tcPr>
            <w:tcW w:w="992"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75</w:t>
            </w:r>
          </w:p>
        </w:tc>
        <w:tc>
          <w:tcPr>
            <w:tcW w:w="709"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D637A1">
            <w:pPr>
              <w:pStyle w:val="Header"/>
              <w:rPr>
                <w:sz w:val="24"/>
                <w:szCs w:val="24"/>
              </w:rPr>
            </w:pPr>
            <w:r w:rsidRPr="006B53DF">
              <w:rPr>
                <w:sz w:val="24"/>
                <w:szCs w:val="24"/>
              </w:rPr>
              <w:t>549-п</w:t>
            </w:r>
          </w:p>
        </w:tc>
        <w:tc>
          <w:tcPr>
            <w:tcW w:w="2693"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3C79EE">
            <w:pPr>
              <w:pStyle w:val="Header"/>
              <w:rPr>
                <w:sz w:val="24"/>
                <w:szCs w:val="24"/>
              </w:rPr>
            </w:pPr>
            <w:r w:rsidRPr="006B53DF">
              <w:rPr>
                <w:sz w:val="24"/>
                <w:szCs w:val="24"/>
              </w:rPr>
              <w:t>АО «Бесстрашненское»</w:t>
            </w:r>
          </w:p>
        </w:tc>
      </w:tr>
      <w:tr w:rsidR="00AA3748" w:rsidRPr="006B53DF">
        <w:trPr>
          <w:cantSplit/>
          <w:trHeight w:val="144"/>
        </w:trPr>
        <w:tc>
          <w:tcPr>
            <w:tcW w:w="710"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BD6F26">
            <w:pPr>
              <w:widowControl w:val="0"/>
              <w:ind w:left="288"/>
              <w:jc w:val="center"/>
              <w:rPr>
                <w:snapToGrid w:val="0"/>
              </w:rPr>
            </w:pPr>
            <w:r>
              <w:rPr>
                <w:snapToGrid w:val="0"/>
              </w:rPr>
              <w:t>15</w:t>
            </w: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D637A1">
            <w:pPr>
              <w:pStyle w:val="Header"/>
              <w:rPr>
                <w:sz w:val="24"/>
                <w:szCs w:val="24"/>
              </w:rPr>
            </w:pPr>
            <w:r w:rsidRPr="006B53DF">
              <w:rPr>
                <w:sz w:val="24"/>
                <w:szCs w:val="24"/>
              </w:rPr>
              <w:t>Курган</w:t>
            </w:r>
          </w:p>
        </w:tc>
        <w:tc>
          <w:tcPr>
            <w:tcW w:w="4111"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D637A1">
            <w:pPr>
              <w:pStyle w:val="Header"/>
              <w:rPr>
                <w:sz w:val="24"/>
                <w:szCs w:val="24"/>
              </w:rPr>
            </w:pPr>
            <w:r w:rsidRPr="006B53DF">
              <w:rPr>
                <w:sz w:val="24"/>
                <w:szCs w:val="24"/>
              </w:rPr>
              <w:t>ст-ца Бесстрашненская,</w:t>
            </w:r>
          </w:p>
          <w:p w:rsidR="00AA3748" w:rsidRPr="006B53DF" w:rsidRDefault="00AA3748" w:rsidP="00D637A1">
            <w:pPr>
              <w:pStyle w:val="Header"/>
              <w:rPr>
                <w:sz w:val="24"/>
                <w:szCs w:val="24"/>
              </w:rPr>
            </w:pPr>
            <w:r w:rsidRPr="006B53DF">
              <w:rPr>
                <w:sz w:val="24"/>
                <w:szCs w:val="24"/>
              </w:rPr>
              <w:t>8,7 км к северо-северо-востоку от северного угла станицы</w:t>
            </w:r>
          </w:p>
        </w:tc>
        <w:tc>
          <w:tcPr>
            <w:tcW w:w="709"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2</w:t>
            </w:r>
          </w:p>
        </w:tc>
        <w:tc>
          <w:tcPr>
            <w:tcW w:w="709"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В</w:t>
            </w:r>
          </w:p>
        </w:tc>
        <w:tc>
          <w:tcPr>
            <w:tcW w:w="850"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p>
        </w:tc>
        <w:tc>
          <w:tcPr>
            <w:tcW w:w="992"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1</w:t>
            </w:r>
          </w:p>
        </w:tc>
        <w:tc>
          <w:tcPr>
            <w:tcW w:w="993"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44</w:t>
            </w:r>
          </w:p>
        </w:tc>
        <w:tc>
          <w:tcPr>
            <w:tcW w:w="992"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D637A1">
            <w:pPr>
              <w:jc w:val="center"/>
              <w:rPr>
                <w:snapToGrid w:val="0"/>
              </w:rPr>
            </w:pPr>
            <w:r w:rsidRPr="006B53DF">
              <w:rPr>
                <w:snapToGrid w:val="0"/>
              </w:rPr>
              <w:t>50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D637A1">
            <w:pPr>
              <w:pStyle w:val="Header"/>
              <w:rPr>
                <w:sz w:val="24"/>
                <w:szCs w:val="24"/>
              </w:rPr>
            </w:pPr>
            <w:r w:rsidRPr="006B53DF">
              <w:rPr>
                <w:sz w:val="24"/>
                <w:szCs w:val="24"/>
              </w:rPr>
              <w:t>549-п</w:t>
            </w:r>
          </w:p>
        </w:tc>
        <w:tc>
          <w:tcPr>
            <w:tcW w:w="2693" w:type="dxa"/>
            <w:tcBorders>
              <w:top w:val="single" w:sz="4" w:space="0" w:color="auto"/>
              <w:left w:val="single" w:sz="4" w:space="0" w:color="auto"/>
              <w:bottom w:val="single" w:sz="4" w:space="0" w:color="auto"/>
              <w:right w:val="single" w:sz="4" w:space="0" w:color="auto"/>
            </w:tcBorders>
            <w:shd w:val="solid" w:color="FFFFFF" w:fill="auto"/>
          </w:tcPr>
          <w:p w:rsidR="00AA3748" w:rsidRPr="006B53DF" w:rsidRDefault="00AA3748" w:rsidP="003C79EE">
            <w:pPr>
              <w:pStyle w:val="Header"/>
              <w:rPr>
                <w:sz w:val="24"/>
                <w:szCs w:val="24"/>
              </w:rPr>
            </w:pPr>
            <w:r w:rsidRPr="006B53DF">
              <w:rPr>
                <w:sz w:val="24"/>
                <w:szCs w:val="24"/>
              </w:rPr>
              <w:t>АО «Бесстрашненское»</w:t>
            </w:r>
          </w:p>
        </w:tc>
      </w:tr>
    </w:tbl>
    <w:p w:rsidR="00AA3748" w:rsidRPr="00BD205C" w:rsidRDefault="00AA3748" w:rsidP="00C8266E">
      <w:pPr>
        <w:pStyle w:val="BodyText"/>
        <w:widowControl w:val="0"/>
        <w:suppressAutoHyphens/>
        <w:overflowPunct w:val="0"/>
        <w:autoSpaceDE w:val="0"/>
        <w:autoSpaceDN w:val="0"/>
        <w:adjustRightInd w:val="0"/>
        <w:spacing w:after="0" w:line="360" w:lineRule="auto"/>
        <w:textAlignment w:val="baseline"/>
        <w:rPr>
          <w:sz w:val="28"/>
          <w:szCs w:val="28"/>
        </w:rPr>
        <w:sectPr w:rsidR="00AA3748" w:rsidRPr="00BD205C" w:rsidSect="00DC52A7">
          <w:pgSz w:w="16838" w:h="11906" w:orient="landscape"/>
          <w:pgMar w:top="1260" w:right="1134" w:bottom="567" w:left="1134" w:header="709" w:footer="709" w:gutter="0"/>
          <w:cols w:space="708"/>
          <w:docGrid w:linePitch="360"/>
        </w:sectPr>
      </w:pPr>
    </w:p>
    <w:p w:rsidR="00AA3748" w:rsidRDefault="00AA3748" w:rsidP="00C8266E">
      <w:pPr>
        <w:pStyle w:val="BodyText"/>
        <w:spacing w:line="360" w:lineRule="auto"/>
        <w:ind w:firstLine="540"/>
        <w:jc w:val="both"/>
        <w:rPr>
          <w:sz w:val="28"/>
          <w:szCs w:val="28"/>
        </w:rPr>
      </w:pPr>
      <w:r w:rsidRPr="00E571DA">
        <w:rPr>
          <w:sz w:val="28"/>
          <w:szCs w:val="28"/>
        </w:rPr>
        <w:t>Для памятников археологии (первое тысячелетие до н.э. - IV век н.э.) в зависимости от типа памятника устанавливаются следующ</w:t>
      </w:r>
      <w:r>
        <w:rPr>
          <w:sz w:val="28"/>
          <w:szCs w:val="28"/>
        </w:rPr>
        <w:t>ие временные границы зон охраны.</w:t>
      </w:r>
    </w:p>
    <w:p w:rsidR="00AA3748" w:rsidRPr="002C6812" w:rsidRDefault="00AA3748" w:rsidP="00B27EC9">
      <w:pPr>
        <w:pStyle w:val="BodyText"/>
        <w:numPr>
          <w:ilvl w:val="0"/>
          <w:numId w:val="115"/>
        </w:numPr>
        <w:spacing w:line="360" w:lineRule="auto"/>
        <w:ind w:left="426"/>
        <w:jc w:val="both"/>
        <w:rPr>
          <w:sz w:val="28"/>
          <w:szCs w:val="28"/>
        </w:rPr>
      </w:pPr>
      <w:r>
        <w:rPr>
          <w:sz w:val="28"/>
          <w:szCs w:val="28"/>
        </w:rPr>
        <w:t>Д</w:t>
      </w:r>
      <w:r w:rsidRPr="00E571DA">
        <w:rPr>
          <w:sz w:val="28"/>
          <w:szCs w:val="28"/>
        </w:rPr>
        <w:t>ля курганов высотой:</w:t>
      </w:r>
    </w:p>
    <w:p w:rsidR="00AA3748" w:rsidRPr="00E571DA" w:rsidRDefault="00AA3748" w:rsidP="00B27EC9">
      <w:pPr>
        <w:pStyle w:val="BodyText"/>
        <w:numPr>
          <w:ilvl w:val="0"/>
          <w:numId w:val="116"/>
        </w:numPr>
        <w:spacing w:line="360" w:lineRule="auto"/>
        <w:ind w:left="0" w:firstLine="284"/>
        <w:jc w:val="both"/>
        <w:rPr>
          <w:sz w:val="28"/>
          <w:szCs w:val="28"/>
        </w:rPr>
      </w:pPr>
      <w:r w:rsidRPr="00E571DA">
        <w:rPr>
          <w:sz w:val="28"/>
          <w:szCs w:val="28"/>
        </w:rPr>
        <w:t>до 1 метра - 50 метров от подошвы кургана по всему его периметру;</w:t>
      </w:r>
    </w:p>
    <w:p w:rsidR="00AA3748" w:rsidRPr="00E571DA" w:rsidRDefault="00AA3748" w:rsidP="00B27EC9">
      <w:pPr>
        <w:pStyle w:val="BodyText"/>
        <w:numPr>
          <w:ilvl w:val="0"/>
          <w:numId w:val="116"/>
        </w:numPr>
        <w:spacing w:line="360" w:lineRule="auto"/>
        <w:ind w:left="0" w:firstLine="284"/>
        <w:jc w:val="both"/>
        <w:rPr>
          <w:sz w:val="28"/>
          <w:szCs w:val="28"/>
        </w:rPr>
      </w:pPr>
      <w:r w:rsidRPr="00E571DA">
        <w:rPr>
          <w:sz w:val="28"/>
          <w:szCs w:val="28"/>
        </w:rPr>
        <w:t>до 2 метров - 75 метров от подошвы кургана по всему его периметру;</w:t>
      </w:r>
    </w:p>
    <w:p w:rsidR="00AA3748" w:rsidRPr="00E571DA" w:rsidRDefault="00AA3748" w:rsidP="00B27EC9">
      <w:pPr>
        <w:pStyle w:val="BodyText"/>
        <w:numPr>
          <w:ilvl w:val="0"/>
          <w:numId w:val="116"/>
        </w:numPr>
        <w:spacing w:line="360" w:lineRule="auto"/>
        <w:ind w:left="0" w:firstLine="284"/>
        <w:jc w:val="both"/>
        <w:rPr>
          <w:sz w:val="28"/>
          <w:szCs w:val="28"/>
        </w:rPr>
      </w:pPr>
      <w:r w:rsidRPr="00E571DA">
        <w:rPr>
          <w:sz w:val="28"/>
          <w:szCs w:val="28"/>
        </w:rPr>
        <w:t>до 3 метров - 125 метров от подошвы кургана по всему его периметру;</w:t>
      </w:r>
    </w:p>
    <w:p w:rsidR="00AA3748" w:rsidRDefault="00AA3748" w:rsidP="00B27EC9">
      <w:pPr>
        <w:pStyle w:val="ConsPlusNormal"/>
        <w:widowControl/>
        <w:numPr>
          <w:ilvl w:val="0"/>
          <w:numId w:val="116"/>
        </w:numPr>
        <w:spacing w:line="360" w:lineRule="auto"/>
        <w:ind w:left="0" w:firstLine="284"/>
        <w:jc w:val="both"/>
        <w:rPr>
          <w:rFonts w:ascii="Times New Roman" w:hAnsi="Times New Roman" w:cs="Times New Roman"/>
          <w:sz w:val="28"/>
          <w:szCs w:val="28"/>
          <w:lang w:eastAsia="ru-RU"/>
        </w:rPr>
      </w:pPr>
      <w:r w:rsidRPr="002C6812">
        <w:rPr>
          <w:rFonts w:ascii="Times New Roman" w:hAnsi="Times New Roman" w:cs="Times New Roman"/>
          <w:sz w:val="28"/>
          <w:szCs w:val="28"/>
          <w:lang w:eastAsia="ru-RU"/>
        </w:rPr>
        <w:t xml:space="preserve">свыше 3 метров - 150 метров от подошвы кургана по всему его периметру; </w:t>
      </w:r>
    </w:p>
    <w:p w:rsidR="00AA3748" w:rsidRPr="002C6812" w:rsidRDefault="00AA3748" w:rsidP="00B27EC9">
      <w:pPr>
        <w:pStyle w:val="BodyText"/>
        <w:numPr>
          <w:ilvl w:val="0"/>
          <w:numId w:val="115"/>
        </w:numPr>
        <w:spacing w:line="360" w:lineRule="auto"/>
        <w:ind w:left="426"/>
        <w:jc w:val="both"/>
        <w:rPr>
          <w:sz w:val="28"/>
          <w:szCs w:val="28"/>
        </w:rPr>
      </w:pPr>
      <w:r w:rsidRPr="002C6812">
        <w:rPr>
          <w:sz w:val="28"/>
          <w:szCs w:val="28"/>
        </w:rPr>
        <w:t>для поселений, городищ, грунтовых некрополей, селищ независимо от места их расположения - 500 метров от границ памятника по всему его периметру;</w:t>
      </w:r>
    </w:p>
    <w:p w:rsidR="00AA3748" w:rsidRPr="002C6812" w:rsidRDefault="00AA3748" w:rsidP="00B27EC9">
      <w:pPr>
        <w:pStyle w:val="ConsPlusNormal"/>
        <w:widowControl/>
        <w:numPr>
          <w:ilvl w:val="0"/>
          <w:numId w:val="115"/>
        </w:numPr>
        <w:spacing w:line="360" w:lineRule="auto"/>
        <w:ind w:left="426"/>
        <w:jc w:val="both"/>
        <w:rPr>
          <w:rFonts w:ascii="Times New Roman" w:hAnsi="Times New Roman" w:cs="Times New Roman"/>
          <w:sz w:val="28"/>
          <w:szCs w:val="28"/>
          <w:lang w:eastAsia="ru-RU"/>
        </w:rPr>
      </w:pPr>
      <w:r w:rsidRPr="002C6812">
        <w:rPr>
          <w:rFonts w:ascii="Times New Roman" w:hAnsi="Times New Roman" w:cs="Times New Roman"/>
          <w:sz w:val="28"/>
          <w:szCs w:val="28"/>
          <w:lang w:eastAsia="ru-RU"/>
        </w:rPr>
        <w:t>для святилищ, крепостей, стоянок, грунтовых могильников и укреплений – 200метров</w:t>
      </w:r>
      <w:r>
        <w:rPr>
          <w:rFonts w:ascii="Times New Roman" w:hAnsi="Times New Roman" w:cs="Times New Roman"/>
          <w:sz w:val="28"/>
          <w:szCs w:val="28"/>
          <w:lang w:eastAsia="ru-RU"/>
        </w:rPr>
        <w:t xml:space="preserve">.  </w:t>
      </w:r>
    </w:p>
    <w:p w:rsidR="00AA3748" w:rsidRPr="00E571DA" w:rsidRDefault="00AA3748" w:rsidP="00DC52A7">
      <w:pPr>
        <w:pStyle w:val="BodyText"/>
        <w:spacing w:line="360" w:lineRule="auto"/>
        <w:ind w:firstLine="540"/>
        <w:jc w:val="both"/>
        <w:rPr>
          <w:sz w:val="28"/>
          <w:szCs w:val="28"/>
        </w:rPr>
      </w:pPr>
      <w:r w:rsidRPr="00E571DA">
        <w:rPr>
          <w:sz w:val="28"/>
          <w:szCs w:val="28"/>
        </w:rPr>
        <w:t xml:space="preserve">Границы зон охраны памятников археологии определяются индивидуально краевым органом охраны памятников с указанием границы территории, занятой данным памятником и его охранной зоной, по картографическим материалам, в случае их отсутствия - путем визуального обследования памятника археологии на местности специалистами - археологами, а при определении границ древних поселений, городищ и грунтовых могильников - путем визуального обследования территории и (или) закладки разведочных шурфов специалистами - археологами и оформляются в установленном порядке землеустроительной документацией. </w:t>
      </w:r>
    </w:p>
    <w:p w:rsidR="00AA3748" w:rsidRDefault="00AA3748" w:rsidP="00DC52A7">
      <w:pPr>
        <w:pStyle w:val="BodyText"/>
        <w:spacing w:line="360" w:lineRule="auto"/>
        <w:ind w:firstLine="540"/>
        <w:jc w:val="both"/>
        <w:rPr>
          <w:sz w:val="28"/>
          <w:szCs w:val="28"/>
        </w:rPr>
      </w:pPr>
      <w:r w:rsidRPr="00E571DA">
        <w:rPr>
          <w:sz w:val="28"/>
          <w:szCs w:val="28"/>
        </w:rPr>
        <w:t>Временные границы зон охраны памятников являются предупредительной мерой по обеспечению сохранности памятников  истории и культуры до разработки и утверждения проектов зон охраны.</w:t>
      </w:r>
    </w:p>
    <w:p w:rsidR="00AA3748" w:rsidRDefault="00AA3748" w:rsidP="00DC52A7">
      <w:pPr>
        <w:pStyle w:val="BodyText"/>
        <w:spacing w:line="360" w:lineRule="auto"/>
        <w:ind w:firstLine="540"/>
        <w:jc w:val="both"/>
        <w:rPr>
          <w:sz w:val="28"/>
          <w:szCs w:val="28"/>
        </w:rPr>
      </w:pPr>
      <w:r>
        <w:rPr>
          <w:sz w:val="28"/>
          <w:szCs w:val="28"/>
        </w:rPr>
        <w:t>При разработке проектов детальной планировки и проектов строительства отдельных объектов, при отводе земельных участков под строительство учесть необходимость обеспечения сохранности объектов культурного наследия в соответствии со ст. 35, 36, 40 Федерального закона от 25.06.2002 № 73-ФЗ. Все акты выбора земельных участков подлежат обязательному согласованию с краевым органом охраны памятников.</w:t>
      </w:r>
    </w:p>
    <w:p w:rsidR="00AA3748" w:rsidRDefault="00AA3748" w:rsidP="00DC52A7">
      <w:pPr>
        <w:pStyle w:val="BodyText"/>
        <w:spacing w:line="360" w:lineRule="auto"/>
        <w:ind w:firstLine="540"/>
        <w:jc w:val="both"/>
        <w:rPr>
          <w:sz w:val="28"/>
          <w:szCs w:val="28"/>
        </w:rPr>
      </w:pPr>
      <w:r>
        <w:rPr>
          <w:sz w:val="28"/>
          <w:szCs w:val="28"/>
        </w:rPr>
        <w:t>Проведение любых видов землеустроительных, земляных, строительных, мелиоративных, хозяйственных и иных работ осуществляется при отсутствии на данной территории объектов культурного наследия (по согласованию с управлением по охране, реставрации и эксплуатации историко-культурных ценностей (наследия) Краснодарского края).</w:t>
      </w:r>
    </w:p>
    <w:p w:rsidR="00AA3748" w:rsidRPr="001A5A0A" w:rsidRDefault="00AA3748" w:rsidP="00DC52A7">
      <w:pPr>
        <w:pStyle w:val="BodyText"/>
        <w:spacing w:line="360" w:lineRule="auto"/>
        <w:ind w:firstLine="540"/>
        <w:jc w:val="both"/>
        <w:rPr>
          <w:sz w:val="28"/>
          <w:szCs w:val="28"/>
        </w:rPr>
      </w:pPr>
      <w:r w:rsidRPr="001A5A0A">
        <w:rPr>
          <w:sz w:val="28"/>
          <w:szCs w:val="28"/>
        </w:rPr>
        <w:t xml:space="preserve">В настоящее время на территории </w:t>
      </w:r>
      <w:r>
        <w:rPr>
          <w:sz w:val="28"/>
          <w:szCs w:val="28"/>
        </w:rPr>
        <w:t>Бесстрашнского сельского поселения</w:t>
      </w:r>
      <w:r w:rsidRPr="001A5A0A">
        <w:rPr>
          <w:sz w:val="28"/>
          <w:szCs w:val="28"/>
        </w:rPr>
        <w:t xml:space="preserve"> располагается </w:t>
      </w:r>
      <w:r>
        <w:rPr>
          <w:sz w:val="28"/>
          <w:szCs w:val="28"/>
        </w:rPr>
        <w:t>также 5</w:t>
      </w:r>
      <w:r w:rsidRPr="001A5A0A">
        <w:rPr>
          <w:sz w:val="28"/>
          <w:szCs w:val="28"/>
        </w:rPr>
        <w:t xml:space="preserve"> объект</w:t>
      </w:r>
      <w:r>
        <w:rPr>
          <w:sz w:val="28"/>
          <w:szCs w:val="28"/>
        </w:rPr>
        <w:t>ов</w:t>
      </w:r>
      <w:r w:rsidRPr="001A5A0A">
        <w:rPr>
          <w:sz w:val="28"/>
          <w:szCs w:val="28"/>
        </w:rPr>
        <w:t xml:space="preserve"> культурного наследия (без учета памятников археологии), которые включены в государственный список памятников истории и культуры, список выявленных объектов культурного наследия Краснодарского края, и стоят на государственной охране согласно действующему законодательству. </w:t>
      </w:r>
    </w:p>
    <w:p w:rsidR="00AA3748" w:rsidRDefault="00AA3748" w:rsidP="00DC52A7">
      <w:pPr>
        <w:spacing w:line="360" w:lineRule="auto"/>
        <w:ind w:firstLine="567"/>
        <w:jc w:val="right"/>
        <w:rPr>
          <w:sz w:val="28"/>
          <w:szCs w:val="28"/>
        </w:rPr>
      </w:pPr>
      <w:r w:rsidRPr="00A278A6">
        <w:rPr>
          <w:i/>
          <w:iCs/>
          <w:sz w:val="24"/>
          <w:szCs w:val="24"/>
        </w:rPr>
        <w:t xml:space="preserve">Список </w:t>
      </w:r>
      <w:r>
        <w:rPr>
          <w:i/>
          <w:iCs/>
          <w:sz w:val="24"/>
          <w:szCs w:val="24"/>
        </w:rPr>
        <w:t>памятников истории, стоящи</w:t>
      </w:r>
      <w:r w:rsidRPr="00A278A6">
        <w:rPr>
          <w:i/>
          <w:iCs/>
          <w:sz w:val="24"/>
          <w:szCs w:val="24"/>
        </w:rPr>
        <w:t xml:space="preserve">х </w:t>
      </w:r>
      <w:r>
        <w:rPr>
          <w:i/>
          <w:iCs/>
          <w:sz w:val="24"/>
          <w:szCs w:val="24"/>
        </w:rPr>
        <w:t>н</w:t>
      </w:r>
      <w:r w:rsidRPr="00A278A6">
        <w:rPr>
          <w:i/>
          <w:iCs/>
          <w:sz w:val="24"/>
          <w:szCs w:val="24"/>
        </w:rPr>
        <w:t xml:space="preserve">а </w:t>
      </w:r>
      <w:r>
        <w:rPr>
          <w:i/>
          <w:iCs/>
          <w:sz w:val="24"/>
          <w:szCs w:val="24"/>
        </w:rPr>
        <w:t>государственной охране</w:t>
      </w:r>
    </w:p>
    <w:tbl>
      <w:tblPr>
        <w:tblW w:w="10204" w:type="dxa"/>
        <w:tblInd w:w="-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67"/>
        <w:gridCol w:w="2410"/>
        <w:gridCol w:w="1560"/>
        <w:gridCol w:w="1419"/>
        <w:gridCol w:w="990"/>
        <w:gridCol w:w="1134"/>
        <w:gridCol w:w="1135"/>
        <w:gridCol w:w="989"/>
      </w:tblGrid>
      <w:tr w:rsidR="00AA3748" w:rsidRPr="00781BD8">
        <w:trPr>
          <w:cantSplit/>
          <w:trHeight w:val="1302"/>
        </w:trPr>
        <w:tc>
          <w:tcPr>
            <w:tcW w:w="567" w:type="dxa"/>
            <w:shd w:val="solid" w:color="D9D9D9" w:fill="D9D9D9"/>
            <w:vAlign w:val="center"/>
          </w:tcPr>
          <w:p w:rsidR="00AA3748" w:rsidRPr="00781BD8" w:rsidRDefault="00AA3748" w:rsidP="00DC52A7">
            <w:pPr>
              <w:jc w:val="center"/>
              <w:rPr>
                <w:i/>
                <w:iCs/>
                <w:snapToGrid w:val="0"/>
                <w:sz w:val="24"/>
                <w:szCs w:val="24"/>
              </w:rPr>
            </w:pPr>
            <w:r w:rsidRPr="00781BD8">
              <w:rPr>
                <w:i/>
                <w:iCs/>
                <w:snapToGrid w:val="0"/>
                <w:sz w:val="24"/>
                <w:szCs w:val="24"/>
              </w:rPr>
              <w:t>№ пп</w:t>
            </w:r>
          </w:p>
        </w:tc>
        <w:tc>
          <w:tcPr>
            <w:tcW w:w="2410" w:type="dxa"/>
            <w:shd w:val="solid" w:color="D9D9D9" w:fill="D9D9D9"/>
            <w:vAlign w:val="center"/>
          </w:tcPr>
          <w:p w:rsidR="00AA3748" w:rsidRPr="00781BD8" w:rsidRDefault="00AA3748" w:rsidP="00DC52A7">
            <w:pPr>
              <w:jc w:val="center"/>
              <w:rPr>
                <w:i/>
                <w:iCs/>
                <w:snapToGrid w:val="0"/>
                <w:sz w:val="24"/>
                <w:szCs w:val="24"/>
              </w:rPr>
            </w:pPr>
            <w:r w:rsidRPr="00781BD8">
              <w:rPr>
                <w:i/>
                <w:iCs/>
                <w:snapToGrid w:val="0"/>
                <w:sz w:val="24"/>
                <w:szCs w:val="24"/>
              </w:rPr>
              <w:t>Наименование объекта</w:t>
            </w:r>
          </w:p>
        </w:tc>
        <w:tc>
          <w:tcPr>
            <w:tcW w:w="1560" w:type="dxa"/>
            <w:shd w:val="solid" w:color="D9D9D9" w:fill="D9D9D9"/>
            <w:vAlign w:val="center"/>
          </w:tcPr>
          <w:p w:rsidR="00AA3748" w:rsidRPr="00781BD8" w:rsidRDefault="00AA3748" w:rsidP="00DC52A7">
            <w:pPr>
              <w:jc w:val="center"/>
              <w:rPr>
                <w:i/>
                <w:iCs/>
                <w:snapToGrid w:val="0"/>
                <w:sz w:val="24"/>
                <w:szCs w:val="24"/>
              </w:rPr>
            </w:pPr>
            <w:r w:rsidRPr="00781BD8">
              <w:rPr>
                <w:i/>
                <w:iCs/>
                <w:snapToGrid w:val="0"/>
                <w:sz w:val="24"/>
                <w:szCs w:val="24"/>
              </w:rPr>
              <w:t>Местонахожде</w:t>
            </w:r>
            <w:r>
              <w:rPr>
                <w:i/>
                <w:iCs/>
                <w:snapToGrid w:val="0"/>
                <w:sz w:val="24"/>
                <w:szCs w:val="24"/>
              </w:rPr>
              <w:t>-</w:t>
            </w:r>
            <w:r w:rsidRPr="00781BD8">
              <w:rPr>
                <w:i/>
                <w:iCs/>
                <w:snapToGrid w:val="0"/>
                <w:sz w:val="24"/>
                <w:szCs w:val="24"/>
              </w:rPr>
              <w:t>ние объек</w:t>
            </w:r>
            <w:r w:rsidRPr="00781BD8">
              <w:rPr>
                <w:i/>
                <w:iCs/>
                <w:snapToGrid w:val="0"/>
                <w:sz w:val="24"/>
                <w:szCs w:val="24"/>
              </w:rPr>
              <w:softHyphen/>
              <w:t>та</w:t>
            </w:r>
          </w:p>
        </w:tc>
        <w:tc>
          <w:tcPr>
            <w:tcW w:w="1419" w:type="dxa"/>
            <w:shd w:val="solid" w:color="D9D9D9" w:fill="D9D9D9"/>
            <w:vAlign w:val="center"/>
          </w:tcPr>
          <w:p w:rsidR="00AA3748" w:rsidRPr="00781BD8" w:rsidRDefault="00AA3748" w:rsidP="00DC52A7">
            <w:pPr>
              <w:jc w:val="center"/>
              <w:rPr>
                <w:i/>
                <w:iCs/>
                <w:snapToGrid w:val="0"/>
                <w:sz w:val="24"/>
                <w:szCs w:val="24"/>
              </w:rPr>
            </w:pPr>
            <w:r w:rsidRPr="00781BD8">
              <w:rPr>
                <w:i/>
                <w:iCs/>
                <w:snapToGrid w:val="0"/>
                <w:sz w:val="24"/>
                <w:szCs w:val="24"/>
              </w:rPr>
              <w:t>Номер по госу</w:t>
            </w:r>
            <w:r w:rsidRPr="00781BD8">
              <w:rPr>
                <w:i/>
                <w:iCs/>
                <w:snapToGrid w:val="0"/>
                <w:sz w:val="24"/>
                <w:szCs w:val="24"/>
              </w:rPr>
              <w:softHyphen/>
              <w:t>дарст</w:t>
            </w:r>
            <w:r w:rsidRPr="00781BD8">
              <w:rPr>
                <w:i/>
                <w:iCs/>
                <w:snapToGrid w:val="0"/>
                <w:sz w:val="24"/>
                <w:szCs w:val="24"/>
              </w:rPr>
              <w:softHyphen/>
              <w:t>венному списку</w:t>
            </w:r>
          </w:p>
        </w:tc>
        <w:tc>
          <w:tcPr>
            <w:tcW w:w="990" w:type="dxa"/>
            <w:shd w:val="solid" w:color="D9D9D9" w:fill="D9D9D9"/>
            <w:vAlign w:val="center"/>
          </w:tcPr>
          <w:p w:rsidR="00AA3748" w:rsidRPr="00781BD8" w:rsidRDefault="00AA3748" w:rsidP="00DC52A7">
            <w:pPr>
              <w:jc w:val="center"/>
              <w:rPr>
                <w:i/>
                <w:iCs/>
                <w:sz w:val="24"/>
                <w:szCs w:val="24"/>
              </w:rPr>
            </w:pPr>
            <w:r w:rsidRPr="00781BD8">
              <w:rPr>
                <w:i/>
                <w:iCs/>
                <w:sz w:val="24"/>
                <w:szCs w:val="24"/>
              </w:rPr>
              <w:t>Вид памят</w:t>
            </w:r>
            <w:r>
              <w:rPr>
                <w:i/>
                <w:iCs/>
                <w:sz w:val="24"/>
                <w:szCs w:val="24"/>
              </w:rPr>
              <w:t>-</w:t>
            </w:r>
            <w:r w:rsidRPr="00781BD8">
              <w:rPr>
                <w:i/>
                <w:iCs/>
                <w:sz w:val="24"/>
                <w:szCs w:val="24"/>
              </w:rPr>
              <w:t>ника</w:t>
            </w:r>
          </w:p>
        </w:tc>
        <w:tc>
          <w:tcPr>
            <w:tcW w:w="1134" w:type="dxa"/>
            <w:shd w:val="solid" w:color="D9D9D9" w:fill="D9D9D9"/>
            <w:vAlign w:val="center"/>
          </w:tcPr>
          <w:p w:rsidR="00AA3748" w:rsidRPr="00781BD8" w:rsidRDefault="00AA3748" w:rsidP="00DC52A7">
            <w:pPr>
              <w:snapToGrid w:val="0"/>
              <w:jc w:val="center"/>
              <w:rPr>
                <w:i/>
                <w:iCs/>
                <w:sz w:val="24"/>
                <w:szCs w:val="24"/>
              </w:rPr>
            </w:pPr>
            <w:r w:rsidRPr="00781BD8">
              <w:rPr>
                <w:i/>
                <w:iCs/>
                <w:sz w:val="24"/>
                <w:szCs w:val="24"/>
              </w:rPr>
              <w:t>Категория ист-культ. значения</w:t>
            </w:r>
          </w:p>
        </w:tc>
        <w:tc>
          <w:tcPr>
            <w:tcW w:w="1135" w:type="dxa"/>
            <w:shd w:val="solid" w:color="D9D9D9" w:fill="D9D9D9"/>
            <w:vAlign w:val="center"/>
          </w:tcPr>
          <w:p w:rsidR="00AA3748" w:rsidRPr="00781BD8" w:rsidRDefault="00AA3748" w:rsidP="00DC52A7">
            <w:pPr>
              <w:jc w:val="center"/>
              <w:rPr>
                <w:i/>
                <w:iCs/>
                <w:snapToGrid w:val="0"/>
                <w:sz w:val="24"/>
                <w:szCs w:val="24"/>
              </w:rPr>
            </w:pPr>
            <w:r w:rsidRPr="00781BD8">
              <w:rPr>
                <w:i/>
                <w:iCs/>
                <w:snapToGrid w:val="0"/>
                <w:sz w:val="24"/>
                <w:szCs w:val="24"/>
              </w:rPr>
              <w:t>Документ о пост. на гос. охр.</w:t>
            </w:r>
          </w:p>
        </w:tc>
        <w:tc>
          <w:tcPr>
            <w:tcW w:w="989" w:type="dxa"/>
            <w:shd w:val="solid" w:color="D9D9D9" w:fill="D9D9D9"/>
            <w:vAlign w:val="center"/>
          </w:tcPr>
          <w:p w:rsidR="00AA3748" w:rsidRPr="00781BD8" w:rsidRDefault="00AA3748" w:rsidP="00DC52A7">
            <w:pPr>
              <w:snapToGrid w:val="0"/>
              <w:jc w:val="center"/>
              <w:rPr>
                <w:i/>
                <w:iCs/>
                <w:sz w:val="24"/>
                <w:szCs w:val="24"/>
              </w:rPr>
            </w:pPr>
            <w:r w:rsidRPr="00781BD8">
              <w:rPr>
                <w:i/>
                <w:iCs/>
                <w:sz w:val="24"/>
                <w:szCs w:val="24"/>
              </w:rPr>
              <w:t>Примеча</w:t>
            </w:r>
            <w:r>
              <w:rPr>
                <w:i/>
                <w:iCs/>
                <w:sz w:val="24"/>
                <w:szCs w:val="24"/>
              </w:rPr>
              <w:t>-</w:t>
            </w:r>
            <w:r w:rsidRPr="00781BD8">
              <w:rPr>
                <w:i/>
                <w:iCs/>
                <w:sz w:val="24"/>
                <w:szCs w:val="24"/>
              </w:rPr>
              <w:t>ние</w:t>
            </w:r>
          </w:p>
        </w:tc>
      </w:tr>
      <w:tr w:rsidR="00AA3748" w:rsidRPr="000D6E06">
        <w:trPr>
          <w:cantSplit/>
          <w:trHeight w:val="1302"/>
        </w:trPr>
        <w:tc>
          <w:tcPr>
            <w:tcW w:w="567" w:type="dxa"/>
            <w:shd w:val="solid" w:color="FFFFFF" w:fill="auto"/>
          </w:tcPr>
          <w:p w:rsidR="00AA3748" w:rsidRDefault="00AA3748" w:rsidP="00597E96">
            <w:pPr>
              <w:widowControl w:val="0"/>
              <w:tabs>
                <w:tab w:val="left" w:pos="720"/>
              </w:tabs>
              <w:suppressAutoHyphens/>
              <w:ind w:left="1260"/>
            </w:pPr>
            <w:r>
              <w:t>1</w:t>
            </w:r>
          </w:p>
          <w:p w:rsidR="00AA3748" w:rsidRPr="00597E96" w:rsidRDefault="00AA3748" w:rsidP="00597E96">
            <w:r>
              <w:t>1</w:t>
            </w:r>
          </w:p>
        </w:tc>
        <w:tc>
          <w:tcPr>
            <w:tcW w:w="2410" w:type="dxa"/>
            <w:shd w:val="solid" w:color="FFFFFF" w:fill="auto"/>
          </w:tcPr>
          <w:p w:rsidR="00AA3748" w:rsidRPr="00597E96" w:rsidRDefault="00AA3748" w:rsidP="00D637A1">
            <w:pPr>
              <w:widowControl w:val="0"/>
              <w:snapToGrid w:val="0"/>
              <w:jc w:val="both"/>
              <w:rPr>
                <w:color w:val="000000"/>
                <w:sz w:val="28"/>
                <w:szCs w:val="28"/>
              </w:rPr>
            </w:pPr>
            <w:r w:rsidRPr="00597E96">
              <w:rPr>
                <w:color w:val="000000"/>
                <w:sz w:val="28"/>
                <w:szCs w:val="28"/>
              </w:rPr>
              <w:t>Бра</w:t>
            </w:r>
            <w:r>
              <w:rPr>
                <w:color w:val="000000"/>
                <w:sz w:val="28"/>
                <w:szCs w:val="28"/>
              </w:rPr>
              <w:t xml:space="preserve">тская могила воинов,погибших в годы гражданской и </w:t>
            </w:r>
            <w:r w:rsidRPr="00597E96">
              <w:rPr>
                <w:color w:val="000000"/>
                <w:sz w:val="28"/>
                <w:szCs w:val="28"/>
              </w:rPr>
              <w:t>Великой Отечественной войн,</w:t>
            </w:r>
          </w:p>
          <w:p w:rsidR="00AA3748" w:rsidRDefault="00AA3748" w:rsidP="00D637A1">
            <w:pPr>
              <w:pStyle w:val="BodyText"/>
              <w:rPr>
                <w:color w:val="000000"/>
                <w:sz w:val="24"/>
                <w:szCs w:val="24"/>
              </w:rPr>
            </w:pPr>
            <w:r w:rsidRPr="00597E96">
              <w:rPr>
                <w:color w:val="000000"/>
                <w:sz w:val="28"/>
                <w:szCs w:val="28"/>
              </w:rPr>
              <w:t>1918-1920 гг., 1942-1943 гг.</w:t>
            </w:r>
            <w:r>
              <w:rPr>
                <w:color w:val="000000"/>
                <w:sz w:val="24"/>
                <w:szCs w:val="24"/>
              </w:rPr>
              <w:t xml:space="preserve"> </w:t>
            </w:r>
          </w:p>
        </w:tc>
        <w:tc>
          <w:tcPr>
            <w:tcW w:w="1560" w:type="dxa"/>
            <w:shd w:val="solid" w:color="FFFFFF" w:fill="auto"/>
          </w:tcPr>
          <w:p w:rsidR="00AA3748" w:rsidRDefault="00AA3748" w:rsidP="00D637A1">
            <w:pPr>
              <w:widowControl w:val="0"/>
              <w:snapToGrid w:val="0"/>
              <w:rPr>
                <w:color w:val="000000"/>
                <w:sz w:val="24"/>
                <w:szCs w:val="24"/>
              </w:rPr>
            </w:pPr>
            <w:r>
              <w:rPr>
                <w:color w:val="000000"/>
                <w:sz w:val="24"/>
                <w:szCs w:val="24"/>
              </w:rPr>
              <w:t xml:space="preserve">ст. Бесстрашная, центр </w:t>
            </w:r>
          </w:p>
        </w:tc>
        <w:tc>
          <w:tcPr>
            <w:tcW w:w="1419" w:type="dxa"/>
            <w:shd w:val="solid" w:color="FFFFFF" w:fill="auto"/>
          </w:tcPr>
          <w:p w:rsidR="00AA3748" w:rsidRDefault="00AA3748" w:rsidP="00D637A1">
            <w:pPr>
              <w:widowControl w:val="0"/>
              <w:snapToGrid w:val="0"/>
              <w:jc w:val="center"/>
              <w:rPr>
                <w:color w:val="000000"/>
                <w:sz w:val="24"/>
                <w:szCs w:val="24"/>
              </w:rPr>
            </w:pPr>
            <w:r>
              <w:rPr>
                <w:color w:val="000000"/>
                <w:sz w:val="24"/>
                <w:szCs w:val="24"/>
              </w:rPr>
              <w:t>2560</w:t>
            </w:r>
          </w:p>
        </w:tc>
        <w:tc>
          <w:tcPr>
            <w:tcW w:w="990" w:type="dxa"/>
            <w:shd w:val="solid" w:color="FFFFFF" w:fill="auto"/>
          </w:tcPr>
          <w:p w:rsidR="00AA3748" w:rsidRDefault="00AA3748" w:rsidP="00D637A1">
            <w:pPr>
              <w:widowControl w:val="0"/>
              <w:snapToGrid w:val="0"/>
              <w:jc w:val="center"/>
              <w:rPr>
                <w:color w:val="000000"/>
                <w:sz w:val="24"/>
                <w:szCs w:val="24"/>
              </w:rPr>
            </w:pPr>
            <w:r>
              <w:rPr>
                <w:color w:val="000000"/>
                <w:sz w:val="24"/>
                <w:szCs w:val="24"/>
              </w:rPr>
              <w:t>63</w:t>
            </w:r>
          </w:p>
        </w:tc>
        <w:tc>
          <w:tcPr>
            <w:tcW w:w="1134" w:type="dxa"/>
            <w:shd w:val="solid" w:color="FFFFFF" w:fill="auto"/>
          </w:tcPr>
          <w:p w:rsidR="00AA3748" w:rsidRDefault="00AA3748" w:rsidP="00D637A1">
            <w:pPr>
              <w:widowControl w:val="0"/>
              <w:snapToGrid w:val="0"/>
              <w:jc w:val="center"/>
              <w:rPr>
                <w:color w:val="000000"/>
                <w:sz w:val="24"/>
                <w:szCs w:val="24"/>
              </w:rPr>
            </w:pPr>
            <w:r>
              <w:rPr>
                <w:color w:val="000000"/>
                <w:sz w:val="24"/>
                <w:szCs w:val="24"/>
              </w:rPr>
              <w:t>Р</w:t>
            </w:r>
          </w:p>
        </w:tc>
        <w:tc>
          <w:tcPr>
            <w:tcW w:w="1135" w:type="dxa"/>
            <w:shd w:val="solid" w:color="FFFFFF" w:fill="auto"/>
          </w:tcPr>
          <w:p w:rsidR="00AA3748" w:rsidRDefault="00AA3748" w:rsidP="00D637A1">
            <w:pPr>
              <w:widowControl w:val="0"/>
              <w:snapToGrid w:val="0"/>
              <w:jc w:val="center"/>
              <w:rPr>
                <w:color w:val="000000"/>
                <w:sz w:val="24"/>
                <w:szCs w:val="24"/>
              </w:rPr>
            </w:pPr>
            <w:r>
              <w:rPr>
                <w:color w:val="000000"/>
                <w:sz w:val="24"/>
                <w:szCs w:val="24"/>
              </w:rPr>
              <w:t>И</w:t>
            </w:r>
          </w:p>
        </w:tc>
        <w:tc>
          <w:tcPr>
            <w:tcW w:w="989" w:type="dxa"/>
            <w:shd w:val="solid" w:color="FFFFFF" w:fill="auto"/>
          </w:tcPr>
          <w:p w:rsidR="00AA3748" w:rsidRDefault="00AA3748" w:rsidP="00D637A1">
            <w:pPr>
              <w:widowControl w:val="0"/>
              <w:snapToGrid w:val="0"/>
              <w:ind w:left="890"/>
              <w:jc w:val="both"/>
              <w:rPr>
                <w:color w:val="000000"/>
                <w:sz w:val="24"/>
                <w:szCs w:val="24"/>
              </w:rPr>
            </w:pPr>
          </w:p>
        </w:tc>
      </w:tr>
    </w:tbl>
    <w:p w:rsidR="00AA3748" w:rsidRDefault="00AA3748" w:rsidP="00DC52A7">
      <w:pPr>
        <w:jc w:val="both"/>
        <w:rPr>
          <w:i/>
          <w:iCs/>
          <w:sz w:val="28"/>
          <w:szCs w:val="28"/>
        </w:rPr>
      </w:pPr>
    </w:p>
    <w:p w:rsidR="00AA3748" w:rsidRPr="00B813E6" w:rsidRDefault="00AA3748" w:rsidP="00DC52A7">
      <w:pPr>
        <w:jc w:val="both"/>
        <w:rPr>
          <w:i/>
          <w:iCs/>
          <w:sz w:val="28"/>
          <w:szCs w:val="28"/>
        </w:rPr>
      </w:pPr>
      <w:r w:rsidRPr="00B813E6">
        <w:rPr>
          <w:i/>
          <w:iCs/>
          <w:sz w:val="28"/>
          <w:szCs w:val="28"/>
        </w:rPr>
        <w:t>Рекомендации по эксплуатации и сохранению объекта культурного наследия:</w:t>
      </w:r>
    </w:p>
    <w:p w:rsidR="00AA3748" w:rsidRDefault="00AA3748" w:rsidP="00B27EC9">
      <w:pPr>
        <w:pStyle w:val="210"/>
        <w:numPr>
          <w:ilvl w:val="0"/>
          <w:numId w:val="70"/>
        </w:numPr>
        <w:tabs>
          <w:tab w:val="left" w:pos="720"/>
        </w:tabs>
        <w:spacing w:after="0" w:line="360" w:lineRule="auto"/>
        <w:jc w:val="both"/>
        <w:rPr>
          <w:sz w:val="28"/>
          <w:szCs w:val="28"/>
        </w:rPr>
      </w:pPr>
      <w:r>
        <w:rPr>
          <w:sz w:val="28"/>
          <w:szCs w:val="28"/>
        </w:rPr>
        <w:t>экскурсионный показ;</w:t>
      </w:r>
    </w:p>
    <w:p w:rsidR="00AA3748" w:rsidRDefault="00AA3748" w:rsidP="00B27EC9">
      <w:pPr>
        <w:pStyle w:val="210"/>
        <w:numPr>
          <w:ilvl w:val="0"/>
          <w:numId w:val="71"/>
        </w:numPr>
        <w:tabs>
          <w:tab w:val="left" w:pos="720"/>
        </w:tabs>
        <w:spacing w:after="0" w:line="360" w:lineRule="auto"/>
        <w:jc w:val="both"/>
        <w:rPr>
          <w:sz w:val="28"/>
          <w:szCs w:val="28"/>
        </w:rPr>
      </w:pPr>
      <w:r>
        <w:rPr>
          <w:sz w:val="28"/>
          <w:szCs w:val="28"/>
        </w:rPr>
        <w:t>своевременное проведение ремонтно-реставрационных работ в целях обеспечения нормального технического состояния памятника;</w:t>
      </w:r>
    </w:p>
    <w:p w:rsidR="00AA3748" w:rsidRDefault="00AA3748" w:rsidP="00B27EC9">
      <w:pPr>
        <w:pStyle w:val="210"/>
        <w:numPr>
          <w:ilvl w:val="0"/>
          <w:numId w:val="72"/>
        </w:numPr>
        <w:tabs>
          <w:tab w:val="left" w:pos="720"/>
        </w:tabs>
        <w:spacing w:after="0" w:line="360" w:lineRule="auto"/>
        <w:jc w:val="both"/>
        <w:rPr>
          <w:sz w:val="28"/>
          <w:szCs w:val="28"/>
        </w:rPr>
      </w:pPr>
      <w:r>
        <w:rPr>
          <w:sz w:val="28"/>
          <w:szCs w:val="28"/>
        </w:rPr>
        <w:t>благоустройство и озеленение территории, не противоречащее сохранности  памятника;</w:t>
      </w:r>
    </w:p>
    <w:p w:rsidR="00AA3748" w:rsidRDefault="00AA3748" w:rsidP="00B27EC9">
      <w:pPr>
        <w:pStyle w:val="WW-2"/>
        <w:numPr>
          <w:ilvl w:val="0"/>
          <w:numId w:val="73"/>
        </w:numPr>
        <w:tabs>
          <w:tab w:val="left" w:pos="720"/>
        </w:tabs>
        <w:spacing w:after="0" w:line="360" w:lineRule="auto"/>
        <w:jc w:val="both"/>
        <w:rPr>
          <w:sz w:val="28"/>
          <w:szCs w:val="28"/>
        </w:rPr>
      </w:pPr>
      <w:r>
        <w:rPr>
          <w:sz w:val="28"/>
          <w:szCs w:val="28"/>
        </w:rPr>
        <w:t>использовать преимущественно по первоначальному назначению;</w:t>
      </w:r>
    </w:p>
    <w:p w:rsidR="00AA3748" w:rsidRDefault="00AA3748" w:rsidP="00B27EC9">
      <w:pPr>
        <w:pStyle w:val="210"/>
        <w:numPr>
          <w:ilvl w:val="0"/>
          <w:numId w:val="72"/>
        </w:numPr>
        <w:tabs>
          <w:tab w:val="left" w:pos="720"/>
        </w:tabs>
        <w:spacing w:after="0" w:line="360" w:lineRule="auto"/>
        <w:jc w:val="both"/>
        <w:rPr>
          <w:sz w:val="28"/>
          <w:szCs w:val="28"/>
        </w:rPr>
      </w:pPr>
      <w:r w:rsidRPr="00C3622B">
        <w:rPr>
          <w:sz w:val="28"/>
          <w:szCs w:val="28"/>
        </w:rPr>
        <w:t>все виды строительных и ремонтных работ, касающиеся ремонта, реконструкции и реставрации памятника истории и монументального искусства необходимо предварительно согласовывать с государственным органом по охране памятников.</w:t>
      </w:r>
    </w:p>
    <w:p w:rsidR="00AA3748" w:rsidRDefault="00AA3748" w:rsidP="00DC52A7">
      <w:pPr>
        <w:pStyle w:val="WW-2"/>
        <w:spacing w:line="360" w:lineRule="auto"/>
        <w:ind w:firstLine="851"/>
        <w:jc w:val="both"/>
        <w:rPr>
          <w:sz w:val="28"/>
          <w:szCs w:val="28"/>
        </w:rPr>
      </w:pPr>
      <w:r w:rsidRPr="00B813E6">
        <w:rPr>
          <w:sz w:val="28"/>
          <w:szCs w:val="28"/>
        </w:rPr>
        <w:t xml:space="preserve">В соответствии со ст.25 Закона «О землях недвижимых объектов культурного наследия (памятников истории и культуры) регионального и местного значения, расположенных на территории Краснодарского края, и зонах их охраны» № 487-КЗ от 06.06.2002 для сохранения объектов культурного наследия, устанавливаются следующие временные границы зон охраны: </w:t>
      </w:r>
    </w:p>
    <w:p w:rsidR="00AA3748" w:rsidRPr="00B813E6" w:rsidRDefault="00AA3748" w:rsidP="00B27EC9">
      <w:pPr>
        <w:pStyle w:val="WW-2"/>
        <w:numPr>
          <w:ilvl w:val="0"/>
          <w:numId w:val="74"/>
        </w:numPr>
        <w:tabs>
          <w:tab w:val="left" w:pos="420"/>
        </w:tabs>
        <w:spacing w:line="360" w:lineRule="auto"/>
        <w:jc w:val="both"/>
        <w:rPr>
          <w:sz w:val="28"/>
          <w:szCs w:val="28"/>
        </w:rPr>
      </w:pPr>
      <w:r>
        <w:rPr>
          <w:sz w:val="28"/>
          <w:szCs w:val="28"/>
        </w:rPr>
        <w:t xml:space="preserve">для памятников архитектуры – в размере </w:t>
      </w:r>
      <w:r w:rsidRPr="007D7E94">
        <w:rPr>
          <w:b/>
          <w:bCs/>
          <w:sz w:val="28"/>
          <w:szCs w:val="28"/>
        </w:rPr>
        <w:t>100 метров</w:t>
      </w:r>
      <w:r>
        <w:rPr>
          <w:sz w:val="28"/>
          <w:szCs w:val="28"/>
        </w:rPr>
        <w:t xml:space="preserve"> от границ памятника по всему его периметру;</w:t>
      </w:r>
    </w:p>
    <w:p w:rsidR="00AA3748" w:rsidRDefault="00AA3748" w:rsidP="00B27EC9">
      <w:pPr>
        <w:pStyle w:val="WW-2"/>
        <w:numPr>
          <w:ilvl w:val="0"/>
          <w:numId w:val="74"/>
        </w:numPr>
        <w:tabs>
          <w:tab w:val="left" w:pos="420"/>
        </w:tabs>
        <w:spacing w:line="360" w:lineRule="auto"/>
        <w:jc w:val="both"/>
        <w:rPr>
          <w:sz w:val="28"/>
          <w:szCs w:val="28"/>
        </w:rPr>
      </w:pPr>
      <w:r>
        <w:rPr>
          <w:sz w:val="28"/>
          <w:szCs w:val="28"/>
        </w:rPr>
        <w:t xml:space="preserve">для памятников истории – в размере </w:t>
      </w:r>
      <w:r>
        <w:rPr>
          <w:b/>
          <w:bCs/>
          <w:sz w:val="28"/>
          <w:szCs w:val="28"/>
        </w:rPr>
        <w:t>60 метров</w:t>
      </w:r>
      <w:r>
        <w:rPr>
          <w:sz w:val="28"/>
          <w:szCs w:val="28"/>
        </w:rPr>
        <w:t xml:space="preserve"> от границ памятника по всему его периметру;</w:t>
      </w:r>
    </w:p>
    <w:p w:rsidR="00AA3748" w:rsidRDefault="00AA3748" w:rsidP="00B27EC9">
      <w:pPr>
        <w:pStyle w:val="WW-2"/>
        <w:numPr>
          <w:ilvl w:val="0"/>
          <w:numId w:val="75"/>
        </w:numPr>
        <w:tabs>
          <w:tab w:val="left" w:pos="420"/>
        </w:tabs>
        <w:spacing w:line="360" w:lineRule="auto"/>
        <w:jc w:val="both"/>
        <w:rPr>
          <w:sz w:val="28"/>
          <w:szCs w:val="28"/>
        </w:rPr>
      </w:pPr>
      <w:r>
        <w:rPr>
          <w:sz w:val="28"/>
          <w:szCs w:val="28"/>
        </w:rPr>
        <w:t xml:space="preserve">для памятников архитектуры, не являющихся зданиями, и памятников монументального искусства – в размере </w:t>
      </w:r>
      <w:r>
        <w:rPr>
          <w:b/>
          <w:bCs/>
          <w:sz w:val="28"/>
          <w:szCs w:val="28"/>
        </w:rPr>
        <w:t>40 метров</w:t>
      </w:r>
      <w:r>
        <w:rPr>
          <w:sz w:val="28"/>
          <w:szCs w:val="28"/>
        </w:rPr>
        <w:t xml:space="preserve"> от границ памятника по всему его периметру.</w:t>
      </w:r>
    </w:p>
    <w:p w:rsidR="00AA3748" w:rsidRPr="00D06DF1" w:rsidRDefault="00AA3748" w:rsidP="00DC52A7">
      <w:pPr>
        <w:pStyle w:val="aa"/>
        <w:spacing w:before="0" w:after="0" w:line="312" w:lineRule="auto"/>
        <w:ind w:firstLine="708"/>
        <w:rPr>
          <w:sz w:val="28"/>
          <w:szCs w:val="28"/>
          <w:u w:val="single"/>
        </w:rPr>
      </w:pPr>
    </w:p>
    <w:p w:rsidR="00AA3748" w:rsidRPr="004B30CB" w:rsidRDefault="00AA3748" w:rsidP="00001CF2">
      <w:pPr>
        <w:pStyle w:val="-2-"/>
        <w:jc w:val="center"/>
        <w:outlineLvl w:val="2"/>
        <w:rPr>
          <w:b w:val="0"/>
          <w:bCs w:val="0"/>
        </w:rPr>
      </w:pPr>
      <w:bookmarkStart w:id="65" w:name="_Toc261444062"/>
      <w:r>
        <w:rPr>
          <w:b w:val="0"/>
          <w:bCs w:val="0"/>
          <w:i w:val="0"/>
          <w:iCs w:val="0"/>
        </w:rPr>
        <w:br w:type="page"/>
      </w:r>
      <w:bookmarkStart w:id="66" w:name="_GoBack"/>
      <w:bookmarkStart w:id="67" w:name="_Toc287019876"/>
      <w:bookmarkEnd w:id="66"/>
      <w:r w:rsidRPr="004B30CB">
        <w:rPr>
          <w:b w:val="0"/>
          <w:bCs w:val="0"/>
        </w:rPr>
        <w:t>САНИТАРНО-ЗАЩИТНЫЕ ЗОНЫ</w:t>
      </w:r>
      <w:bookmarkEnd w:id="65"/>
      <w:bookmarkEnd w:id="67"/>
    </w:p>
    <w:p w:rsidR="00AA3748" w:rsidRPr="00FD19E2" w:rsidRDefault="00AA3748" w:rsidP="00DC52A7">
      <w:pPr>
        <w:jc w:val="center"/>
        <w:rPr>
          <w:b/>
          <w:bCs/>
          <w:i/>
          <w:iCs/>
          <w:sz w:val="28"/>
          <w:szCs w:val="28"/>
        </w:rPr>
      </w:pPr>
    </w:p>
    <w:p w:rsidR="00AA3748" w:rsidRPr="00D06DF1" w:rsidRDefault="00AA3748" w:rsidP="00DC52A7">
      <w:pPr>
        <w:pStyle w:val="aa"/>
        <w:spacing w:before="0" w:after="0" w:line="312" w:lineRule="auto"/>
        <w:ind w:firstLine="708"/>
        <w:jc w:val="both"/>
        <w:rPr>
          <w:sz w:val="28"/>
          <w:szCs w:val="28"/>
        </w:rPr>
      </w:pPr>
      <w:r w:rsidRPr="00FD19E2">
        <w:rPr>
          <w:sz w:val="28"/>
          <w:szCs w:val="28"/>
          <w:u w:val="single"/>
        </w:rPr>
        <w:t>Санитарно-защитная зона</w:t>
      </w:r>
      <w:r w:rsidRPr="00D06DF1">
        <w:rPr>
          <w:sz w:val="28"/>
          <w:szCs w:val="28"/>
        </w:rPr>
        <w:t xml:space="preserve"> - обязательный элемент любого объекта, который является источником воздействия на среду обитания и здоровье человека.</w:t>
      </w:r>
    </w:p>
    <w:p w:rsidR="00AA3748" w:rsidRPr="00D06DF1" w:rsidRDefault="00AA3748" w:rsidP="00DC52A7">
      <w:pPr>
        <w:pStyle w:val="aa"/>
        <w:spacing w:before="0" w:after="0" w:line="312" w:lineRule="auto"/>
        <w:ind w:firstLine="708"/>
        <w:jc w:val="both"/>
        <w:rPr>
          <w:sz w:val="28"/>
          <w:szCs w:val="28"/>
        </w:rPr>
      </w:pPr>
      <w:r w:rsidRPr="00D06DF1">
        <w:rPr>
          <w:sz w:val="28"/>
          <w:szCs w:val="28"/>
        </w:rPr>
        <w:t>Санитарно-защитная зона (СЗЗ) отделяет территорию промышленной площадки от жилой застройки, ландшафтно-рекреационной зоны, зоны отдыха, курорта с обязательным обозначением границ специальными информационными знаками.</w:t>
      </w:r>
    </w:p>
    <w:p w:rsidR="00AA3748" w:rsidRPr="00D06DF1" w:rsidRDefault="00AA3748" w:rsidP="00DC52A7">
      <w:pPr>
        <w:pStyle w:val="aa"/>
        <w:spacing w:before="0" w:after="0" w:line="312" w:lineRule="auto"/>
        <w:ind w:firstLine="708"/>
        <w:jc w:val="both"/>
        <w:rPr>
          <w:sz w:val="28"/>
          <w:szCs w:val="28"/>
        </w:rPr>
      </w:pPr>
      <w:r w:rsidRPr="00D06DF1">
        <w:rPr>
          <w:sz w:val="28"/>
          <w:szCs w:val="28"/>
        </w:rPr>
        <w:t>Использование площадей СЗЗ осуществляется с учетом ограничений, установленных действующим законодательством и настоящими нормами и правилами. Санитарно-защитная зона утверждается в установленном порядке в соответствии с законодательством Российской Федерации при наличии санитарно-эпидемиологического заключения о соответствии санитарным нормам и правилам.</w:t>
      </w:r>
    </w:p>
    <w:p w:rsidR="00AA3748" w:rsidRPr="00D06DF1" w:rsidRDefault="00AA3748" w:rsidP="00DC52A7">
      <w:pPr>
        <w:pStyle w:val="aa"/>
        <w:spacing w:before="0" w:after="0" w:line="312" w:lineRule="auto"/>
        <w:ind w:firstLine="708"/>
        <w:jc w:val="both"/>
        <w:rPr>
          <w:sz w:val="28"/>
          <w:szCs w:val="28"/>
        </w:rPr>
      </w:pPr>
      <w:r>
        <w:rPr>
          <w:sz w:val="28"/>
          <w:szCs w:val="28"/>
        </w:rPr>
        <w:t>Генеральным планом</w:t>
      </w:r>
      <w:r w:rsidRPr="00D06DF1">
        <w:rPr>
          <w:sz w:val="28"/>
          <w:szCs w:val="28"/>
        </w:rPr>
        <w:t xml:space="preserve"> границы санитарно-защитных зон устанавливаются для:</w:t>
      </w:r>
    </w:p>
    <w:p w:rsidR="00AA3748" w:rsidRPr="00D06DF1" w:rsidRDefault="00AA3748" w:rsidP="00B27EC9">
      <w:pPr>
        <w:pStyle w:val="aa"/>
        <w:numPr>
          <w:ilvl w:val="0"/>
          <w:numId w:val="50"/>
        </w:numPr>
        <w:tabs>
          <w:tab w:val="left" w:pos="993"/>
        </w:tabs>
        <w:spacing w:before="0" w:after="0" w:line="312" w:lineRule="auto"/>
        <w:ind w:left="0" w:firstLine="709"/>
        <w:jc w:val="both"/>
        <w:rPr>
          <w:sz w:val="28"/>
          <w:szCs w:val="28"/>
        </w:rPr>
      </w:pPr>
      <w:r w:rsidRPr="00D06DF1">
        <w:rPr>
          <w:sz w:val="28"/>
          <w:szCs w:val="28"/>
        </w:rPr>
        <w:t>обеспечения снижения  уровня воздействия до требуемых гигиенических нормативов по всем факторам воздействия за ее пределами;</w:t>
      </w:r>
    </w:p>
    <w:p w:rsidR="00AA3748" w:rsidRPr="00D06DF1" w:rsidRDefault="00AA3748" w:rsidP="00B27EC9">
      <w:pPr>
        <w:pStyle w:val="aa"/>
        <w:numPr>
          <w:ilvl w:val="0"/>
          <w:numId w:val="50"/>
        </w:numPr>
        <w:tabs>
          <w:tab w:val="left" w:pos="993"/>
        </w:tabs>
        <w:spacing w:before="0" w:after="0" w:line="312" w:lineRule="auto"/>
        <w:ind w:left="0" w:firstLine="709"/>
        <w:jc w:val="both"/>
        <w:rPr>
          <w:sz w:val="28"/>
          <w:szCs w:val="28"/>
        </w:rPr>
      </w:pPr>
      <w:r w:rsidRPr="00D06DF1">
        <w:rPr>
          <w:sz w:val="28"/>
          <w:szCs w:val="28"/>
        </w:rPr>
        <w:t>создания санитарно-защитного барьера между территорией объекта и территорией жилой застройки;</w:t>
      </w:r>
    </w:p>
    <w:p w:rsidR="00AA3748" w:rsidRPr="00D06DF1" w:rsidRDefault="00AA3748" w:rsidP="00B27EC9">
      <w:pPr>
        <w:pStyle w:val="aa"/>
        <w:numPr>
          <w:ilvl w:val="0"/>
          <w:numId w:val="50"/>
        </w:numPr>
        <w:tabs>
          <w:tab w:val="left" w:pos="993"/>
        </w:tabs>
        <w:spacing w:before="0" w:after="0" w:line="312" w:lineRule="auto"/>
        <w:ind w:left="0" w:firstLine="709"/>
        <w:jc w:val="both"/>
        <w:rPr>
          <w:sz w:val="28"/>
          <w:szCs w:val="28"/>
        </w:rPr>
      </w:pPr>
      <w:r w:rsidRPr="00D06DF1">
        <w:rPr>
          <w:sz w:val="28"/>
          <w:szCs w:val="28"/>
        </w:rPr>
        <w:t>организации дополнительных озелененных площадей, обеспечивающих экранирование, ассимиляцию и фильтрацию загрязнителей атмосферного воздуха и повышение комфортности микроклимата.</w:t>
      </w:r>
    </w:p>
    <w:p w:rsidR="00AA3748" w:rsidRPr="00D06DF1" w:rsidRDefault="00AA3748" w:rsidP="00DC52A7">
      <w:pPr>
        <w:pStyle w:val="aa"/>
        <w:spacing w:before="0" w:after="0" w:line="312" w:lineRule="auto"/>
        <w:ind w:firstLine="708"/>
        <w:jc w:val="both"/>
        <w:rPr>
          <w:sz w:val="28"/>
          <w:szCs w:val="28"/>
        </w:rPr>
      </w:pPr>
      <w:r w:rsidRPr="00D06DF1">
        <w:rPr>
          <w:sz w:val="28"/>
          <w:szCs w:val="28"/>
        </w:rPr>
        <w:t>Использование территории санитарно-защитной зоны устанавливается СанПиН 2.2.1/2.1.1.1200-03 «Санитарно-защитные зоны и санитарная классификация предприятий, сооружений и иных объектов».</w:t>
      </w:r>
    </w:p>
    <w:p w:rsidR="00AA3748" w:rsidRPr="005C66BF" w:rsidRDefault="00AA3748" w:rsidP="00DC52A7">
      <w:pPr>
        <w:spacing w:before="40" w:line="360" w:lineRule="auto"/>
        <w:ind w:firstLine="720"/>
        <w:jc w:val="both"/>
        <w:rPr>
          <w:sz w:val="28"/>
          <w:szCs w:val="28"/>
          <w:u w:val="single"/>
        </w:rPr>
      </w:pPr>
      <w:r w:rsidRPr="005C66BF">
        <w:rPr>
          <w:sz w:val="28"/>
          <w:szCs w:val="28"/>
          <w:u w:val="single"/>
        </w:rPr>
        <w:t>В границах санитарно-защитной зоны допускается размещать:</w:t>
      </w:r>
    </w:p>
    <w:p w:rsidR="00AA3748" w:rsidRPr="005C66BF" w:rsidRDefault="00AA3748" w:rsidP="00B27EC9">
      <w:pPr>
        <w:numPr>
          <w:ilvl w:val="0"/>
          <w:numId w:val="37"/>
        </w:numPr>
        <w:spacing w:before="40" w:line="360" w:lineRule="auto"/>
        <w:jc w:val="both"/>
        <w:rPr>
          <w:sz w:val="28"/>
          <w:szCs w:val="28"/>
        </w:rPr>
      </w:pPr>
      <w:r w:rsidRPr="005C66BF">
        <w:rPr>
          <w:sz w:val="28"/>
          <w:szCs w:val="28"/>
        </w:rPr>
        <w:t>сельхозугодия для выращивания технические культур, не используемых для производства продуктов питания;</w:t>
      </w:r>
    </w:p>
    <w:p w:rsidR="00AA3748" w:rsidRPr="005C66BF" w:rsidRDefault="00AA3748" w:rsidP="00B27EC9">
      <w:pPr>
        <w:numPr>
          <w:ilvl w:val="0"/>
          <w:numId w:val="37"/>
        </w:numPr>
        <w:spacing w:before="40" w:line="360" w:lineRule="auto"/>
        <w:jc w:val="both"/>
        <w:rPr>
          <w:sz w:val="28"/>
          <w:szCs w:val="28"/>
        </w:rPr>
      </w:pPr>
      <w:r w:rsidRPr="005C66BF">
        <w:rPr>
          <w:sz w:val="28"/>
          <w:szCs w:val="28"/>
        </w:rPr>
        <w:t>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обязательно требования непревышения гигиенических нормативов на границе СЗЗ и за ее пределами при суммарном учете;</w:t>
      </w:r>
    </w:p>
    <w:p w:rsidR="00AA3748" w:rsidRPr="005C66BF" w:rsidRDefault="00AA3748" w:rsidP="00B27EC9">
      <w:pPr>
        <w:numPr>
          <w:ilvl w:val="0"/>
          <w:numId w:val="37"/>
        </w:numPr>
        <w:spacing w:line="360" w:lineRule="auto"/>
        <w:jc w:val="both"/>
        <w:rPr>
          <w:sz w:val="28"/>
          <w:szCs w:val="28"/>
        </w:rPr>
      </w:pPr>
      <w:r w:rsidRPr="005C66BF">
        <w:rPr>
          <w:sz w:val="28"/>
          <w:szCs w:val="28"/>
        </w:rPr>
        <w:t>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спортивно-оздоровительные сооружения, общественные здания административного назначения;</w:t>
      </w:r>
    </w:p>
    <w:p w:rsidR="00AA3748" w:rsidRPr="005C66BF" w:rsidRDefault="00AA3748" w:rsidP="00B27EC9">
      <w:pPr>
        <w:numPr>
          <w:ilvl w:val="0"/>
          <w:numId w:val="37"/>
        </w:numPr>
        <w:spacing w:line="360" w:lineRule="auto"/>
        <w:ind w:left="357" w:hanging="357"/>
        <w:jc w:val="both"/>
        <w:rPr>
          <w:sz w:val="28"/>
          <w:szCs w:val="28"/>
        </w:rPr>
      </w:pPr>
      <w:r w:rsidRPr="005C66BF">
        <w:rPr>
          <w:sz w:val="28"/>
          <w:szCs w:val="28"/>
        </w:rPr>
        <w:t>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w:t>
      </w:r>
    </w:p>
    <w:p w:rsidR="00AA3748" w:rsidRPr="004D3263" w:rsidRDefault="00AA3748" w:rsidP="00DC52A7">
      <w:pPr>
        <w:pStyle w:val="aa"/>
        <w:spacing w:before="0" w:after="0" w:line="312" w:lineRule="auto"/>
        <w:ind w:firstLine="708"/>
        <w:jc w:val="both"/>
        <w:rPr>
          <w:sz w:val="28"/>
          <w:szCs w:val="28"/>
        </w:rPr>
      </w:pPr>
      <w:r w:rsidRPr="004D3263">
        <w:rPr>
          <w:sz w:val="28"/>
          <w:szCs w:val="28"/>
        </w:rPr>
        <w:t xml:space="preserve">Все рассмотренные зоны, вошедшие в границы проектирования, были отражены на графическом материале (Том I. </w:t>
      </w:r>
      <w:r w:rsidRPr="004D3263">
        <w:rPr>
          <w:sz w:val="28"/>
          <w:szCs w:val="28"/>
        </w:rPr>
        <w:tab/>
        <w:t xml:space="preserve">Часть 2. ГП-4 «Схема планируемых границ зон с особыми условиями (ограничениями) использования территории»,   Том II. </w:t>
      </w:r>
      <w:r w:rsidRPr="004D3263">
        <w:rPr>
          <w:sz w:val="28"/>
          <w:szCs w:val="28"/>
        </w:rPr>
        <w:tab/>
        <w:t>Часть 2. МО-</w:t>
      </w:r>
      <w:r>
        <w:rPr>
          <w:sz w:val="28"/>
          <w:szCs w:val="28"/>
        </w:rPr>
        <w:t>7</w:t>
      </w:r>
      <w:r w:rsidRPr="004D3263">
        <w:rPr>
          <w:sz w:val="28"/>
          <w:szCs w:val="28"/>
        </w:rPr>
        <w:t xml:space="preserve"> «Схема современного использования и планировочных ограничений территории»).</w:t>
      </w:r>
    </w:p>
    <w:p w:rsidR="00AA3748" w:rsidRDefault="00AA3748" w:rsidP="00DC52A7">
      <w:pPr>
        <w:pStyle w:val="15"/>
        <w:pBdr>
          <w:bottom w:val="single" w:sz="4" w:space="1" w:color="auto"/>
        </w:pBdr>
      </w:pPr>
      <w:bookmarkStart w:id="68" w:name="_Toc262635711"/>
      <w:r>
        <w:br w:type="page"/>
      </w:r>
      <w:bookmarkStart w:id="69" w:name="_Toc263436903"/>
      <w:bookmarkStart w:id="70" w:name="_Toc287019877"/>
      <w:r>
        <w:t>РАЗДЕЛ 2</w:t>
      </w:r>
      <w:r w:rsidRPr="003151D5">
        <w:t>.</w:t>
      </w:r>
      <w:bookmarkEnd w:id="69"/>
      <w:bookmarkEnd w:id="70"/>
    </w:p>
    <w:p w:rsidR="00AA3748" w:rsidRDefault="00AA3748" w:rsidP="00DC52A7">
      <w:pPr>
        <w:pStyle w:val="Heading2"/>
        <w:tabs>
          <w:tab w:val="right" w:leader="dot" w:pos="9343"/>
        </w:tabs>
        <w:jc w:val="center"/>
        <w:rPr>
          <w:rFonts w:ascii="Cambria" w:hAnsi="Cambria" w:cs="Cambria"/>
          <w:i w:val="0"/>
          <w:iCs w:val="0"/>
          <w:caps/>
          <w:kern w:val="32"/>
        </w:rPr>
      </w:pPr>
      <w:bookmarkStart w:id="71" w:name="_Toc287019878"/>
      <w:r w:rsidRPr="00176C4D">
        <w:rPr>
          <w:rFonts w:ascii="Cambria" w:hAnsi="Cambria" w:cs="Cambria"/>
          <w:i w:val="0"/>
          <w:iCs w:val="0"/>
          <w:caps/>
          <w:kern w:val="32"/>
        </w:rPr>
        <w:t>ОБОСНОВАНИЕ ПРЕДЛОЖЕНИЙ ПО ТЕРРИТОРИАЛЬНОМУ</w:t>
      </w:r>
      <w:r>
        <w:rPr>
          <w:rFonts w:ascii="Times New Roman" w:hAnsi="Times New Roman" w:cs="Times New Roman"/>
          <w:b w:val="0"/>
          <w:bCs w:val="0"/>
        </w:rPr>
        <w:t xml:space="preserve"> </w:t>
      </w:r>
      <w:r w:rsidRPr="00176C4D">
        <w:rPr>
          <w:rFonts w:ascii="Cambria" w:hAnsi="Cambria" w:cs="Cambria"/>
          <w:i w:val="0"/>
          <w:iCs w:val="0"/>
          <w:caps/>
          <w:kern w:val="32"/>
        </w:rPr>
        <w:t>ПЛАНИРОВА</w:t>
      </w:r>
      <w:r>
        <w:rPr>
          <w:rFonts w:ascii="Cambria" w:hAnsi="Cambria" w:cs="Cambria"/>
          <w:i w:val="0"/>
          <w:iCs w:val="0"/>
          <w:caps/>
          <w:kern w:val="32"/>
        </w:rPr>
        <w:t>ни</w:t>
      </w:r>
      <w:r w:rsidRPr="00176C4D">
        <w:rPr>
          <w:rFonts w:ascii="Cambria" w:hAnsi="Cambria" w:cs="Cambria"/>
          <w:i w:val="0"/>
          <w:iCs w:val="0"/>
          <w:caps/>
          <w:kern w:val="32"/>
        </w:rPr>
        <w:t>Ю.</w:t>
      </w:r>
      <w:bookmarkStart w:id="72" w:name="_Toc264036110"/>
      <w:bookmarkStart w:id="73" w:name="_Toc264036994"/>
      <w:bookmarkStart w:id="74" w:name="_Toc264037374"/>
      <w:bookmarkStart w:id="75" w:name="_Toc264037542"/>
      <w:bookmarkStart w:id="76" w:name="_Toc264037732"/>
      <w:bookmarkStart w:id="77" w:name="_Toc264037966"/>
      <w:bookmarkStart w:id="78" w:name="_Toc264038069"/>
      <w:bookmarkStart w:id="79" w:name="_Toc264039639"/>
      <w:bookmarkStart w:id="80" w:name="_Toc264039853"/>
      <w:bookmarkStart w:id="81" w:name="_Toc264040018"/>
      <w:bookmarkStart w:id="82" w:name="_Toc264040121"/>
      <w:bookmarkStart w:id="83" w:name="_Toc262635712"/>
      <w:bookmarkEnd w:id="68"/>
      <w:bookmarkEnd w:id="71"/>
      <w:bookmarkEnd w:id="72"/>
      <w:bookmarkEnd w:id="73"/>
      <w:bookmarkEnd w:id="74"/>
      <w:bookmarkEnd w:id="75"/>
      <w:bookmarkEnd w:id="76"/>
      <w:bookmarkEnd w:id="77"/>
      <w:bookmarkEnd w:id="78"/>
      <w:bookmarkEnd w:id="79"/>
      <w:bookmarkEnd w:id="80"/>
      <w:bookmarkEnd w:id="81"/>
      <w:bookmarkEnd w:id="82"/>
    </w:p>
    <w:p w:rsidR="00AA3748" w:rsidRPr="00D2019E" w:rsidRDefault="00AA3748" w:rsidP="00DC52A7"/>
    <w:p w:rsidR="00AA3748" w:rsidRPr="00EF5B47" w:rsidRDefault="00AA3748" w:rsidP="00B27EC9">
      <w:pPr>
        <w:pStyle w:val="24"/>
        <w:numPr>
          <w:ilvl w:val="1"/>
          <w:numId w:val="79"/>
        </w:numPr>
        <w:rPr>
          <w:caps w:val="0"/>
        </w:rPr>
      </w:pPr>
      <w:bookmarkStart w:id="84" w:name="_Toc287019879"/>
      <w:r>
        <w:rPr>
          <w:caps w:val="0"/>
        </w:rPr>
        <w:t>ПЕРСПЕКТИВЫ</w:t>
      </w:r>
      <w:r w:rsidRPr="00EF5B47">
        <w:rPr>
          <w:caps w:val="0"/>
        </w:rPr>
        <w:t xml:space="preserve"> ЭКОНОМИЧЕСКОГО РАЗВИТИЯ.</w:t>
      </w:r>
      <w:bookmarkEnd w:id="83"/>
      <w:bookmarkEnd w:id="84"/>
    </w:p>
    <w:p w:rsidR="00AA3748" w:rsidRDefault="00AA3748" w:rsidP="00DC52A7">
      <w:pPr>
        <w:spacing w:line="372" w:lineRule="auto"/>
        <w:ind w:firstLine="708"/>
        <w:jc w:val="both"/>
        <w:rPr>
          <w:spacing w:val="-4"/>
          <w:sz w:val="28"/>
          <w:szCs w:val="28"/>
        </w:rPr>
      </w:pPr>
    </w:p>
    <w:p w:rsidR="00AA3748" w:rsidRPr="00EF5B47" w:rsidRDefault="00AA3748" w:rsidP="00B27EC9">
      <w:pPr>
        <w:pStyle w:val="24"/>
        <w:numPr>
          <w:ilvl w:val="1"/>
          <w:numId w:val="79"/>
        </w:numPr>
        <w:rPr>
          <w:caps w:val="0"/>
        </w:rPr>
      </w:pPr>
      <w:bookmarkStart w:id="85" w:name="_Toc287019880"/>
      <w:r w:rsidRPr="00EF5B47">
        <w:rPr>
          <w:caps w:val="0"/>
        </w:rPr>
        <w:t>ПРОГНОЗ ПЕРСПЕКТИВНОЙ ЧИСЛЕННОСТИ НАСЕЛЕНИЯ</w:t>
      </w:r>
      <w:bookmarkEnd w:id="85"/>
    </w:p>
    <w:p w:rsidR="00AA3748" w:rsidRDefault="00AA3748" w:rsidP="00DC52A7">
      <w:pPr>
        <w:spacing w:line="312" w:lineRule="auto"/>
        <w:ind w:firstLine="709"/>
        <w:jc w:val="both"/>
        <w:rPr>
          <w:sz w:val="28"/>
          <w:szCs w:val="28"/>
        </w:rPr>
      </w:pPr>
      <w:bookmarkStart w:id="86" w:name="_Toc262635713"/>
    </w:p>
    <w:p w:rsidR="00AA3748" w:rsidRPr="00C8266E" w:rsidRDefault="00AA3748" w:rsidP="00B27EC9">
      <w:pPr>
        <w:pStyle w:val="24"/>
        <w:numPr>
          <w:ilvl w:val="1"/>
          <w:numId w:val="79"/>
        </w:numPr>
        <w:rPr>
          <w:caps w:val="0"/>
        </w:rPr>
      </w:pPr>
      <w:bookmarkStart w:id="87" w:name="_Toc287019881"/>
      <w:r w:rsidRPr="00C8266E">
        <w:rPr>
          <w:caps w:val="0"/>
        </w:rPr>
        <w:t>РАСЧЕТ ПОТРЕБНОСТИ В ТЕРРИТОРИЯХ ДЛЯ РАЗВИТИЯ НАСЕЛЁННЫХ ПУНКТОВ</w:t>
      </w:r>
      <w:bookmarkEnd w:id="87"/>
      <w:r w:rsidRPr="00C8266E">
        <w:rPr>
          <w:caps w:val="0"/>
        </w:rPr>
        <w:t xml:space="preserve"> </w:t>
      </w:r>
      <w:bookmarkEnd w:id="86"/>
    </w:p>
    <w:p w:rsidR="00AA3748" w:rsidRDefault="00AA3748" w:rsidP="00DC52A7">
      <w:pPr>
        <w:pStyle w:val="24"/>
        <w:outlineLvl w:val="9"/>
      </w:pPr>
    </w:p>
    <w:p w:rsidR="00AA3748" w:rsidRPr="00D91386" w:rsidRDefault="00AA3748" w:rsidP="00F365E9">
      <w:pPr>
        <w:pStyle w:val="BodyText"/>
        <w:spacing w:line="319" w:lineRule="auto"/>
        <w:ind w:firstLine="284"/>
        <w:jc w:val="both"/>
        <w:rPr>
          <w:sz w:val="28"/>
          <w:szCs w:val="28"/>
        </w:rPr>
      </w:pPr>
      <w:r w:rsidRPr="00D91386">
        <w:rPr>
          <w:sz w:val="28"/>
          <w:szCs w:val="28"/>
        </w:rPr>
        <w:t>Размеры территорий для нового строительства (размещения жилищного фонда, общественных зданий и сооружений, отдельных коммунальных и промышленных объектов, не требующих устройства санитарно-защитных зон, для устройства путей внутриселенного сообщения и мест общего пользования), определяются в соответствии с правилами и нормами проектирования, установленными в СНиП 2.07.01-89*.</w:t>
      </w:r>
    </w:p>
    <w:p w:rsidR="00AA3748" w:rsidRPr="00D91386" w:rsidRDefault="00AA3748" w:rsidP="00F365E9">
      <w:pPr>
        <w:pStyle w:val="BodyText"/>
        <w:spacing w:line="319" w:lineRule="auto"/>
        <w:ind w:firstLine="540"/>
        <w:jc w:val="both"/>
        <w:rPr>
          <w:sz w:val="28"/>
          <w:szCs w:val="28"/>
        </w:rPr>
      </w:pPr>
      <w:bookmarkStart w:id="88" w:name="_Toc262635715"/>
      <w:r w:rsidRPr="00D91386">
        <w:rPr>
          <w:sz w:val="28"/>
          <w:szCs w:val="28"/>
        </w:rPr>
        <w:t xml:space="preserve">Согласно прогнозу демографического развития территории, численность населения к основному проектному сроку достигнет </w:t>
      </w:r>
      <w:r>
        <w:rPr>
          <w:sz w:val="28"/>
          <w:szCs w:val="28"/>
        </w:rPr>
        <w:t>750</w:t>
      </w:r>
      <w:r w:rsidRPr="00D91386">
        <w:rPr>
          <w:sz w:val="28"/>
          <w:szCs w:val="28"/>
        </w:rPr>
        <w:t xml:space="preserve"> человек. Соответственно, в течение расчетного срока подлежит расселению </w:t>
      </w:r>
      <w:r>
        <w:rPr>
          <w:sz w:val="28"/>
          <w:szCs w:val="28"/>
        </w:rPr>
        <w:t xml:space="preserve">133 </w:t>
      </w:r>
      <w:r w:rsidRPr="00D91386">
        <w:rPr>
          <w:sz w:val="28"/>
          <w:szCs w:val="28"/>
        </w:rPr>
        <w:t xml:space="preserve">человек </w:t>
      </w:r>
      <w:r>
        <w:rPr>
          <w:sz w:val="28"/>
          <w:szCs w:val="28"/>
        </w:rPr>
        <w:t>или</w:t>
      </w:r>
      <w:r w:rsidRPr="00D91386">
        <w:rPr>
          <w:sz w:val="28"/>
          <w:szCs w:val="28"/>
        </w:rPr>
        <w:t xml:space="preserve"> </w:t>
      </w:r>
      <w:r>
        <w:rPr>
          <w:sz w:val="28"/>
          <w:szCs w:val="28"/>
        </w:rPr>
        <w:t>45</w:t>
      </w:r>
      <w:r w:rsidRPr="00D91386">
        <w:rPr>
          <w:sz w:val="28"/>
          <w:szCs w:val="28"/>
        </w:rPr>
        <w:t xml:space="preserve"> семей, при условно принимаемом коэффициенте семейности равном 3.</w:t>
      </w:r>
      <w:bookmarkEnd w:id="88"/>
      <w:r w:rsidRPr="00D91386">
        <w:rPr>
          <w:sz w:val="28"/>
          <w:szCs w:val="28"/>
        </w:rPr>
        <w:t xml:space="preserve">  </w:t>
      </w:r>
    </w:p>
    <w:p w:rsidR="00AA3748" w:rsidRPr="00D91386" w:rsidRDefault="00AA3748" w:rsidP="00F365E9">
      <w:pPr>
        <w:spacing w:line="319" w:lineRule="auto"/>
        <w:ind w:firstLine="540"/>
        <w:jc w:val="both"/>
        <w:rPr>
          <w:sz w:val="28"/>
          <w:szCs w:val="28"/>
        </w:rPr>
      </w:pPr>
      <w:bookmarkStart w:id="89" w:name="_Toc262635716"/>
      <w:r w:rsidRPr="00D91386">
        <w:rPr>
          <w:sz w:val="28"/>
          <w:szCs w:val="28"/>
        </w:rPr>
        <w:t>С учетом освоения территорий под застройку индивидуальными жилыми домами с участками при доме</w:t>
      </w:r>
      <w:r>
        <w:rPr>
          <w:sz w:val="28"/>
          <w:szCs w:val="28"/>
        </w:rPr>
        <w:t xml:space="preserve"> от</w:t>
      </w:r>
      <w:r w:rsidRPr="00D91386">
        <w:rPr>
          <w:sz w:val="28"/>
          <w:szCs w:val="28"/>
        </w:rPr>
        <w:t xml:space="preserve"> 0,</w:t>
      </w:r>
      <w:r>
        <w:rPr>
          <w:sz w:val="28"/>
          <w:szCs w:val="28"/>
        </w:rPr>
        <w:t xml:space="preserve">15 до 0,30 </w:t>
      </w:r>
      <w:r w:rsidRPr="00D91386">
        <w:rPr>
          <w:sz w:val="28"/>
          <w:szCs w:val="28"/>
        </w:rPr>
        <w:t xml:space="preserve">га, потребность в селитебной территории составит </w:t>
      </w:r>
      <w:r>
        <w:rPr>
          <w:b/>
          <w:bCs/>
          <w:sz w:val="28"/>
          <w:szCs w:val="28"/>
        </w:rPr>
        <w:t xml:space="preserve">13,5 </w:t>
      </w:r>
      <w:r w:rsidRPr="006F323F">
        <w:rPr>
          <w:b/>
          <w:bCs/>
          <w:sz w:val="28"/>
          <w:szCs w:val="28"/>
        </w:rPr>
        <w:t>га</w:t>
      </w:r>
      <w:r>
        <w:rPr>
          <w:sz w:val="28"/>
          <w:szCs w:val="28"/>
        </w:rPr>
        <w:t>.</w:t>
      </w:r>
    </w:p>
    <w:bookmarkEnd w:id="89"/>
    <w:p w:rsidR="00AA3748" w:rsidRPr="00385A36" w:rsidRDefault="00AA3748" w:rsidP="00F365E9">
      <w:pPr>
        <w:spacing w:line="312" w:lineRule="auto"/>
        <w:ind w:left="-284" w:firstLine="568"/>
        <w:jc w:val="both"/>
        <w:rPr>
          <w:sz w:val="28"/>
          <w:szCs w:val="28"/>
        </w:rPr>
      </w:pPr>
      <w:r w:rsidRPr="00385A36">
        <w:rPr>
          <w:sz w:val="28"/>
          <w:szCs w:val="28"/>
        </w:rPr>
        <w:t xml:space="preserve">Расчет территории для размещения объектов социального, культурного, коммунально-бытового обслуживания произведен исходя нормы </w:t>
      </w:r>
      <w:r>
        <w:rPr>
          <w:sz w:val="28"/>
          <w:szCs w:val="28"/>
        </w:rPr>
        <w:t xml:space="preserve">25% от площади жилой территории и составляет </w:t>
      </w:r>
      <w:r>
        <w:rPr>
          <w:b/>
          <w:bCs/>
          <w:sz w:val="28"/>
          <w:szCs w:val="28"/>
        </w:rPr>
        <w:t>3,4</w:t>
      </w:r>
      <w:r w:rsidRPr="00385A36">
        <w:rPr>
          <w:b/>
          <w:bCs/>
          <w:sz w:val="28"/>
          <w:szCs w:val="28"/>
        </w:rPr>
        <w:t xml:space="preserve"> га</w:t>
      </w:r>
      <w:r w:rsidRPr="00385A36">
        <w:rPr>
          <w:sz w:val="28"/>
          <w:szCs w:val="28"/>
        </w:rPr>
        <w:t xml:space="preserve">. </w:t>
      </w:r>
    </w:p>
    <w:p w:rsidR="00AA3748" w:rsidRPr="00385A36" w:rsidRDefault="00AA3748" w:rsidP="00F365E9">
      <w:pPr>
        <w:spacing w:line="312" w:lineRule="auto"/>
        <w:ind w:left="-284" w:firstLine="568"/>
        <w:jc w:val="both"/>
        <w:rPr>
          <w:sz w:val="28"/>
          <w:szCs w:val="28"/>
        </w:rPr>
      </w:pPr>
      <w:r w:rsidRPr="00385A36">
        <w:rPr>
          <w:sz w:val="28"/>
          <w:szCs w:val="28"/>
        </w:rPr>
        <w:t>Расчет территории, занимаемой улично</w:t>
      </w:r>
      <w:r>
        <w:rPr>
          <w:sz w:val="28"/>
          <w:szCs w:val="28"/>
        </w:rPr>
        <w:t xml:space="preserve"> </w:t>
      </w:r>
      <w:r w:rsidRPr="00385A36">
        <w:rPr>
          <w:sz w:val="28"/>
          <w:szCs w:val="28"/>
        </w:rPr>
        <w:t>-</w:t>
      </w:r>
      <w:r>
        <w:rPr>
          <w:sz w:val="28"/>
          <w:szCs w:val="28"/>
        </w:rPr>
        <w:t xml:space="preserve"> </w:t>
      </w:r>
      <w:r w:rsidRPr="00385A36">
        <w:rPr>
          <w:sz w:val="28"/>
          <w:szCs w:val="28"/>
        </w:rPr>
        <w:t>дорожной сетью составляет</w:t>
      </w:r>
      <w:r>
        <w:rPr>
          <w:sz w:val="28"/>
          <w:szCs w:val="28"/>
        </w:rPr>
        <w:t xml:space="preserve"> 10</w:t>
      </w:r>
      <w:r w:rsidRPr="00385A36">
        <w:rPr>
          <w:sz w:val="28"/>
          <w:szCs w:val="28"/>
        </w:rPr>
        <w:t xml:space="preserve">-15% от </w:t>
      </w:r>
      <w:r>
        <w:rPr>
          <w:sz w:val="28"/>
          <w:szCs w:val="28"/>
        </w:rPr>
        <w:t>жилой</w:t>
      </w:r>
      <w:r w:rsidRPr="00385A36">
        <w:rPr>
          <w:sz w:val="28"/>
          <w:szCs w:val="28"/>
        </w:rPr>
        <w:t xml:space="preserve"> застройки</w:t>
      </w:r>
      <w:r>
        <w:rPr>
          <w:sz w:val="28"/>
          <w:szCs w:val="28"/>
        </w:rPr>
        <w:t xml:space="preserve">, это в среднем </w:t>
      </w:r>
      <w:r>
        <w:rPr>
          <w:b/>
          <w:bCs/>
          <w:sz w:val="28"/>
          <w:szCs w:val="28"/>
        </w:rPr>
        <w:t xml:space="preserve">2,025 </w:t>
      </w:r>
      <w:r w:rsidRPr="00385A36">
        <w:rPr>
          <w:b/>
          <w:bCs/>
          <w:sz w:val="28"/>
          <w:szCs w:val="28"/>
        </w:rPr>
        <w:t>га</w:t>
      </w:r>
      <w:r w:rsidRPr="00385A36">
        <w:rPr>
          <w:sz w:val="28"/>
          <w:szCs w:val="28"/>
        </w:rPr>
        <w:t>.</w:t>
      </w:r>
    </w:p>
    <w:p w:rsidR="00AA3748" w:rsidRPr="00385A36" w:rsidRDefault="00AA3748" w:rsidP="00F365E9">
      <w:pPr>
        <w:spacing w:line="312" w:lineRule="auto"/>
        <w:ind w:left="-284" w:firstLine="568"/>
        <w:jc w:val="both"/>
        <w:rPr>
          <w:sz w:val="28"/>
          <w:szCs w:val="28"/>
        </w:rPr>
      </w:pPr>
      <w:r w:rsidRPr="00385A36">
        <w:rPr>
          <w:sz w:val="28"/>
          <w:szCs w:val="28"/>
        </w:rPr>
        <w:t>Расчет ландшафтно-рекреационных территорий производится согласно нормам СНиП 2.07.01.-89*. Площадь озелененных территорий для сельских поселений рассчитывается, исходя из норматива 12 м</w:t>
      </w:r>
      <w:r w:rsidRPr="00385A36">
        <w:rPr>
          <w:sz w:val="28"/>
          <w:szCs w:val="28"/>
          <w:vertAlign w:val="superscript"/>
        </w:rPr>
        <w:t>2</w:t>
      </w:r>
      <w:r w:rsidRPr="00385A36">
        <w:rPr>
          <w:sz w:val="28"/>
          <w:szCs w:val="28"/>
        </w:rPr>
        <w:t>/чел.</w:t>
      </w:r>
      <w:r>
        <w:rPr>
          <w:sz w:val="28"/>
          <w:szCs w:val="28"/>
        </w:rPr>
        <w:t xml:space="preserve"> П</w:t>
      </w:r>
      <w:r w:rsidRPr="00385A36">
        <w:rPr>
          <w:sz w:val="28"/>
          <w:szCs w:val="28"/>
        </w:rPr>
        <w:t xml:space="preserve">роектная площадь озелененных территорий на расчетный срок составляет </w:t>
      </w:r>
      <w:r>
        <w:rPr>
          <w:b/>
          <w:bCs/>
          <w:sz w:val="28"/>
          <w:szCs w:val="28"/>
        </w:rPr>
        <w:t>9</w:t>
      </w:r>
      <w:r w:rsidRPr="00385A36">
        <w:rPr>
          <w:b/>
          <w:bCs/>
          <w:sz w:val="28"/>
          <w:szCs w:val="28"/>
        </w:rPr>
        <w:t xml:space="preserve"> га.</w:t>
      </w:r>
    </w:p>
    <w:p w:rsidR="00AA3748" w:rsidRPr="008A794E" w:rsidRDefault="00AA3748" w:rsidP="0021530F">
      <w:pPr>
        <w:spacing w:line="312" w:lineRule="auto"/>
        <w:ind w:left="-284" w:firstLine="568"/>
        <w:jc w:val="both"/>
        <w:rPr>
          <w:sz w:val="28"/>
          <w:szCs w:val="28"/>
        </w:rPr>
      </w:pPr>
      <w:r w:rsidRPr="00385A36">
        <w:rPr>
          <w:sz w:val="28"/>
          <w:szCs w:val="28"/>
        </w:rPr>
        <w:t>Расчет коммунально-складской зоны производится, исходя из норматива 2,5 м</w:t>
      </w:r>
      <w:r w:rsidRPr="00385A36">
        <w:rPr>
          <w:sz w:val="28"/>
          <w:szCs w:val="28"/>
          <w:vertAlign w:val="superscript"/>
        </w:rPr>
        <w:t>2</w:t>
      </w:r>
      <w:r w:rsidRPr="00385A36">
        <w:rPr>
          <w:sz w:val="28"/>
          <w:szCs w:val="28"/>
        </w:rPr>
        <w:t xml:space="preserve"> на одного человека постоянного населения. Потребность в коммунально-складской зоне составит </w:t>
      </w:r>
      <w:r>
        <w:rPr>
          <w:b/>
          <w:bCs/>
          <w:sz w:val="28"/>
          <w:szCs w:val="28"/>
        </w:rPr>
        <w:t>1,9</w:t>
      </w:r>
      <w:r w:rsidRPr="00385A36">
        <w:rPr>
          <w:b/>
          <w:bCs/>
          <w:sz w:val="28"/>
          <w:szCs w:val="28"/>
        </w:rPr>
        <w:t xml:space="preserve"> га</w:t>
      </w:r>
      <w:r>
        <w:rPr>
          <w:sz w:val="28"/>
          <w:szCs w:val="28"/>
        </w:rPr>
        <w:t>.</w:t>
      </w:r>
      <w:r w:rsidRPr="008A794E">
        <w:rPr>
          <w:sz w:val="28"/>
          <w:szCs w:val="28"/>
        </w:rPr>
        <w:t xml:space="preserve">Также, были учтены приоритетные направления развития населенных пунктов, инвестиционные проекты и потребность в территориях для полноценного экономического развития. </w:t>
      </w:r>
    </w:p>
    <w:p w:rsidR="00AA3748" w:rsidRPr="008A794E" w:rsidRDefault="00AA3748" w:rsidP="00F365E9">
      <w:pPr>
        <w:spacing w:line="312" w:lineRule="auto"/>
        <w:ind w:left="-284" w:firstLine="568"/>
        <w:jc w:val="both"/>
        <w:rPr>
          <w:sz w:val="28"/>
          <w:szCs w:val="28"/>
        </w:rPr>
      </w:pPr>
      <w:r w:rsidRPr="008A794E">
        <w:rPr>
          <w:sz w:val="28"/>
          <w:szCs w:val="28"/>
        </w:rPr>
        <w:t>Для определения проектных границ населенных пунктов было произведено следующее:</w:t>
      </w:r>
    </w:p>
    <w:p w:rsidR="00AA3748" w:rsidRPr="008A794E" w:rsidRDefault="00AA3748" w:rsidP="00F365E9">
      <w:pPr>
        <w:numPr>
          <w:ilvl w:val="0"/>
          <w:numId w:val="123"/>
        </w:numPr>
        <w:spacing w:line="312" w:lineRule="auto"/>
        <w:ind w:left="-284" w:firstLine="568"/>
        <w:jc w:val="both"/>
        <w:rPr>
          <w:sz w:val="28"/>
          <w:szCs w:val="28"/>
        </w:rPr>
      </w:pPr>
      <w:r w:rsidRPr="008A794E">
        <w:rPr>
          <w:sz w:val="28"/>
          <w:szCs w:val="28"/>
        </w:rPr>
        <w:t>Выявлены земельные участки, подлежащие реконструкции и уплотнению.</w:t>
      </w:r>
    </w:p>
    <w:p w:rsidR="00AA3748" w:rsidRPr="008A794E" w:rsidRDefault="00AA3748" w:rsidP="00F365E9">
      <w:pPr>
        <w:numPr>
          <w:ilvl w:val="0"/>
          <w:numId w:val="123"/>
        </w:numPr>
        <w:spacing w:line="312" w:lineRule="auto"/>
        <w:ind w:left="-284" w:firstLine="568"/>
        <w:jc w:val="both"/>
        <w:rPr>
          <w:sz w:val="28"/>
          <w:szCs w:val="28"/>
        </w:rPr>
      </w:pPr>
      <w:r w:rsidRPr="008A794E">
        <w:rPr>
          <w:sz w:val="28"/>
          <w:szCs w:val="28"/>
        </w:rPr>
        <w:t>Выявлены неосвоенные земли в границах населенных пунктов, пригодные для освоения.</w:t>
      </w:r>
    </w:p>
    <w:p w:rsidR="00AA3748" w:rsidRPr="008A794E" w:rsidRDefault="00AA3748" w:rsidP="00F365E9">
      <w:pPr>
        <w:numPr>
          <w:ilvl w:val="0"/>
          <w:numId w:val="123"/>
        </w:numPr>
        <w:spacing w:line="312" w:lineRule="auto"/>
        <w:ind w:left="-284" w:firstLine="568"/>
        <w:jc w:val="both"/>
        <w:rPr>
          <w:sz w:val="28"/>
          <w:szCs w:val="28"/>
        </w:rPr>
      </w:pPr>
      <w:r w:rsidRPr="008A794E">
        <w:rPr>
          <w:sz w:val="28"/>
          <w:szCs w:val="28"/>
        </w:rPr>
        <w:t>Произведен расчет потребности в новых территориях для включения в земли населенных пунктов.</w:t>
      </w:r>
    </w:p>
    <w:p w:rsidR="00AA3748" w:rsidRPr="008A794E" w:rsidRDefault="00AA3748" w:rsidP="00F365E9">
      <w:pPr>
        <w:spacing w:line="312" w:lineRule="auto"/>
        <w:ind w:left="-284" w:firstLine="568"/>
        <w:jc w:val="both"/>
        <w:rPr>
          <w:sz w:val="28"/>
          <w:szCs w:val="28"/>
        </w:rPr>
      </w:pPr>
      <w:r w:rsidRPr="008A794E">
        <w:rPr>
          <w:b/>
          <w:bCs/>
          <w:sz w:val="28"/>
          <w:szCs w:val="28"/>
        </w:rPr>
        <w:tab/>
      </w:r>
      <w:r w:rsidRPr="008A794E">
        <w:rPr>
          <w:sz w:val="28"/>
          <w:szCs w:val="28"/>
        </w:rPr>
        <w:t xml:space="preserve">Согласно  расчетам,  для обеспечения перспективного развития поселения на расчетный срок потребуется дополнительно включить в границы населенных пунктов </w:t>
      </w:r>
      <w:r>
        <w:rPr>
          <w:b/>
          <w:bCs/>
          <w:sz w:val="28"/>
          <w:szCs w:val="28"/>
        </w:rPr>
        <w:t>312,9</w:t>
      </w:r>
      <w:r w:rsidRPr="008A794E">
        <w:rPr>
          <w:b/>
          <w:bCs/>
          <w:sz w:val="28"/>
          <w:szCs w:val="28"/>
        </w:rPr>
        <w:t xml:space="preserve"> га.</w:t>
      </w:r>
    </w:p>
    <w:p w:rsidR="00AA3748" w:rsidRPr="00672B4E" w:rsidRDefault="00AA3748" w:rsidP="00DC52A7">
      <w:pPr>
        <w:pStyle w:val="24"/>
        <w:outlineLvl w:val="9"/>
      </w:pPr>
    </w:p>
    <w:p w:rsidR="00AA3748" w:rsidRPr="00EF5B47" w:rsidRDefault="00AA3748" w:rsidP="00B27EC9">
      <w:pPr>
        <w:pStyle w:val="24"/>
        <w:numPr>
          <w:ilvl w:val="1"/>
          <w:numId w:val="79"/>
        </w:numPr>
        <w:ind w:left="0" w:firstLine="0"/>
        <w:rPr>
          <w:caps w:val="0"/>
        </w:rPr>
      </w:pPr>
      <w:bookmarkStart w:id="90" w:name="_Toc262635718"/>
      <w:bookmarkStart w:id="91" w:name="_Toc287019882"/>
      <w:bookmarkStart w:id="92" w:name="_Toc222654129"/>
      <w:bookmarkStart w:id="93" w:name="_Toc222654659"/>
      <w:bookmarkStart w:id="94" w:name="_Toc222801262"/>
      <w:r>
        <w:t xml:space="preserve">РАЗВИТИЕ </w:t>
      </w:r>
      <w:r w:rsidRPr="00EF5B47">
        <w:rPr>
          <w:caps w:val="0"/>
        </w:rPr>
        <w:t>СОЦИАЛЬНО</w:t>
      </w:r>
      <w:r>
        <w:rPr>
          <w:caps w:val="0"/>
        </w:rPr>
        <w:t>Й</w:t>
      </w:r>
      <w:r w:rsidRPr="00EF5B47">
        <w:rPr>
          <w:caps w:val="0"/>
        </w:rPr>
        <w:t xml:space="preserve"> И КУЛЬТУРНО-БЫТОВО</w:t>
      </w:r>
      <w:r>
        <w:rPr>
          <w:caps w:val="0"/>
        </w:rPr>
        <w:t>Й</w:t>
      </w:r>
      <w:r w:rsidRPr="00EF5B47">
        <w:rPr>
          <w:caps w:val="0"/>
        </w:rPr>
        <w:t xml:space="preserve"> </w:t>
      </w:r>
      <w:bookmarkEnd w:id="90"/>
      <w:r>
        <w:rPr>
          <w:caps w:val="0"/>
        </w:rPr>
        <w:t>ИНФРАСТРУКТУРЫ.</w:t>
      </w:r>
      <w:bookmarkEnd w:id="91"/>
    </w:p>
    <w:p w:rsidR="00AA3748" w:rsidRPr="003438BF" w:rsidRDefault="00AA3748" w:rsidP="00DC52A7">
      <w:pPr>
        <w:pStyle w:val="24"/>
        <w:outlineLvl w:val="9"/>
      </w:pPr>
      <w:r w:rsidRPr="003438BF">
        <w:t xml:space="preserve"> </w:t>
      </w:r>
      <w:bookmarkEnd w:id="92"/>
      <w:bookmarkEnd w:id="93"/>
      <w:bookmarkEnd w:id="94"/>
    </w:p>
    <w:p w:rsidR="00AA3748" w:rsidRPr="007F1641" w:rsidRDefault="00AA3748" w:rsidP="00B27EC9">
      <w:pPr>
        <w:pStyle w:val="24"/>
        <w:numPr>
          <w:ilvl w:val="1"/>
          <w:numId w:val="79"/>
        </w:numPr>
        <w:ind w:left="0" w:firstLine="0"/>
        <w:rPr>
          <w:caps w:val="0"/>
        </w:rPr>
      </w:pPr>
      <w:bookmarkStart w:id="95" w:name="_Toc262635719"/>
      <w:bookmarkStart w:id="96" w:name="_Toc287019883"/>
      <w:r w:rsidRPr="007F1641">
        <w:rPr>
          <w:caps w:val="0"/>
        </w:rPr>
        <w:t>ПРОЕКТИРУЕМЫЙ БАЛАНС ЗЕМЕЛЬ ПО КАТЕГОРИЯМ</w:t>
      </w:r>
      <w:bookmarkEnd w:id="95"/>
      <w:bookmarkEnd w:id="96"/>
    </w:p>
    <w:p w:rsidR="00AA3748" w:rsidRDefault="00AA3748" w:rsidP="00DC52A7">
      <w:pPr>
        <w:rPr>
          <w:i/>
          <w:iCs/>
        </w:rPr>
      </w:pPr>
    </w:p>
    <w:p w:rsidR="00AA3748" w:rsidRDefault="00AA3748" w:rsidP="00161A18">
      <w:pPr>
        <w:spacing w:line="312" w:lineRule="auto"/>
        <w:ind w:firstLine="709"/>
        <w:jc w:val="both"/>
        <w:rPr>
          <w:sz w:val="28"/>
          <w:szCs w:val="28"/>
        </w:rPr>
      </w:pPr>
      <w:bookmarkStart w:id="97" w:name="_Toc262635720"/>
      <w:r w:rsidRPr="00042240">
        <w:rPr>
          <w:sz w:val="28"/>
          <w:szCs w:val="28"/>
        </w:rPr>
        <w:t xml:space="preserve">Территория </w:t>
      </w:r>
      <w:r>
        <w:rPr>
          <w:sz w:val="28"/>
          <w:szCs w:val="28"/>
        </w:rPr>
        <w:t>Бесстрашненского</w:t>
      </w:r>
      <w:r w:rsidRPr="00042240">
        <w:rPr>
          <w:sz w:val="28"/>
          <w:szCs w:val="28"/>
        </w:rPr>
        <w:t xml:space="preserve"> </w:t>
      </w:r>
      <w:r>
        <w:rPr>
          <w:sz w:val="28"/>
          <w:szCs w:val="28"/>
        </w:rPr>
        <w:t xml:space="preserve">сельского </w:t>
      </w:r>
      <w:r w:rsidRPr="00042240">
        <w:rPr>
          <w:sz w:val="28"/>
          <w:szCs w:val="28"/>
        </w:rPr>
        <w:t xml:space="preserve">поселения в административных границах, установленных Законом Краснодарского края </w:t>
      </w:r>
      <w:r w:rsidRPr="00BD6C03">
        <w:rPr>
          <w:sz w:val="28"/>
          <w:szCs w:val="28"/>
        </w:rPr>
        <w:t xml:space="preserve">от </w:t>
      </w:r>
      <w:r>
        <w:rPr>
          <w:sz w:val="28"/>
          <w:szCs w:val="28"/>
        </w:rPr>
        <w:t>19 декабря 2006</w:t>
      </w:r>
      <w:r w:rsidRPr="00BD6C03">
        <w:rPr>
          <w:sz w:val="28"/>
          <w:szCs w:val="28"/>
        </w:rPr>
        <w:t xml:space="preserve"> года № </w:t>
      </w:r>
      <w:r>
        <w:rPr>
          <w:sz w:val="28"/>
          <w:szCs w:val="28"/>
        </w:rPr>
        <w:t>2747</w:t>
      </w:r>
      <w:r w:rsidRPr="00BD6C03">
        <w:rPr>
          <w:sz w:val="28"/>
          <w:szCs w:val="28"/>
        </w:rPr>
        <w:t>-</w:t>
      </w:r>
      <w:r>
        <w:rPr>
          <w:sz w:val="28"/>
          <w:szCs w:val="28"/>
        </w:rPr>
        <w:t>П</w:t>
      </w:r>
      <w:r w:rsidRPr="00BD6C03">
        <w:rPr>
          <w:sz w:val="28"/>
          <w:szCs w:val="28"/>
        </w:rPr>
        <w:t xml:space="preserve"> «Об установлении границ муниципального образования </w:t>
      </w:r>
      <w:r>
        <w:rPr>
          <w:sz w:val="28"/>
          <w:szCs w:val="28"/>
        </w:rPr>
        <w:t>Отрадненский</w:t>
      </w:r>
      <w:r w:rsidRPr="00BD6C03">
        <w:rPr>
          <w:sz w:val="28"/>
          <w:szCs w:val="28"/>
        </w:rPr>
        <w:t xml:space="preserve"> район, наделении его статусом муниципального района, образовани</w:t>
      </w:r>
      <w:r>
        <w:rPr>
          <w:sz w:val="28"/>
          <w:szCs w:val="28"/>
        </w:rPr>
        <w:t>и</w:t>
      </w:r>
      <w:r w:rsidRPr="00BD6C03">
        <w:rPr>
          <w:sz w:val="28"/>
          <w:szCs w:val="28"/>
        </w:rPr>
        <w:t xml:space="preserve"> в его составе муниципальных образований –</w:t>
      </w:r>
      <w:r>
        <w:rPr>
          <w:sz w:val="28"/>
          <w:szCs w:val="28"/>
        </w:rPr>
        <w:t xml:space="preserve"> </w:t>
      </w:r>
      <w:r w:rsidRPr="00BD6C03">
        <w:rPr>
          <w:sz w:val="28"/>
          <w:szCs w:val="28"/>
        </w:rPr>
        <w:t>сельских поселений – и установлении их границ», принятого Законодательным Собранием Краснодарского края</w:t>
      </w:r>
      <w:r>
        <w:rPr>
          <w:sz w:val="28"/>
          <w:szCs w:val="28"/>
        </w:rPr>
        <w:t xml:space="preserve">, </w:t>
      </w:r>
      <w:r w:rsidRPr="00042240">
        <w:rPr>
          <w:sz w:val="28"/>
          <w:szCs w:val="28"/>
        </w:rPr>
        <w:t xml:space="preserve">составляет </w:t>
      </w:r>
      <w:r>
        <w:rPr>
          <w:sz w:val="28"/>
          <w:szCs w:val="28"/>
        </w:rPr>
        <w:t>12 687 га, из которых:</w:t>
      </w:r>
    </w:p>
    <w:p w:rsidR="00AA3748" w:rsidRDefault="00AA3748" w:rsidP="00161A18">
      <w:pPr>
        <w:spacing w:line="312" w:lineRule="auto"/>
        <w:ind w:firstLine="709"/>
        <w:jc w:val="both"/>
        <w:rPr>
          <w:sz w:val="28"/>
          <w:szCs w:val="28"/>
        </w:rPr>
      </w:pPr>
      <w:r>
        <w:rPr>
          <w:sz w:val="28"/>
          <w:szCs w:val="28"/>
        </w:rPr>
        <w:t>- земли населенных пунктов – 1023 га;</w:t>
      </w:r>
    </w:p>
    <w:p w:rsidR="00AA3748" w:rsidRDefault="00AA3748" w:rsidP="00161A18">
      <w:pPr>
        <w:spacing w:line="312" w:lineRule="auto"/>
        <w:ind w:firstLine="709"/>
        <w:jc w:val="both"/>
        <w:rPr>
          <w:sz w:val="28"/>
          <w:szCs w:val="28"/>
        </w:rPr>
      </w:pPr>
      <w:r>
        <w:rPr>
          <w:sz w:val="28"/>
          <w:szCs w:val="28"/>
        </w:rPr>
        <w:t>- земли сельскохозяйственного назначения – 10502 га;</w:t>
      </w:r>
    </w:p>
    <w:p w:rsidR="00AA3748" w:rsidRDefault="00AA3748" w:rsidP="00161A18">
      <w:pPr>
        <w:spacing w:line="312" w:lineRule="auto"/>
        <w:ind w:firstLine="709"/>
        <w:jc w:val="both"/>
        <w:rPr>
          <w:sz w:val="28"/>
          <w:szCs w:val="28"/>
        </w:rPr>
      </w:pPr>
      <w:r>
        <w:rPr>
          <w:sz w:val="28"/>
          <w:szCs w:val="28"/>
        </w:rPr>
        <w:t>- земли запаса – 562 га;</w:t>
      </w:r>
    </w:p>
    <w:p w:rsidR="00AA3748" w:rsidRDefault="00AA3748" w:rsidP="00161A18">
      <w:pPr>
        <w:spacing w:line="312" w:lineRule="auto"/>
        <w:ind w:firstLine="709"/>
        <w:jc w:val="both"/>
        <w:rPr>
          <w:sz w:val="28"/>
          <w:szCs w:val="28"/>
        </w:rPr>
      </w:pPr>
      <w:r>
        <w:rPr>
          <w:sz w:val="28"/>
          <w:szCs w:val="28"/>
        </w:rPr>
        <w:t>- земли лесного фонда – 600 га.</w:t>
      </w:r>
      <w:r w:rsidRPr="008C4828">
        <w:rPr>
          <w:sz w:val="28"/>
          <w:szCs w:val="28"/>
        </w:rPr>
        <w:t xml:space="preserve"> </w:t>
      </w:r>
    </w:p>
    <w:p w:rsidR="00AA3748" w:rsidRDefault="00AA3748" w:rsidP="00161A18">
      <w:pPr>
        <w:spacing w:line="312" w:lineRule="auto"/>
        <w:ind w:firstLine="709"/>
        <w:jc w:val="both"/>
        <w:rPr>
          <w:sz w:val="28"/>
          <w:szCs w:val="28"/>
        </w:rPr>
      </w:pPr>
    </w:p>
    <w:p w:rsidR="00AA3748" w:rsidRPr="00933464" w:rsidRDefault="00AA3748" w:rsidP="00E7680E">
      <w:pPr>
        <w:spacing w:line="360" w:lineRule="auto"/>
        <w:outlineLvl w:val="0"/>
        <w:rPr>
          <w:b/>
          <w:bCs/>
          <w:sz w:val="28"/>
          <w:szCs w:val="28"/>
          <w:u w:val="single"/>
        </w:rPr>
      </w:pPr>
      <w:r w:rsidRPr="00933464">
        <w:rPr>
          <w:b/>
          <w:bCs/>
          <w:sz w:val="28"/>
          <w:szCs w:val="28"/>
          <w:u w:val="single"/>
        </w:rPr>
        <w:t>Земли сельскохозяйственного назначения.</w:t>
      </w:r>
    </w:p>
    <w:p w:rsidR="00AA3748" w:rsidRPr="004C16E0" w:rsidRDefault="00AA3748" w:rsidP="00E7680E">
      <w:pPr>
        <w:tabs>
          <w:tab w:val="right" w:leader="dot" w:pos="9498"/>
        </w:tabs>
        <w:spacing w:line="360" w:lineRule="auto"/>
        <w:ind w:firstLine="709"/>
        <w:jc w:val="both"/>
        <w:rPr>
          <w:sz w:val="28"/>
          <w:szCs w:val="28"/>
        </w:rPr>
      </w:pPr>
      <w:r w:rsidRPr="00933464">
        <w:rPr>
          <w:sz w:val="28"/>
          <w:szCs w:val="28"/>
        </w:rPr>
        <w:t>Землями сельскохозяйственного назначения признаются земли за чертой поселений, предоставленные для нужд сельского хозяйства, а также предназначенные для этих целей.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воздействия негативных (вредных) природных, антропогенных и техногенных явлений, водными объектами, а также зданиями, строениями, сооружениями, используемыми для производства, хранения и первичной переработки сельскохозяйственной</w:t>
      </w:r>
      <w:r w:rsidRPr="004C16E0">
        <w:rPr>
          <w:sz w:val="28"/>
          <w:szCs w:val="28"/>
        </w:rPr>
        <w:t xml:space="preserve"> продукции.</w:t>
      </w:r>
    </w:p>
    <w:p w:rsidR="00AA3748" w:rsidRDefault="00AA3748" w:rsidP="00E7680E">
      <w:pPr>
        <w:tabs>
          <w:tab w:val="right" w:leader="dot" w:pos="9498"/>
        </w:tabs>
        <w:spacing w:line="384" w:lineRule="auto"/>
        <w:ind w:firstLine="708"/>
        <w:jc w:val="both"/>
        <w:rPr>
          <w:sz w:val="28"/>
          <w:szCs w:val="28"/>
        </w:rPr>
      </w:pPr>
      <w:r w:rsidRPr="00933464">
        <w:rPr>
          <w:sz w:val="28"/>
          <w:szCs w:val="28"/>
        </w:rPr>
        <w:t xml:space="preserve">В настоящее время, согласно предоставленной информации, на балансе в границах муниципального образования числится </w:t>
      </w:r>
      <w:r>
        <w:rPr>
          <w:b/>
          <w:bCs/>
          <w:sz w:val="28"/>
          <w:szCs w:val="28"/>
        </w:rPr>
        <w:t xml:space="preserve">10502 </w:t>
      </w:r>
      <w:r w:rsidRPr="00E72CE2">
        <w:rPr>
          <w:b/>
          <w:bCs/>
          <w:sz w:val="28"/>
          <w:szCs w:val="28"/>
        </w:rPr>
        <w:t>га</w:t>
      </w:r>
      <w:r>
        <w:rPr>
          <w:sz w:val="24"/>
          <w:szCs w:val="24"/>
        </w:rPr>
        <w:t xml:space="preserve"> </w:t>
      </w:r>
      <w:r w:rsidRPr="00933464">
        <w:rPr>
          <w:sz w:val="28"/>
          <w:szCs w:val="28"/>
        </w:rPr>
        <w:t>земель сельскохозяйственного</w:t>
      </w:r>
      <w:r w:rsidRPr="0073132A">
        <w:rPr>
          <w:sz w:val="28"/>
          <w:szCs w:val="28"/>
        </w:rPr>
        <w:t xml:space="preserve"> назначения</w:t>
      </w:r>
      <w:r>
        <w:rPr>
          <w:sz w:val="28"/>
          <w:szCs w:val="28"/>
        </w:rPr>
        <w:t>.</w:t>
      </w:r>
    </w:p>
    <w:p w:rsidR="00AA3748" w:rsidRDefault="00AA3748" w:rsidP="00E7680E">
      <w:pPr>
        <w:rPr>
          <w:b/>
          <w:bCs/>
          <w:sz w:val="28"/>
          <w:szCs w:val="28"/>
          <w:u w:val="single"/>
        </w:rPr>
      </w:pPr>
    </w:p>
    <w:p w:rsidR="00AA3748" w:rsidRPr="009D7F36" w:rsidRDefault="00AA3748" w:rsidP="00E7680E">
      <w:pPr>
        <w:outlineLvl w:val="0"/>
        <w:rPr>
          <w:b/>
          <w:bCs/>
          <w:sz w:val="28"/>
          <w:szCs w:val="28"/>
          <w:u w:val="single"/>
        </w:rPr>
      </w:pPr>
      <w:r w:rsidRPr="009D7F36">
        <w:rPr>
          <w:b/>
          <w:bCs/>
          <w:sz w:val="28"/>
          <w:szCs w:val="28"/>
          <w:u w:val="single"/>
        </w:rPr>
        <w:t>Земли населенных пунктов.</w:t>
      </w:r>
    </w:p>
    <w:p w:rsidR="00AA3748" w:rsidRDefault="00AA3748" w:rsidP="00E7680E">
      <w:pPr>
        <w:tabs>
          <w:tab w:val="right" w:leader="dot" w:pos="9498"/>
        </w:tabs>
        <w:spacing w:line="343" w:lineRule="auto"/>
        <w:ind w:firstLine="709"/>
        <w:jc w:val="both"/>
        <w:rPr>
          <w:sz w:val="28"/>
          <w:szCs w:val="28"/>
        </w:rPr>
      </w:pPr>
    </w:p>
    <w:p w:rsidR="00AA3748" w:rsidRPr="00042240" w:rsidRDefault="00AA3748" w:rsidP="00E7680E">
      <w:pPr>
        <w:spacing w:line="372" w:lineRule="auto"/>
        <w:ind w:firstLine="426"/>
        <w:jc w:val="both"/>
        <w:rPr>
          <w:sz w:val="28"/>
          <w:szCs w:val="28"/>
        </w:rPr>
      </w:pPr>
      <w:r w:rsidRPr="00BD6C03">
        <w:rPr>
          <w:sz w:val="28"/>
          <w:szCs w:val="28"/>
        </w:rPr>
        <w:t>Границ</w:t>
      </w:r>
      <w:r>
        <w:rPr>
          <w:sz w:val="28"/>
          <w:szCs w:val="28"/>
        </w:rPr>
        <w:t xml:space="preserve">а </w:t>
      </w:r>
      <w:r w:rsidRPr="00BD6C03">
        <w:rPr>
          <w:sz w:val="28"/>
          <w:szCs w:val="28"/>
        </w:rPr>
        <w:t>населенн</w:t>
      </w:r>
      <w:r>
        <w:rPr>
          <w:sz w:val="28"/>
          <w:szCs w:val="28"/>
        </w:rPr>
        <w:t>ого</w:t>
      </w:r>
      <w:r w:rsidRPr="00BD6C03">
        <w:rPr>
          <w:sz w:val="28"/>
          <w:szCs w:val="28"/>
        </w:rPr>
        <w:t xml:space="preserve"> пункт</w:t>
      </w:r>
      <w:r>
        <w:rPr>
          <w:sz w:val="28"/>
          <w:szCs w:val="28"/>
        </w:rPr>
        <w:t>а</w:t>
      </w:r>
      <w:r w:rsidRPr="00BD6C03">
        <w:rPr>
          <w:sz w:val="28"/>
          <w:szCs w:val="28"/>
        </w:rPr>
        <w:t xml:space="preserve"> у</w:t>
      </w:r>
      <w:r>
        <w:rPr>
          <w:sz w:val="28"/>
          <w:szCs w:val="28"/>
        </w:rPr>
        <w:t>тверждена</w:t>
      </w:r>
      <w:r w:rsidRPr="00BD6C03">
        <w:rPr>
          <w:sz w:val="28"/>
          <w:szCs w:val="28"/>
        </w:rPr>
        <w:t xml:space="preserve"> </w:t>
      </w:r>
      <w:r>
        <w:rPr>
          <w:sz w:val="28"/>
          <w:szCs w:val="28"/>
        </w:rPr>
        <w:t>постановлением Законодательного Собрания Краснодарского края от 2 августа 2007г. №85 «О проекте границы станицы Бесстрашненского сельского поселения Мостовского района Краснодарского края».</w:t>
      </w:r>
    </w:p>
    <w:p w:rsidR="00AA3748" w:rsidRPr="004C16E0" w:rsidRDefault="00AA3748" w:rsidP="00E7680E">
      <w:pPr>
        <w:tabs>
          <w:tab w:val="right" w:leader="dot" w:pos="9498"/>
        </w:tabs>
        <w:spacing w:line="343" w:lineRule="auto"/>
        <w:ind w:firstLine="709"/>
        <w:jc w:val="both"/>
        <w:rPr>
          <w:sz w:val="28"/>
          <w:szCs w:val="28"/>
        </w:rPr>
      </w:pPr>
      <w:r w:rsidRPr="004C16E0">
        <w:rPr>
          <w:sz w:val="28"/>
          <w:szCs w:val="28"/>
        </w:rPr>
        <w:t xml:space="preserve">В соответствии с действующим законодательством землями населенных пунктов признаются земли, используемые и предназначенные для застройки и развития населенных пунктов, границы которых отделяют земли населенных пунктов от земель иных категорий. </w:t>
      </w:r>
    </w:p>
    <w:p w:rsidR="00AA3748" w:rsidRDefault="00AA3748" w:rsidP="00E7680E">
      <w:pPr>
        <w:tabs>
          <w:tab w:val="right" w:leader="dot" w:pos="9498"/>
        </w:tabs>
        <w:spacing w:line="343" w:lineRule="auto"/>
        <w:ind w:firstLine="709"/>
        <w:jc w:val="both"/>
        <w:rPr>
          <w:sz w:val="28"/>
          <w:szCs w:val="28"/>
        </w:rPr>
      </w:pPr>
      <w:r w:rsidRPr="004C16E0">
        <w:rPr>
          <w:sz w:val="28"/>
          <w:szCs w:val="28"/>
        </w:rPr>
        <w:t>В состав земель населенных пунктов могут входить земельные участки, отнесенные к различным территориальным зонам: жилым, общественно-деловым,  производственным</w:t>
      </w:r>
      <w:r w:rsidRPr="00933464">
        <w:rPr>
          <w:sz w:val="28"/>
          <w:szCs w:val="28"/>
        </w:rPr>
        <w:t>, рекреационным, к зонам инженерных и транспортных инфраструктур, сельскохозяйственного использования, специального назначения, военных объектов.</w:t>
      </w:r>
    </w:p>
    <w:p w:rsidR="00AA3748" w:rsidRDefault="00AA3748" w:rsidP="00E7680E">
      <w:pPr>
        <w:autoSpaceDE w:val="0"/>
        <w:autoSpaceDN w:val="0"/>
        <w:adjustRightInd w:val="0"/>
        <w:spacing w:line="360" w:lineRule="auto"/>
        <w:ind w:firstLine="720"/>
        <w:jc w:val="both"/>
        <w:rPr>
          <w:sz w:val="28"/>
          <w:szCs w:val="28"/>
        </w:rPr>
      </w:pPr>
      <w:r>
        <w:rPr>
          <w:sz w:val="28"/>
          <w:szCs w:val="28"/>
        </w:rPr>
        <w:t xml:space="preserve">Площади земель в утвержденных границах населенных пунктов составляют </w:t>
      </w:r>
      <w:r>
        <w:rPr>
          <w:b/>
          <w:bCs/>
          <w:sz w:val="28"/>
          <w:szCs w:val="28"/>
        </w:rPr>
        <w:t xml:space="preserve">1023 </w:t>
      </w:r>
      <w:r w:rsidRPr="004D050A">
        <w:rPr>
          <w:b/>
          <w:bCs/>
          <w:sz w:val="28"/>
          <w:szCs w:val="28"/>
        </w:rPr>
        <w:t>га</w:t>
      </w:r>
      <w:r>
        <w:rPr>
          <w:sz w:val="28"/>
          <w:szCs w:val="28"/>
        </w:rPr>
        <w:t xml:space="preserve">, что достаточно для развития на расчетный срок генерального плана. </w:t>
      </w:r>
    </w:p>
    <w:p w:rsidR="00AA3748" w:rsidRDefault="00AA3748" w:rsidP="00E7680E">
      <w:pPr>
        <w:jc w:val="both"/>
        <w:rPr>
          <w:b/>
          <w:bCs/>
          <w:sz w:val="28"/>
          <w:szCs w:val="28"/>
          <w:u w:val="single"/>
        </w:rPr>
      </w:pPr>
      <w:r w:rsidRPr="00D91386">
        <w:rPr>
          <w:b/>
          <w:bCs/>
          <w:sz w:val="28"/>
          <w:szCs w:val="28"/>
          <w:u w:val="single"/>
        </w:rPr>
        <w:t>Земли лесного фонда</w:t>
      </w:r>
    </w:p>
    <w:p w:rsidR="00AA3748" w:rsidRPr="00D91386" w:rsidRDefault="00AA3748" w:rsidP="00E7680E">
      <w:pPr>
        <w:jc w:val="both"/>
        <w:rPr>
          <w:b/>
          <w:bCs/>
          <w:sz w:val="28"/>
          <w:szCs w:val="28"/>
          <w:u w:val="single"/>
        </w:rPr>
      </w:pPr>
    </w:p>
    <w:p w:rsidR="00AA3748" w:rsidRDefault="00AA3748" w:rsidP="00B872B1">
      <w:pPr>
        <w:tabs>
          <w:tab w:val="right" w:leader="dot" w:pos="9498"/>
        </w:tabs>
        <w:spacing w:line="324" w:lineRule="auto"/>
        <w:ind w:firstLine="709"/>
        <w:jc w:val="both"/>
        <w:rPr>
          <w:sz w:val="28"/>
          <w:szCs w:val="28"/>
        </w:rPr>
      </w:pPr>
      <w:r w:rsidRPr="00D91386">
        <w:rPr>
          <w:sz w:val="28"/>
          <w:szCs w:val="28"/>
        </w:rPr>
        <w:t xml:space="preserve">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 В настоящее время, согласно предоставленной информации, на балансе в границах муниципального образования числится </w:t>
      </w:r>
      <w:r>
        <w:rPr>
          <w:b/>
          <w:bCs/>
          <w:sz w:val="28"/>
          <w:szCs w:val="28"/>
        </w:rPr>
        <w:t>600</w:t>
      </w:r>
      <w:r w:rsidRPr="00D91386">
        <w:rPr>
          <w:b/>
          <w:bCs/>
          <w:sz w:val="28"/>
          <w:szCs w:val="28"/>
        </w:rPr>
        <w:t xml:space="preserve">  га</w:t>
      </w:r>
      <w:r w:rsidRPr="00D91386">
        <w:rPr>
          <w:sz w:val="28"/>
          <w:szCs w:val="28"/>
        </w:rPr>
        <w:t xml:space="preserve"> </w:t>
      </w:r>
      <w:r w:rsidRPr="00E26B6D">
        <w:rPr>
          <w:b/>
          <w:bCs/>
          <w:sz w:val="28"/>
          <w:szCs w:val="28"/>
        </w:rPr>
        <w:t>земель лесного фонда.</w:t>
      </w:r>
    </w:p>
    <w:p w:rsidR="00AA3748" w:rsidRPr="00B872B1" w:rsidRDefault="00AA3748" w:rsidP="00B872B1">
      <w:pPr>
        <w:widowControl w:val="0"/>
        <w:suppressAutoHyphens/>
        <w:spacing w:before="240" w:line="312" w:lineRule="auto"/>
        <w:jc w:val="both"/>
        <w:rPr>
          <w:b/>
          <w:bCs/>
          <w:sz w:val="28"/>
          <w:szCs w:val="28"/>
          <w:u w:val="single"/>
        </w:rPr>
      </w:pPr>
      <w:r w:rsidRPr="00B872B1">
        <w:rPr>
          <w:b/>
          <w:bCs/>
          <w:sz w:val="28"/>
          <w:szCs w:val="28"/>
          <w:u w:val="single"/>
        </w:rPr>
        <w:t>Земли запаса.</w:t>
      </w:r>
    </w:p>
    <w:p w:rsidR="00AA3748" w:rsidRPr="00EA528F" w:rsidRDefault="00AA3748" w:rsidP="00E7680E">
      <w:pPr>
        <w:spacing w:line="312" w:lineRule="auto"/>
        <w:ind w:firstLine="709"/>
        <w:jc w:val="both"/>
        <w:rPr>
          <w:sz w:val="28"/>
          <w:szCs w:val="28"/>
        </w:rPr>
      </w:pPr>
      <w:r w:rsidRPr="00EA528F">
        <w:rPr>
          <w:sz w:val="28"/>
          <w:szCs w:val="28"/>
        </w:rPr>
        <w:t>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статьей 80 Земельного Кодекса РФ.</w:t>
      </w:r>
      <w:r>
        <w:rPr>
          <w:sz w:val="28"/>
          <w:szCs w:val="28"/>
        </w:rPr>
        <w:t xml:space="preserve"> Общая площадь – </w:t>
      </w:r>
      <w:r w:rsidRPr="00902D9D">
        <w:rPr>
          <w:b/>
          <w:bCs/>
          <w:sz w:val="28"/>
          <w:szCs w:val="28"/>
        </w:rPr>
        <w:t>562 га</w:t>
      </w:r>
      <w:r>
        <w:rPr>
          <w:sz w:val="28"/>
          <w:szCs w:val="28"/>
        </w:rPr>
        <w:t>.</w:t>
      </w:r>
    </w:p>
    <w:p w:rsidR="00AA3748" w:rsidRDefault="00AA3748" w:rsidP="00A91C80">
      <w:pPr>
        <w:spacing w:line="360" w:lineRule="auto"/>
        <w:ind w:firstLine="426"/>
        <w:jc w:val="both"/>
        <w:rPr>
          <w:sz w:val="28"/>
          <w:szCs w:val="28"/>
        </w:rPr>
      </w:pPr>
      <w:r w:rsidRPr="007F38A5">
        <w:rPr>
          <w:sz w:val="28"/>
          <w:szCs w:val="28"/>
        </w:rPr>
        <w:t xml:space="preserve">Структура существующего и прогнозируемого использования земель </w:t>
      </w:r>
      <w:r>
        <w:rPr>
          <w:sz w:val="28"/>
          <w:szCs w:val="28"/>
        </w:rPr>
        <w:t>Бесстрашнского сельского</w:t>
      </w:r>
      <w:r w:rsidRPr="007F38A5">
        <w:rPr>
          <w:sz w:val="28"/>
          <w:szCs w:val="28"/>
        </w:rPr>
        <w:t xml:space="preserve"> поселения представлена в таблице: </w:t>
      </w:r>
    </w:p>
    <w:p w:rsidR="00AA3748" w:rsidRPr="006025FD" w:rsidRDefault="00AA3748" w:rsidP="00A91C80">
      <w:pPr>
        <w:ind w:firstLine="426"/>
        <w:jc w:val="right"/>
        <w:rPr>
          <w:i/>
          <w:iCs/>
          <w:sz w:val="24"/>
          <w:szCs w:val="24"/>
        </w:rPr>
      </w:pPr>
      <w:r w:rsidRPr="006025FD">
        <w:rPr>
          <w:i/>
          <w:iCs/>
          <w:sz w:val="24"/>
          <w:szCs w:val="24"/>
        </w:rPr>
        <w:t>Распределение земель  по категориям.</w:t>
      </w:r>
    </w:p>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2"/>
        <w:gridCol w:w="3811"/>
        <w:gridCol w:w="1984"/>
        <w:gridCol w:w="992"/>
        <w:gridCol w:w="1134"/>
        <w:gridCol w:w="1026"/>
      </w:tblGrid>
      <w:tr w:rsidR="00AA3748" w:rsidRPr="009E5738">
        <w:tc>
          <w:tcPr>
            <w:tcW w:w="692" w:type="dxa"/>
            <w:shd w:val="clear" w:color="auto" w:fill="F2F2F2"/>
            <w:vAlign w:val="center"/>
          </w:tcPr>
          <w:p w:rsidR="00AA3748" w:rsidRPr="0017516C" w:rsidRDefault="00AA3748" w:rsidP="0017516C">
            <w:pPr>
              <w:tabs>
                <w:tab w:val="left" w:pos="284"/>
                <w:tab w:val="left" w:pos="426"/>
                <w:tab w:val="left" w:pos="567"/>
              </w:tabs>
              <w:jc w:val="center"/>
              <w:rPr>
                <w:sz w:val="24"/>
                <w:szCs w:val="24"/>
              </w:rPr>
            </w:pPr>
            <w:r w:rsidRPr="0017516C">
              <w:rPr>
                <w:sz w:val="24"/>
                <w:szCs w:val="24"/>
              </w:rPr>
              <w:t>№пп</w:t>
            </w:r>
          </w:p>
        </w:tc>
        <w:tc>
          <w:tcPr>
            <w:tcW w:w="3811" w:type="dxa"/>
            <w:shd w:val="clear" w:color="auto" w:fill="F2F2F2"/>
            <w:vAlign w:val="center"/>
          </w:tcPr>
          <w:p w:rsidR="00AA3748" w:rsidRPr="0017516C" w:rsidRDefault="00AA3748" w:rsidP="0017516C">
            <w:pPr>
              <w:tabs>
                <w:tab w:val="left" w:pos="284"/>
                <w:tab w:val="left" w:pos="426"/>
                <w:tab w:val="left" w:pos="567"/>
              </w:tabs>
              <w:jc w:val="center"/>
              <w:rPr>
                <w:sz w:val="24"/>
                <w:szCs w:val="24"/>
              </w:rPr>
            </w:pPr>
            <w:r w:rsidRPr="0017516C">
              <w:rPr>
                <w:sz w:val="24"/>
                <w:szCs w:val="24"/>
              </w:rPr>
              <w:t>Категория земель</w:t>
            </w:r>
          </w:p>
        </w:tc>
        <w:tc>
          <w:tcPr>
            <w:tcW w:w="1984" w:type="dxa"/>
            <w:shd w:val="clear" w:color="auto" w:fill="F2F2F2"/>
            <w:vAlign w:val="center"/>
          </w:tcPr>
          <w:p w:rsidR="00AA3748" w:rsidRPr="0017516C" w:rsidRDefault="00AA3748" w:rsidP="0017516C">
            <w:pPr>
              <w:tabs>
                <w:tab w:val="left" w:pos="284"/>
                <w:tab w:val="left" w:pos="426"/>
                <w:tab w:val="left" w:pos="567"/>
              </w:tabs>
              <w:jc w:val="center"/>
              <w:rPr>
                <w:sz w:val="24"/>
                <w:szCs w:val="24"/>
              </w:rPr>
            </w:pPr>
            <w:r w:rsidRPr="0017516C">
              <w:rPr>
                <w:sz w:val="24"/>
                <w:szCs w:val="24"/>
              </w:rPr>
              <w:t>Площадь территории, га (по данным земельного кадастра на 01.06.08)</w:t>
            </w:r>
          </w:p>
        </w:tc>
        <w:tc>
          <w:tcPr>
            <w:tcW w:w="992" w:type="dxa"/>
            <w:shd w:val="clear" w:color="auto" w:fill="F2F2F2"/>
            <w:vAlign w:val="center"/>
          </w:tcPr>
          <w:p w:rsidR="00AA3748" w:rsidRPr="0017516C" w:rsidRDefault="00AA3748" w:rsidP="0017516C">
            <w:pPr>
              <w:tabs>
                <w:tab w:val="left" w:pos="284"/>
                <w:tab w:val="left" w:pos="426"/>
                <w:tab w:val="left" w:pos="567"/>
              </w:tabs>
              <w:jc w:val="center"/>
              <w:rPr>
                <w:sz w:val="24"/>
                <w:szCs w:val="24"/>
              </w:rPr>
            </w:pPr>
            <w:r w:rsidRPr="0017516C">
              <w:rPr>
                <w:sz w:val="24"/>
                <w:szCs w:val="24"/>
              </w:rPr>
              <w:t>% от общей площади земель</w:t>
            </w:r>
          </w:p>
        </w:tc>
        <w:tc>
          <w:tcPr>
            <w:tcW w:w="1134" w:type="dxa"/>
            <w:shd w:val="clear" w:color="auto" w:fill="F2F2F2"/>
            <w:vAlign w:val="center"/>
          </w:tcPr>
          <w:p w:rsidR="00AA3748" w:rsidRPr="0017516C" w:rsidRDefault="00AA3748" w:rsidP="0017516C">
            <w:pPr>
              <w:tabs>
                <w:tab w:val="left" w:pos="284"/>
                <w:tab w:val="left" w:pos="426"/>
                <w:tab w:val="left" w:pos="567"/>
              </w:tabs>
              <w:jc w:val="center"/>
              <w:rPr>
                <w:sz w:val="24"/>
                <w:szCs w:val="24"/>
              </w:rPr>
            </w:pPr>
            <w:r w:rsidRPr="0017516C">
              <w:rPr>
                <w:sz w:val="24"/>
                <w:szCs w:val="24"/>
              </w:rPr>
              <w:t>Площадь территории на расчетный срок, га</w:t>
            </w:r>
          </w:p>
        </w:tc>
        <w:tc>
          <w:tcPr>
            <w:tcW w:w="1026" w:type="dxa"/>
            <w:shd w:val="clear" w:color="auto" w:fill="F2F2F2"/>
            <w:vAlign w:val="center"/>
          </w:tcPr>
          <w:p w:rsidR="00AA3748" w:rsidRPr="0017516C" w:rsidRDefault="00AA3748" w:rsidP="0017516C">
            <w:pPr>
              <w:tabs>
                <w:tab w:val="left" w:pos="284"/>
                <w:tab w:val="left" w:pos="426"/>
                <w:tab w:val="left" w:pos="567"/>
              </w:tabs>
              <w:jc w:val="center"/>
              <w:rPr>
                <w:sz w:val="24"/>
                <w:szCs w:val="24"/>
              </w:rPr>
            </w:pPr>
            <w:r w:rsidRPr="0017516C">
              <w:rPr>
                <w:sz w:val="24"/>
                <w:szCs w:val="24"/>
              </w:rPr>
              <w:t>% от общей площади земель</w:t>
            </w:r>
          </w:p>
        </w:tc>
      </w:tr>
      <w:tr w:rsidR="00AA3748" w:rsidRPr="009E5738">
        <w:tc>
          <w:tcPr>
            <w:tcW w:w="692" w:type="dxa"/>
            <w:vAlign w:val="center"/>
          </w:tcPr>
          <w:p w:rsidR="00AA3748" w:rsidRPr="0017516C" w:rsidRDefault="00AA3748" w:rsidP="0017516C">
            <w:pPr>
              <w:tabs>
                <w:tab w:val="left" w:pos="284"/>
                <w:tab w:val="left" w:pos="426"/>
                <w:tab w:val="left" w:pos="567"/>
              </w:tabs>
              <w:jc w:val="center"/>
              <w:rPr>
                <w:sz w:val="24"/>
                <w:szCs w:val="24"/>
              </w:rPr>
            </w:pPr>
            <w:r w:rsidRPr="0017516C">
              <w:rPr>
                <w:sz w:val="24"/>
                <w:szCs w:val="24"/>
              </w:rPr>
              <w:t>1</w:t>
            </w:r>
          </w:p>
        </w:tc>
        <w:tc>
          <w:tcPr>
            <w:tcW w:w="3811" w:type="dxa"/>
            <w:vAlign w:val="center"/>
          </w:tcPr>
          <w:p w:rsidR="00AA3748" w:rsidRPr="0017516C" w:rsidRDefault="00AA3748" w:rsidP="0017516C">
            <w:pPr>
              <w:tabs>
                <w:tab w:val="left" w:pos="284"/>
                <w:tab w:val="left" w:pos="426"/>
                <w:tab w:val="left" w:pos="567"/>
              </w:tabs>
              <w:rPr>
                <w:sz w:val="24"/>
                <w:szCs w:val="24"/>
              </w:rPr>
            </w:pPr>
            <w:r w:rsidRPr="0017516C">
              <w:rPr>
                <w:sz w:val="24"/>
                <w:szCs w:val="24"/>
              </w:rPr>
              <w:t>Земли населенных пунктов</w:t>
            </w:r>
          </w:p>
        </w:tc>
        <w:tc>
          <w:tcPr>
            <w:tcW w:w="1984" w:type="dxa"/>
            <w:vAlign w:val="center"/>
          </w:tcPr>
          <w:p w:rsidR="00AA3748" w:rsidRPr="0017516C" w:rsidRDefault="00AA3748" w:rsidP="0017516C">
            <w:pPr>
              <w:ind w:right="601"/>
              <w:jc w:val="center"/>
              <w:rPr>
                <w:sz w:val="24"/>
                <w:szCs w:val="24"/>
              </w:rPr>
            </w:pPr>
            <w:r w:rsidRPr="0017516C">
              <w:rPr>
                <w:sz w:val="24"/>
                <w:szCs w:val="24"/>
              </w:rPr>
              <w:t>1023</w:t>
            </w:r>
          </w:p>
        </w:tc>
        <w:tc>
          <w:tcPr>
            <w:tcW w:w="992" w:type="dxa"/>
            <w:vAlign w:val="center"/>
          </w:tcPr>
          <w:p w:rsidR="00AA3748" w:rsidRPr="0017516C" w:rsidRDefault="00AA3748" w:rsidP="0017516C">
            <w:pPr>
              <w:jc w:val="center"/>
              <w:rPr>
                <w:sz w:val="24"/>
                <w:szCs w:val="24"/>
              </w:rPr>
            </w:pPr>
            <w:r w:rsidRPr="0017516C">
              <w:rPr>
                <w:sz w:val="24"/>
                <w:szCs w:val="24"/>
              </w:rPr>
              <w:t>8,1</w:t>
            </w:r>
          </w:p>
        </w:tc>
        <w:tc>
          <w:tcPr>
            <w:tcW w:w="1134" w:type="dxa"/>
            <w:vAlign w:val="center"/>
          </w:tcPr>
          <w:p w:rsidR="00AA3748" w:rsidRPr="0017516C" w:rsidRDefault="00AA3748" w:rsidP="0017516C">
            <w:pPr>
              <w:ind w:left="-108" w:right="98"/>
              <w:jc w:val="center"/>
              <w:rPr>
                <w:sz w:val="24"/>
                <w:szCs w:val="24"/>
              </w:rPr>
            </w:pPr>
            <w:r w:rsidRPr="0017516C">
              <w:rPr>
                <w:sz w:val="24"/>
                <w:szCs w:val="24"/>
              </w:rPr>
              <w:t>1023</w:t>
            </w:r>
          </w:p>
        </w:tc>
        <w:tc>
          <w:tcPr>
            <w:tcW w:w="1026" w:type="dxa"/>
            <w:vAlign w:val="center"/>
          </w:tcPr>
          <w:p w:rsidR="00AA3748" w:rsidRPr="0017516C" w:rsidRDefault="00AA3748" w:rsidP="0017516C">
            <w:pPr>
              <w:ind w:left="-108" w:right="67"/>
              <w:jc w:val="center"/>
              <w:rPr>
                <w:sz w:val="24"/>
                <w:szCs w:val="24"/>
              </w:rPr>
            </w:pPr>
            <w:r w:rsidRPr="0017516C">
              <w:rPr>
                <w:sz w:val="24"/>
                <w:szCs w:val="24"/>
              </w:rPr>
              <w:t>8,1</w:t>
            </w:r>
          </w:p>
        </w:tc>
      </w:tr>
      <w:tr w:rsidR="00AA3748" w:rsidRPr="009E5738">
        <w:tc>
          <w:tcPr>
            <w:tcW w:w="692" w:type="dxa"/>
            <w:vAlign w:val="center"/>
          </w:tcPr>
          <w:p w:rsidR="00AA3748" w:rsidRPr="0017516C" w:rsidRDefault="00AA3748" w:rsidP="0017516C">
            <w:pPr>
              <w:tabs>
                <w:tab w:val="left" w:pos="284"/>
                <w:tab w:val="left" w:pos="426"/>
                <w:tab w:val="left" w:pos="567"/>
              </w:tabs>
              <w:jc w:val="center"/>
              <w:rPr>
                <w:sz w:val="24"/>
                <w:szCs w:val="24"/>
              </w:rPr>
            </w:pPr>
            <w:r w:rsidRPr="0017516C">
              <w:rPr>
                <w:sz w:val="24"/>
                <w:szCs w:val="24"/>
              </w:rPr>
              <w:t>2</w:t>
            </w:r>
          </w:p>
        </w:tc>
        <w:tc>
          <w:tcPr>
            <w:tcW w:w="3811" w:type="dxa"/>
            <w:vAlign w:val="center"/>
          </w:tcPr>
          <w:p w:rsidR="00AA3748" w:rsidRPr="0017516C" w:rsidRDefault="00AA3748" w:rsidP="0017516C">
            <w:pPr>
              <w:tabs>
                <w:tab w:val="left" w:pos="284"/>
                <w:tab w:val="left" w:pos="426"/>
                <w:tab w:val="left" w:pos="567"/>
              </w:tabs>
              <w:rPr>
                <w:sz w:val="24"/>
                <w:szCs w:val="24"/>
              </w:rPr>
            </w:pPr>
            <w:r w:rsidRPr="0017516C">
              <w:rPr>
                <w:sz w:val="24"/>
                <w:szCs w:val="24"/>
              </w:rPr>
              <w:t>Земли сельскохозяйственного назначения</w:t>
            </w:r>
          </w:p>
        </w:tc>
        <w:tc>
          <w:tcPr>
            <w:tcW w:w="1984" w:type="dxa"/>
            <w:vAlign w:val="center"/>
          </w:tcPr>
          <w:p w:rsidR="00AA3748" w:rsidRPr="0017516C" w:rsidRDefault="00AA3748" w:rsidP="0017516C">
            <w:pPr>
              <w:ind w:right="601"/>
              <w:jc w:val="center"/>
              <w:rPr>
                <w:sz w:val="24"/>
                <w:szCs w:val="24"/>
              </w:rPr>
            </w:pPr>
            <w:r w:rsidRPr="0017516C">
              <w:rPr>
                <w:sz w:val="24"/>
                <w:szCs w:val="24"/>
              </w:rPr>
              <w:t>10502</w:t>
            </w:r>
          </w:p>
        </w:tc>
        <w:tc>
          <w:tcPr>
            <w:tcW w:w="992" w:type="dxa"/>
            <w:vAlign w:val="center"/>
          </w:tcPr>
          <w:p w:rsidR="00AA3748" w:rsidRPr="0017516C" w:rsidRDefault="00AA3748" w:rsidP="0017516C">
            <w:pPr>
              <w:jc w:val="center"/>
              <w:rPr>
                <w:sz w:val="24"/>
                <w:szCs w:val="24"/>
              </w:rPr>
            </w:pPr>
            <w:r w:rsidRPr="0017516C">
              <w:rPr>
                <w:sz w:val="24"/>
                <w:szCs w:val="24"/>
              </w:rPr>
              <w:t>82,8</w:t>
            </w:r>
          </w:p>
        </w:tc>
        <w:tc>
          <w:tcPr>
            <w:tcW w:w="1134" w:type="dxa"/>
            <w:vAlign w:val="center"/>
          </w:tcPr>
          <w:p w:rsidR="00AA3748" w:rsidRPr="0017516C" w:rsidRDefault="00AA3748" w:rsidP="0017516C">
            <w:pPr>
              <w:ind w:left="-108" w:right="98"/>
              <w:jc w:val="center"/>
              <w:rPr>
                <w:sz w:val="24"/>
                <w:szCs w:val="24"/>
              </w:rPr>
            </w:pPr>
            <w:r w:rsidRPr="0017516C">
              <w:rPr>
                <w:sz w:val="24"/>
                <w:szCs w:val="24"/>
              </w:rPr>
              <w:t>10502</w:t>
            </w:r>
          </w:p>
        </w:tc>
        <w:tc>
          <w:tcPr>
            <w:tcW w:w="1026" w:type="dxa"/>
            <w:vAlign w:val="center"/>
          </w:tcPr>
          <w:p w:rsidR="00AA3748" w:rsidRPr="0017516C" w:rsidRDefault="00AA3748" w:rsidP="0017516C">
            <w:pPr>
              <w:ind w:left="-108" w:right="67"/>
              <w:jc w:val="center"/>
              <w:rPr>
                <w:sz w:val="24"/>
                <w:szCs w:val="24"/>
              </w:rPr>
            </w:pPr>
            <w:r w:rsidRPr="0017516C">
              <w:rPr>
                <w:sz w:val="24"/>
                <w:szCs w:val="24"/>
              </w:rPr>
              <w:t>82,8</w:t>
            </w:r>
          </w:p>
        </w:tc>
      </w:tr>
      <w:tr w:rsidR="00AA3748" w:rsidRPr="009E5738">
        <w:tc>
          <w:tcPr>
            <w:tcW w:w="692" w:type="dxa"/>
            <w:vAlign w:val="center"/>
          </w:tcPr>
          <w:p w:rsidR="00AA3748" w:rsidRPr="0017516C" w:rsidRDefault="00AA3748" w:rsidP="0017516C">
            <w:pPr>
              <w:tabs>
                <w:tab w:val="left" w:pos="284"/>
                <w:tab w:val="left" w:pos="426"/>
                <w:tab w:val="left" w:pos="567"/>
              </w:tabs>
              <w:jc w:val="center"/>
              <w:rPr>
                <w:sz w:val="24"/>
                <w:szCs w:val="24"/>
              </w:rPr>
            </w:pPr>
            <w:r w:rsidRPr="0017516C">
              <w:rPr>
                <w:sz w:val="24"/>
                <w:szCs w:val="24"/>
              </w:rPr>
              <w:t>3</w:t>
            </w:r>
          </w:p>
        </w:tc>
        <w:tc>
          <w:tcPr>
            <w:tcW w:w="3811" w:type="dxa"/>
            <w:vAlign w:val="center"/>
          </w:tcPr>
          <w:p w:rsidR="00AA3748" w:rsidRPr="0017516C" w:rsidRDefault="00AA3748" w:rsidP="0017516C">
            <w:pPr>
              <w:tabs>
                <w:tab w:val="left" w:pos="284"/>
                <w:tab w:val="left" w:pos="426"/>
                <w:tab w:val="left" w:pos="567"/>
              </w:tabs>
              <w:rPr>
                <w:sz w:val="24"/>
                <w:szCs w:val="24"/>
              </w:rPr>
            </w:pPr>
            <w:r w:rsidRPr="0017516C">
              <w:rPr>
                <w:sz w:val="24"/>
                <w:szCs w:val="24"/>
              </w:rPr>
              <w:t>Земли запаса</w:t>
            </w:r>
          </w:p>
        </w:tc>
        <w:tc>
          <w:tcPr>
            <w:tcW w:w="1984" w:type="dxa"/>
            <w:vAlign w:val="center"/>
          </w:tcPr>
          <w:p w:rsidR="00AA3748" w:rsidRPr="0017516C" w:rsidRDefault="00AA3748" w:rsidP="0017516C">
            <w:pPr>
              <w:ind w:right="601"/>
              <w:jc w:val="center"/>
              <w:rPr>
                <w:sz w:val="24"/>
                <w:szCs w:val="24"/>
              </w:rPr>
            </w:pPr>
            <w:r w:rsidRPr="0017516C">
              <w:rPr>
                <w:sz w:val="24"/>
                <w:szCs w:val="24"/>
              </w:rPr>
              <w:t>562</w:t>
            </w:r>
          </w:p>
        </w:tc>
        <w:tc>
          <w:tcPr>
            <w:tcW w:w="992" w:type="dxa"/>
            <w:vAlign w:val="center"/>
          </w:tcPr>
          <w:p w:rsidR="00AA3748" w:rsidRPr="0017516C" w:rsidRDefault="00AA3748" w:rsidP="0017516C">
            <w:pPr>
              <w:jc w:val="center"/>
              <w:rPr>
                <w:sz w:val="24"/>
                <w:szCs w:val="24"/>
              </w:rPr>
            </w:pPr>
            <w:r w:rsidRPr="0017516C">
              <w:rPr>
                <w:sz w:val="24"/>
                <w:szCs w:val="24"/>
              </w:rPr>
              <w:t>4,4</w:t>
            </w:r>
          </w:p>
        </w:tc>
        <w:tc>
          <w:tcPr>
            <w:tcW w:w="1134" w:type="dxa"/>
            <w:vAlign w:val="center"/>
          </w:tcPr>
          <w:p w:rsidR="00AA3748" w:rsidRPr="0017516C" w:rsidRDefault="00AA3748" w:rsidP="0017516C">
            <w:pPr>
              <w:ind w:left="-108" w:right="98"/>
              <w:jc w:val="center"/>
              <w:rPr>
                <w:sz w:val="24"/>
                <w:szCs w:val="24"/>
              </w:rPr>
            </w:pPr>
            <w:r w:rsidRPr="0017516C">
              <w:rPr>
                <w:sz w:val="24"/>
                <w:szCs w:val="24"/>
              </w:rPr>
              <w:t>562</w:t>
            </w:r>
          </w:p>
        </w:tc>
        <w:tc>
          <w:tcPr>
            <w:tcW w:w="1026" w:type="dxa"/>
            <w:vAlign w:val="center"/>
          </w:tcPr>
          <w:p w:rsidR="00AA3748" w:rsidRPr="0017516C" w:rsidRDefault="00AA3748" w:rsidP="0017516C">
            <w:pPr>
              <w:ind w:left="-108" w:right="67"/>
              <w:jc w:val="center"/>
              <w:rPr>
                <w:sz w:val="24"/>
                <w:szCs w:val="24"/>
              </w:rPr>
            </w:pPr>
            <w:r w:rsidRPr="0017516C">
              <w:rPr>
                <w:sz w:val="24"/>
                <w:szCs w:val="24"/>
              </w:rPr>
              <w:t>4,4</w:t>
            </w:r>
          </w:p>
        </w:tc>
      </w:tr>
      <w:tr w:rsidR="00AA3748" w:rsidRPr="009E5738">
        <w:tc>
          <w:tcPr>
            <w:tcW w:w="692" w:type="dxa"/>
            <w:vAlign w:val="center"/>
          </w:tcPr>
          <w:p w:rsidR="00AA3748" w:rsidRPr="0017516C" w:rsidRDefault="00AA3748" w:rsidP="0017516C">
            <w:pPr>
              <w:tabs>
                <w:tab w:val="left" w:pos="284"/>
                <w:tab w:val="left" w:pos="426"/>
                <w:tab w:val="left" w:pos="567"/>
              </w:tabs>
              <w:jc w:val="center"/>
              <w:rPr>
                <w:sz w:val="24"/>
                <w:szCs w:val="24"/>
              </w:rPr>
            </w:pPr>
            <w:r w:rsidRPr="0017516C">
              <w:rPr>
                <w:sz w:val="24"/>
                <w:szCs w:val="24"/>
              </w:rPr>
              <w:t>4</w:t>
            </w:r>
          </w:p>
        </w:tc>
        <w:tc>
          <w:tcPr>
            <w:tcW w:w="3811" w:type="dxa"/>
            <w:vAlign w:val="center"/>
          </w:tcPr>
          <w:p w:rsidR="00AA3748" w:rsidRPr="0017516C" w:rsidRDefault="00AA3748" w:rsidP="0017516C">
            <w:pPr>
              <w:tabs>
                <w:tab w:val="left" w:pos="284"/>
                <w:tab w:val="left" w:pos="426"/>
                <w:tab w:val="left" w:pos="567"/>
              </w:tabs>
              <w:rPr>
                <w:sz w:val="24"/>
                <w:szCs w:val="24"/>
              </w:rPr>
            </w:pPr>
            <w:r w:rsidRPr="0017516C">
              <w:rPr>
                <w:sz w:val="24"/>
                <w:szCs w:val="24"/>
              </w:rPr>
              <w:t>Земли лесного фонда</w:t>
            </w:r>
          </w:p>
        </w:tc>
        <w:tc>
          <w:tcPr>
            <w:tcW w:w="1984" w:type="dxa"/>
            <w:vAlign w:val="center"/>
          </w:tcPr>
          <w:p w:rsidR="00AA3748" w:rsidRPr="0017516C" w:rsidRDefault="00AA3748" w:rsidP="0017516C">
            <w:pPr>
              <w:ind w:right="601"/>
              <w:jc w:val="center"/>
              <w:rPr>
                <w:sz w:val="24"/>
                <w:szCs w:val="24"/>
              </w:rPr>
            </w:pPr>
            <w:r w:rsidRPr="0017516C">
              <w:rPr>
                <w:sz w:val="24"/>
                <w:szCs w:val="24"/>
              </w:rPr>
              <w:t>600</w:t>
            </w:r>
          </w:p>
        </w:tc>
        <w:tc>
          <w:tcPr>
            <w:tcW w:w="992" w:type="dxa"/>
            <w:vAlign w:val="center"/>
          </w:tcPr>
          <w:p w:rsidR="00AA3748" w:rsidRPr="0017516C" w:rsidRDefault="00AA3748" w:rsidP="0017516C">
            <w:pPr>
              <w:jc w:val="center"/>
              <w:rPr>
                <w:sz w:val="24"/>
                <w:szCs w:val="24"/>
              </w:rPr>
            </w:pPr>
            <w:r w:rsidRPr="0017516C">
              <w:rPr>
                <w:sz w:val="24"/>
                <w:szCs w:val="24"/>
              </w:rPr>
              <w:t>4,7</w:t>
            </w:r>
          </w:p>
        </w:tc>
        <w:tc>
          <w:tcPr>
            <w:tcW w:w="1134" w:type="dxa"/>
            <w:vAlign w:val="center"/>
          </w:tcPr>
          <w:p w:rsidR="00AA3748" w:rsidRPr="0017516C" w:rsidRDefault="00AA3748" w:rsidP="0017516C">
            <w:pPr>
              <w:ind w:left="-108" w:right="98"/>
              <w:jc w:val="center"/>
              <w:rPr>
                <w:sz w:val="24"/>
                <w:szCs w:val="24"/>
              </w:rPr>
            </w:pPr>
            <w:r w:rsidRPr="0017516C">
              <w:rPr>
                <w:sz w:val="24"/>
                <w:szCs w:val="24"/>
              </w:rPr>
              <w:t>600</w:t>
            </w:r>
          </w:p>
        </w:tc>
        <w:tc>
          <w:tcPr>
            <w:tcW w:w="1026" w:type="dxa"/>
            <w:vAlign w:val="center"/>
          </w:tcPr>
          <w:p w:rsidR="00AA3748" w:rsidRPr="0017516C" w:rsidRDefault="00AA3748" w:rsidP="0017516C">
            <w:pPr>
              <w:ind w:left="-108" w:right="67"/>
              <w:jc w:val="center"/>
              <w:rPr>
                <w:sz w:val="24"/>
                <w:szCs w:val="24"/>
              </w:rPr>
            </w:pPr>
            <w:r w:rsidRPr="0017516C">
              <w:rPr>
                <w:sz w:val="24"/>
                <w:szCs w:val="24"/>
              </w:rPr>
              <w:t>4,7</w:t>
            </w:r>
          </w:p>
        </w:tc>
      </w:tr>
      <w:tr w:rsidR="00AA3748" w:rsidRPr="009E5738">
        <w:trPr>
          <w:trHeight w:val="272"/>
        </w:trPr>
        <w:tc>
          <w:tcPr>
            <w:tcW w:w="692" w:type="dxa"/>
            <w:shd w:val="clear" w:color="auto" w:fill="F2F2F2"/>
            <w:vAlign w:val="center"/>
          </w:tcPr>
          <w:p w:rsidR="00AA3748" w:rsidRPr="0017516C" w:rsidRDefault="00AA3748" w:rsidP="0017516C">
            <w:pPr>
              <w:tabs>
                <w:tab w:val="left" w:pos="284"/>
                <w:tab w:val="left" w:pos="426"/>
                <w:tab w:val="left" w:pos="567"/>
              </w:tabs>
              <w:jc w:val="center"/>
              <w:rPr>
                <w:sz w:val="24"/>
                <w:szCs w:val="24"/>
              </w:rPr>
            </w:pPr>
          </w:p>
        </w:tc>
        <w:tc>
          <w:tcPr>
            <w:tcW w:w="3811" w:type="dxa"/>
            <w:shd w:val="clear" w:color="auto" w:fill="F2F2F2"/>
            <w:vAlign w:val="center"/>
          </w:tcPr>
          <w:p w:rsidR="00AA3748" w:rsidRPr="0017516C" w:rsidRDefault="00AA3748" w:rsidP="0017516C">
            <w:pPr>
              <w:tabs>
                <w:tab w:val="left" w:pos="284"/>
                <w:tab w:val="left" w:pos="426"/>
                <w:tab w:val="left" w:pos="567"/>
              </w:tabs>
              <w:rPr>
                <w:sz w:val="24"/>
                <w:szCs w:val="24"/>
              </w:rPr>
            </w:pPr>
            <w:r w:rsidRPr="0017516C">
              <w:rPr>
                <w:sz w:val="24"/>
                <w:szCs w:val="24"/>
              </w:rPr>
              <w:t>ВСЕГО</w:t>
            </w:r>
          </w:p>
        </w:tc>
        <w:tc>
          <w:tcPr>
            <w:tcW w:w="1984" w:type="dxa"/>
            <w:shd w:val="clear" w:color="auto" w:fill="F2F2F2"/>
            <w:vAlign w:val="center"/>
          </w:tcPr>
          <w:p w:rsidR="00AA3748" w:rsidRPr="0017516C" w:rsidRDefault="00AA3748" w:rsidP="0017516C">
            <w:pPr>
              <w:ind w:right="601"/>
              <w:jc w:val="center"/>
              <w:rPr>
                <w:sz w:val="24"/>
                <w:szCs w:val="24"/>
              </w:rPr>
            </w:pPr>
            <w:r w:rsidRPr="0017516C">
              <w:rPr>
                <w:sz w:val="24"/>
                <w:szCs w:val="24"/>
              </w:rPr>
              <w:t>12687</w:t>
            </w:r>
          </w:p>
        </w:tc>
        <w:tc>
          <w:tcPr>
            <w:tcW w:w="992" w:type="dxa"/>
            <w:shd w:val="clear" w:color="auto" w:fill="F2F2F2"/>
            <w:vAlign w:val="center"/>
          </w:tcPr>
          <w:p w:rsidR="00AA3748" w:rsidRPr="0017516C" w:rsidRDefault="00AA3748" w:rsidP="0017516C">
            <w:pPr>
              <w:jc w:val="center"/>
              <w:rPr>
                <w:sz w:val="24"/>
                <w:szCs w:val="24"/>
              </w:rPr>
            </w:pPr>
            <w:r w:rsidRPr="0017516C">
              <w:rPr>
                <w:sz w:val="24"/>
                <w:szCs w:val="24"/>
              </w:rPr>
              <w:t>100,0</w:t>
            </w:r>
          </w:p>
        </w:tc>
        <w:tc>
          <w:tcPr>
            <w:tcW w:w="1134" w:type="dxa"/>
            <w:shd w:val="clear" w:color="auto" w:fill="F2F2F2"/>
            <w:vAlign w:val="center"/>
          </w:tcPr>
          <w:p w:rsidR="00AA3748" w:rsidRPr="0017516C" w:rsidRDefault="00AA3748" w:rsidP="0017516C">
            <w:pPr>
              <w:ind w:left="-108" w:right="98"/>
              <w:jc w:val="center"/>
              <w:rPr>
                <w:sz w:val="24"/>
                <w:szCs w:val="24"/>
              </w:rPr>
            </w:pPr>
            <w:r w:rsidRPr="0017516C">
              <w:rPr>
                <w:sz w:val="24"/>
                <w:szCs w:val="24"/>
              </w:rPr>
              <w:t>12687</w:t>
            </w:r>
          </w:p>
        </w:tc>
        <w:tc>
          <w:tcPr>
            <w:tcW w:w="1026" w:type="dxa"/>
            <w:shd w:val="clear" w:color="auto" w:fill="F2F2F2"/>
            <w:vAlign w:val="center"/>
          </w:tcPr>
          <w:p w:rsidR="00AA3748" w:rsidRPr="0017516C" w:rsidRDefault="00AA3748" w:rsidP="0017516C">
            <w:pPr>
              <w:ind w:left="-108" w:right="67"/>
              <w:jc w:val="center"/>
              <w:rPr>
                <w:sz w:val="24"/>
                <w:szCs w:val="24"/>
              </w:rPr>
            </w:pPr>
            <w:r w:rsidRPr="0017516C">
              <w:rPr>
                <w:sz w:val="24"/>
                <w:szCs w:val="24"/>
              </w:rPr>
              <w:t>100,0</w:t>
            </w:r>
          </w:p>
        </w:tc>
      </w:tr>
    </w:tbl>
    <w:p w:rsidR="00AA3748" w:rsidRDefault="00AA3748" w:rsidP="002174A9">
      <w:pPr>
        <w:widowControl w:val="0"/>
        <w:suppressAutoHyphens/>
        <w:spacing w:line="312" w:lineRule="auto"/>
        <w:ind w:firstLine="709"/>
        <w:jc w:val="both"/>
        <w:rPr>
          <w:sz w:val="28"/>
          <w:szCs w:val="28"/>
        </w:rPr>
      </w:pPr>
      <w:r>
        <w:rPr>
          <w:sz w:val="28"/>
          <w:szCs w:val="28"/>
          <w:u w:val="single"/>
        </w:rPr>
        <w:br w:type="page"/>
      </w:r>
      <w:bookmarkEnd w:id="97"/>
    </w:p>
    <w:p w:rsidR="00AA3748" w:rsidRDefault="00AA3748" w:rsidP="00DC52A7">
      <w:pPr>
        <w:pStyle w:val="15"/>
        <w:pBdr>
          <w:bottom w:val="single" w:sz="4" w:space="1" w:color="auto"/>
        </w:pBdr>
      </w:pPr>
      <w:bookmarkStart w:id="98" w:name="_Toc263436910"/>
      <w:bookmarkStart w:id="99" w:name="_Toc287019884"/>
      <w:bookmarkStart w:id="100" w:name="_Toc262635721"/>
      <w:r>
        <w:t>РАЗДЕЛ 3</w:t>
      </w:r>
      <w:r w:rsidRPr="003151D5">
        <w:t>.</w:t>
      </w:r>
      <w:bookmarkEnd w:id="98"/>
      <w:bookmarkEnd w:id="99"/>
      <w:r w:rsidRPr="003151D5">
        <w:t xml:space="preserve"> </w:t>
      </w:r>
    </w:p>
    <w:p w:rsidR="00AA3748" w:rsidRPr="006F2FA9" w:rsidRDefault="00AA3748" w:rsidP="00DC52A7">
      <w:pPr>
        <w:pStyle w:val="Heading2"/>
        <w:tabs>
          <w:tab w:val="right" w:leader="dot" w:pos="9343"/>
        </w:tabs>
        <w:jc w:val="center"/>
        <w:rPr>
          <w:rFonts w:ascii="Cambria" w:hAnsi="Cambria" w:cs="Cambria"/>
          <w:i w:val="0"/>
          <w:iCs w:val="0"/>
          <w:caps/>
          <w:kern w:val="32"/>
        </w:rPr>
      </w:pPr>
      <w:bookmarkStart w:id="101" w:name="_Toc287019885"/>
      <w:r w:rsidRPr="006F2FA9">
        <w:rPr>
          <w:rFonts w:ascii="Cambria" w:hAnsi="Cambria" w:cs="Cambria"/>
          <w:i w:val="0"/>
          <w:iCs w:val="0"/>
          <w:caps/>
          <w:kern w:val="32"/>
        </w:rPr>
        <w:t>ПЕРЕЧЕНЬ МЕРОПРИЯТИЙ ПО ТЕРРИТОРИАЛЬНОМУ</w:t>
      </w:r>
      <w:r w:rsidRPr="006F2FA9">
        <w:rPr>
          <w:rFonts w:ascii="Times New Roman" w:hAnsi="Times New Roman" w:cs="Times New Roman"/>
          <w:b w:val="0"/>
          <w:bCs w:val="0"/>
        </w:rPr>
        <w:t xml:space="preserve"> </w:t>
      </w:r>
      <w:r w:rsidRPr="006F2FA9">
        <w:rPr>
          <w:rFonts w:ascii="Cambria" w:hAnsi="Cambria" w:cs="Cambria"/>
          <w:i w:val="0"/>
          <w:iCs w:val="0"/>
          <w:caps/>
          <w:kern w:val="32"/>
        </w:rPr>
        <w:t>ПЛАНИРОВАниЮ.</w:t>
      </w:r>
      <w:bookmarkEnd w:id="101"/>
    </w:p>
    <w:p w:rsidR="00AA3748" w:rsidRPr="006F2FA9" w:rsidRDefault="00AA3748" w:rsidP="00DC52A7"/>
    <w:p w:rsidR="00AA3748" w:rsidRPr="006F2FA9" w:rsidRDefault="00AA3748" w:rsidP="00B27EC9">
      <w:pPr>
        <w:pStyle w:val="24"/>
        <w:numPr>
          <w:ilvl w:val="1"/>
          <w:numId w:val="82"/>
        </w:numPr>
        <w:rPr>
          <w:caps w:val="0"/>
        </w:rPr>
      </w:pPr>
      <w:bookmarkStart w:id="102" w:name="_Toc264037002"/>
      <w:bookmarkStart w:id="103" w:name="_Toc264037382"/>
      <w:bookmarkStart w:id="104" w:name="_Toc264037550"/>
      <w:bookmarkStart w:id="105" w:name="_Toc264037740"/>
      <w:bookmarkStart w:id="106" w:name="_Toc264037974"/>
      <w:bookmarkStart w:id="107" w:name="_Toc264038077"/>
      <w:bookmarkStart w:id="108" w:name="_Toc264039647"/>
      <w:bookmarkStart w:id="109" w:name="_Toc264039861"/>
      <w:bookmarkStart w:id="110" w:name="_Toc264040026"/>
      <w:bookmarkStart w:id="111" w:name="_Toc264040129"/>
      <w:bookmarkStart w:id="112" w:name="_Toc262635722"/>
      <w:bookmarkStart w:id="113" w:name="_Toc287019886"/>
      <w:bookmarkEnd w:id="100"/>
      <w:bookmarkEnd w:id="102"/>
      <w:bookmarkEnd w:id="103"/>
      <w:bookmarkEnd w:id="104"/>
      <w:bookmarkEnd w:id="105"/>
      <w:bookmarkEnd w:id="106"/>
      <w:bookmarkEnd w:id="107"/>
      <w:bookmarkEnd w:id="108"/>
      <w:bookmarkEnd w:id="109"/>
      <w:bookmarkEnd w:id="110"/>
      <w:bookmarkEnd w:id="111"/>
      <w:r w:rsidRPr="006F2FA9">
        <w:rPr>
          <w:caps w:val="0"/>
        </w:rPr>
        <w:t>ПРОЕКТИРУЕМАЯ ТЕРРИТОРИАЛЬНО-ПЛАНИРОВОЧНАЯ ОРГАНИЗАЦИЯ</w:t>
      </w:r>
      <w:bookmarkEnd w:id="112"/>
      <w:bookmarkEnd w:id="113"/>
      <w:r w:rsidRPr="006F2FA9">
        <w:rPr>
          <w:caps w:val="0"/>
        </w:rPr>
        <w:t xml:space="preserve"> </w:t>
      </w:r>
    </w:p>
    <w:p w:rsidR="00AA3748" w:rsidRPr="00F75D12" w:rsidRDefault="00AA3748" w:rsidP="00DC52A7">
      <w:pPr>
        <w:rPr>
          <w:i/>
          <w:iCs/>
        </w:rPr>
      </w:pPr>
    </w:p>
    <w:p w:rsidR="00AA3748" w:rsidRPr="003F2B33" w:rsidRDefault="00AA3748" w:rsidP="00F83BFE">
      <w:pPr>
        <w:spacing w:line="319" w:lineRule="auto"/>
        <w:ind w:firstLine="720"/>
        <w:jc w:val="both"/>
        <w:rPr>
          <w:sz w:val="28"/>
          <w:szCs w:val="28"/>
        </w:rPr>
      </w:pPr>
      <w:r w:rsidRPr="003F2B33">
        <w:rPr>
          <w:sz w:val="28"/>
          <w:szCs w:val="28"/>
        </w:rPr>
        <w:t xml:space="preserve">В основу планировочного решения генерального плана положена идея создания </w:t>
      </w:r>
      <w:r w:rsidRPr="00C56504">
        <w:rPr>
          <w:sz w:val="28"/>
          <w:szCs w:val="28"/>
        </w:rPr>
        <w:t>современн</w:t>
      </w:r>
      <w:r>
        <w:rPr>
          <w:sz w:val="28"/>
          <w:szCs w:val="28"/>
        </w:rPr>
        <w:t>ого</w:t>
      </w:r>
      <w:r w:rsidRPr="00C56504">
        <w:rPr>
          <w:sz w:val="28"/>
          <w:szCs w:val="28"/>
        </w:rPr>
        <w:t xml:space="preserve"> населенн</w:t>
      </w:r>
      <w:r>
        <w:rPr>
          <w:sz w:val="28"/>
          <w:szCs w:val="28"/>
        </w:rPr>
        <w:t>ого</w:t>
      </w:r>
      <w:r w:rsidRPr="00C56504">
        <w:rPr>
          <w:sz w:val="28"/>
          <w:szCs w:val="28"/>
        </w:rPr>
        <w:t xml:space="preserve"> пункт</w:t>
      </w:r>
      <w:r>
        <w:rPr>
          <w:sz w:val="28"/>
          <w:szCs w:val="28"/>
        </w:rPr>
        <w:t>а</w:t>
      </w:r>
      <w:r w:rsidRPr="003F2B33">
        <w:rPr>
          <w:sz w:val="28"/>
          <w:szCs w:val="28"/>
        </w:rPr>
        <w:t xml:space="preserve"> на основе анализа существующего положения с сохранением и усовершенствованием планировочной структуры в увязке с вновь осваиваемыми территориями с учетом сложившихся природно-ландшафтного окружения и транспортных связей.</w:t>
      </w:r>
    </w:p>
    <w:p w:rsidR="00AA3748" w:rsidRPr="003F2B33" w:rsidRDefault="00AA3748" w:rsidP="00F83BFE">
      <w:pPr>
        <w:spacing w:line="319" w:lineRule="auto"/>
        <w:ind w:firstLine="720"/>
        <w:jc w:val="both"/>
        <w:rPr>
          <w:sz w:val="28"/>
          <w:szCs w:val="28"/>
        </w:rPr>
      </w:pPr>
      <w:r w:rsidRPr="003F2B33">
        <w:rPr>
          <w:sz w:val="28"/>
          <w:szCs w:val="28"/>
        </w:rPr>
        <w:t>Комплексный градостроительный анализ территорий с точки зрения инженерно-геологических, природно-экологических, санитарно-гигиенических факторов и условий позв</w:t>
      </w:r>
      <w:r>
        <w:rPr>
          <w:sz w:val="28"/>
          <w:szCs w:val="28"/>
        </w:rPr>
        <w:t>олил выявить на территории населённого пункта</w:t>
      </w:r>
      <w:r w:rsidRPr="003F2B33">
        <w:rPr>
          <w:sz w:val="28"/>
          <w:szCs w:val="28"/>
        </w:rPr>
        <w:t xml:space="preserve"> и за </w:t>
      </w:r>
      <w:r>
        <w:rPr>
          <w:sz w:val="28"/>
          <w:szCs w:val="28"/>
        </w:rPr>
        <w:t>его</w:t>
      </w:r>
      <w:r w:rsidRPr="003F2B33">
        <w:rPr>
          <w:sz w:val="28"/>
          <w:szCs w:val="28"/>
        </w:rPr>
        <w:t xml:space="preserve"> границами ряд площадок, пригодных для освоения.</w:t>
      </w:r>
    </w:p>
    <w:p w:rsidR="00AA3748" w:rsidRPr="003F2B33" w:rsidRDefault="00AA3748" w:rsidP="00DC52A7">
      <w:pPr>
        <w:spacing w:line="360" w:lineRule="auto"/>
        <w:ind w:firstLine="720"/>
        <w:jc w:val="both"/>
        <w:rPr>
          <w:sz w:val="28"/>
          <w:szCs w:val="28"/>
        </w:rPr>
      </w:pPr>
      <w:r w:rsidRPr="003F2B33">
        <w:rPr>
          <w:sz w:val="28"/>
          <w:szCs w:val="28"/>
        </w:rPr>
        <w:t xml:space="preserve">Генеральным планом градостроительного развития предложены следующие решения: </w:t>
      </w:r>
    </w:p>
    <w:p w:rsidR="00AA3748" w:rsidRPr="003F2B33" w:rsidRDefault="00AA3748" w:rsidP="00B27EC9">
      <w:pPr>
        <w:numPr>
          <w:ilvl w:val="0"/>
          <w:numId w:val="38"/>
        </w:numPr>
        <w:spacing w:line="360" w:lineRule="auto"/>
        <w:jc w:val="both"/>
        <w:rPr>
          <w:sz w:val="28"/>
          <w:szCs w:val="28"/>
        </w:rPr>
      </w:pPr>
      <w:r w:rsidRPr="003F2B33">
        <w:rPr>
          <w:sz w:val="28"/>
          <w:szCs w:val="28"/>
        </w:rPr>
        <w:t xml:space="preserve">функциональное зонирование территории, с </w:t>
      </w:r>
      <w:r>
        <w:rPr>
          <w:sz w:val="28"/>
          <w:szCs w:val="28"/>
        </w:rPr>
        <w:t>учетом сложившейся застройки</w:t>
      </w:r>
      <w:r w:rsidRPr="003F2B33">
        <w:rPr>
          <w:sz w:val="28"/>
          <w:szCs w:val="28"/>
        </w:rPr>
        <w:t>;</w:t>
      </w:r>
    </w:p>
    <w:p w:rsidR="00AA3748" w:rsidRDefault="00AA3748" w:rsidP="00B27EC9">
      <w:pPr>
        <w:numPr>
          <w:ilvl w:val="0"/>
          <w:numId w:val="38"/>
        </w:numPr>
        <w:spacing w:line="360" w:lineRule="auto"/>
        <w:jc w:val="both"/>
        <w:rPr>
          <w:sz w:val="28"/>
          <w:szCs w:val="28"/>
        </w:rPr>
      </w:pPr>
      <w:r w:rsidRPr="003F2B33">
        <w:rPr>
          <w:sz w:val="28"/>
          <w:szCs w:val="28"/>
        </w:rPr>
        <w:t>максимальное использование внутренних территориальных резервов для нового строительства;</w:t>
      </w:r>
    </w:p>
    <w:p w:rsidR="00AA3748" w:rsidRDefault="00AA3748" w:rsidP="00B27EC9">
      <w:pPr>
        <w:numPr>
          <w:ilvl w:val="0"/>
          <w:numId w:val="38"/>
        </w:numPr>
        <w:spacing w:line="360" w:lineRule="auto"/>
        <w:jc w:val="both"/>
        <w:rPr>
          <w:sz w:val="28"/>
          <w:szCs w:val="28"/>
        </w:rPr>
      </w:pPr>
      <w:r w:rsidRPr="00493C70">
        <w:rPr>
          <w:sz w:val="28"/>
          <w:szCs w:val="28"/>
        </w:rPr>
        <w:t>строительство</w:t>
      </w:r>
      <w:r>
        <w:rPr>
          <w:sz w:val="28"/>
          <w:szCs w:val="28"/>
        </w:rPr>
        <w:t>, реконструкция</w:t>
      </w:r>
      <w:r w:rsidRPr="00493C70">
        <w:rPr>
          <w:sz w:val="28"/>
          <w:szCs w:val="28"/>
        </w:rPr>
        <w:t xml:space="preserve"> жилых кварталов</w:t>
      </w:r>
      <w:r>
        <w:rPr>
          <w:sz w:val="28"/>
          <w:szCs w:val="28"/>
        </w:rPr>
        <w:t xml:space="preserve"> и производственных объектов; </w:t>
      </w:r>
    </w:p>
    <w:p w:rsidR="00AA3748" w:rsidRPr="00493C70" w:rsidRDefault="00AA3748" w:rsidP="00B27EC9">
      <w:pPr>
        <w:numPr>
          <w:ilvl w:val="0"/>
          <w:numId w:val="38"/>
        </w:numPr>
        <w:spacing w:line="360" w:lineRule="auto"/>
        <w:jc w:val="both"/>
        <w:rPr>
          <w:sz w:val="28"/>
          <w:szCs w:val="28"/>
        </w:rPr>
      </w:pPr>
      <w:r>
        <w:rPr>
          <w:sz w:val="28"/>
          <w:szCs w:val="28"/>
        </w:rPr>
        <w:t>определение территорий, предлагаемых для развития рекреационной зоны</w:t>
      </w:r>
      <w:r w:rsidRPr="00493C70">
        <w:rPr>
          <w:sz w:val="28"/>
          <w:szCs w:val="28"/>
        </w:rPr>
        <w:t>;</w:t>
      </w:r>
    </w:p>
    <w:p w:rsidR="00AA3748" w:rsidRPr="003F2B33" w:rsidRDefault="00AA3748" w:rsidP="00B27EC9">
      <w:pPr>
        <w:numPr>
          <w:ilvl w:val="0"/>
          <w:numId w:val="38"/>
        </w:numPr>
        <w:spacing w:line="360" w:lineRule="auto"/>
        <w:jc w:val="both"/>
        <w:rPr>
          <w:sz w:val="28"/>
          <w:szCs w:val="28"/>
        </w:rPr>
      </w:pPr>
      <w:r w:rsidRPr="003F2B33">
        <w:rPr>
          <w:sz w:val="28"/>
          <w:szCs w:val="28"/>
        </w:rPr>
        <w:t>приоритетность экологического подхода при решении планировочных задач и обеспечения экологически безопасного развития территории.</w:t>
      </w:r>
    </w:p>
    <w:p w:rsidR="00AA3748" w:rsidRPr="003F2B33" w:rsidRDefault="00AA3748" w:rsidP="00DC52A7">
      <w:pPr>
        <w:spacing w:line="360" w:lineRule="auto"/>
        <w:ind w:firstLine="720"/>
        <w:jc w:val="both"/>
        <w:rPr>
          <w:sz w:val="28"/>
          <w:szCs w:val="28"/>
        </w:rPr>
      </w:pPr>
      <w:r w:rsidRPr="003F2B33">
        <w:rPr>
          <w:sz w:val="28"/>
          <w:szCs w:val="28"/>
        </w:rPr>
        <w:t>Генеральный план содержит проектное градостроительное зонирование, направленное на оптимизацию использования территории населенн</w:t>
      </w:r>
      <w:r>
        <w:rPr>
          <w:sz w:val="28"/>
          <w:szCs w:val="28"/>
        </w:rPr>
        <w:t>ых</w:t>
      </w:r>
      <w:r w:rsidRPr="003F2B33">
        <w:rPr>
          <w:sz w:val="28"/>
          <w:szCs w:val="28"/>
        </w:rPr>
        <w:t xml:space="preserve"> пункт</w:t>
      </w:r>
      <w:r>
        <w:rPr>
          <w:sz w:val="28"/>
          <w:szCs w:val="28"/>
        </w:rPr>
        <w:t>ов</w:t>
      </w:r>
      <w:r w:rsidRPr="003F2B33">
        <w:rPr>
          <w:sz w:val="28"/>
          <w:szCs w:val="28"/>
        </w:rPr>
        <w:t>, обеспечение комфортного проживания жителей поселка, создание современной социальной, транспортной и инженерной инфраструктур. Предусмотрено формирование функциональных зон в соответствии с Градостроительным Кодексом Р</w:t>
      </w:r>
      <w:r>
        <w:rPr>
          <w:sz w:val="28"/>
          <w:szCs w:val="28"/>
        </w:rPr>
        <w:t xml:space="preserve">Ф – жилых, общественно-деловых, рекреационных, </w:t>
      </w:r>
      <w:r w:rsidRPr="003F2B33">
        <w:rPr>
          <w:sz w:val="28"/>
          <w:szCs w:val="28"/>
        </w:rPr>
        <w:t>прои</w:t>
      </w:r>
      <w:r>
        <w:rPr>
          <w:sz w:val="28"/>
          <w:szCs w:val="28"/>
        </w:rPr>
        <w:t>зводственных</w:t>
      </w:r>
      <w:r w:rsidRPr="003F2B33">
        <w:rPr>
          <w:sz w:val="28"/>
          <w:szCs w:val="28"/>
        </w:rPr>
        <w:t>, зон инженерн</w:t>
      </w:r>
      <w:r>
        <w:rPr>
          <w:sz w:val="28"/>
          <w:szCs w:val="28"/>
        </w:rPr>
        <w:t xml:space="preserve">ой и транспортной инфраструктуры, </w:t>
      </w:r>
      <w:r w:rsidRPr="003F2B33">
        <w:rPr>
          <w:sz w:val="28"/>
          <w:szCs w:val="28"/>
        </w:rPr>
        <w:t>сельскохозяйственного использования и других.</w:t>
      </w:r>
    </w:p>
    <w:p w:rsidR="00AA3748" w:rsidRPr="003F2B33" w:rsidRDefault="00AA3748" w:rsidP="00DC52A7">
      <w:pPr>
        <w:spacing w:line="360" w:lineRule="auto"/>
        <w:ind w:firstLine="720"/>
        <w:jc w:val="both"/>
        <w:rPr>
          <w:sz w:val="28"/>
          <w:szCs w:val="28"/>
        </w:rPr>
      </w:pPr>
      <w:r w:rsidRPr="003F2B33">
        <w:rPr>
          <w:sz w:val="28"/>
          <w:szCs w:val="28"/>
        </w:rPr>
        <w:t xml:space="preserve">Генеральный план предусматривает поэтапное освоение резервов территории в соответствии с прогнозом численности населения и средней жилищной обеспеченности. </w:t>
      </w:r>
    </w:p>
    <w:p w:rsidR="00AA3748" w:rsidRPr="003F2B33" w:rsidRDefault="00AA3748" w:rsidP="00DC52A7">
      <w:pPr>
        <w:spacing w:line="360" w:lineRule="auto"/>
        <w:ind w:firstLine="720"/>
        <w:jc w:val="both"/>
        <w:rPr>
          <w:sz w:val="28"/>
          <w:szCs w:val="28"/>
        </w:rPr>
      </w:pPr>
      <w:r w:rsidRPr="003F2B33">
        <w:rPr>
          <w:sz w:val="28"/>
          <w:szCs w:val="28"/>
        </w:rPr>
        <w:t>Основная идея территориального развития состоит в следующем:</w:t>
      </w:r>
    </w:p>
    <w:p w:rsidR="00AA3748" w:rsidRPr="003F2B33" w:rsidRDefault="00AA3748" w:rsidP="00B27EC9">
      <w:pPr>
        <w:numPr>
          <w:ilvl w:val="0"/>
          <w:numId w:val="39"/>
        </w:numPr>
        <w:spacing w:line="360" w:lineRule="auto"/>
        <w:jc w:val="both"/>
        <w:rPr>
          <w:sz w:val="28"/>
          <w:szCs w:val="28"/>
        </w:rPr>
      </w:pPr>
      <w:r w:rsidRPr="003F2B33">
        <w:rPr>
          <w:sz w:val="28"/>
          <w:szCs w:val="28"/>
        </w:rPr>
        <w:t>выявление сформировавшегося каркаса посел</w:t>
      </w:r>
      <w:r>
        <w:rPr>
          <w:sz w:val="28"/>
          <w:szCs w:val="28"/>
        </w:rPr>
        <w:t>ения</w:t>
      </w:r>
      <w:r w:rsidRPr="003F2B33">
        <w:rPr>
          <w:sz w:val="28"/>
          <w:szCs w:val="28"/>
        </w:rPr>
        <w:t xml:space="preserve"> - планировочного, транспортного, технического, зелёного;</w:t>
      </w:r>
    </w:p>
    <w:p w:rsidR="00AA3748" w:rsidRDefault="00AA3748" w:rsidP="00B27EC9">
      <w:pPr>
        <w:numPr>
          <w:ilvl w:val="0"/>
          <w:numId w:val="39"/>
        </w:numPr>
        <w:spacing w:line="360" w:lineRule="auto"/>
        <w:jc w:val="both"/>
        <w:rPr>
          <w:sz w:val="28"/>
          <w:szCs w:val="28"/>
        </w:rPr>
      </w:pPr>
      <w:r w:rsidRPr="003F2B33">
        <w:rPr>
          <w:sz w:val="28"/>
          <w:szCs w:val="28"/>
        </w:rPr>
        <w:t>проектирование перспективного развития посел</w:t>
      </w:r>
      <w:r>
        <w:rPr>
          <w:sz w:val="28"/>
          <w:szCs w:val="28"/>
        </w:rPr>
        <w:t>ения</w:t>
      </w:r>
      <w:r w:rsidRPr="003F2B33">
        <w:rPr>
          <w:sz w:val="28"/>
          <w:szCs w:val="28"/>
        </w:rPr>
        <w:t>, как органичное развитие сложившегося каркаса, который предусматривает реконструкцию и развитие периферийных зон;</w:t>
      </w:r>
    </w:p>
    <w:p w:rsidR="00AA3748" w:rsidRDefault="00AA3748" w:rsidP="00B27EC9">
      <w:pPr>
        <w:numPr>
          <w:ilvl w:val="0"/>
          <w:numId w:val="39"/>
        </w:numPr>
        <w:spacing w:line="360" w:lineRule="auto"/>
        <w:jc w:val="both"/>
        <w:rPr>
          <w:sz w:val="28"/>
          <w:szCs w:val="28"/>
        </w:rPr>
      </w:pPr>
      <w:r w:rsidRPr="000072CE">
        <w:rPr>
          <w:sz w:val="28"/>
          <w:szCs w:val="28"/>
        </w:rPr>
        <w:t>компактное развитие периферийных зон предусматривается за счёт освоения сельскохозяйственных земель, прилегающих к с</w:t>
      </w:r>
      <w:r>
        <w:rPr>
          <w:sz w:val="28"/>
          <w:szCs w:val="28"/>
        </w:rPr>
        <w:t>уществующей застройке</w:t>
      </w:r>
      <w:r w:rsidRPr="000072CE">
        <w:rPr>
          <w:sz w:val="28"/>
          <w:szCs w:val="28"/>
        </w:rPr>
        <w:t>;</w:t>
      </w:r>
    </w:p>
    <w:p w:rsidR="00AA3748" w:rsidRPr="003F2B33" w:rsidRDefault="00AA3748" w:rsidP="00DC52A7">
      <w:pPr>
        <w:spacing w:line="360" w:lineRule="auto"/>
        <w:ind w:firstLine="720"/>
        <w:jc w:val="both"/>
        <w:rPr>
          <w:sz w:val="28"/>
          <w:szCs w:val="28"/>
        </w:rPr>
      </w:pPr>
      <w:r w:rsidRPr="003F2B33">
        <w:rPr>
          <w:sz w:val="28"/>
          <w:szCs w:val="28"/>
        </w:rPr>
        <w:t>При разработке генерального плана посел</w:t>
      </w:r>
      <w:r>
        <w:rPr>
          <w:sz w:val="28"/>
          <w:szCs w:val="28"/>
        </w:rPr>
        <w:t>ения</w:t>
      </w:r>
      <w:r w:rsidRPr="003F2B33">
        <w:rPr>
          <w:sz w:val="28"/>
          <w:szCs w:val="28"/>
        </w:rPr>
        <w:t xml:space="preserve"> намечен ряд мероприятий, суть которых заключается в следующем:</w:t>
      </w:r>
    </w:p>
    <w:p w:rsidR="00AA3748" w:rsidRPr="003F2B33" w:rsidRDefault="00AA3748" w:rsidP="00B27EC9">
      <w:pPr>
        <w:numPr>
          <w:ilvl w:val="0"/>
          <w:numId w:val="40"/>
        </w:numPr>
        <w:spacing w:line="360" w:lineRule="auto"/>
        <w:jc w:val="both"/>
        <w:rPr>
          <w:sz w:val="28"/>
          <w:szCs w:val="28"/>
        </w:rPr>
      </w:pPr>
      <w:r w:rsidRPr="003F2B33">
        <w:rPr>
          <w:sz w:val="28"/>
          <w:szCs w:val="28"/>
        </w:rPr>
        <w:t>совершенствование транспортной инфраструктуры;</w:t>
      </w:r>
    </w:p>
    <w:p w:rsidR="00AA3748" w:rsidRPr="003F2B33" w:rsidRDefault="00AA3748" w:rsidP="00B27EC9">
      <w:pPr>
        <w:numPr>
          <w:ilvl w:val="0"/>
          <w:numId w:val="40"/>
        </w:numPr>
        <w:spacing w:line="360" w:lineRule="auto"/>
        <w:jc w:val="both"/>
        <w:rPr>
          <w:sz w:val="28"/>
          <w:szCs w:val="28"/>
        </w:rPr>
      </w:pPr>
      <w:r w:rsidRPr="003F2B33">
        <w:rPr>
          <w:sz w:val="28"/>
          <w:szCs w:val="28"/>
        </w:rPr>
        <w:t xml:space="preserve">совершенствование функционального зонирования </w:t>
      </w:r>
      <w:r w:rsidRPr="002F37DC">
        <w:rPr>
          <w:sz w:val="28"/>
          <w:szCs w:val="28"/>
        </w:rPr>
        <w:t>населенн</w:t>
      </w:r>
      <w:r>
        <w:rPr>
          <w:sz w:val="28"/>
          <w:szCs w:val="28"/>
        </w:rPr>
        <w:t>ых</w:t>
      </w:r>
      <w:r w:rsidRPr="002F37DC">
        <w:rPr>
          <w:sz w:val="28"/>
          <w:szCs w:val="28"/>
        </w:rPr>
        <w:t xml:space="preserve"> пункт</w:t>
      </w:r>
      <w:r>
        <w:rPr>
          <w:sz w:val="28"/>
          <w:szCs w:val="28"/>
        </w:rPr>
        <w:t>ов</w:t>
      </w:r>
      <w:r w:rsidRPr="003F2B33">
        <w:rPr>
          <w:sz w:val="28"/>
          <w:szCs w:val="28"/>
        </w:rPr>
        <w:t>;</w:t>
      </w:r>
    </w:p>
    <w:p w:rsidR="00AA3748" w:rsidRDefault="00AA3748" w:rsidP="00B27EC9">
      <w:pPr>
        <w:numPr>
          <w:ilvl w:val="0"/>
          <w:numId w:val="40"/>
        </w:numPr>
        <w:spacing w:line="360" w:lineRule="auto"/>
        <w:jc w:val="both"/>
        <w:rPr>
          <w:sz w:val="28"/>
          <w:szCs w:val="28"/>
        </w:rPr>
      </w:pPr>
      <w:r w:rsidRPr="003F2B33">
        <w:rPr>
          <w:sz w:val="28"/>
          <w:szCs w:val="28"/>
        </w:rPr>
        <w:t>формирование общественн</w:t>
      </w:r>
      <w:r>
        <w:rPr>
          <w:sz w:val="28"/>
          <w:szCs w:val="28"/>
        </w:rPr>
        <w:t>ых</w:t>
      </w:r>
      <w:r w:rsidRPr="003F2B33">
        <w:rPr>
          <w:sz w:val="28"/>
          <w:szCs w:val="28"/>
        </w:rPr>
        <w:t xml:space="preserve"> центр</w:t>
      </w:r>
      <w:r>
        <w:rPr>
          <w:sz w:val="28"/>
          <w:szCs w:val="28"/>
        </w:rPr>
        <w:t>ов</w:t>
      </w:r>
      <w:r w:rsidRPr="003F2B33">
        <w:rPr>
          <w:sz w:val="28"/>
          <w:szCs w:val="28"/>
        </w:rPr>
        <w:t>;</w:t>
      </w:r>
    </w:p>
    <w:p w:rsidR="00AA3748" w:rsidRDefault="00AA3748" w:rsidP="00B27EC9">
      <w:pPr>
        <w:numPr>
          <w:ilvl w:val="0"/>
          <w:numId w:val="40"/>
        </w:numPr>
        <w:spacing w:line="360" w:lineRule="auto"/>
        <w:jc w:val="both"/>
        <w:rPr>
          <w:sz w:val="28"/>
          <w:szCs w:val="28"/>
        </w:rPr>
      </w:pPr>
      <w:r w:rsidRPr="000072CE">
        <w:rPr>
          <w:sz w:val="28"/>
          <w:szCs w:val="28"/>
        </w:rPr>
        <w:t>формирование подцентров</w:t>
      </w:r>
      <w:r>
        <w:rPr>
          <w:sz w:val="28"/>
          <w:szCs w:val="28"/>
        </w:rPr>
        <w:t xml:space="preserve"> повседневного обслуживания</w:t>
      </w:r>
      <w:r w:rsidRPr="000072CE">
        <w:rPr>
          <w:sz w:val="28"/>
          <w:szCs w:val="28"/>
        </w:rPr>
        <w:t>;</w:t>
      </w:r>
    </w:p>
    <w:p w:rsidR="00AA3748" w:rsidRDefault="00AA3748" w:rsidP="00B27EC9">
      <w:pPr>
        <w:numPr>
          <w:ilvl w:val="0"/>
          <w:numId w:val="40"/>
        </w:numPr>
        <w:spacing w:line="360" w:lineRule="auto"/>
        <w:jc w:val="both"/>
        <w:rPr>
          <w:sz w:val="28"/>
          <w:szCs w:val="28"/>
        </w:rPr>
      </w:pPr>
      <w:r w:rsidRPr="000072CE">
        <w:rPr>
          <w:sz w:val="28"/>
          <w:szCs w:val="28"/>
        </w:rPr>
        <w:t xml:space="preserve">проектирование </w:t>
      </w:r>
      <w:r>
        <w:rPr>
          <w:sz w:val="28"/>
          <w:szCs w:val="28"/>
        </w:rPr>
        <w:t>и размещение недостающих объектов социально-бытовой инфраструктуры;</w:t>
      </w:r>
    </w:p>
    <w:p w:rsidR="00AA3748" w:rsidRDefault="00AA3748" w:rsidP="00B27EC9">
      <w:pPr>
        <w:numPr>
          <w:ilvl w:val="0"/>
          <w:numId w:val="40"/>
        </w:numPr>
        <w:spacing w:line="360" w:lineRule="auto"/>
        <w:jc w:val="both"/>
        <w:rPr>
          <w:sz w:val="28"/>
          <w:szCs w:val="28"/>
        </w:rPr>
      </w:pPr>
      <w:r w:rsidRPr="000072CE">
        <w:rPr>
          <w:sz w:val="28"/>
          <w:szCs w:val="28"/>
        </w:rPr>
        <w:t>реконструкция и благоустройство существующей застройки;</w:t>
      </w:r>
    </w:p>
    <w:p w:rsidR="00AA3748" w:rsidRDefault="00AA3748" w:rsidP="00B27EC9">
      <w:pPr>
        <w:numPr>
          <w:ilvl w:val="0"/>
          <w:numId w:val="40"/>
        </w:numPr>
        <w:spacing w:line="360" w:lineRule="auto"/>
        <w:jc w:val="both"/>
        <w:rPr>
          <w:sz w:val="28"/>
          <w:szCs w:val="28"/>
        </w:rPr>
      </w:pPr>
      <w:r w:rsidRPr="000072CE">
        <w:rPr>
          <w:sz w:val="28"/>
          <w:szCs w:val="28"/>
        </w:rPr>
        <w:t>новое строительство;</w:t>
      </w:r>
    </w:p>
    <w:p w:rsidR="00AA3748" w:rsidRPr="000072CE" w:rsidRDefault="00AA3748" w:rsidP="00B27EC9">
      <w:pPr>
        <w:numPr>
          <w:ilvl w:val="0"/>
          <w:numId w:val="40"/>
        </w:numPr>
        <w:spacing w:line="360" w:lineRule="auto"/>
        <w:jc w:val="both"/>
        <w:rPr>
          <w:sz w:val="28"/>
          <w:szCs w:val="28"/>
        </w:rPr>
      </w:pPr>
      <w:r w:rsidRPr="000072CE">
        <w:rPr>
          <w:sz w:val="28"/>
          <w:szCs w:val="28"/>
        </w:rPr>
        <w:t xml:space="preserve">дальнейшее развитие </w:t>
      </w:r>
      <w:r>
        <w:rPr>
          <w:sz w:val="28"/>
          <w:szCs w:val="28"/>
        </w:rPr>
        <w:t xml:space="preserve">существующих </w:t>
      </w:r>
      <w:r w:rsidRPr="000072CE">
        <w:rPr>
          <w:sz w:val="28"/>
          <w:szCs w:val="28"/>
        </w:rPr>
        <w:t>производственн</w:t>
      </w:r>
      <w:r>
        <w:rPr>
          <w:sz w:val="28"/>
          <w:szCs w:val="28"/>
        </w:rPr>
        <w:t>ых</w:t>
      </w:r>
      <w:r w:rsidRPr="000072CE">
        <w:rPr>
          <w:sz w:val="28"/>
          <w:szCs w:val="28"/>
        </w:rPr>
        <w:t xml:space="preserve"> зон.</w:t>
      </w:r>
    </w:p>
    <w:p w:rsidR="00AA3748" w:rsidRDefault="00AA3748" w:rsidP="006F2FA9">
      <w:pPr>
        <w:spacing w:line="360" w:lineRule="auto"/>
        <w:ind w:firstLine="720"/>
        <w:jc w:val="both"/>
        <w:rPr>
          <w:sz w:val="28"/>
          <w:szCs w:val="28"/>
        </w:rPr>
      </w:pPr>
      <w:r>
        <w:rPr>
          <w:sz w:val="28"/>
          <w:szCs w:val="28"/>
        </w:rPr>
        <w:t xml:space="preserve">Система расселения на проектируемой территории исторически неразрывно связана с водными артериями. Главными водными артериями в поселении являются реки Чамлык и Камышовая. </w:t>
      </w:r>
      <w:r w:rsidRPr="002E395B">
        <w:rPr>
          <w:sz w:val="28"/>
          <w:szCs w:val="28"/>
        </w:rPr>
        <w:t xml:space="preserve">В направлении </w:t>
      </w:r>
      <w:r>
        <w:rPr>
          <w:sz w:val="28"/>
          <w:szCs w:val="28"/>
        </w:rPr>
        <w:t>запад - восток</w:t>
      </w:r>
      <w:r w:rsidRPr="002E395B">
        <w:rPr>
          <w:sz w:val="28"/>
          <w:szCs w:val="28"/>
        </w:rPr>
        <w:t>, территорию поселения пересекает</w:t>
      </w:r>
      <w:r>
        <w:rPr>
          <w:sz w:val="28"/>
          <w:szCs w:val="28"/>
        </w:rPr>
        <w:t xml:space="preserve"> автомобильная дорога регионального значения «</w:t>
      </w:r>
      <w:r w:rsidRPr="00143501">
        <w:rPr>
          <w:sz w:val="28"/>
          <w:szCs w:val="28"/>
        </w:rPr>
        <w:t>ст</w:t>
      </w:r>
      <w:r>
        <w:rPr>
          <w:sz w:val="28"/>
          <w:szCs w:val="28"/>
        </w:rPr>
        <w:t>.</w:t>
      </w:r>
      <w:r w:rsidRPr="00143501">
        <w:rPr>
          <w:sz w:val="28"/>
          <w:szCs w:val="28"/>
        </w:rPr>
        <w:t xml:space="preserve"> </w:t>
      </w:r>
      <w:r>
        <w:rPr>
          <w:sz w:val="28"/>
          <w:szCs w:val="28"/>
        </w:rPr>
        <w:t>Отрадная – ст. Спокойная</w:t>
      </w:r>
      <w:r w:rsidRPr="00143501">
        <w:rPr>
          <w:sz w:val="28"/>
          <w:szCs w:val="28"/>
        </w:rPr>
        <w:t xml:space="preserve"> - </w:t>
      </w:r>
      <w:r>
        <w:rPr>
          <w:sz w:val="28"/>
          <w:szCs w:val="28"/>
        </w:rPr>
        <w:t>с</w:t>
      </w:r>
      <w:r w:rsidRPr="00143501">
        <w:rPr>
          <w:sz w:val="28"/>
          <w:szCs w:val="28"/>
        </w:rPr>
        <w:t>.</w:t>
      </w:r>
      <w:r>
        <w:rPr>
          <w:sz w:val="28"/>
          <w:szCs w:val="28"/>
        </w:rPr>
        <w:t xml:space="preserve"> Гофицкое».</w:t>
      </w:r>
    </w:p>
    <w:p w:rsidR="00AA3748" w:rsidRDefault="00AA3748" w:rsidP="00E82811">
      <w:pPr>
        <w:spacing w:line="360" w:lineRule="auto"/>
        <w:ind w:firstLine="720"/>
        <w:jc w:val="both"/>
        <w:rPr>
          <w:sz w:val="28"/>
          <w:szCs w:val="28"/>
        </w:rPr>
      </w:pPr>
      <w:r w:rsidRPr="001A4ACF">
        <w:rPr>
          <w:sz w:val="28"/>
          <w:szCs w:val="28"/>
        </w:rPr>
        <w:t xml:space="preserve">Развитие селитебных территорий предусмотрено </w:t>
      </w:r>
      <w:r>
        <w:rPr>
          <w:sz w:val="28"/>
          <w:szCs w:val="28"/>
        </w:rPr>
        <w:t xml:space="preserve">в утвержденных границах населенного пункта за счет </w:t>
      </w:r>
      <w:r w:rsidRPr="001A4ACF">
        <w:rPr>
          <w:sz w:val="28"/>
          <w:szCs w:val="28"/>
        </w:rPr>
        <w:t>освоени</w:t>
      </w:r>
      <w:r>
        <w:rPr>
          <w:sz w:val="28"/>
          <w:szCs w:val="28"/>
        </w:rPr>
        <w:t>я</w:t>
      </w:r>
      <w:r w:rsidRPr="001A4ACF">
        <w:rPr>
          <w:sz w:val="28"/>
          <w:szCs w:val="28"/>
        </w:rPr>
        <w:t xml:space="preserve"> и реконструкция внутри кварталов </w:t>
      </w:r>
      <w:r w:rsidRPr="001E6BF7">
        <w:rPr>
          <w:sz w:val="28"/>
          <w:szCs w:val="28"/>
        </w:rPr>
        <w:t>населенн</w:t>
      </w:r>
      <w:r>
        <w:rPr>
          <w:sz w:val="28"/>
          <w:szCs w:val="28"/>
        </w:rPr>
        <w:t>ых</w:t>
      </w:r>
      <w:r w:rsidRPr="001E6BF7">
        <w:rPr>
          <w:sz w:val="28"/>
          <w:szCs w:val="28"/>
        </w:rPr>
        <w:t xml:space="preserve"> пункт</w:t>
      </w:r>
      <w:r>
        <w:rPr>
          <w:sz w:val="28"/>
          <w:szCs w:val="28"/>
        </w:rPr>
        <w:t>ов</w:t>
      </w:r>
      <w:r w:rsidRPr="001A4ACF">
        <w:rPr>
          <w:sz w:val="28"/>
          <w:szCs w:val="28"/>
        </w:rPr>
        <w:t xml:space="preserve"> с размещением жилых зон, объектов общественного и социально-бытового </w:t>
      </w:r>
      <w:r>
        <w:rPr>
          <w:sz w:val="28"/>
          <w:szCs w:val="28"/>
        </w:rPr>
        <w:t>обслуживания.</w:t>
      </w:r>
    </w:p>
    <w:p w:rsidR="00AA3748" w:rsidRPr="00D42FEF" w:rsidRDefault="00AA3748" w:rsidP="008F5E39">
      <w:pPr>
        <w:spacing w:line="319" w:lineRule="auto"/>
        <w:ind w:firstLine="720"/>
        <w:jc w:val="both"/>
        <w:outlineLvl w:val="0"/>
        <w:rPr>
          <w:b/>
          <w:bCs/>
          <w:sz w:val="28"/>
          <w:szCs w:val="28"/>
          <w:u w:val="single"/>
        </w:rPr>
      </w:pPr>
      <w:r>
        <w:rPr>
          <w:sz w:val="28"/>
          <w:szCs w:val="28"/>
        </w:rPr>
        <w:t xml:space="preserve"> </w:t>
      </w:r>
      <w:r>
        <w:rPr>
          <w:b/>
          <w:bCs/>
          <w:sz w:val="28"/>
          <w:szCs w:val="28"/>
          <w:u w:val="single"/>
        </w:rPr>
        <w:t>Станица Бесстрашная</w:t>
      </w:r>
    </w:p>
    <w:p w:rsidR="00AA3748" w:rsidRPr="00CA3DF1" w:rsidRDefault="00AA3748" w:rsidP="008F5E39">
      <w:pPr>
        <w:spacing w:line="319" w:lineRule="auto"/>
        <w:ind w:firstLine="720"/>
        <w:jc w:val="both"/>
        <w:rPr>
          <w:b/>
          <w:bCs/>
          <w:spacing w:val="-2"/>
        </w:rPr>
      </w:pPr>
      <w:r>
        <w:rPr>
          <w:sz w:val="28"/>
          <w:szCs w:val="28"/>
        </w:rPr>
        <w:t>Станица Бесстрашная</w:t>
      </w:r>
      <w:r w:rsidRPr="002D2D9A">
        <w:rPr>
          <w:sz w:val="28"/>
          <w:szCs w:val="28"/>
        </w:rPr>
        <w:t xml:space="preserve"> </w:t>
      </w:r>
      <w:r>
        <w:rPr>
          <w:sz w:val="28"/>
          <w:szCs w:val="28"/>
        </w:rPr>
        <w:t>является административным центром сельского поселения</w:t>
      </w:r>
      <w:r w:rsidRPr="008F5E39">
        <w:rPr>
          <w:sz w:val="28"/>
          <w:szCs w:val="28"/>
        </w:rPr>
        <w:t xml:space="preserve"> и имеет протяженность </w:t>
      </w:r>
      <w:r>
        <w:rPr>
          <w:sz w:val="28"/>
          <w:szCs w:val="28"/>
        </w:rPr>
        <w:t>5,9</w:t>
      </w:r>
      <w:r w:rsidRPr="008F5E39">
        <w:rPr>
          <w:sz w:val="28"/>
          <w:szCs w:val="28"/>
        </w:rPr>
        <w:t xml:space="preserve"> км</w:t>
      </w:r>
      <w:r w:rsidRPr="00CA3DF1">
        <w:t xml:space="preserve">. </w:t>
      </w:r>
    </w:p>
    <w:p w:rsidR="00AA3748" w:rsidRDefault="00AA3748" w:rsidP="008F5E39">
      <w:pPr>
        <w:pStyle w:val="BodyTextIndent"/>
        <w:widowControl w:val="0"/>
        <w:spacing w:line="319" w:lineRule="auto"/>
        <w:ind w:firstLine="709"/>
      </w:pPr>
      <w:r>
        <w:t>Станица</w:t>
      </w:r>
      <w:r w:rsidRPr="00FA4E51">
        <w:t xml:space="preserve"> имеет исторически сложившийся центр. Развитие жилой территории планируется </w:t>
      </w:r>
      <w:r>
        <w:t>в северной, юго-восточной и западной</w:t>
      </w:r>
      <w:r w:rsidRPr="00FA4E51">
        <w:t xml:space="preserve"> части населенного пункта в продолжение существующей застройки. Дополнительно предусмотрено </w:t>
      </w:r>
      <w:r>
        <w:t xml:space="preserve">58 </w:t>
      </w:r>
      <w:r w:rsidRPr="00FA4E51">
        <w:t>га новых жилых территорий. Проектируемая жилая застройка представлена исключительно индивидуальным жилым фондом с приусадебными участками размером 0,</w:t>
      </w:r>
      <w:r>
        <w:t>15</w:t>
      </w:r>
      <w:r w:rsidRPr="00FA4E51">
        <w:t xml:space="preserve"> - 0,25га. Проектом предусмотрено максимальное сохранение существующего капитального жилищного фонда, его реконструкция и благоустройство</w:t>
      </w:r>
      <w:r>
        <w:t>,</w:t>
      </w:r>
      <w:r w:rsidRPr="00FA4E51">
        <w:t xml:space="preserve"> согласно действующим нормам и современным требованиям</w:t>
      </w:r>
      <w:r>
        <w:t>,</w:t>
      </w:r>
      <w:r w:rsidRPr="00FA4E51">
        <w:t xml:space="preserve"> при полном оснащении инженерным оборудованием.</w:t>
      </w:r>
      <w:r>
        <w:t xml:space="preserve"> </w:t>
      </w:r>
    </w:p>
    <w:p w:rsidR="00AA3748" w:rsidRDefault="00AA3748" w:rsidP="008F5E39">
      <w:pPr>
        <w:spacing w:line="319" w:lineRule="auto"/>
        <w:ind w:firstLine="720"/>
        <w:jc w:val="both"/>
        <w:rPr>
          <w:sz w:val="28"/>
          <w:szCs w:val="28"/>
        </w:rPr>
      </w:pPr>
      <w:r w:rsidRPr="00AF3AE3">
        <w:rPr>
          <w:sz w:val="28"/>
          <w:szCs w:val="28"/>
        </w:rPr>
        <w:t>Развитие</w:t>
      </w:r>
      <w:r>
        <w:rPr>
          <w:sz w:val="28"/>
          <w:szCs w:val="28"/>
        </w:rPr>
        <w:t xml:space="preserve"> </w:t>
      </w:r>
      <w:r w:rsidRPr="00AF3AE3">
        <w:rPr>
          <w:sz w:val="28"/>
          <w:szCs w:val="28"/>
        </w:rPr>
        <w:t>производственных территорий  предусмотрен</w:t>
      </w:r>
      <w:r>
        <w:rPr>
          <w:sz w:val="28"/>
          <w:szCs w:val="28"/>
        </w:rPr>
        <w:t>о</w:t>
      </w:r>
      <w:r w:rsidRPr="00AF3AE3">
        <w:rPr>
          <w:sz w:val="28"/>
          <w:szCs w:val="28"/>
        </w:rPr>
        <w:t xml:space="preserve"> в </w:t>
      </w:r>
      <w:r>
        <w:rPr>
          <w:sz w:val="28"/>
          <w:szCs w:val="28"/>
        </w:rPr>
        <w:t>восточном и северном направлении на базе существующих предприятий за границами населенного пункта</w:t>
      </w:r>
      <w:r w:rsidRPr="00AF3AE3">
        <w:rPr>
          <w:sz w:val="28"/>
          <w:szCs w:val="28"/>
        </w:rPr>
        <w:t xml:space="preserve">, общей площадью </w:t>
      </w:r>
      <w:r>
        <w:rPr>
          <w:sz w:val="28"/>
          <w:szCs w:val="28"/>
        </w:rPr>
        <w:t xml:space="preserve">14,5 </w:t>
      </w:r>
      <w:r w:rsidRPr="008A7E87">
        <w:rPr>
          <w:sz w:val="28"/>
          <w:szCs w:val="28"/>
        </w:rPr>
        <w:t>га.</w:t>
      </w:r>
      <w:r w:rsidRPr="00AF3AE3">
        <w:rPr>
          <w:sz w:val="28"/>
          <w:szCs w:val="28"/>
        </w:rPr>
        <w:t xml:space="preserve"> </w:t>
      </w:r>
    </w:p>
    <w:p w:rsidR="00AA3748" w:rsidRPr="00AF3AE3" w:rsidRDefault="00AA3748" w:rsidP="008F5E39">
      <w:pPr>
        <w:spacing w:line="319" w:lineRule="auto"/>
        <w:ind w:firstLine="720"/>
        <w:jc w:val="both"/>
        <w:rPr>
          <w:sz w:val="28"/>
          <w:szCs w:val="28"/>
        </w:rPr>
      </w:pPr>
      <w:r w:rsidRPr="00AF3AE3">
        <w:rPr>
          <w:sz w:val="28"/>
          <w:szCs w:val="28"/>
        </w:rPr>
        <w:t xml:space="preserve">Существующие производственные объекты (в том числе объекты агропромышленного комплекса) на территории поселения подлежат реконструкции. Необходимо предусмотреть комплекс мероприятий по усовершенствованию технологического цикла для улучшения их санитарного состояния и снижения вредного воздействия на окружающую среду. Планировка существующих предприятий должна обеспечивать наиболее благоприятные условия для производственного процесса и труда на предприятиях, рациональное и экономичное использование земельных участков. Генеральным планом предусматривается улучшение состояния окружающей среды за счет модернизации сохраняемых объектов с расчетной санитарной зоной до границ </w:t>
      </w:r>
      <w:r>
        <w:rPr>
          <w:sz w:val="28"/>
          <w:szCs w:val="28"/>
        </w:rPr>
        <w:t>жилой</w:t>
      </w:r>
      <w:r w:rsidRPr="00AF3AE3">
        <w:rPr>
          <w:sz w:val="28"/>
          <w:szCs w:val="28"/>
        </w:rPr>
        <w:t xml:space="preserve"> территории.</w:t>
      </w:r>
      <w:r>
        <w:rPr>
          <w:sz w:val="28"/>
          <w:szCs w:val="28"/>
        </w:rPr>
        <w:t xml:space="preserve"> </w:t>
      </w:r>
    </w:p>
    <w:p w:rsidR="00AA3748" w:rsidRPr="00961E87" w:rsidRDefault="00AA3748" w:rsidP="008F5E39">
      <w:pPr>
        <w:spacing w:line="319" w:lineRule="auto"/>
        <w:ind w:firstLine="720"/>
        <w:jc w:val="both"/>
        <w:rPr>
          <w:sz w:val="28"/>
          <w:szCs w:val="28"/>
        </w:rPr>
      </w:pPr>
      <w:r w:rsidRPr="00961E87">
        <w:rPr>
          <w:sz w:val="28"/>
          <w:szCs w:val="28"/>
        </w:rPr>
        <w:t>С целью повышения качества жизни населения,  генеральным планом предусматривается совершенствование имеющейся структуры обслуживания и размещение новых объектов на территориях общественно – деловой зоны, указанных в п. 2.4. данной пояснительной записки.</w:t>
      </w:r>
    </w:p>
    <w:p w:rsidR="00AA3748" w:rsidRDefault="00AA3748" w:rsidP="008F5E39">
      <w:pPr>
        <w:spacing w:line="319" w:lineRule="auto"/>
        <w:ind w:firstLine="720"/>
        <w:jc w:val="both"/>
        <w:rPr>
          <w:sz w:val="28"/>
          <w:szCs w:val="28"/>
        </w:rPr>
      </w:pPr>
      <w:r w:rsidRPr="00961E87">
        <w:rPr>
          <w:sz w:val="28"/>
          <w:szCs w:val="28"/>
        </w:rPr>
        <w:t xml:space="preserve">Также предполагается увеличение площади зеленых насаждений </w:t>
      </w:r>
      <w:r>
        <w:rPr>
          <w:sz w:val="28"/>
          <w:szCs w:val="28"/>
        </w:rPr>
        <w:t xml:space="preserve">за счет озеленения </w:t>
      </w:r>
      <w:r w:rsidRPr="00961E87">
        <w:rPr>
          <w:sz w:val="28"/>
          <w:szCs w:val="28"/>
        </w:rPr>
        <w:t xml:space="preserve"> вдоль р. </w:t>
      </w:r>
      <w:r>
        <w:rPr>
          <w:sz w:val="28"/>
          <w:szCs w:val="28"/>
        </w:rPr>
        <w:t>Чалмык, р. Белая Глина и р. Камышовая</w:t>
      </w:r>
      <w:r w:rsidRPr="00961E87">
        <w:rPr>
          <w:sz w:val="28"/>
          <w:szCs w:val="28"/>
        </w:rPr>
        <w:t xml:space="preserve">. </w:t>
      </w:r>
    </w:p>
    <w:p w:rsidR="00AA3748" w:rsidRDefault="00AA3748" w:rsidP="008F5E39">
      <w:pPr>
        <w:spacing w:line="319" w:lineRule="auto"/>
        <w:ind w:firstLine="720"/>
        <w:jc w:val="both"/>
        <w:rPr>
          <w:sz w:val="28"/>
          <w:szCs w:val="28"/>
        </w:rPr>
      </w:pPr>
      <w:r w:rsidRPr="00BB0286">
        <w:rPr>
          <w:sz w:val="28"/>
          <w:szCs w:val="28"/>
        </w:rPr>
        <w:t>Существу</w:t>
      </w:r>
      <w:r>
        <w:rPr>
          <w:sz w:val="28"/>
          <w:szCs w:val="28"/>
        </w:rPr>
        <w:t>ю</w:t>
      </w:r>
      <w:r w:rsidRPr="00BB0286">
        <w:rPr>
          <w:sz w:val="28"/>
          <w:szCs w:val="28"/>
        </w:rPr>
        <w:t xml:space="preserve">щее кладбище предлагается к </w:t>
      </w:r>
      <w:r>
        <w:rPr>
          <w:sz w:val="28"/>
          <w:szCs w:val="28"/>
        </w:rPr>
        <w:t>расширению</w:t>
      </w:r>
      <w:r w:rsidRPr="00BB0286">
        <w:rPr>
          <w:sz w:val="28"/>
          <w:szCs w:val="28"/>
        </w:rPr>
        <w:t xml:space="preserve">. </w:t>
      </w:r>
    </w:p>
    <w:p w:rsidR="00AA3748" w:rsidRPr="0042466D" w:rsidRDefault="00AA3748" w:rsidP="008F5E39">
      <w:pPr>
        <w:spacing w:line="319" w:lineRule="auto"/>
        <w:ind w:firstLine="720"/>
        <w:jc w:val="both"/>
        <w:rPr>
          <w:sz w:val="28"/>
          <w:szCs w:val="28"/>
        </w:rPr>
      </w:pPr>
    </w:p>
    <w:p w:rsidR="00AA3748" w:rsidRPr="00837C94" w:rsidRDefault="00AA3748" w:rsidP="00B27EC9">
      <w:pPr>
        <w:pStyle w:val="24"/>
        <w:numPr>
          <w:ilvl w:val="1"/>
          <w:numId w:val="82"/>
        </w:numPr>
        <w:rPr>
          <w:caps w:val="0"/>
        </w:rPr>
      </w:pPr>
      <w:bookmarkStart w:id="114" w:name="_Toc222654127"/>
      <w:bookmarkStart w:id="115" w:name="_Toc222654657"/>
      <w:bookmarkStart w:id="116" w:name="_Toc222801260"/>
      <w:bookmarkStart w:id="117" w:name="_Toc262635723"/>
      <w:bookmarkStart w:id="118" w:name="_Toc287019887"/>
      <w:r w:rsidRPr="00837C94">
        <w:rPr>
          <w:caps w:val="0"/>
        </w:rPr>
        <w:t>ФУНКЦИОНАЛЬНОЕ ЗОНИРОВАНИЕ ТЕРРИТОРИИ</w:t>
      </w:r>
      <w:bookmarkEnd w:id="114"/>
      <w:bookmarkEnd w:id="115"/>
      <w:bookmarkEnd w:id="116"/>
      <w:bookmarkEnd w:id="117"/>
      <w:bookmarkEnd w:id="118"/>
    </w:p>
    <w:p w:rsidR="00AA3748" w:rsidRDefault="00AA3748" w:rsidP="00DC52A7">
      <w:pPr>
        <w:spacing w:line="360" w:lineRule="auto"/>
        <w:jc w:val="both"/>
        <w:rPr>
          <w:sz w:val="28"/>
          <w:szCs w:val="28"/>
        </w:rPr>
      </w:pPr>
    </w:p>
    <w:p w:rsidR="00AA3748" w:rsidRDefault="00AA3748" w:rsidP="00DC52A7">
      <w:pPr>
        <w:spacing w:line="293" w:lineRule="auto"/>
        <w:ind w:firstLine="720"/>
        <w:jc w:val="both"/>
        <w:rPr>
          <w:sz w:val="28"/>
          <w:szCs w:val="28"/>
        </w:rPr>
      </w:pPr>
      <w:r>
        <w:rPr>
          <w:sz w:val="28"/>
          <w:szCs w:val="28"/>
        </w:rPr>
        <w:t>Основными целями функционального зонирования, утверждаемого в данном генеральном плане, являются:</w:t>
      </w:r>
    </w:p>
    <w:p w:rsidR="00AA3748" w:rsidRDefault="00AA3748" w:rsidP="00B27EC9">
      <w:pPr>
        <w:numPr>
          <w:ilvl w:val="0"/>
          <w:numId w:val="52"/>
        </w:numPr>
        <w:tabs>
          <w:tab w:val="left" w:pos="993"/>
        </w:tabs>
        <w:spacing w:line="293" w:lineRule="auto"/>
        <w:ind w:left="0" w:firstLine="709"/>
        <w:jc w:val="both"/>
        <w:rPr>
          <w:sz w:val="28"/>
          <w:szCs w:val="28"/>
        </w:rPr>
      </w:pPr>
      <w:r>
        <w:rPr>
          <w:sz w:val="28"/>
          <w:szCs w:val="28"/>
        </w:rPr>
        <w:t>установление назначений и видов использования территорий поселения;</w:t>
      </w:r>
    </w:p>
    <w:p w:rsidR="00AA3748" w:rsidRDefault="00AA3748" w:rsidP="00B27EC9">
      <w:pPr>
        <w:numPr>
          <w:ilvl w:val="0"/>
          <w:numId w:val="52"/>
        </w:numPr>
        <w:tabs>
          <w:tab w:val="left" w:pos="993"/>
        </w:tabs>
        <w:spacing w:line="293" w:lineRule="auto"/>
        <w:ind w:left="0" w:firstLine="709"/>
        <w:jc w:val="both"/>
        <w:rPr>
          <w:sz w:val="28"/>
          <w:szCs w:val="28"/>
        </w:rPr>
      </w:pPr>
      <w:r>
        <w:rPr>
          <w:sz w:val="28"/>
          <w:szCs w:val="28"/>
        </w:rPr>
        <w:t>подготовка основы для разработки нормативного правового акта – правил землепользования и застройки, включающих градостроительное зонирование и установление градостроительных регламентов для территориальных зон;</w:t>
      </w:r>
    </w:p>
    <w:p w:rsidR="00AA3748" w:rsidRDefault="00AA3748" w:rsidP="00B27EC9">
      <w:pPr>
        <w:numPr>
          <w:ilvl w:val="0"/>
          <w:numId w:val="52"/>
        </w:numPr>
        <w:tabs>
          <w:tab w:val="left" w:pos="993"/>
        </w:tabs>
        <w:spacing w:line="293" w:lineRule="auto"/>
        <w:ind w:left="0" w:firstLine="709"/>
        <w:jc w:val="both"/>
        <w:rPr>
          <w:sz w:val="28"/>
          <w:szCs w:val="28"/>
        </w:rPr>
      </w:pPr>
      <w:r>
        <w:rPr>
          <w:sz w:val="28"/>
          <w:szCs w:val="28"/>
        </w:rPr>
        <w:t>выявление территориальных ресурсов и оптимальной инвестиционно- строительной стратегии развития Бесстрашнского сельского поселения, основанных на эффективном градостроительном использовании территории.</w:t>
      </w:r>
    </w:p>
    <w:p w:rsidR="00AA3748" w:rsidRDefault="00AA3748" w:rsidP="00DC52A7">
      <w:pPr>
        <w:spacing w:line="293" w:lineRule="auto"/>
        <w:ind w:firstLine="709"/>
        <w:jc w:val="both"/>
        <w:rPr>
          <w:sz w:val="28"/>
          <w:szCs w:val="28"/>
        </w:rPr>
      </w:pPr>
      <w:r>
        <w:rPr>
          <w:sz w:val="28"/>
          <w:szCs w:val="28"/>
        </w:rPr>
        <w:t>Основаниями для проведения функционального зонирования являются:</w:t>
      </w:r>
    </w:p>
    <w:p w:rsidR="00AA3748" w:rsidRDefault="00AA3748" w:rsidP="00B27EC9">
      <w:pPr>
        <w:numPr>
          <w:ilvl w:val="0"/>
          <w:numId w:val="53"/>
        </w:numPr>
        <w:tabs>
          <w:tab w:val="left" w:pos="993"/>
        </w:tabs>
        <w:spacing w:line="293" w:lineRule="auto"/>
        <w:ind w:left="0" w:firstLine="709"/>
        <w:jc w:val="both"/>
        <w:rPr>
          <w:sz w:val="28"/>
          <w:szCs w:val="28"/>
        </w:rPr>
      </w:pPr>
      <w:r>
        <w:rPr>
          <w:sz w:val="28"/>
          <w:szCs w:val="28"/>
        </w:rPr>
        <w:t>комплексный градостроительный анализ территории и оценка системы планировочных условий, в том числе ограничений по развитию территории;</w:t>
      </w:r>
    </w:p>
    <w:p w:rsidR="00AA3748" w:rsidRDefault="00AA3748" w:rsidP="00B27EC9">
      <w:pPr>
        <w:numPr>
          <w:ilvl w:val="0"/>
          <w:numId w:val="53"/>
        </w:numPr>
        <w:tabs>
          <w:tab w:val="left" w:pos="993"/>
        </w:tabs>
        <w:spacing w:line="293" w:lineRule="auto"/>
        <w:ind w:left="0" w:firstLine="709"/>
        <w:jc w:val="both"/>
        <w:rPr>
          <w:sz w:val="28"/>
          <w:szCs w:val="28"/>
        </w:rPr>
      </w:pPr>
      <w:r>
        <w:rPr>
          <w:sz w:val="28"/>
          <w:szCs w:val="28"/>
        </w:rPr>
        <w:t>экономические предпосылки развития поселения;</w:t>
      </w:r>
    </w:p>
    <w:p w:rsidR="00AA3748" w:rsidRDefault="00AA3748" w:rsidP="00B27EC9">
      <w:pPr>
        <w:numPr>
          <w:ilvl w:val="0"/>
          <w:numId w:val="53"/>
        </w:numPr>
        <w:tabs>
          <w:tab w:val="left" w:pos="993"/>
        </w:tabs>
        <w:spacing w:line="293" w:lineRule="auto"/>
        <w:ind w:left="0" w:firstLine="709"/>
        <w:jc w:val="both"/>
        <w:rPr>
          <w:sz w:val="28"/>
          <w:szCs w:val="28"/>
        </w:rPr>
      </w:pPr>
      <w:r>
        <w:rPr>
          <w:sz w:val="28"/>
          <w:szCs w:val="28"/>
        </w:rPr>
        <w:t>проектная, планировочная организация территории поселения.</w:t>
      </w:r>
    </w:p>
    <w:p w:rsidR="00AA3748" w:rsidRDefault="00AA3748" w:rsidP="00DC52A7">
      <w:pPr>
        <w:spacing w:line="293" w:lineRule="auto"/>
        <w:ind w:firstLine="709"/>
        <w:jc w:val="both"/>
        <w:rPr>
          <w:sz w:val="28"/>
          <w:szCs w:val="28"/>
        </w:rPr>
      </w:pPr>
      <w:r>
        <w:rPr>
          <w:sz w:val="28"/>
          <w:szCs w:val="28"/>
        </w:rPr>
        <w:t xml:space="preserve">Функциональное зонирование территории поселения: </w:t>
      </w:r>
    </w:p>
    <w:p w:rsidR="00AA3748" w:rsidRDefault="00AA3748" w:rsidP="00B27EC9">
      <w:pPr>
        <w:numPr>
          <w:ilvl w:val="0"/>
          <w:numId w:val="53"/>
        </w:numPr>
        <w:tabs>
          <w:tab w:val="left" w:pos="993"/>
        </w:tabs>
        <w:spacing w:line="293" w:lineRule="auto"/>
        <w:ind w:left="0" w:firstLine="709"/>
        <w:jc w:val="both"/>
        <w:rPr>
          <w:sz w:val="28"/>
          <w:szCs w:val="28"/>
        </w:rPr>
      </w:pPr>
      <w:r>
        <w:rPr>
          <w:sz w:val="28"/>
          <w:szCs w:val="28"/>
        </w:rPr>
        <w:t>выполнено в соответствии с действующими законодательными и нормативными актами;</w:t>
      </w:r>
    </w:p>
    <w:p w:rsidR="00AA3748" w:rsidRDefault="00AA3748" w:rsidP="00B27EC9">
      <w:pPr>
        <w:numPr>
          <w:ilvl w:val="0"/>
          <w:numId w:val="53"/>
        </w:numPr>
        <w:tabs>
          <w:tab w:val="left" w:pos="993"/>
        </w:tabs>
        <w:spacing w:line="293" w:lineRule="auto"/>
        <w:ind w:left="0" w:firstLine="709"/>
        <w:jc w:val="both"/>
        <w:rPr>
          <w:sz w:val="28"/>
          <w:szCs w:val="28"/>
        </w:rPr>
      </w:pPr>
      <w:r>
        <w:rPr>
          <w:sz w:val="28"/>
          <w:szCs w:val="28"/>
        </w:rPr>
        <w:t>поддерживает планировочную структуру, максимально отвечающую нуждам развития населенных пунктов и охраны окружающей среды;</w:t>
      </w:r>
    </w:p>
    <w:p w:rsidR="00AA3748" w:rsidRDefault="00AA3748" w:rsidP="00B27EC9">
      <w:pPr>
        <w:numPr>
          <w:ilvl w:val="0"/>
          <w:numId w:val="53"/>
        </w:numPr>
        <w:tabs>
          <w:tab w:val="left" w:pos="993"/>
        </w:tabs>
        <w:spacing w:line="293" w:lineRule="auto"/>
        <w:ind w:left="0" w:firstLine="709"/>
        <w:jc w:val="both"/>
        <w:rPr>
          <w:sz w:val="28"/>
          <w:szCs w:val="28"/>
        </w:rPr>
      </w:pPr>
      <w:r>
        <w:rPr>
          <w:sz w:val="28"/>
          <w:szCs w:val="28"/>
        </w:rPr>
        <w:t>предусматривает территориальное развитие производственной и жилой зоны;</w:t>
      </w:r>
    </w:p>
    <w:p w:rsidR="00AA3748" w:rsidRDefault="00AA3748" w:rsidP="00B27EC9">
      <w:pPr>
        <w:numPr>
          <w:ilvl w:val="0"/>
          <w:numId w:val="53"/>
        </w:numPr>
        <w:tabs>
          <w:tab w:val="left" w:pos="993"/>
        </w:tabs>
        <w:spacing w:line="293" w:lineRule="auto"/>
        <w:ind w:left="0" w:firstLine="709"/>
        <w:jc w:val="both"/>
        <w:rPr>
          <w:sz w:val="28"/>
          <w:szCs w:val="28"/>
        </w:rPr>
      </w:pPr>
      <w:r>
        <w:rPr>
          <w:sz w:val="28"/>
          <w:szCs w:val="28"/>
        </w:rPr>
        <w:t>направлено на создание условий для развития инженерной и транспортной инфраструктуры, способной обеспечить растущие потребности в данных сферах;</w:t>
      </w:r>
    </w:p>
    <w:p w:rsidR="00AA3748" w:rsidRDefault="00AA3748" w:rsidP="00B27EC9">
      <w:pPr>
        <w:numPr>
          <w:ilvl w:val="0"/>
          <w:numId w:val="53"/>
        </w:numPr>
        <w:tabs>
          <w:tab w:val="left" w:pos="993"/>
        </w:tabs>
        <w:spacing w:line="293" w:lineRule="auto"/>
        <w:ind w:left="0" w:firstLine="709"/>
        <w:jc w:val="both"/>
        <w:rPr>
          <w:sz w:val="28"/>
          <w:szCs w:val="28"/>
        </w:rPr>
      </w:pPr>
      <w:r>
        <w:rPr>
          <w:sz w:val="28"/>
          <w:szCs w:val="28"/>
        </w:rPr>
        <w:t>устанавливает функциональные зоны и входящие в них функциональные подзоны с определением границ и особенностей функционального назначения каждой из них;</w:t>
      </w:r>
    </w:p>
    <w:p w:rsidR="00AA3748" w:rsidRDefault="00AA3748" w:rsidP="00B27EC9">
      <w:pPr>
        <w:numPr>
          <w:ilvl w:val="0"/>
          <w:numId w:val="53"/>
        </w:numPr>
        <w:tabs>
          <w:tab w:val="left" w:pos="993"/>
        </w:tabs>
        <w:spacing w:line="293" w:lineRule="auto"/>
        <w:ind w:left="0" w:firstLine="709"/>
        <w:jc w:val="both"/>
        <w:rPr>
          <w:sz w:val="28"/>
          <w:szCs w:val="28"/>
        </w:rPr>
      </w:pPr>
      <w:r>
        <w:rPr>
          <w:sz w:val="28"/>
          <w:szCs w:val="28"/>
        </w:rPr>
        <w:t xml:space="preserve">содержит характеристику планируемого развития функциональных зон и подзон с определением функционального использования земельных участков и объектов капитального строительства на территории указанных зон, рекомендации для установления видов разрешенного использования в правилах землепользования и застройки Бесстрашнского сельского поселения. </w:t>
      </w:r>
    </w:p>
    <w:p w:rsidR="00AA3748" w:rsidRDefault="00AA3748" w:rsidP="00DC52A7">
      <w:pPr>
        <w:spacing w:line="283" w:lineRule="auto"/>
        <w:ind w:firstLine="709"/>
        <w:jc w:val="both"/>
        <w:rPr>
          <w:sz w:val="28"/>
          <w:szCs w:val="28"/>
        </w:rPr>
      </w:pPr>
      <w:r>
        <w:rPr>
          <w:sz w:val="28"/>
          <w:szCs w:val="28"/>
        </w:rPr>
        <w:t>Для развития на расчетный срок генеральным планом поселения определены следующие функциональные зоны:</w:t>
      </w:r>
    </w:p>
    <w:p w:rsidR="00AA3748" w:rsidRDefault="00AA3748" w:rsidP="00DF66D1">
      <w:pPr>
        <w:numPr>
          <w:ilvl w:val="0"/>
          <w:numId w:val="30"/>
        </w:numPr>
        <w:tabs>
          <w:tab w:val="clear" w:pos="720"/>
          <w:tab w:val="left" w:pos="1134"/>
        </w:tabs>
        <w:suppressAutoHyphens/>
        <w:spacing w:line="283" w:lineRule="auto"/>
        <w:ind w:left="0" w:firstLine="709"/>
        <w:jc w:val="both"/>
        <w:rPr>
          <w:sz w:val="28"/>
          <w:szCs w:val="28"/>
        </w:rPr>
      </w:pPr>
      <w:r>
        <w:rPr>
          <w:sz w:val="28"/>
          <w:szCs w:val="28"/>
        </w:rPr>
        <w:t>жилая зона;</w:t>
      </w:r>
    </w:p>
    <w:p w:rsidR="00AA3748" w:rsidRDefault="00AA3748" w:rsidP="00DF66D1">
      <w:pPr>
        <w:numPr>
          <w:ilvl w:val="0"/>
          <w:numId w:val="30"/>
        </w:numPr>
        <w:tabs>
          <w:tab w:val="clear" w:pos="720"/>
          <w:tab w:val="left" w:pos="1134"/>
        </w:tabs>
        <w:suppressAutoHyphens/>
        <w:spacing w:line="283" w:lineRule="auto"/>
        <w:ind w:left="0" w:firstLine="709"/>
        <w:jc w:val="both"/>
        <w:rPr>
          <w:sz w:val="28"/>
          <w:szCs w:val="28"/>
        </w:rPr>
      </w:pPr>
      <w:r>
        <w:rPr>
          <w:sz w:val="28"/>
          <w:szCs w:val="28"/>
        </w:rPr>
        <w:t>общественно-деловая зона;</w:t>
      </w:r>
    </w:p>
    <w:p w:rsidR="00AA3748" w:rsidRDefault="00AA3748" w:rsidP="00DF66D1">
      <w:pPr>
        <w:numPr>
          <w:ilvl w:val="0"/>
          <w:numId w:val="30"/>
        </w:numPr>
        <w:tabs>
          <w:tab w:val="clear" w:pos="720"/>
          <w:tab w:val="left" w:pos="1134"/>
        </w:tabs>
        <w:suppressAutoHyphens/>
        <w:spacing w:line="283" w:lineRule="auto"/>
        <w:ind w:left="0" w:firstLine="709"/>
        <w:jc w:val="both"/>
        <w:rPr>
          <w:sz w:val="28"/>
          <w:szCs w:val="28"/>
        </w:rPr>
      </w:pPr>
      <w:r>
        <w:rPr>
          <w:sz w:val="28"/>
          <w:szCs w:val="28"/>
        </w:rPr>
        <w:t>зона рекреационного назначения;</w:t>
      </w:r>
    </w:p>
    <w:p w:rsidR="00AA3748" w:rsidRDefault="00AA3748" w:rsidP="00DF66D1">
      <w:pPr>
        <w:numPr>
          <w:ilvl w:val="0"/>
          <w:numId w:val="30"/>
        </w:numPr>
        <w:tabs>
          <w:tab w:val="clear" w:pos="720"/>
          <w:tab w:val="left" w:pos="1134"/>
        </w:tabs>
        <w:suppressAutoHyphens/>
        <w:spacing w:line="283" w:lineRule="auto"/>
        <w:ind w:left="0" w:firstLine="709"/>
        <w:jc w:val="both"/>
        <w:rPr>
          <w:sz w:val="28"/>
          <w:szCs w:val="28"/>
        </w:rPr>
      </w:pPr>
      <w:r>
        <w:rPr>
          <w:sz w:val="28"/>
          <w:szCs w:val="28"/>
        </w:rPr>
        <w:t>зона производственной, инженерной и транспортной инфраструктур;</w:t>
      </w:r>
    </w:p>
    <w:p w:rsidR="00AA3748" w:rsidRDefault="00AA3748" w:rsidP="00DF66D1">
      <w:pPr>
        <w:numPr>
          <w:ilvl w:val="0"/>
          <w:numId w:val="30"/>
        </w:numPr>
        <w:tabs>
          <w:tab w:val="clear" w:pos="720"/>
          <w:tab w:val="left" w:pos="1134"/>
        </w:tabs>
        <w:suppressAutoHyphens/>
        <w:spacing w:line="283" w:lineRule="auto"/>
        <w:ind w:left="0" w:firstLine="709"/>
        <w:jc w:val="both"/>
        <w:rPr>
          <w:sz w:val="28"/>
          <w:szCs w:val="28"/>
        </w:rPr>
      </w:pPr>
      <w:r>
        <w:rPr>
          <w:sz w:val="28"/>
          <w:szCs w:val="28"/>
        </w:rPr>
        <w:t>зона специального назначения;</w:t>
      </w:r>
    </w:p>
    <w:p w:rsidR="00AA3748" w:rsidRDefault="00AA3748" w:rsidP="00DF66D1">
      <w:pPr>
        <w:numPr>
          <w:ilvl w:val="0"/>
          <w:numId w:val="30"/>
        </w:numPr>
        <w:tabs>
          <w:tab w:val="clear" w:pos="720"/>
          <w:tab w:val="left" w:pos="1134"/>
        </w:tabs>
        <w:suppressAutoHyphens/>
        <w:spacing w:line="283" w:lineRule="auto"/>
        <w:ind w:left="0" w:firstLine="709"/>
        <w:jc w:val="both"/>
        <w:rPr>
          <w:sz w:val="28"/>
          <w:szCs w:val="28"/>
        </w:rPr>
      </w:pPr>
      <w:r>
        <w:rPr>
          <w:sz w:val="28"/>
          <w:szCs w:val="28"/>
        </w:rPr>
        <w:t>зона сельскохозяйственного использования;</w:t>
      </w:r>
    </w:p>
    <w:p w:rsidR="00AA3748" w:rsidRDefault="00AA3748" w:rsidP="00DC52A7">
      <w:pPr>
        <w:spacing w:line="283" w:lineRule="auto"/>
        <w:ind w:firstLine="709"/>
        <w:jc w:val="both"/>
        <w:rPr>
          <w:sz w:val="28"/>
          <w:szCs w:val="28"/>
        </w:rPr>
      </w:pPr>
      <w:r>
        <w:rPr>
          <w:sz w:val="28"/>
          <w:szCs w:val="28"/>
        </w:rPr>
        <w:t>Для эффективного и упорядоченного взаимодействия функциональных зон в них выделены подзоны.</w:t>
      </w:r>
    </w:p>
    <w:p w:rsidR="00AA3748" w:rsidRDefault="00AA3748" w:rsidP="00DC52A7">
      <w:pPr>
        <w:suppressAutoHyphens/>
        <w:spacing w:line="360" w:lineRule="auto"/>
        <w:ind w:left="720"/>
        <w:rPr>
          <w:sz w:val="28"/>
          <w:szCs w:val="28"/>
        </w:rPr>
      </w:pPr>
    </w:p>
    <w:p w:rsidR="00AA3748" w:rsidRDefault="00AA3748" w:rsidP="00B27EC9">
      <w:pPr>
        <w:pStyle w:val="-2-"/>
        <w:numPr>
          <w:ilvl w:val="2"/>
          <w:numId w:val="82"/>
        </w:numPr>
        <w:ind w:left="0" w:firstLine="709"/>
        <w:outlineLvl w:val="2"/>
        <w:rPr>
          <w:b w:val="0"/>
          <w:bCs w:val="0"/>
        </w:rPr>
      </w:pPr>
      <w:bookmarkStart w:id="119" w:name="_Toc287019888"/>
      <w:r w:rsidRPr="007928F6">
        <w:rPr>
          <w:b w:val="0"/>
          <w:bCs w:val="0"/>
        </w:rPr>
        <w:t>ЖИЛАЯ ЗОНА</w:t>
      </w:r>
      <w:bookmarkEnd w:id="119"/>
      <w:r w:rsidRPr="007928F6">
        <w:rPr>
          <w:b w:val="0"/>
          <w:bCs w:val="0"/>
        </w:rPr>
        <w:t xml:space="preserve"> </w:t>
      </w:r>
    </w:p>
    <w:p w:rsidR="00AA3748" w:rsidRPr="007928F6" w:rsidRDefault="00AA3748" w:rsidP="00DC52A7">
      <w:pPr>
        <w:pStyle w:val="-2-"/>
        <w:ind w:left="720"/>
        <w:outlineLvl w:val="9"/>
        <w:rPr>
          <w:b w:val="0"/>
          <w:bCs w:val="0"/>
        </w:rPr>
      </w:pPr>
    </w:p>
    <w:p w:rsidR="00AA3748" w:rsidRDefault="00AA3748" w:rsidP="00DC52A7">
      <w:pPr>
        <w:spacing w:line="283" w:lineRule="auto"/>
        <w:ind w:firstLine="720"/>
        <w:jc w:val="both"/>
        <w:rPr>
          <w:sz w:val="28"/>
          <w:szCs w:val="28"/>
          <w:lang w:eastAsia="ar-SA"/>
        </w:rPr>
      </w:pPr>
      <w:r>
        <w:rPr>
          <w:sz w:val="28"/>
          <w:szCs w:val="28"/>
          <w:lang w:eastAsia="ar-SA"/>
        </w:rPr>
        <w:t>Жилая зона предназначена для организации благоприятной и безопасной среды проживания населения, отвечающей его социальным, культурным, бытовым и другим потребностям.</w:t>
      </w:r>
    </w:p>
    <w:p w:rsidR="00AA3748" w:rsidRDefault="00AA3748" w:rsidP="00DC52A7">
      <w:pPr>
        <w:spacing w:line="283" w:lineRule="auto"/>
        <w:ind w:firstLine="709"/>
        <w:jc w:val="both"/>
        <w:rPr>
          <w:sz w:val="28"/>
          <w:szCs w:val="28"/>
          <w:lang w:eastAsia="ar-SA"/>
        </w:rPr>
      </w:pPr>
      <w:r>
        <w:rPr>
          <w:sz w:val="28"/>
          <w:szCs w:val="28"/>
          <w:lang w:eastAsia="ar-SA"/>
        </w:rPr>
        <w:t xml:space="preserve">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AA3748" w:rsidRDefault="00AA3748" w:rsidP="003813D8">
      <w:pPr>
        <w:spacing w:line="283" w:lineRule="auto"/>
        <w:ind w:firstLine="720"/>
        <w:jc w:val="both"/>
        <w:rPr>
          <w:sz w:val="28"/>
          <w:szCs w:val="28"/>
          <w:lang w:eastAsia="ar-SA"/>
        </w:rPr>
      </w:pPr>
      <w:r>
        <w:rPr>
          <w:sz w:val="28"/>
          <w:szCs w:val="28"/>
          <w:lang w:eastAsia="ar-SA"/>
        </w:rPr>
        <w:t xml:space="preserve">В составе жилой зоны генпланом выделены следующие подзоны: </w:t>
      </w:r>
    </w:p>
    <w:p w:rsidR="00AA3748" w:rsidRDefault="00AA3748" w:rsidP="00DC52A7">
      <w:pPr>
        <w:spacing w:line="283" w:lineRule="auto"/>
        <w:ind w:firstLine="709"/>
        <w:jc w:val="both"/>
        <w:rPr>
          <w:sz w:val="28"/>
          <w:szCs w:val="28"/>
        </w:rPr>
      </w:pPr>
      <w:r>
        <w:rPr>
          <w:sz w:val="28"/>
          <w:szCs w:val="28"/>
        </w:rPr>
        <w:t>- зона застройки индивидуальными жилыми домами (плотность 10-25 чел/га);</w:t>
      </w:r>
    </w:p>
    <w:p w:rsidR="00AA3748" w:rsidRDefault="00AA3748" w:rsidP="00DC52A7">
      <w:pPr>
        <w:spacing w:line="283" w:lineRule="auto"/>
        <w:ind w:firstLine="709"/>
        <w:jc w:val="both"/>
        <w:rPr>
          <w:sz w:val="28"/>
          <w:szCs w:val="28"/>
        </w:rPr>
      </w:pPr>
      <w:r>
        <w:rPr>
          <w:sz w:val="28"/>
          <w:szCs w:val="28"/>
        </w:rPr>
        <w:t>- резерв жилой застройки.</w:t>
      </w:r>
    </w:p>
    <w:p w:rsidR="00AA3748" w:rsidRDefault="00AA3748" w:rsidP="003813D8">
      <w:pPr>
        <w:spacing w:line="283" w:lineRule="auto"/>
        <w:ind w:firstLine="720"/>
        <w:jc w:val="both"/>
        <w:rPr>
          <w:sz w:val="28"/>
          <w:szCs w:val="28"/>
          <w:lang w:eastAsia="ar-SA"/>
        </w:rPr>
      </w:pPr>
      <w:r w:rsidRPr="006642CD">
        <w:rPr>
          <w:sz w:val="28"/>
          <w:szCs w:val="28"/>
          <w:lang w:eastAsia="ar-SA"/>
        </w:rPr>
        <w:t>Жилищное строительство на проектируемой территории предлагается осуществлять индивидуальной застройкой усадебного типа с рекомендуемыми размерами приусадебных участков от 0,</w:t>
      </w:r>
      <w:r>
        <w:rPr>
          <w:sz w:val="28"/>
          <w:szCs w:val="28"/>
          <w:lang w:eastAsia="ar-SA"/>
        </w:rPr>
        <w:t>20</w:t>
      </w:r>
      <w:r w:rsidRPr="006642CD">
        <w:rPr>
          <w:sz w:val="28"/>
          <w:szCs w:val="28"/>
          <w:lang w:eastAsia="ar-SA"/>
        </w:rPr>
        <w:t xml:space="preserve"> га до 0,</w:t>
      </w:r>
      <w:r>
        <w:rPr>
          <w:sz w:val="28"/>
          <w:szCs w:val="28"/>
          <w:lang w:eastAsia="ar-SA"/>
        </w:rPr>
        <w:t>25</w:t>
      </w:r>
      <w:r w:rsidRPr="006642CD">
        <w:rPr>
          <w:sz w:val="28"/>
          <w:szCs w:val="28"/>
          <w:lang w:eastAsia="ar-SA"/>
        </w:rPr>
        <w:t xml:space="preserve"> га (размеры участков подлежат уточнению на стадии разработки Правил землепользования и застройки).</w:t>
      </w:r>
    </w:p>
    <w:p w:rsidR="00AA3748" w:rsidRPr="00B96D29" w:rsidRDefault="00AA3748" w:rsidP="003813D8">
      <w:pPr>
        <w:spacing w:line="283" w:lineRule="auto"/>
        <w:ind w:firstLine="720"/>
        <w:jc w:val="both"/>
        <w:rPr>
          <w:sz w:val="28"/>
          <w:szCs w:val="28"/>
          <w:lang w:eastAsia="ar-SA"/>
        </w:rPr>
      </w:pPr>
      <w:r>
        <w:rPr>
          <w:sz w:val="28"/>
          <w:szCs w:val="28"/>
          <w:lang w:eastAsia="ar-SA"/>
        </w:rPr>
        <w:t xml:space="preserve">В данном проекте был произведен расчет требуемой площади территорий для расселения прогнозного прироста населения (см. п. 2.3).Таким образом, общая площадь жилой зоны на расчетный срок </w:t>
      </w:r>
      <w:r w:rsidRPr="003C6BFF">
        <w:rPr>
          <w:sz w:val="28"/>
          <w:szCs w:val="28"/>
          <w:lang w:eastAsia="ar-SA"/>
        </w:rPr>
        <w:t xml:space="preserve">составит </w:t>
      </w:r>
      <w:r>
        <w:rPr>
          <w:sz w:val="28"/>
          <w:szCs w:val="28"/>
          <w:lang w:eastAsia="ar-SA"/>
        </w:rPr>
        <w:t xml:space="preserve">242,1 </w:t>
      </w:r>
      <w:r w:rsidRPr="00B96D29">
        <w:rPr>
          <w:sz w:val="28"/>
          <w:szCs w:val="28"/>
          <w:lang w:eastAsia="ar-SA"/>
        </w:rPr>
        <w:t>га,</w:t>
      </w:r>
      <w:r>
        <w:rPr>
          <w:sz w:val="28"/>
          <w:szCs w:val="28"/>
          <w:lang w:eastAsia="ar-SA"/>
        </w:rPr>
        <w:t xml:space="preserve"> планируемое увеличение составит </w:t>
      </w:r>
      <w:r>
        <w:rPr>
          <w:b/>
          <w:bCs/>
          <w:sz w:val="28"/>
          <w:szCs w:val="28"/>
          <w:lang w:eastAsia="ar-SA"/>
        </w:rPr>
        <w:t>58</w:t>
      </w:r>
      <w:r w:rsidRPr="003813D8">
        <w:rPr>
          <w:b/>
          <w:bCs/>
          <w:sz w:val="28"/>
          <w:szCs w:val="28"/>
          <w:lang w:eastAsia="ar-SA"/>
        </w:rPr>
        <w:t xml:space="preserve"> га</w:t>
      </w:r>
      <w:r w:rsidRPr="00B96D29">
        <w:rPr>
          <w:sz w:val="28"/>
          <w:szCs w:val="28"/>
          <w:lang w:eastAsia="ar-SA"/>
        </w:rPr>
        <w:t>.</w:t>
      </w:r>
      <w:r>
        <w:rPr>
          <w:sz w:val="28"/>
          <w:szCs w:val="28"/>
          <w:lang w:eastAsia="ar-SA"/>
        </w:rPr>
        <w:t xml:space="preserve"> </w:t>
      </w:r>
    </w:p>
    <w:p w:rsidR="00AA3748" w:rsidRDefault="00AA3748" w:rsidP="00DC52A7">
      <w:pPr>
        <w:spacing w:line="360" w:lineRule="auto"/>
        <w:jc w:val="both"/>
        <w:rPr>
          <w:sz w:val="28"/>
          <w:szCs w:val="28"/>
          <w:u w:val="single"/>
        </w:rPr>
      </w:pPr>
    </w:p>
    <w:p w:rsidR="00AA3748" w:rsidRDefault="00AA3748" w:rsidP="00B27EC9">
      <w:pPr>
        <w:pStyle w:val="-2-"/>
        <w:numPr>
          <w:ilvl w:val="2"/>
          <w:numId w:val="82"/>
        </w:numPr>
        <w:ind w:left="0" w:firstLine="709"/>
        <w:outlineLvl w:val="2"/>
        <w:rPr>
          <w:b w:val="0"/>
          <w:bCs w:val="0"/>
        </w:rPr>
      </w:pPr>
      <w:r w:rsidRPr="00DC7E6A">
        <w:rPr>
          <w:b w:val="0"/>
          <w:bCs w:val="0"/>
        </w:rPr>
        <w:t xml:space="preserve"> </w:t>
      </w:r>
      <w:bookmarkStart w:id="120" w:name="_Toc287019889"/>
      <w:r w:rsidRPr="00DC7E6A">
        <w:rPr>
          <w:b w:val="0"/>
          <w:bCs w:val="0"/>
        </w:rPr>
        <w:t>ОБЩЕСТВЕННО-ДЕЛОВАЯ ЗОНА</w:t>
      </w:r>
      <w:bookmarkEnd w:id="120"/>
    </w:p>
    <w:p w:rsidR="00AA3748" w:rsidRPr="00DC7E6A" w:rsidRDefault="00AA3748" w:rsidP="00DC52A7">
      <w:pPr>
        <w:pStyle w:val="-2-"/>
        <w:outlineLvl w:val="9"/>
        <w:rPr>
          <w:b w:val="0"/>
          <w:bCs w:val="0"/>
        </w:rPr>
      </w:pPr>
    </w:p>
    <w:p w:rsidR="00AA3748" w:rsidRDefault="00AA3748" w:rsidP="00DC52A7">
      <w:pPr>
        <w:pStyle w:val="ConsPlusNormal"/>
        <w:widowControl/>
        <w:spacing w:line="312" w:lineRule="auto"/>
        <w:ind w:firstLine="540"/>
        <w:jc w:val="both"/>
        <w:rPr>
          <w:rFonts w:ascii="Times New Roman" w:hAnsi="Times New Roman" w:cs="Times New Roman"/>
          <w:sz w:val="28"/>
          <w:szCs w:val="28"/>
        </w:rPr>
      </w:pPr>
      <w:r>
        <w:rPr>
          <w:rFonts w:ascii="Times New Roman" w:hAnsi="Times New Roman" w:cs="Times New Roman"/>
          <w:sz w:val="28"/>
          <w:szCs w:val="28"/>
        </w:rPr>
        <w:t>Общественно-деловая зона предназначена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и высшего профессионального образования, административных,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постоянного и временного населения.</w:t>
      </w:r>
    </w:p>
    <w:p w:rsidR="00AA3748" w:rsidRDefault="00AA3748" w:rsidP="00DC52A7">
      <w:pPr>
        <w:pStyle w:val="NormalWeb"/>
        <w:widowControl w:val="0"/>
        <w:spacing w:before="0" w:beforeAutospacing="0" w:after="0" w:afterAutospacing="0" w:line="312" w:lineRule="auto"/>
        <w:ind w:firstLine="709"/>
        <w:jc w:val="both"/>
        <w:rPr>
          <w:sz w:val="28"/>
          <w:szCs w:val="28"/>
        </w:rPr>
      </w:pPr>
      <w:r>
        <w:rPr>
          <w:sz w:val="28"/>
          <w:szCs w:val="28"/>
        </w:rPr>
        <w:t>В состав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 предприятия индустрии развлечений при отсутствии ограничений на их размещение.</w:t>
      </w:r>
    </w:p>
    <w:p w:rsidR="00AA3748" w:rsidRDefault="00AA3748" w:rsidP="00DC52A7">
      <w:pPr>
        <w:pStyle w:val="NormalWeb"/>
        <w:widowControl w:val="0"/>
        <w:spacing w:before="0" w:beforeAutospacing="0" w:after="0" w:afterAutospacing="0" w:line="312" w:lineRule="auto"/>
        <w:ind w:firstLine="709"/>
        <w:jc w:val="both"/>
        <w:rPr>
          <w:sz w:val="28"/>
          <w:szCs w:val="28"/>
        </w:rPr>
      </w:pPr>
      <w:r>
        <w:rPr>
          <w:sz w:val="28"/>
          <w:szCs w:val="28"/>
        </w:rPr>
        <w:t>В общественно-деловой зоне формируется система взаимосвязанных общественных пространств (главные улицы, площади, набережные, пешеходные зоны), составляющая ядро поселкового центра.</w:t>
      </w:r>
    </w:p>
    <w:p w:rsidR="00AA3748" w:rsidRDefault="00AA3748" w:rsidP="00DC52A7">
      <w:pPr>
        <w:spacing w:line="312" w:lineRule="auto"/>
        <w:ind w:firstLine="720"/>
        <w:jc w:val="both"/>
        <w:rPr>
          <w:sz w:val="28"/>
          <w:szCs w:val="28"/>
        </w:rPr>
      </w:pPr>
      <w:r>
        <w:rPr>
          <w:sz w:val="28"/>
          <w:szCs w:val="28"/>
        </w:rPr>
        <w:t>В составе общественно-деловой зоны выделены подзоны:</w:t>
      </w:r>
    </w:p>
    <w:p w:rsidR="00AA3748" w:rsidRDefault="00AA3748" w:rsidP="00DC52A7">
      <w:pPr>
        <w:spacing w:line="312" w:lineRule="auto"/>
        <w:ind w:firstLine="720"/>
        <w:jc w:val="both"/>
        <w:rPr>
          <w:sz w:val="28"/>
          <w:szCs w:val="28"/>
        </w:rPr>
      </w:pPr>
      <w:r>
        <w:rPr>
          <w:sz w:val="28"/>
          <w:szCs w:val="28"/>
        </w:rPr>
        <w:t xml:space="preserve">- зона </w:t>
      </w:r>
      <w:r w:rsidRPr="000661BA">
        <w:rPr>
          <w:sz w:val="28"/>
          <w:szCs w:val="28"/>
        </w:rPr>
        <w:t xml:space="preserve">делового, общественного и коммерческого </w:t>
      </w:r>
      <w:r>
        <w:rPr>
          <w:sz w:val="28"/>
          <w:szCs w:val="28"/>
        </w:rPr>
        <w:t>назначения;</w:t>
      </w:r>
    </w:p>
    <w:p w:rsidR="00AA3748" w:rsidRDefault="00AA3748" w:rsidP="00DC52A7">
      <w:pPr>
        <w:spacing w:line="312" w:lineRule="auto"/>
        <w:ind w:firstLine="720"/>
        <w:jc w:val="both"/>
        <w:rPr>
          <w:sz w:val="28"/>
          <w:szCs w:val="28"/>
        </w:rPr>
      </w:pPr>
      <w:r>
        <w:rPr>
          <w:sz w:val="28"/>
          <w:szCs w:val="28"/>
        </w:rPr>
        <w:t>- зона размещения объектов образования и здравоохранения;</w:t>
      </w:r>
    </w:p>
    <w:p w:rsidR="00AA3748" w:rsidRPr="00912532" w:rsidRDefault="00AA3748" w:rsidP="00DC52A7">
      <w:pPr>
        <w:spacing w:line="312" w:lineRule="auto"/>
        <w:ind w:firstLine="720"/>
        <w:jc w:val="both"/>
        <w:rPr>
          <w:sz w:val="28"/>
          <w:szCs w:val="28"/>
        </w:rPr>
      </w:pPr>
      <w:r w:rsidRPr="00912532">
        <w:rPr>
          <w:sz w:val="28"/>
          <w:szCs w:val="28"/>
        </w:rPr>
        <w:t xml:space="preserve">- </w:t>
      </w:r>
      <w:r>
        <w:rPr>
          <w:sz w:val="28"/>
          <w:szCs w:val="28"/>
        </w:rPr>
        <w:t>з</w:t>
      </w:r>
      <w:r w:rsidRPr="00912532">
        <w:rPr>
          <w:sz w:val="28"/>
          <w:szCs w:val="28"/>
        </w:rPr>
        <w:t>она многофункционального назначения, в том числе размещения объектов придорожного сервиса.</w:t>
      </w:r>
    </w:p>
    <w:p w:rsidR="00AA3748" w:rsidRPr="0081635A" w:rsidRDefault="00AA3748" w:rsidP="0081635A">
      <w:pPr>
        <w:spacing w:line="312" w:lineRule="auto"/>
        <w:ind w:firstLine="720"/>
        <w:jc w:val="both"/>
        <w:rPr>
          <w:sz w:val="28"/>
          <w:szCs w:val="28"/>
        </w:rPr>
      </w:pPr>
      <w:r>
        <w:rPr>
          <w:sz w:val="28"/>
          <w:szCs w:val="28"/>
        </w:rPr>
        <w:t>На расчетный срок генерального плана проектом предусмотрено увеличение площади зон общественно-делового назначения на</w:t>
      </w:r>
      <w:r w:rsidRPr="00B339D0">
        <w:rPr>
          <w:sz w:val="28"/>
          <w:szCs w:val="28"/>
        </w:rPr>
        <w:t xml:space="preserve"> </w:t>
      </w:r>
      <w:r>
        <w:rPr>
          <w:b/>
          <w:bCs/>
          <w:sz w:val="28"/>
          <w:szCs w:val="28"/>
        </w:rPr>
        <w:t>2,9</w:t>
      </w:r>
      <w:r w:rsidRPr="0081635A">
        <w:rPr>
          <w:b/>
          <w:bCs/>
          <w:sz w:val="28"/>
          <w:szCs w:val="28"/>
        </w:rPr>
        <w:t xml:space="preserve"> га</w:t>
      </w:r>
      <w:r>
        <w:rPr>
          <w:sz w:val="28"/>
          <w:szCs w:val="28"/>
        </w:rPr>
        <w:t xml:space="preserve">. Таким образом, общая площадь общественно-деловых зон с учетом </w:t>
      </w:r>
      <w:r w:rsidRPr="00B96D29">
        <w:rPr>
          <w:sz w:val="28"/>
          <w:szCs w:val="28"/>
        </w:rPr>
        <w:t xml:space="preserve">существующих и подлежащих реконструкции территорий составит </w:t>
      </w:r>
      <w:r>
        <w:rPr>
          <w:sz w:val="28"/>
          <w:szCs w:val="28"/>
        </w:rPr>
        <w:t xml:space="preserve">6,5 </w:t>
      </w:r>
      <w:r w:rsidRPr="00B96D29">
        <w:rPr>
          <w:sz w:val="28"/>
          <w:szCs w:val="28"/>
        </w:rPr>
        <w:t>га</w:t>
      </w:r>
      <w:r>
        <w:rPr>
          <w:sz w:val="28"/>
          <w:szCs w:val="28"/>
        </w:rPr>
        <w:t>.</w:t>
      </w:r>
    </w:p>
    <w:p w:rsidR="00AA3748" w:rsidRPr="00E262E6" w:rsidRDefault="00AA3748" w:rsidP="000661BA">
      <w:pPr>
        <w:spacing w:line="360" w:lineRule="auto"/>
        <w:ind w:firstLine="709"/>
        <w:jc w:val="both"/>
        <w:rPr>
          <w:sz w:val="28"/>
          <w:szCs w:val="28"/>
        </w:rPr>
      </w:pPr>
      <w:r w:rsidRPr="00D2298D">
        <w:rPr>
          <w:sz w:val="28"/>
          <w:szCs w:val="28"/>
          <w:u w:val="single"/>
        </w:rPr>
        <w:t xml:space="preserve">Зона делового, общественного и коммерческого назначения </w:t>
      </w:r>
      <w:r w:rsidRPr="00D2298D">
        <w:rPr>
          <w:sz w:val="28"/>
          <w:szCs w:val="28"/>
        </w:rPr>
        <w:t xml:space="preserve">предназначена для размещения </w:t>
      </w:r>
      <w:r w:rsidRPr="00D2298D">
        <w:rPr>
          <w:spacing w:val="-2"/>
          <w:sz w:val="28"/>
          <w:szCs w:val="28"/>
        </w:rPr>
        <w:t>административно-</w:t>
      </w:r>
      <w:r w:rsidRPr="00D2298D">
        <w:rPr>
          <w:sz w:val="28"/>
          <w:szCs w:val="28"/>
        </w:rPr>
        <w:t xml:space="preserve">деловых и хозяйственных учреждений, учреждений образования, культуры и искусства, здравоохранения и социального обеспечения, физкультурно-спортивных сооружений, предприятий торговли и общественного питания, учреждения бытового и коммунального обслуживания. </w:t>
      </w:r>
      <w:r w:rsidRPr="00E05507">
        <w:rPr>
          <w:sz w:val="28"/>
          <w:szCs w:val="28"/>
        </w:rPr>
        <w:t>В состав данной зоны входят</w:t>
      </w:r>
      <w:r>
        <w:rPr>
          <w:sz w:val="28"/>
          <w:szCs w:val="28"/>
        </w:rPr>
        <w:t xml:space="preserve"> с</w:t>
      </w:r>
      <w:r w:rsidRPr="00E262E6">
        <w:rPr>
          <w:sz w:val="28"/>
          <w:szCs w:val="28"/>
        </w:rPr>
        <w:t>уществующие, подлежащи</w:t>
      </w:r>
      <w:r>
        <w:rPr>
          <w:sz w:val="28"/>
          <w:szCs w:val="28"/>
        </w:rPr>
        <w:t>е</w:t>
      </w:r>
      <w:r w:rsidRPr="00E262E6">
        <w:rPr>
          <w:sz w:val="28"/>
          <w:szCs w:val="28"/>
        </w:rPr>
        <w:t xml:space="preserve"> реконструкции</w:t>
      </w:r>
      <w:r>
        <w:rPr>
          <w:sz w:val="28"/>
          <w:szCs w:val="28"/>
        </w:rPr>
        <w:t xml:space="preserve"> и проектируемые</w:t>
      </w:r>
      <w:r w:rsidRPr="00E262E6">
        <w:rPr>
          <w:sz w:val="28"/>
          <w:szCs w:val="28"/>
        </w:rPr>
        <w:t xml:space="preserve"> общественные центры</w:t>
      </w:r>
      <w:r>
        <w:rPr>
          <w:sz w:val="28"/>
          <w:szCs w:val="28"/>
        </w:rPr>
        <w:t>.</w:t>
      </w:r>
      <w:r w:rsidRPr="003C2FC7">
        <w:rPr>
          <w:sz w:val="28"/>
          <w:szCs w:val="28"/>
        </w:rPr>
        <w:t xml:space="preserve"> </w:t>
      </w:r>
      <w:r>
        <w:rPr>
          <w:sz w:val="28"/>
          <w:szCs w:val="28"/>
        </w:rPr>
        <w:t>Перечень объектов повседневного обслуживания населения представлен на чертежах генплана согласно произведенным расчетам.</w:t>
      </w:r>
    </w:p>
    <w:p w:rsidR="00AA3748" w:rsidRDefault="00AA3748" w:rsidP="00DC52A7">
      <w:pPr>
        <w:pStyle w:val="HTMLPreformatted"/>
        <w:spacing w:line="360" w:lineRule="auto"/>
        <w:ind w:firstLine="720"/>
        <w:jc w:val="both"/>
        <w:rPr>
          <w:rFonts w:ascii="Times New Roman" w:hAnsi="Times New Roman" w:cs="Times New Roman"/>
          <w:sz w:val="28"/>
          <w:szCs w:val="28"/>
        </w:rPr>
      </w:pPr>
      <w:r w:rsidRPr="00E262E6">
        <w:rPr>
          <w:rFonts w:ascii="Times New Roman" w:hAnsi="Times New Roman" w:cs="Times New Roman"/>
          <w:sz w:val="28"/>
          <w:szCs w:val="28"/>
          <w:u w:val="single"/>
        </w:rPr>
        <w:t>Зона размещения учреждений образования и здравоохранения</w:t>
      </w:r>
      <w:r w:rsidRPr="002C2F46">
        <w:rPr>
          <w:rFonts w:ascii="Times New Roman" w:hAnsi="Times New Roman" w:cs="Times New Roman"/>
          <w:sz w:val="28"/>
          <w:szCs w:val="28"/>
        </w:rPr>
        <w:t xml:space="preserve"> – </w:t>
      </w:r>
      <w:r w:rsidRPr="00E262E6">
        <w:rPr>
          <w:rFonts w:ascii="Times New Roman" w:hAnsi="Times New Roman" w:cs="Times New Roman"/>
          <w:sz w:val="28"/>
          <w:szCs w:val="28"/>
        </w:rPr>
        <w:t>предполагает размещение сохраняемых существующих объектов образования и здравоохранения с дальнейшей реконструкцией по увеличению вместимости и строительство новых объектов</w:t>
      </w:r>
      <w:r>
        <w:rPr>
          <w:rFonts w:ascii="Times New Roman" w:hAnsi="Times New Roman" w:cs="Times New Roman"/>
          <w:sz w:val="28"/>
          <w:szCs w:val="28"/>
        </w:rPr>
        <w:t xml:space="preserve"> (согласно произведенным расчетам).</w:t>
      </w:r>
    </w:p>
    <w:p w:rsidR="00AA3748" w:rsidRPr="000661BA" w:rsidRDefault="00AA3748" w:rsidP="000661BA">
      <w:pPr>
        <w:autoSpaceDE w:val="0"/>
        <w:autoSpaceDN w:val="0"/>
        <w:adjustRightInd w:val="0"/>
        <w:spacing w:line="360" w:lineRule="auto"/>
        <w:ind w:firstLine="709"/>
        <w:jc w:val="both"/>
        <w:rPr>
          <w:sz w:val="28"/>
          <w:szCs w:val="28"/>
          <w:u w:val="single"/>
        </w:rPr>
      </w:pPr>
      <w:r w:rsidRPr="00D2298D">
        <w:rPr>
          <w:sz w:val="28"/>
          <w:szCs w:val="28"/>
          <w:u w:val="single"/>
        </w:rPr>
        <w:t>Зона</w:t>
      </w:r>
      <w:r>
        <w:rPr>
          <w:sz w:val="28"/>
          <w:szCs w:val="28"/>
          <w:u w:val="single"/>
        </w:rPr>
        <w:t xml:space="preserve"> многофункционального назначения, в том числе</w:t>
      </w:r>
      <w:r w:rsidRPr="00D2298D">
        <w:rPr>
          <w:sz w:val="28"/>
          <w:szCs w:val="28"/>
          <w:u w:val="single"/>
        </w:rPr>
        <w:t xml:space="preserve"> размещения объектов придорожного сервиса</w:t>
      </w:r>
      <w:r w:rsidRPr="00D2298D">
        <w:rPr>
          <w:sz w:val="28"/>
          <w:szCs w:val="28"/>
        </w:rPr>
        <w:t xml:space="preserve"> пред</w:t>
      </w:r>
      <w:r>
        <w:rPr>
          <w:sz w:val="28"/>
          <w:szCs w:val="28"/>
        </w:rPr>
        <w:t>назначена для</w:t>
      </w:r>
      <w:r w:rsidRPr="00D2298D">
        <w:rPr>
          <w:sz w:val="28"/>
          <w:szCs w:val="28"/>
        </w:rPr>
        <w:t xml:space="preserve"> размещени</w:t>
      </w:r>
      <w:r>
        <w:rPr>
          <w:sz w:val="28"/>
          <w:szCs w:val="28"/>
        </w:rPr>
        <w:t>я</w:t>
      </w:r>
      <w:r w:rsidRPr="00D2298D">
        <w:rPr>
          <w:sz w:val="28"/>
          <w:szCs w:val="28"/>
        </w:rPr>
        <w:t xml:space="preserve"> объектов обслуживания транспорта (СТО, АЗС) объектов торговли, гостиниц, объектов обслуживания и питания.</w:t>
      </w:r>
    </w:p>
    <w:p w:rsidR="00AA3748" w:rsidRDefault="00AA3748" w:rsidP="000661BA">
      <w:pPr>
        <w:autoSpaceDE w:val="0"/>
        <w:autoSpaceDN w:val="0"/>
        <w:adjustRightInd w:val="0"/>
        <w:spacing w:line="360" w:lineRule="auto"/>
        <w:ind w:firstLine="720"/>
        <w:jc w:val="both"/>
        <w:rPr>
          <w:sz w:val="28"/>
          <w:szCs w:val="28"/>
        </w:rPr>
      </w:pPr>
      <w:r w:rsidRPr="00D2298D">
        <w:rPr>
          <w:sz w:val="28"/>
          <w:szCs w:val="28"/>
        </w:rPr>
        <w:t xml:space="preserve"> Следует обеспечить  условия безопасности при размещении учреждений и предприятий обслуживания по нормируемым санитарно-гигиеническим и противопожарным требованиям.</w:t>
      </w:r>
    </w:p>
    <w:p w:rsidR="00AA3748" w:rsidRPr="00E05507" w:rsidRDefault="00AA3748" w:rsidP="000661BA">
      <w:pPr>
        <w:autoSpaceDE w:val="0"/>
        <w:autoSpaceDN w:val="0"/>
        <w:adjustRightInd w:val="0"/>
        <w:spacing w:line="360" w:lineRule="auto"/>
        <w:ind w:firstLine="720"/>
        <w:jc w:val="both"/>
        <w:rPr>
          <w:sz w:val="28"/>
          <w:szCs w:val="28"/>
        </w:rPr>
      </w:pPr>
    </w:p>
    <w:p w:rsidR="00AA3748" w:rsidRDefault="00AA3748" w:rsidP="00B27EC9">
      <w:pPr>
        <w:pStyle w:val="-2-"/>
        <w:numPr>
          <w:ilvl w:val="2"/>
          <w:numId w:val="82"/>
        </w:numPr>
        <w:ind w:left="0" w:firstLine="709"/>
        <w:outlineLvl w:val="2"/>
        <w:rPr>
          <w:b w:val="0"/>
          <w:bCs w:val="0"/>
        </w:rPr>
      </w:pPr>
      <w:bookmarkStart w:id="121" w:name="_Toc253595947"/>
      <w:r w:rsidRPr="001B01D0">
        <w:rPr>
          <w:b w:val="0"/>
          <w:bCs w:val="0"/>
        </w:rPr>
        <w:t xml:space="preserve"> </w:t>
      </w:r>
      <w:bookmarkStart w:id="122" w:name="_Toc287019890"/>
      <w:r w:rsidRPr="001B01D0">
        <w:rPr>
          <w:b w:val="0"/>
          <w:bCs w:val="0"/>
        </w:rPr>
        <w:t>ЗОНА РЕКРЕАЦИОННОГО НАЗНАЧЕНИЯ</w:t>
      </w:r>
      <w:bookmarkEnd w:id="121"/>
      <w:bookmarkEnd w:id="122"/>
    </w:p>
    <w:p w:rsidR="00AA3748" w:rsidRPr="001B01D0" w:rsidRDefault="00AA3748" w:rsidP="00DC52A7">
      <w:pPr>
        <w:pStyle w:val="-2-"/>
        <w:outlineLvl w:val="9"/>
        <w:rPr>
          <w:b w:val="0"/>
          <w:bCs w:val="0"/>
        </w:rPr>
      </w:pPr>
    </w:p>
    <w:p w:rsidR="00AA3748" w:rsidRDefault="00AA3748" w:rsidP="00DC52A7">
      <w:pPr>
        <w:spacing w:line="312" w:lineRule="auto"/>
        <w:ind w:firstLine="709"/>
        <w:jc w:val="both"/>
        <w:rPr>
          <w:sz w:val="28"/>
          <w:szCs w:val="28"/>
        </w:rPr>
      </w:pPr>
      <w:r>
        <w:rPr>
          <w:sz w:val="28"/>
          <w:szCs w:val="28"/>
        </w:rPr>
        <w:t>Зона рекреационного назначения представляет собой участки территории в пределах и вне границ населённых пунктов, предназначенные для организации массового отдыха населения, туризма, занятий физической культурой и спортом, а также для улучшения экологической обстановки и включают парки, сады, лесопарки, водоёмы и иные объекты, используемые в рекреационных целях и формирующие систему открытых пространств населенных пунктов.</w:t>
      </w:r>
    </w:p>
    <w:p w:rsidR="00AA3748" w:rsidRDefault="00AA3748" w:rsidP="00DC52A7">
      <w:pPr>
        <w:spacing w:line="312" w:lineRule="auto"/>
        <w:ind w:firstLine="709"/>
        <w:jc w:val="both"/>
        <w:rPr>
          <w:sz w:val="28"/>
          <w:szCs w:val="28"/>
        </w:rPr>
      </w:pPr>
    </w:p>
    <w:p w:rsidR="00AA3748" w:rsidRDefault="00AA3748" w:rsidP="00DC52A7">
      <w:pPr>
        <w:spacing w:line="312" w:lineRule="auto"/>
        <w:ind w:firstLine="709"/>
        <w:jc w:val="both"/>
        <w:rPr>
          <w:sz w:val="28"/>
          <w:szCs w:val="28"/>
        </w:rPr>
      </w:pPr>
      <w:r>
        <w:rPr>
          <w:sz w:val="28"/>
          <w:szCs w:val="28"/>
        </w:rPr>
        <w:t>В настоящем генеральном плане в зоне рекреационного назначения выделены следующие подзоны:</w:t>
      </w:r>
    </w:p>
    <w:p w:rsidR="00AA3748" w:rsidRPr="0085644F" w:rsidRDefault="00AA3748" w:rsidP="00B27EC9">
      <w:pPr>
        <w:numPr>
          <w:ilvl w:val="0"/>
          <w:numId w:val="54"/>
        </w:numPr>
        <w:tabs>
          <w:tab w:val="left" w:pos="993"/>
        </w:tabs>
        <w:spacing w:line="312" w:lineRule="auto"/>
        <w:ind w:left="0" w:firstLine="709"/>
        <w:jc w:val="both"/>
        <w:rPr>
          <w:sz w:val="28"/>
          <w:szCs w:val="28"/>
        </w:rPr>
      </w:pPr>
      <w:r w:rsidRPr="0085644F">
        <w:rPr>
          <w:sz w:val="28"/>
          <w:szCs w:val="28"/>
        </w:rPr>
        <w:t xml:space="preserve">зона </w:t>
      </w:r>
      <w:r>
        <w:rPr>
          <w:sz w:val="28"/>
          <w:szCs w:val="28"/>
        </w:rPr>
        <w:t>общественных пространств и</w:t>
      </w:r>
      <w:r w:rsidRPr="0085644F">
        <w:rPr>
          <w:sz w:val="28"/>
          <w:szCs w:val="28"/>
        </w:rPr>
        <w:t xml:space="preserve"> зеленых</w:t>
      </w:r>
      <w:r>
        <w:rPr>
          <w:sz w:val="28"/>
          <w:szCs w:val="28"/>
        </w:rPr>
        <w:t xml:space="preserve"> </w:t>
      </w:r>
      <w:r w:rsidRPr="0085644F">
        <w:rPr>
          <w:sz w:val="28"/>
          <w:szCs w:val="28"/>
        </w:rPr>
        <w:t>насаждений общего пользования;</w:t>
      </w:r>
    </w:p>
    <w:p w:rsidR="00AA3748" w:rsidRDefault="00AA3748" w:rsidP="00B27EC9">
      <w:pPr>
        <w:numPr>
          <w:ilvl w:val="0"/>
          <w:numId w:val="54"/>
        </w:numPr>
        <w:tabs>
          <w:tab w:val="left" w:pos="993"/>
        </w:tabs>
        <w:spacing w:line="312" w:lineRule="auto"/>
        <w:ind w:left="0" w:firstLine="709"/>
        <w:jc w:val="both"/>
        <w:rPr>
          <w:sz w:val="28"/>
          <w:szCs w:val="28"/>
        </w:rPr>
      </w:pPr>
      <w:r w:rsidRPr="0085644F">
        <w:rPr>
          <w:sz w:val="28"/>
          <w:szCs w:val="28"/>
        </w:rPr>
        <w:t xml:space="preserve">зона </w:t>
      </w:r>
      <w:r>
        <w:rPr>
          <w:sz w:val="28"/>
          <w:szCs w:val="28"/>
        </w:rPr>
        <w:t>размещения туристско-рекреационных объектов;</w:t>
      </w:r>
      <w:r w:rsidRPr="0085644F">
        <w:rPr>
          <w:sz w:val="28"/>
          <w:szCs w:val="28"/>
        </w:rPr>
        <w:t xml:space="preserve"> </w:t>
      </w:r>
    </w:p>
    <w:p w:rsidR="00AA3748" w:rsidRDefault="00AA3748" w:rsidP="00DC52A7">
      <w:pPr>
        <w:tabs>
          <w:tab w:val="left" w:pos="993"/>
        </w:tabs>
        <w:spacing w:line="312" w:lineRule="auto"/>
        <w:ind w:firstLine="709"/>
        <w:jc w:val="both"/>
        <w:rPr>
          <w:sz w:val="28"/>
          <w:szCs w:val="28"/>
          <w:u w:val="single"/>
        </w:rPr>
      </w:pPr>
    </w:p>
    <w:p w:rsidR="00AA3748" w:rsidRDefault="00AA3748" w:rsidP="00DC52A7">
      <w:pPr>
        <w:tabs>
          <w:tab w:val="left" w:pos="993"/>
        </w:tabs>
        <w:spacing w:line="312" w:lineRule="auto"/>
        <w:ind w:firstLine="709"/>
        <w:jc w:val="both"/>
        <w:rPr>
          <w:sz w:val="28"/>
          <w:szCs w:val="28"/>
        </w:rPr>
      </w:pPr>
      <w:r w:rsidRPr="009E7DB2">
        <w:rPr>
          <w:sz w:val="28"/>
          <w:szCs w:val="28"/>
          <w:u w:val="single"/>
        </w:rPr>
        <w:t>Зона общественных</w:t>
      </w:r>
      <w:r w:rsidRPr="00AA1AF2">
        <w:rPr>
          <w:sz w:val="28"/>
          <w:szCs w:val="28"/>
          <w:u w:val="single"/>
        </w:rPr>
        <w:t xml:space="preserve"> пространств и</w:t>
      </w:r>
      <w:r w:rsidRPr="0085644F">
        <w:rPr>
          <w:sz w:val="28"/>
          <w:szCs w:val="28"/>
          <w:u w:val="single"/>
        </w:rPr>
        <w:t xml:space="preserve"> зеленых насаждений общего пользования</w:t>
      </w:r>
      <w:r>
        <w:rPr>
          <w:sz w:val="28"/>
          <w:szCs w:val="28"/>
        </w:rPr>
        <w:t xml:space="preserve"> занимает свободные от транспорта территории общего пользования, в том числе пешеходные зоны, площади, улицы, скверы, бульвары,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объектов массового посещения общественного, делового назначения. </w:t>
      </w:r>
    </w:p>
    <w:p w:rsidR="00AA3748" w:rsidRPr="00A27DC1" w:rsidRDefault="00AA3748" w:rsidP="00912532">
      <w:pPr>
        <w:tabs>
          <w:tab w:val="right" w:leader="dot" w:pos="284"/>
          <w:tab w:val="right" w:leader="dot" w:pos="9639"/>
        </w:tabs>
        <w:spacing w:line="319" w:lineRule="auto"/>
        <w:ind w:right="-1" w:firstLine="709"/>
        <w:jc w:val="both"/>
        <w:rPr>
          <w:sz w:val="28"/>
          <w:szCs w:val="28"/>
        </w:rPr>
      </w:pPr>
      <w:r w:rsidRPr="00A27DC1">
        <w:rPr>
          <w:sz w:val="28"/>
          <w:szCs w:val="28"/>
        </w:rPr>
        <w:t>В зоне общественных пространств запрещено:</w:t>
      </w:r>
    </w:p>
    <w:p w:rsidR="00AA3748" w:rsidRPr="00A27DC1" w:rsidRDefault="00AA3748" w:rsidP="00912532">
      <w:pPr>
        <w:tabs>
          <w:tab w:val="right" w:leader="dot" w:pos="284"/>
          <w:tab w:val="right" w:leader="dot" w:pos="9639"/>
        </w:tabs>
        <w:spacing w:line="319" w:lineRule="auto"/>
        <w:ind w:right="-1" w:firstLine="709"/>
        <w:jc w:val="both"/>
        <w:rPr>
          <w:sz w:val="28"/>
          <w:szCs w:val="28"/>
        </w:rPr>
      </w:pPr>
      <w:r w:rsidRPr="00A27DC1">
        <w:rPr>
          <w:sz w:val="28"/>
          <w:szCs w:val="28"/>
        </w:rPr>
        <w:t>- возведение ограждений, препятствующих свободному перемещению населения;</w:t>
      </w:r>
    </w:p>
    <w:p w:rsidR="00AA3748" w:rsidRPr="00A27DC1" w:rsidRDefault="00AA3748" w:rsidP="00912532">
      <w:pPr>
        <w:tabs>
          <w:tab w:val="right" w:leader="dot" w:pos="284"/>
          <w:tab w:val="right" w:leader="dot" w:pos="9639"/>
        </w:tabs>
        <w:spacing w:line="319" w:lineRule="auto"/>
        <w:ind w:right="-1" w:firstLine="709"/>
        <w:jc w:val="both"/>
        <w:rPr>
          <w:sz w:val="28"/>
          <w:szCs w:val="28"/>
        </w:rPr>
      </w:pPr>
      <w:r w:rsidRPr="00A27DC1">
        <w:rPr>
          <w:sz w:val="28"/>
          <w:szCs w:val="28"/>
        </w:rPr>
        <w:t>- строительство зданий и сооружений производственного, коммунально-складского и жилого назначения;</w:t>
      </w:r>
    </w:p>
    <w:p w:rsidR="00AA3748" w:rsidRPr="00A27DC1" w:rsidRDefault="00AA3748" w:rsidP="00912532">
      <w:pPr>
        <w:tabs>
          <w:tab w:val="right" w:leader="dot" w:pos="284"/>
          <w:tab w:val="right" w:leader="dot" w:pos="9639"/>
        </w:tabs>
        <w:spacing w:line="319" w:lineRule="auto"/>
        <w:ind w:right="-1" w:firstLine="709"/>
        <w:jc w:val="both"/>
        <w:rPr>
          <w:sz w:val="28"/>
          <w:szCs w:val="28"/>
        </w:rPr>
      </w:pPr>
      <w:r w:rsidRPr="00A27DC1">
        <w:rPr>
          <w:sz w:val="28"/>
          <w:szCs w:val="28"/>
        </w:rPr>
        <w:t>- строительство и эксплуатация любых объектов, оказывающих негативное воздействие на состояние окружающей среды;</w:t>
      </w:r>
    </w:p>
    <w:p w:rsidR="00AA3748" w:rsidRPr="00A27DC1" w:rsidRDefault="00AA3748" w:rsidP="00912532">
      <w:pPr>
        <w:tabs>
          <w:tab w:val="right" w:leader="dot" w:pos="284"/>
          <w:tab w:val="right" w:leader="dot" w:pos="9639"/>
        </w:tabs>
        <w:spacing w:line="319" w:lineRule="auto"/>
        <w:ind w:right="-1" w:firstLine="709"/>
        <w:jc w:val="both"/>
        <w:rPr>
          <w:sz w:val="28"/>
          <w:szCs w:val="28"/>
        </w:rPr>
      </w:pPr>
      <w:r w:rsidRPr="00A27DC1">
        <w:rPr>
          <w:sz w:val="28"/>
          <w:szCs w:val="28"/>
        </w:rPr>
        <w:t xml:space="preserve">Особую роль в зоне общественных пространств играют зелёные насаждения общего пользования. </w:t>
      </w:r>
    </w:p>
    <w:p w:rsidR="00AA3748" w:rsidRPr="00A27DC1" w:rsidRDefault="00AA3748" w:rsidP="00912532">
      <w:pPr>
        <w:tabs>
          <w:tab w:val="right" w:leader="dot" w:pos="284"/>
          <w:tab w:val="right" w:leader="dot" w:pos="9639"/>
        </w:tabs>
        <w:spacing w:line="319" w:lineRule="auto"/>
        <w:ind w:right="-1" w:firstLine="709"/>
        <w:jc w:val="both"/>
        <w:rPr>
          <w:sz w:val="28"/>
          <w:szCs w:val="28"/>
        </w:rPr>
      </w:pPr>
      <w:r w:rsidRPr="00A27DC1">
        <w:rPr>
          <w:sz w:val="28"/>
          <w:szCs w:val="28"/>
        </w:rPr>
        <w:t>В генеральном плане общая площадь зоны общественных пространств в границах населённ</w:t>
      </w:r>
      <w:r>
        <w:rPr>
          <w:sz w:val="28"/>
          <w:szCs w:val="28"/>
        </w:rPr>
        <w:t>ого</w:t>
      </w:r>
      <w:r w:rsidRPr="00A27DC1">
        <w:rPr>
          <w:sz w:val="28"/>
          <w:szCs w:val="28"/>
        </w:rPr>
        <w:t xml:space="preserve"> пункт</w:t>
      </w:r>
      <w:r>
        <w:rPr>
          <w:sz w:val="28"/>
          <w:szCs w:val="28"/>
        </w:rPr>
        <w:t>а</w:t>
      </w:r>
      <w:r w:rsidRPr="00A27DC1">
        <w:rPr>
          <w:sz w:val="28"/>
          <w:szCs w:val="28"/>
        </w:rPr>
        <w:t xml:space="preserve"> составляет </w:t>
      </w:r>
      <w:r>
        <w:rPr>
          <w:b/>
          <w:bCs/>
          <w:sz w:val="28"/>
          <w:szCs w:val="28"/>
        </w:rPr>
        <w:t>107</w:t>
      </w:r>
      <w:r w:rsidRPr="00A27DC1">
        <w:rPr>
          <w:b/>
          <w:bCs/>
          <w:sz w:val="28"/>
          <w:szCs w:val="28"/>
        </w:rPr>
        <w:t xml:space="preserve"> га</w:t>
      </w:r>
      <w:r w:rsidRPr="00A27DC1">
        <w:rPr>
          <w:sz w:val="28"/>
          <w:szCs w:val="28"/>
        </w:rPr>
        <w:t xml:space="preserve">. На первую очередь при организации зоны общественных пространств необходимо создание парков с высоким уровнем благоустройства, оснащённых беседками, перголами, туалетами. </w:t>
      </w:r>
    </w:p>
    <w:p w:rsidR="00AA3748" w:rsidRDefault="00AA3748" w:rsidP="00912532">
      <w:pPr>
        <w:tabs>
          <w:tab w:val="right" w:leader="dot" w:pos="284"/>
          <w:tab w:val="right" w:leader="dot" w:pos="9639"/>
        </w:tabs>
        <w:spacing w:line="319" w:lineRule="auto"/>
        <w:ind w:right="-1" w:firstLine="709"/>
        <w:jc w:val="both"/>
        <w:rPr>
          <w:sz w:val="28"/>
          <w:szCs w:val="28"/>
        </w:rPr>
      </w:pPr>
      <w:r w:rsidRPr="00A27DC1">
        <w:rPr>
          <w:sz w:val="28"/>
          <w:szCs w:val="28"/>
        </w:rPr>
        <w:t xml:space="preserve">В зоне общественных пространств допускается размещение объектов питания и развлечения, функционирование которых направлено на обеспечение комфортного отдыха населения и не оказывает вредного воздействия на экосистему. </w:t>
      </w:r>
    </w:p>
    <w:p w:rsidR="00AA3748" w:rsidRPr="00A27DC1" w:rsidRDefault="00AA3748" w:rsidP="00912532">
      <w:pPr>
        <w:tabs>
          <w:tab w:val="right" w:leader="dot" w:pos="284"/>
          <w:tab w:val="right" w:leader="dot" w:pos="9639"/>
        </w:tabs>
        <w:spacing w:line="319" w:lineRule="auto"/>
        <w:ind w:right="-1" w:firstLine="709"/>
        <w:jc w:val="both"/>
        <w:rPr>
          <w:sz w:val="28"/>
          <w:szCs w:val="28"/>
        </w:rPr>
      </w:pPr>
    </w:p>
    <w:p w:rsidR="00AA3748" w:rsidRDefault="00AA3748" w:rsidP="00912532">
      <w:pPr>
        <w:pStyle w:val="HTMLPreformatted"/>
        <w:spacing w:line="360" w:lineRule="auto"/>
        <w:ind w:firstLine="720"/>
        <w:jc w:val="both"/>
        <w:rPr>
          <w:rFonts w:ascii="Times New Roman" w:hAnsi="Times New Roman" w:cs="Times New Roman"/>
          <w:sz w:val="28"/>
          <w:szCs w:val="28"/>
        </w:rPr>
      </w:pPr>
      <w:r w:rsidRPr="003A4C54">
        <w:rPr>
          <w:rFonts w:ascii="Times New Roman" w:hAnsi="Times New Roman" w:cs="Times New Roman"/>
          <w:sz w:val="28"/>
          <w:szCs w:val="28"/>
          <w:u w:val="single"/>
        </w:rPr>
        <w:t xml:space="preserve">Зона </w:t>
      </w:r>
      <w:r w:rsidRPr="00912532">
        <w:rPr>
          <w:rFonts w:ascii="Times New Roman" w:hAnsi="Times New Roman" w:cs="Times New Roman"/>
          <w:sz w:val="28"/>
          <w:szCs w:val="28"/>
          <w:u w:val="single"/>
        </w:rPr>
        <w:t xml:space="preserve">размещения туристско-рекреационных объектов </w:t>
      </w:r>
    </w:p>
    <w:p w:rsidR="00AA3748" w:rsidRPr="00A27DC1" w:rsidRDefault="00AA3748" w:rsidP="00912532">
      <w:pPr>
        <w:spacing w:line="319" w:lineRule="auto"/>
        <w:ind w:right="-1" w:firstLine="709"/>
        <w:jc w:val="both"/>
        <w:rPr>
          <w:sz w:val="28"/>
          <w:szCs w:val="28"/>
        </w:rPr>
      </w:pPr>
      <w:r w:rsidRPr="00A27DC1">
        <w:rPr>
          <w:sz w:val="28"/>
          <w:szCs w:val="28"/>
        </w:rPr>
        <w:t>Эта зона характеризуется следующими основными принципами:</w:t>
      </w:r>
    </w:p>
    <w:p w:rsidR="00AA3748" w:rsidRPr="00A27DC1" w:rsidRDefault="00AA3748" w:rsidP="00912532">
      <w:pPr>
        <w:spacing w:line="319" w:lineRule="auto"/>
        <w:ind w:right="-1" w:firstLine="284"/>
        <w:jc w:val="both"/>
        <w:rPr>
          <w:sz w:val="28"/>
          <w:szCs w:val="28"/>
        </w:rPr>
      </w:pPr>
      <w:r w:rsidRPr="00A27DC1">
        <w:rPr>
          <w:sz w:val="28"/>
          <w:szCs w:val="28"/>
        </w:rPr>
        <w:tab/>
        <w:t>- размещение на наиболее ценных территориях с позиции градостроительного, экологического, медицинского и эстетического аспектов;</w:t>
      </w:r>
    </w:p>
    <w:p w:rsidR="00AA3748" w:rsidRPr="00A27DC1" w:rsidRDefault="00AA3748" w:rsidP="00912532">
      <w:pPr>
        <w:spacing w:line="319" w:lineRule="auto"/>
        <w:ind w:right="-1" w:firstLine="284"/>
        <w:jc w:val="both"/>
        <w:rPr>
          <w:sz w:val="28"/>
          <w:szCs w:val="28"/>
        </w:rPr>
      </w:pPr>
      <w:r w:rsidRPr="00A27DC1">
        <w:rPr>
          <w:sz w:val="28"/>
          <w:szCs w:val="28"/>
        </w:rPr>
        <w:tab/>
        <w:t>- размещение на участках, отдаленных от поселковых центров с целью создания условий для полноценного отдыха;</w:t>
      </w:r>
    </w:p>
    <w:p w:rsidR="00AA3748" w:rsidRPr="00A27DC1" w:rsidRDefault="00AA3748" w:rsidP="00912532">
      <w:pPr>
        <w:spacing w:line="319" w:lineRule="auto"/>
        <w:ind w:right="-1" w:firstLine="284"/>
        <w:jc w:val="both"/>
        <w:rPr>
          <w:sz w:val="28"/>
          <w:szCs w:val="28"/>
        </w:rPr>
      </w:pPr>
      <w:r w:rsidRPr="00A27DC1">
        <w:rPr>
          <w:sz w:val="28"/>
          <w:szCs w:val="28"/>
        </w:rPr>
        <w:tab/>
        <w:t>- на данной территории запрещено строительство и эксплуатация объектов, отрицательно влияющих на экологические условия, а также строительство жилых и иных объектов, не связанных непосредственно с функционированием и обслуживанием объектов отдыха.</w:t>
      </w:r>
    </w:p>
    <w:p w:rsidR="00AA3748" w:rsidRPr="00A27DC1" w:rsidRDefault="00AA3748" w:rsidP="00912532">
      <w:pPr>
        <w:spacing w:line="319" w:lineRule="auto"/>
        <w:ind w:right="-1" w:firstLine="709"/>
        <w:jc w:val="both"/>
        <w:rPr>
          <w:sz w:val="28"/>
          <w:szCs w:val="28"/>
        </w:rPr>
      </w:pPr>
      <w:r w:rsidRPr="00A27DC1">
        <w:rPr>
          <w:sz w:val="28"/>
          <w:szCs w:val="28"/>
        </w:rPr>
        <w:tab/>
        <w:t xml:space="preserve">Основное ее предназначение – размещение учреждений отдыха. </w:t>
      </w:r>
    </w:p>
    <w:p w:rsidR="00AA3748" w:rsidRPr="00A27DC1" w:rsidRDefault="00AA3748" w:rsidP="00912532">
      <w:pPr>
        <w:tabs>
          <w:tab w:val="right" w:leader="dot" w:pos="284"/>
          <w:tab w:val="right" w:leader="dot" w:pos="9639"/>
        </w:tabs>
        <w:spacing w:line="319" w:lineRule="auto"/>
        <w:ind w:right="-1" w:firstLine="709"/>
        <w:jc w:val="both"/>
        <w:rPr>
          <w:sz w:val="28"/>
          <w:szCs w:val="28"/>
        </w:rPr>
      </w:pPr>
      <w:r w:rsidRPr="00A27DC1">
        <w:rPr>
          <w:sz w:val="28"/>
          <w:szCs w:val="28"/>
        </w:rPr>
        <w:t>Более подробно режим ее использования подлежит определению в Правилах землепользования и застройки.</w:t>
      </w:r>
    </w:p>
    <w:p w:rsidR="00AA3748" w:rsidRPr="00FE0D09" w:rsidRDefault="00AA3748" w:rsidP="00912532">
      <w:pPr>
        <w:pStyle w:val="HTMLPreformatted"/>
        <w:spacing w:line="360" w:lineRule="auto"/>
        <w:ind w:firstLine="720"/>
        <w:jc w:val="both"/>
        <w:rPr>
          <w:rFonts w:ascii="Times New Roman" w:hAnsi="Times New Roman" w:cs="Times New Roman"/>
          <w:sz w:val="28"/>
          <w:szCs w:val="28"/>
        </w:rPr>
      </w:pPr>
    </w:p>
    <w:p w:rsidR="00AA3748" w:rsidRPr="00FE0D09" w:rsidRDefault="00AA3748" w:rsidP="00DC52A7">
      <w:pPr>
        <w:pStyle w:val="HTMLPreformatted"/>
        <w:spacing w:line="360" w:lineRule="auto"/>
        <w:ind w:firstLine="720"/>
        <w:jc w:val="both"/>
        <w:rPr>
          <w:rFonts w:ascii="Times New Roman" w:hAnsi="Times New Roman" w:cs="Times New Roman"/>
          <w:sz w:val="28"/>
          <w:szCs w:val="28"/>
        </w:rPr>
      </w:pPr>
    </w:p>
    <w:p w:rsidR="00AA3748" w:rsidRPr="00CE3072" w:rsidRDefault="00AA3748" w:rsidP="00DC52A7">
      <w:pPr>
        <w:pStyle w:val="HTMLPreformatted"/>
        <w:spacing w:line="360" w:lineRule="auto"/>
        <w:ind w:firstLine="720"/>
        <w:jc w:val="both"/>
        <w:rPr>
          <w:rFonts w:ascii="Times New Roman" w:hAnsi="Times New Roman" w:cs="Times New Roman"/>
          <w:sz w:val="28"/>
          <w:szCs w:val="28"/>
          <w:highlight w:val="yellow"/>
          <w:u w:val="double"/>
        </w:rPr>
      </w:pPr>
    </w:p>
    <w:p w:rsidR="00AA3748" w:rsidRPr="00453184" w:rsidRDefault="00AA3748" w:rsidP="00B27EC9">
      <w:pPr>
        <w:pStyle w:val="-2-"/>
        <w:numPr>
          <w:ilvl w:val="2"/>
          <w:numId w:val="82"/>
        </w:numPr>
        <w:ind w:left="0" w:firstLine="709"/>
        <w:outlineLvl w:val="2"/>
        <w:rPr>
          <w:b w:val="0"/>
          <w:bCs w:val="0"/>
        </w:rPr>
      </w:pPr>
      <w:bookmarkStart w:id="123" w:name="_Toc253595948"/>
      <w:r>
        <w:rPr>
          <w:b w:val="0"/>
          <w:bCs w:val="0"/>
        </w:rPr>
        <w:br w:type="page"/>
      </w:r>
      <w:bookmarkStart w:id="124" w:name="_Toc287019891"/>
      <w:r>
        <w:rPr>
          <w:b w:val="0"/>
          <w:bCs w:val="0"/>
        </w:rPr>
        <w:t xml:space="preserve">ПРОИЗВОДСТВЕННАЯ </w:t>
      </w:r>
      <w:r w:rsidRPr="00453184">
        <w:rPr>
          <w:b w:val="0"/>
          <w:bCs w:val="0"/>
        </w:rPr>
        <w:t xml:space="preserve"> ЗОНА</w:t>
      </w:r>
      <w:r>
        <w:rPr>
          <w:b w:val="0"/>
          <w:bCs w:val="0"/>
        </w:rPr>
        <w:t xml:space="preserve">, ЗОНА </w:t>
      </w:r>
      <w:r w:rsidRPr="00453184">
        <w:rPr>
          <w:b w:val="0"/>
          <w:bCs w:val="0"/>
        </w:rPr>
        <w:t xml:space="preserve"> ИНЖЕНЕРНОЙ И ТРАНСПОРТНОЙ ИНФРАСТРУКТУР</w:t>
      </w:r>
      <w:bookmarkEnd w:id="123"/>
      <w:r>
        <w:rPr>
          <w:b w:val="0"/>
          <w:bCs w:val="0"/>
        </w:rPr>
        <w:t>Ы</w:t>
      </w:r>
      <w:bookmarkEnd w:id="124"/>
    </w:p>
    <w:p w:rsidR="00AA3748" w:rsidRDefault="00AA3748" w:rsidP="00DC52A7">
      <w:pPr>
        <w:spacing w:line="312" w:lineRule="auto"/>
        <w:ind w:firstLine="720"/>
        <w:jc w:val="both"/>
        <w:rPr>
          <w:sz w:val="28"/>
          <w:szCs w:val="28"/>
        </w:rPr>
      </w:pPr>
    </w:p>
    <w:p w:rsidR="00AA3748" w:rsidRDefault="00AA3748" w:rsidP="00DC52A7">
      <w:pPr>
        <w:spacing w:line="312" w:lineRule="auto"/>
        <w:ind w:firstLine="720"/>
        <w:jc w:val="both"/>
        <w:rPr>
          <w:sz w:val="28"/>
          <w:szCs w:val="28"/>
        </w:rPr>
      </w:pPr>
      <w:r>
        <w:rPr>
          <w:sz w:val="28"/>
          <w:szCs w:val="28"/>
        </w:rPr>
        <w:t>Основной задачей данной функциональной зоны является обеспечение жизнедеятельности поселения и размещение производственных, складских, коммунальных, транспортных объектов, сооружений инженерного обеспечения, в соответствии с требованиями технических регламентов.</w:t>
      </w:r>
    </w:p>
    <w:p w:rsidR="00AA3748" w:rsidRDefault="00AA3748" w:rsidP="00DC52A7">
      <w:pPr>
        <w:spacing w:line="312" w:lineRule="auto"/>
        <w:ind w:firstLine="720"/>
        <w:jc w:val="both"/>
        <w:rPr>
          <w:sz w:val="28"/>
          <w:szCs w:val="28"/>
        </w:rPr>
      </w:pPr>
      <w:r>
        <w:rPr>
          <w:sz w:val="28"/>
          <w:szCs w:val="28"/>
        </w:rPr>
        <w:t>Проектом предусматривается компактное размещение объектов и составных частей данной функциональной зоны и расположение их вблизи основных транспортных магистралей на достаточном удалении от жилых и рекреационных территорий с соблюдением санитарных норм. Для чего все объекты производственного назначения были отображены с выделением класса опасности.</w:t>
      </w:r>
    </w:p>
    <w:p w:rsidR="00AA3748" w:rsidRPr="00FE0D09" w:rsidRDefault="00AA3748" w:rsidP="00DC52A7">
      <w:pPr>
        <w:spacing w:line="312" w:lineRule="auto"/>
        <w:ind w:firstLine="720"/>
        <w:jc w:val="both"/>
        <w:rPr>
          <w:sz w:val="28"/>
          <w:szCs w:val="28"/>
        </w:rPr>
      </w:pPr>
      <w:r w:rsidRPr="00FE0D09">
        <w:rPr>
          <w:sz w:val="28"/>
          <w:szCs w:val="28"/>
        </w:rPr>
        <w:t>В составе зоны производственной, инженерной и транспортной инфраструктур генеральным планом выделены подзоны:</w:t>
      </w:r>
    </w:p>
    <w:p w:rsidR="00AA3748" w:rsidRDefault="00AA3748" w:rsidP="00B27EC9">
      <w:pPr>
        <w:numPr>
          <w:ilvl w:val="0"/>
          <w:numId w:val="55"/>
        </w:numPr>
        <w:tabs>
          <w:tab w:val="left" w:pos="993"/>
        </w:tabs>
        <w:spacing w:line="312" w:lineRule="auto"/>
        <w:ind w:left="0" w:firstLine="709"/>
        <w:jc w:val="both"/>
        <w:rPr>
          <w:sz w:val="28"/>
          <w:szCs w:val="28"/>
        </w:rPr>
      </w:pPr>
      <w:r w:rsidRPr="00FE0D09">
        <w:rPr>
          <w:sz w:val="28"/>
          <w:szCs w:val="28"/>
        </w:rPr>
        <w:t>производственная и коммунально-складская зона</w:t>
      </w:r>
      <w:r>
        <w:rPr>
          <w:sz w:val="28"/>
          <w:szCs w:val="28"/>
        </w:rPr>
        <w:t>;</w:t>
      </w:r>
    </w:p>
    <w:p w:rsidR="00AA3748" w:rsidRPr="00FE0D09" w:rsidRDefault="00AA3748" w:rsidP="00B27EC9">
      <w:pPr>
        <w:numPr>
          <w:ilvl w:val="0"/>
          <w:numId w:val="55"/>
        </w:numPr>
        <w:tabs>
          <w:tab w:val="left" w:pos="993"/>
        </w:tabs>
        <w:spacing w:line="312" w:lineRule="auto"/>
        <w:ind w:left="0" w:firstLine="709"/>
        <w:jc w:val="both"/>
        <w:rPr>
          <w:sz w:val="28"/>
          <w:szCs w:val="28"/>
        </w:rPr>
      </w:pPr>
      <w:r w:rsidRPr="00FE0D09">
        <w:rPr>
          <w:sz w:val="28"/>
          <w:szCs w:val="28"/>
        </w:rPr>
        <w:t>зона размещения объектов агропромышленного комплекса;</w:t>
      </w:r>
    </w:p>
    <w:p w:rsidR="00AA3748" w:rsidRPr="00FE0D09" w:rsidRDefault="00AA3748" w:rsidP="00B27EC9">
      <w:pPr>
        <w:numPr>
          <w:ilvl w:val="0"/>
          <w:numId w:val="55"/>
        </w:numPr>
        <w:tabs>
          <w:tab w:val="left" w:pos="993"/>
        </w:tabs>
        <w:spacing w:line="312" w:lineRule="auto"/>
        <w:ind w:left="0" w:firstLine="709"/>
        <w:jc w:val="both"/>
        <w:rPr>
          <w:sz w:val="28"/>
          <w:szCs w:val="28"/>
        </w:rPr>
      </w:pPr>
      <w:r w:rsidRPr="00FE0D09">
        <w:rPr>
          <w:sz w:val="28"/>
          <w:szCs w:val="28"/>
        </w:rPr>
        <w:t>зона размещения линейных объектов инженерной и транспортной инфраструктур.</w:t>
      </w:r>
    </w:p>
    <w:p w:rsidR="00AA3748" w:rsidRPr="00FE0D09" w:rsidRDefault="00AA3748" w:rsidP="00DC52A7">
      <w:pPr>
        <w:spacing w:line="312" w:lineRule="auto"/>
        <w:ind w:firstLine="680"/>
        <w:jc w:val="both"/>
        <w:rPr>
          <w:sz w:val="28"/>
          <w:szCs w:val="28"/>
        </w:rPr>
      </w:pPr>
      <w:r w:rsidRPr="00FE0D09">
        <w:rPr>
          <w:sz w:val="28"/>
          <w:szCs w:val="28"/>
          <w:u w:val="single"/>
        </w:rPr>
        <w:t xml:space="preserve">Производственная и коммунально-складская зона, зона размещения объектов агропромышленного комплекса </w:t>
      </w:r>
      <w:r w:rsidRPr="00FE0D09">
        <w:rPr>
          <w:sz w:val="28"/>
          <w:szCs w:val="28"/>
        </w:rPr>
        <w:t xml:space="preserve">предназначена для размещения производственных и сельскохозяйственных предприятий, складских объектов, иных объектов, обеспечивающих функционирование данных предприятий. Планируемая категория вредности – </w:t>
      </w:r>
      <w:r w:rsidRPr="00FE0D09">
        <w:rPr>
          <w:sz w:val="28"/>
          <w:szCs w:val="28"/>
          <w:lang w:val="en-US"/>
        </w:rPr>
        <w:t>II</w:t>
      </w:r>
      <w:r w:rsidRPr="00FE0D09">
        <w:rPr>
          <w:sz w:val="28"/>
          <w:szCs w:val="28"/>
        </w:rPr>
        <w:t xml:space="preserve"> - </w:t>
      </w:r>
      <w:r w:rsidRPr="00FE0D09">
        <w:rPr>
          <w:sz w:val="28"/>
          <w:szCs w:val="28"/>
          <w:lang w:val="en-US"/>
        </w:rPr>
        <w:t>V</w:t>
      </w:r>
      <w:r w:rsidRPr="00FE0D09">
        <w:rPr>
          <w:sz w:val="28"/>
          <w:szCs w:val="28"/>
        </w:rPr>
        <w:t xml:space="preserve"> класс с размерами санитарно-защитных зон 500-50 м.</w:t>
      </w:r>
    </w:p>
    <w:p w:rsidR="00AA3748" w:rsidRPr="00FE0D09" w:rsidRDefault="00AA3748" w:rsidP="00DC52A7">
      <w:pPr>
        <w:spacing w:line="312" w:lineRule="auto"/>
        <w:ind w:firstLine="680"/>
        <w:jc w:val="both"/>
        <w:rPr>
          <w:sz w:val="28"/>
          <w:szCs w:val="28"/>
        </w:rPr>
      </w:pPr>
      <w:r w:rsidRPr="00FE0D09">
        <w:rPr>
          <w:sz w:val="28"/>
          <w:szCs w:val="28"/>
        </w:rPr>
        <w:t>Генеральным планом</w:t>
      </w:r>
      <w:r>
        <w:rPr>
          <w:sz w:val="28"/>
          <w:szCs w:val="28"/>
        </w:rPr>
        <w:t xml:space="preserve"> </w:t>
      </w:r>
      <w:r w:rsidRPr="00FE0D09">
        <w:rPr>
          <w:sz w:val="28"/>
          <w:szCs w:val="28"/>
        </w:rPr>
        <w:t xml:space="preserve"> планируется реконструкция </w:t>
      </w:r>
      <w:r>
        <w:rPr>
          <w:sz w:val="28"/>
          <w:szCs w:val="28"/>
        </w:rPr>
        <w:t>существующих</w:t>
      </w:r>
      <w:r w:rsidRPr="00FE0D09">
        <w:rPr>
          <w:sz w:val="28"/>
          <w:szCs w:val="28"/>
        </w:rPr>
        <w:t xml:space="preserve"> объектов </w:t>
      </w:r>
    </w:p>
    <w:p w:rsidR="00AA3748" w:rsidRPr="00FE0D09" w:rsidRDefault="00AA3748" w:rsidP="00DC52A7">
      <w:pPr>
        <w:spacing w:line="312" w:lineRule="auto"/>
        <w:ind w:firstLine="680"/>
        <w:jc w:val="both"/>
        <w:rPr>
          <w:sz w:val="28"/>
          <w:szCs w:val="28"/>
        </w:rPr>
      </w:pPr>
      <w:r w:rsidRPr="00FE0D09">
        <w:rPr>
          <w:sz w:val="28"/>
          <w:szCs w:val="28"/>
        </w:rPr>
        <w:t>Первоочередными мероприятиями по реализации проектных решений в данном направлении являются:</w:t>
      </w:r>
    </w:p>
    <w:p w:rsidR="00AA3748" w:rsidRPr="00FE0D09" w:rsidRDefault="00AA3748" w:rsidP="00DF66D1">
      <w:pPr>
        <w:numPr>
          <w:ilvl w:val="0"/>
          <w:numId w:val="31"/>
        </w:numPr>
        <w:tabs>
          <w:tab w:val="clear" w:pos="1060"/>
          <w:tab w:val="left" w:pos="1134"/>
        </w:tabs>
        <w:suppressAutoHyphens/>
        <w:spacing w:line="312" w:lineRule="auto"/>
        <w:ind w:left="0" w:firstLine="709"/>
        <w:jc w:val="both"/>
        <w:rPr>
          <w:sz w:val="28"/>
          <w:szCs w:val="28"/>
        </w:rPr>
      </w:pPr>
      <w:r w:rsidRPr="00FE0D09">
        <w:rPr>
          <w:sz w:val="28"/>
          <w:szCs w:val="28"/>
        </w:rPr>
        <w:t>ликвидация или перепрофилирование предприятий, расположенных в пределах селитебных и рекреационных зон, не отвечающих современным экологическим и эстетическим требованиям к качеству окружающей среды, либо увеличение санитарных разрывов за счет территории таких предприятий;</w:t>
      </w:r>
    </w:p>
    <w:p w:rsidR="00AA3748" w:rsidRPr="00FE0D09" w:rsidRDefault="00AA3748" w:rsidP="00DF66D1">
      <w:pPr>
        <w:numPr>
          <w:ilvl w:val="0"/>
          <w:numId w:val="31"/>
        </w:numPr>
        <w:tabs>
          <w:tab w:val="clear" w:pos="1060"/>
          <w:tab w:val="left" w:pos="1134"/>
        </w:tabs>
        <w:suppressAutoHyphens/>
        <w:spacing w:line="312" w:lineRule="auto"/>
        <w:ind w:left="0" w:firstLine="709"/>
        <w:jc w:val="both"/>
        <w:rPr>
          <w:sz w:val="28"/>
          <w:szCs w:val="28"/>
        </w:rPr>
      </w:pPr>
      <w:r w:rsidRPr="00FE0D09">
        <w:rPr>
          <w:sz w:val="28"/>
          <w:szCs w:val="28"/>
        </w:rPr>
        <w:t>модернизация, экологизация и автоматизация производств с целью повышения производительности без увеличения территорий, а также создание благоприятного санитарного и экологического состояния окружающей среды;</w:t>
      </w:r>
    </w:p>
    <w:p w:rsidR="00AA3748" w:rsidRPr="00FE0D09" w:rsidRDefault="00AA3748" w:rsidP="00DF66D1">
      <w:pPr>
        <w:numPr>
          <w:ilvl w:val="0"/>
          <w:numId w:val="31"/>
        </w:numPr>
        <w:tabs>
          <w:tab w:val="clear" w:pos="1060"/>
          <w:tab w:val="left" w:pos="1134"/>
        </w:tabs>
        <w:suppressAutoHyphens/>
        <w:spacing w:line="312" w:lineRule="auto"/>
        <w:ind w:left="0" w:firstLine="709"/>
        <w:jc w:val="both"/>
        <w:rPr>
          <w:sz w:val="28"/>
          <w:szCs w:val="28"/>
        </w:rPr>
      </w:pPr>
      <w:r w:rsidRPr="00FE0D09">
        <w:rPr>
          <w:sz w:val="28"/>
          <w:szCs w:val="28"/>
        </w:rPr>
        <w:t>организация санитарно-защитных зон в соответствии с требованиями соответствующих нормативных документов и регламентов.</w:t>
      </w:r>
    </w:p>
    <w:p w:rsidR="00AA3748" w:rsidRDefault="00AA3748" w:rsidP="009E7DB2">
      <w:pPr>
        <w:tabs>
          <w:tab w:val="left" w:pos="1134"/>
        </w:tabs>
        <w:suppressAutoHyphens/>
        <w:spacing w:line="312" w:lineRule="auto"/>
        <w:jc w:val="both"/>
        <w:rPr>
          <w:sz w:val="28"/>
          <w:szCs w:val="28"/>
        </w:rPr>
      </w:pPr>
    </w:p>
    <w:p w:rsidR="00AA3748" w:rsidRPr="00FE0D09" w:rsidRDefault="00AA3748" w:rsidP="009E7DB2">
      <w:pPr>
        <w:spacing w:line="312" w:lineRule="auto"/>
        <w:ind w:firstLine="680"/>
        <w:jc w:val="both"/>
        <w:rPr>
          <w:sz w:val="28"/>
          <w:szCs w:val="28"/>
        </w:rPr>
      </w:pPr>
      <w:r>
        <w:rPr>
          <w:sz w:val="28"/>
          <w:szCs w:val="28"/>
          <w:u w:val="single"/>
        </w:rPr>
        <w:t>З</w:t>
      </w:r>
      <w:r w:rsidRPr="00FE0D09">
        <w:rPr>
          <w:sz w:val="28"/>
          <w:szCs w:val="28"/>
          <w:u w:val="single"/>
        </w:rPr>
        <w:t xml:space="preserve">она размещения объектов агропромышленного комплекса </w:t>
      </w:r>
      <w:r w:rsidRPr="00FE0D09">
        <w:rPr>
          <w:sz w:val="28"/>
          <w:szCs w:val="28"/>
        </w:rPr>
        <w:t xml:space="preserve">предназначена для размещения сельскохозяйственных предприятий, </w:t>
      </w:r>
      <w:r>
        <w:rPr>
          <w:sz w:val="28"/>
          <w:szCs w:val="28"/>
        </w:rPr>
        <w:t>предприятий агропромышленного комплекса</w:t>
      </w:r>
      <w:r w:rsidRPr="00FE0D09">
        <w:rPr>
          <w:sz w:val="28"/>
          <w:szCs w:val="28"/>
        </w:rPr>
        <w:t xml:space="preserve">. Планируемая категория вредности – </w:t>
      </w:r>
      <w:r w:rsidRPr="00FE0D09">
        <w:rPr>
          <w:sz w:val="28"/>
          <w:szCs w:val="28"/>
          <w:lang w:val="en-US"/>
        </w:rPr>
        <w:t>II</w:t>
      </w:r>
      <w:r w:rsidRPr="00FE0D09">
        <w:rPr>
          <w:sz w:val="28"/>
          <w:szCs w:val="28"/>
        </w:rPr>
        <w:t xml:space="preserve"> - </w:t>
      </w:r>
      <w:r w:rsidRPr="00FE0D09">
        <w:rPr>
          <w:sz w:val="28"/>
          <w:szCs w:val="28"/>
          <w:lang w:val="en-US"/>
        </w:rPr>
        <w:t>V</w:t>
      </w:r>
      <w:r w:rsidRPr="00FE0D09">
        <w:rPr>
          <w:sz w:val="28"/>
          <w:szCs w:val="28"/>
        </w:rPr>
        <w:t xml:space="preserve"> класс с размерами санитарно-защитных зон 500-50 м.</w:t>
      </w:r>
    </w:p>
    <w:p w:rsidR="00AA3748" w:rsidRPr="00FE0D09" w:rsidRDefault="00AA3748" w:rsidP="009E7DB2">
      <w:pPr>
        <w:spacing w:line="312" w:lineRule="auto"/>
        <w:ind w:firstLine="680"/>
        <w:jc w:val="both"/>
        <w:rPr>
          <w:sz w:val="28"/>
          <w:szCs w:val="28"/>
        </w:rPr>
      </w:pPr>
      <w:r w:rsidRPr="00FE0D09">
        <w:rPr>
          <w:sz w:val="28"/>
          <w:szCs w:val="28"/>
        </w:rPr>
        <w:t>Генеральным планом</w:t>
      </w:r>
      <w:r>
        <w:rPr>
          <w:sz w:val="28"/>
          <w:szCs w:val="28"/>
        </w:rPr>
        <w:t xml:space="preserve"> </w:t>
      </w:r>
      <w:r w:rsidRPr="00FE0D09">
        <w:rPr>
          <w:sz w:val="28"/>
          <w:szCs w:val="28"/>
        </w:rPr>
        <w:t xml:space="preserve"> планируется реконструкция </w:t>
      </w:r>
      <w:r>
        <w:rPr>
          <w:sz w:val="28"/>
          <w:szCs w:val="28"/>
        </w:rPr>
        <w:t>существующих</w:t>
      </w:r>
      <w:r w:rsidRPr="00FE0D09">
        <w:rPr>
          <w:sz w:val="28"/>
          <w:szCs w:val="28"/>
        </w:rPr>
        <w:t xml:space="preserve"> объектов </w:t>
      </w:r>
      <w:r>
        <w:rPr>
          <w:sz w:val="28"/>
          <w:szCs w:val="28"/>
        </w:rPr>
        <w:t>агропромышленного комплекса с возможным увеличением поголовья  скота до допустимых значений согласно классу опасности, установленному генеральным планом.</w:t>
      </w:r>
    </w:p>
    <w:p w:rsidR="00AA3748" w:rsidRPr="00FE0D09" w:rsidRDefault="00AA3748" w:rsidP="00DC52A7">
      <w:pPr>
        <w:spacing w:line="312" w:lineRule="auto"/>
        <w:ind w:firstLine="709"/>
        <w:jc w:val="both"/>
        <w:rPr>
          <w:color w:val="000000"/>
          <w:spacing w:val="-2"/>
          <w:w w:val="101"/>
          <w:sz w:val="28"/>
          <w:szCs w:val="28"/>
        </w:rPr>
      </w:pPr>
      <w:r w:rsidRPr="00FE0D09">
        <w:rPr>
          <w:sz w:val="28"/>
          <w:szCs w:val="28"/>
          <w:u w:val="single"/>
        </w:rPr>
        <w:t>Зона размещения линейных объектов инженерной и транспортной инфраструктур</w:t>
      </w:r>
      <w:r w:rsidRPr="00FE0D09">
        <w:rPr>
          <w:sz w:val="28"/>
          <w:szCs w:val="28"/>
        </w:rPr>
        <w:t xml:space="preserve"> представляет собой совокупность территорий, предусмотренных для размещения линейных объектов автомобильного транспорта и инженерных сетей, </w:t>
      </w:r>
      <w:r w:rsidRPr="00FE0D09">
        <w:rPr>
          <w:color w:val="000000"/>
          <w:spacing w:val="-2"/>
          <w:w w:val="101"/>
          <w:sz w:val="28"/>
          <w:szCs w:val="28"/>
        </w:rPr>
        <w:t>путем реконструкции и капитального ремонта существующ</w:t>
      </w:r>
      <w:r>
        <w:rPr>
          <w:color w:val="000000"/>
          <w:spacing w:val="-2"/>
          <w:w w:val="101"/>
          <w:sz w:val="28"/>
          <w:szCs w:val="28"/>
        </w:rPr>
        <w:t>ей</w:t>
      </w:r>
      <w:r w:rsidRPr="00FE0D09">
        <w:rPr>
          <w:color w:val="000000"/>
          <w:spacing w:val="-2"/>
          <w:w w:val="101"/>
          <w:sz w:val="28"/>
          <w:szCs w:val="28"/>
        </w:rPr>
        <w:t xml:space="preserve"> </w:t>
      </w:r>
      <w:r>
        <w:rPr>
          <w:color w:val="000000"/>
          <w:spacing w:val="-2"/>
          <w:w w:val="101"/>
          <w:sz w:val="28"/>
          <w:szCs w:val="28"/>
        </w:rPr>
        <w:t xml:space="preserve">инфраструктуры. </w:t>
      </w:r>
      <w:r w:rsidRPr="00FE0D09">
        <w:rPr>
          <w:color w:val="000000"/>
          <w:spacing w:val="-2"/>
          <w:w w:val="101"/>
          <w:sz w:val="28"/>
          <w:szCs w:val="28"/>
        </w:rPr>
        <w:t xml:space="preserve"> </w:t>
      </w:r>
      <w:r>
        <w:rPr>
          <w:color w:val="000000"/>
          <w:spacing w:val="-2"/>
          <w:w w:val="101"/>
          <w:sz w:val="28"/>
          <w:szCs w:val="28"/>
        </w:rPr>
        <w:t>А также</w:t>
      </w:r>
      <w:r w:rsidRPr="00FE0D09">
        <w:rPr>
          <w:color w:val="000000"/>
          <w:spacing w:val="-2"/>
          <w:w w:val="101"/>
          <w:sz w:val="28"/>
          <w:szCs w:val="28"/>
        </w:rPr>
        <w:t> создание современной сети инженерных коммуникаций и головных сооружений, вводимых в строй в рамках планируемого строительства и реализации инвестиционных проектов.</w:t>
      </w:r>
      <w:r>
        <w:rPr>
          <w:color w:val="000000"/>
          <w:spacing w:val="-2"/>
          <w:w w:val="101"/>
          <w:sz w:val="28"/>
          <w:szCs w:val="28"/>
        </w:rPr>
        <w:t xml:space="preserve"> </w:t>
      </w:r>
      <w:r w:rsidRPr="00FE0D09">
        <w:rPr>
          <w:color w:val="000000"/>
          <w:spacing w:val="-2"/>
          <w:w w:val="101"/>
          <w:sz w:val="28"/>
          <w:szCs w:val="28"/>
        </w:rPr>
        <w:t>Указанная</w:t>
      </w:r>
      <w:r>
        <w:rPr>
          <w:color w:val="000000"/>
          <w:spacing w:val="-2"/>
          <w:w w:val="101"/>
          <w:sz w:val="28"/>
          <w:szCs w:val="28"/>
        </w:rPr>
        <w:t xml:space="preserve"> </w:t>
      </w:r>
      <w:r w:rsidRPr="00FE0D09">
        <w:rPr>
          <w:color w:val="000000"/>
          <w:spacing w:val="-2"/>
          <w:w w:val="101"/>
          <w:sz w:val="28"/>
          <w:szCs w:val="28"/>
        </w:rPr>
        <w:t>зона представлена существующими и проектируемыми объектами</w:t>
      </w:r>
      <w:r>
        <w:rPr>
          <w:color w:val="000000"/>
          <w:spacing w:val="-2"/>
          <w:w w:val="101"/>
          <w:sz w:val="28"/>
          <w:szCs w:val="28"/>
        </w:rPr>
        <w:t>.</w:t>
      </w:r>
    </w:p>
    <w:p w:rsidR="00AA3748" w:rsidRPr="00B96D29" w:rsidRDefault="00AA3748" w:rsidP="00DC52A7">
      <w:pPr>
        <w:spacing w:line="312" w:lineRule="auto"/>
        <w:ind w:firstLine="709"/>
        <w:jc w:val="both"/>
        <w:rPr>
          <w:sz w:val="28"/>
          <w:szCs w:val="28"/>
          <w:u w:val="single"/>
        </w:rPr>
      </w:pPr>
    </w:p>
    <w:p w:rsidR="00AA3748" w:rsidRDefault="00AA3748" w:rsidP="00B27EC9">
      <w:pPr>
        <w:pStyle w:val="-2-"/>
        <w:numPr>
          <w:ilvl w:val="2"/>
          <w:numId w:val="82"/>
        </w:numPr>
        <w:ind w:left="0" w:firstLine="709"/>
        <w:outlineLvl w:val="2"/>
        <w:rPr>
          <w:b w:val="0"/>
          <w:bCs w:val="0"/>
        </w:rPr>
      </w:pPr>
      <w:bookmarkStart w:id="125" w:name="_Toc287019892"/>
      <w:r w:rsidRPr="00033C5D">
        <w:rPr>
          <w:b w:val="0"/>
          <w:bCs w:val="0"/>
        </w:rPr>
        <w:t>ЗОНА СЕЛЬСКОХОЗЯЙСТВЕННОГО ИСПОЛЬЗОВАНИЯ</w:t>
      </w:r>
      <w:bookmarkEnd w:id="125"/>
    </w:p>
    <w:p w:rsidR="00AA3748" w:rsidRPr="00033C5D" w:rsidRDefault="00AA3748" w:rsidP="00DC52A7">
      <w:pPr>
        <w:pStyle w:val="-2-"/>
        <w:outlineLvl w:val="9"/>
        <w:rPr>
          <w:b w:val="0"/>
          <w:bCs w:val="0"/>
        </w:rPr>
      </w:pPr>
    </w:p>
    <w:p w:rsidR="00AA3748" w:rsidRPr="00033C5D" w:rsidRDefault="00AA3748" w:rsidP="00DC52A7">
      <w:pPr>
        <w:spacing w:line="312" w:lineRule="auto"/>
        <w:ind w:firstLine="709"/>
        <w:jc w:val="both"/>
        <w:rPr>
          <w:color w:val="000000"/>
          <w:spacing w:val="-2"/>
          <w:w w:val="101"/>
          <w:sz w:val="28"/>
          <w:szCs w:val="28"/>
        </w:rPr>
      </w:pPr>
      <w:r w:rsidRPr="00033C5D">
        <w:rPr>
          <w:color w:val="000000"/>
          <w:spacing w:val="-2"/>
          <w:w w:val="101"/>
          <w:sz w:val="28"/>
          <w:szCs w:val="28"/>
        </w:rPr>
        <w:t xml:space="preserve">Земли сельскохозяйственного использования в границах </w:t>
      </w:r>
      <w:r w:rsidRPr="00714C67">
        <w:rPr>
          <w:color w:val="000000"/>
          <w:spacing w:val="-2"/>
          <w:w w:val="101"/>
          <w:sz w:val="28"/>
          <w:szCs w:val="28"/>
        </w:rPr>
        <w:t>населенн</w:t>
      </w:r>
      <w:r>
        <w:rPr>
          <w:color w:val="000000"/>
          <w:spacing w:val="-2"/>
          <w:w w:val="101"/>
          <w:sz w:val="28"/>
          <w:szCs w:val="28"/>
        </w:rPr>
        <w:t xml:space="preserve">ых </w:t>
      </w:r>
      <w:r w:rsidRPr="00714C67">
        <w:rPr>
          <w:color w:val="000000"/>
          <w:spacing w:val="-2"/>
          <w:w w:val="101"/>
          <w:sz w:val="28"/>
          <w:szCs w:val="28"/>
        </w:rPr>
        <w:t>пункт</w:t>
      </w:r>
      <w:r>
        <w:rPr>
          <w:color w:val="000000"/>
          <w:spacing w:val="-2"/>
          <w:w w:val="101"/>
          <w:sz w:val="28"/>
          <w:szCs w:val="28"/>
        </w:rPr>
        <w:t>ов</w:t>
      </w:r>
      <w:r w:rsidRPr="00033C5D">
        <w:rPr>
          <w:color w:val="000000"/>
          <w:spacing w:val="-2"/>
          <w:w w:val="101"/>
          <w:sz w:val="28"/>
          <w:szCs w:val="28"/>
        </w:rPr>
        <w:t xml:space="preserve"> предназначены для нужд сельского хозяйства, как и другие земли, предоставленные для этих целей, в соответствии с градостроительной документацией о территориальном планировании, а также разработанной на их основе землеустроительной документацией (территориальным планированием использования земель).</w:t>
      </w:r>
    </w:p>
    <w:p w:rsidR="00AA3748" w:rsidRPr="00033C5D" w:rsidRDefault="00AA3748" w:rsidP="00DC52A7">
      <w:pPr>
        <w:spacing w:line="312" w:lineRule="auto"/>
        <w:ind w:firstLine="709"/>
        <w:jc w:val="both"/>
        <w:rPr>
          <w:color w:val="000000"/>
          <w:spacing w:val="-2"/>
          <w:w w:val="101"/>
          <w:sz w:val="28"/>
          <w:szCs w:val="28"/>
        </w:rPr>
      </w:pPr>
      <w:r w:rsidRPr="00033C5D">
        <w:rPr>
          <w:color w:val="000000"/>
          <w:spacing w:val="-2"/>
          <w:w w:val="101"/>
          <w:sz w:val="28"/>
          <w:szCs w:val="28"/>
        </w:rPr>
        <w:t>Разрешенные виды использования: сельскохозяйственные угодья (пашни, сады, виноградники, огороды, сенокосы, пастбища, залежи), лесополосы, внутрихозяйственные дороги, коммуникации, леса, многолетние насаждения, замкнутые водоемы, здания, строения, сооружения, необходимые для функционирования сельского хозяйства.</w:t>
      </w:r>
    </w:p>
    <w:p w:rsidR="00AA3748" w:rsidRPr="00033C5D" w:rsidRDefault="00AA3748" w:rsidP="00DC52A7">
      <w:pPr>
        <w:spacing w:line="312" w:lineRule="auto"/>
        <w:ind w:firstLine="709"/>
        <w:jc w:val="both"/>
        <w:rPr>
          <w:color w:val="000000"/>
          <w:spacing w:val="-2"/>
          <w:w w:val="101"/>
          <w:sz w:val="28"/>
          <w:szCs w:val="28"/>
        </w:rPr>
      </w:pPr>
      <w:r w:rsidRPr="00033C5D">
        <w:rPr>
          <w:color w:val="000000"/>
          <w:spacing w:val="-2"/>
          <w:w w:val="101"/>
          <w:sz w:val="28"/>
          <w:szCs w:val="28"/>
        </w:rPr>
        <w:t>Не основные и сопутствующие виды использования: инженерные коммуникации и транспортные сооружения, устройства; земельные участки, предоставляемые гражданам для ведения крестьянского (фермерского) хозяйства, личного подсобного хозяйства (садоводства, животноводства, огородничества, сенокошения и выпаса скота), а также несельскохозяйственным и религиозным организациям для ведения сельского хозяйства.</w:t>
      </w:r>
    </w:p>
    <w:p w:rsidR="00AA3748" w:rsidRPr="00033C5D" w:rsidRDefault="00AA3748" w:rsidP="00DC52A7">
      <w:pPr>
        <w:spacing w:line="312" w:lineRule="auto"/>
        <w:ind w:firstLine="709"/>
        <w:jc w:val="both"/>
        <w:rPr>
          <w:color w:val="000000"/>
          <w:spacing w:val="-2"/>
          <w:w w:val="101"/>
          <w:sz w:val="28"/>
          <w:szCs w:val="28"/>
        </w:rPr>
      </w:pPr>
      <w:r w:rsidRPr="00033C5D">
        <w:rPr>
          <w:color w:val="000000"/>
          <w:spacing w:val="-2"/>
          <w:w w:val="101"/>
          <w:sz w:val="28"/>
          <w:szCs w:val="28"/>
        </w:rPr>
        <w:t>Условно разрешенные виды использования (требующие специального согласования): карьеры перерабатывающих предприятий, склады, рынки, магазины, стоянки транспортных средств (терминалы), превышающие разрешенные размеры; почтовые отделения, телефон, телеграф; временные сооружения мелкорозничной торговли и другие сооружения.</w:t>
      </w:r>
    </w:p>
    <w:p w:rsidR="00AA3748" w:rsidRPr="00033C5D" w:rsidRDefault="00AA3748" w:rsidP="00DC52A7">
      <w:pPr>
        <w:spacing w:line="312" w:lineRule="auto"/>
        <w:ind w:firstLine="709"/>
        <w:jc w:val="both"/>
        <w:rPr>
          <w:color w:val="000000"/>
          <w:spacing w:val="-2"/>
          <w:w w:val="101"/>
          <w:sz w:val="28"/>
          <w:szCs w:val="28"/>
        </w:rPr>
      </w:pPr>
      <w:r w:rsidRPr="00033C5D">
        <w:rPr>
          <w:color w:val="000000"/>
          <w:spacing w:val="-2"/>
          <w:w w:val="101"/>
          <w:sz w:val="28"/>
          <w:szCs w:val="28"/>
        </w:rPr>
        <w:t xml:space="preserve">Изменение целевого использования земель включенных в границу </w:t>
      </w:r>
      <w:r w:rsidRPr="00AF1D2D">
        <w:rPr>
          <w:color w:val="000000"/>
          <w:spacing w:val="-2"/>
          <w:w w:val="101"/>
          <w:sz w:val="28"/>
          <w:szCs w:val="28"/>
        </w:rPr>
        <w:t>населенн</w:t>
      </w:r>
      <w:r>
        <w:rPr>
          <w:color w:val="000000"/>
          <w:spacing w:val="-2"/>
          <w:w w:val="101"/>
          <w:sz w:val="28"/>
          <w:szCs w:val="28"/>
        </w:rPr>
        <w:t>ых</w:t>
      </w:r>
      <w:r w:rsidRPr="00AF1D2D">
        <w:rPr>
          <w:color w:val="000000"/>
          <w:spacing w:val="-2"/>
          <w:w w:val="101"/>
          <w:sz w:val="28"/>
          <w:szCs w:val="28"/>
        </w:rPr>
        <w:t xml:space="preserve"> пункт</w:t>
      </w:r>
      <w:r>
        <w:rPr>
          <w:color w:val="000000"/>
          <w:spacing w:val="-2"/>
          <w:w w:val="101"/>
          <w:sz w:val="28"/>
          <w:szCs w:val="28"/>
        </w:rPr>
        <w:t>ов</w:t>
      </w:r>
      <w:r w:rsidRPr="00033C5D">
        <w:rPr>
          <w:color w:val="000000"/>
          <w:spacing w:val="-2"/>
          <w:w w:val="101"/>
          <w:sz w:val="28"/>
          <w:szCs w:val="28"/>
        </w:rPr>
        <w:t xml:space="preserve"> будет производиться постепенно, по мере необходимости освоения, в порядке, предусмотренном действующим законодательством. Территории зон сельскохозяйственного использования могут использоваться в целях ведения сельского хозяйства до момента изменения вида их использования и перевода в другие категории, в соответствии с функциональным зонированием, намеченным генеральным планом.</w:t>
      </w:r>
    </w:p>
    <w:p w:rsidR="00AA3748" w:rsidRPr="00DC7E6A" w:rsidRDefault="00AA3748" w:rsidP="00DC52A7">
      <w:pPr>
        <w:suppressAutoHyphens/>
        <w:spacing w:line="360" w:lineRule="auto"/>
        <w:jc w:val="both"/>
        <w:rPr>
          <w:sz w:val="28"/>
          <w:szCs w:val="28"/>
          <w:highlight w:val="yellow"/>
          <w:u w:val="single"/>
        </w:rPr>
      </w:pPr>
    </w:p>
    <w:p w:rsidR="00AA3748" w:rsidRDefault="00AA3748" w:rsidP="00B27EC9">
      <w:pPr>
        <w:pStyle w:val="-2-"/>
        <w:numPr>
          <w:ilvl w:val="2"/>
          <w:numId w:val="82"/>
        </w:numPr>
        <w:ind w:left="0" w:firstLine="709"/>
        <w:outlineLvl w:val="2"/>
        <w:rPr>
          <w:b w:val="0"/>
          <w:bCs w:val="0"/>
        </w:rPr>
      </w:pPr>
      <w:bookmarkStart w:id="126" w:name="_Toc287019893"/>
      <w:r w:rsidRPr="00A84BFA">
        <w:rPr>
          <w:b w:val="0"/>
          <w:bCs w:val="0"/>
        </w:rPr>
        <w:t>ЗОНА СПЕЦИАЛЬНОГО НАЗНАЧЕНИЯ</w:t>
      </w:r>
      <w:bookmarkEnd w:id="126"/>
    </w:p>
    <w:p w:rsidR="00AA3748" w:rsidRPr="00A84BFA" w:rsidRDefault="00AA3748" w:rsidP="00DC52A7">
      <w:pPr>
        <w:pStyle w:val="-2-"/>
        <w:outlineLvl w:val="9"/>
        <w:rPr>
          <w:b w:val="0"/>
          <w:bCs w:val="0"/>
        </w:rPr>
      </w:pPr>
    </w:p>
    <w:p w:rsidR="00AA3748" w:rsidRDefault="00AA3748" w:rsidP="00DC52A7">
      <w:pPr>
        <w:spacing w:line="312" w:lineRule="auto"/>
        <w:ind w:firstLine="851"/>
        <w:jc w:val="both"/>
        <w:rPr>
          <w:sz w:val="28"/>
          <w:szCs w:val="28"/>
        </w:rPr>
      </w:pPr>
      <w:r>
        <w:rPr>
          <w:sz w:val="28"/>
          <w:szCs w:val="28"/>
        </w:rPr>
        <w:t>В состав зон специального назначения могут включаться зоны, занятые кладбищами, зелёными насаждениями специального назначения,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AA3748" w:rsidRDefault="00AA3748" w:rsidP="00DC52A7">
      <w:pPr>
        <w:spacing w:line="312" w:lineRule="auto"/>
        <w:ind w:firstLine="851"/>
        <w:jc w:val="both"/>
        <w:rPr>
          <w:sz w:val="28"/>
          <w:szCs w:val="28"/>
        </w:rPr>
      </w:pPr>
      <w:r>
        <w:rPr>
          <w:sz w:val="28"/>
          <w:szCs w:val="28"/>
        </w:rPr>
        <w:t xml:space="preserve">В зоне специального назначения настоящем генеральном плане выделены следующие подзоны: </w:t>
      </w:r>
    </w:p>
    <w:p w:rsidR="00AA3748" w:rsidRDefault="00AA3748" w:rsidP="00B27EC9">
      <w:pPr>
        <w:numPr>
          <w:ilvl w:val="0"/>
          <w:numId w:val="56"/>
        </w:numPr>
        <w:spacing w:line="312" w:lineRule="auto"/>
        <w:ind w:left="0" w:firstLine="709"/>
        <w:jc w:val="both"/>
        <w:rPr>
          <w:sz w:val="28"/>
          <w:szCs w:val="28"/>
        </w:rPr>
      </w:pPr>
      <w:r>
        <w:rPr>
          <w:sz w:val="28"/>
          <w:szCs w:val="28"/>
        </w:rPr>
        <w:t>з</w:t>
      </w:r>
      <w:r w:rsidRPr="0040765A">
        <w:rPr>
          <w:sz w:val="28"/>
          <w:szCs w:val="28"/>
        </w:rPr>
        <w:t>она кладбищ</w:t>
      </w:r>
      <w:r>
        <w:rPr>
          <w:sz w:val="28"/>
          <w:szCs w:val="28"/>
        </w:rPr>
        <w:t>;</w:t>
      </w:r>
    </w:p>
    <w:p w:rsidR="00AA3748" w:rsidRPr="00810556" w:rsidRDefault="00AA3748" w:rsidP="00B27EC9">
      <w:pPr>
        <w:numPr>
          <w:ilvl w:val="0"/>
          <w:numId w:val="56"/>
        </w:numPr>
        <w:spacing w:line="312" w:lineRule="auto"/>
        <w:ind w:left="0" w:firstLine="709"/>
        <w:jc w:val="both"/>
        <w:rPr>
          <w:sz w:val="28"/>
          <w:szCs w:val="28"/>
        </w:rPr>
      </w:pPr>
      <w:r w:rsidRPr="00810556">
        <w:rPr>
          <w:sz w:val="28"/>
          <w:szCs w:val="28"/>
        </w:rPr>
        <w:t>с</w:t>
      </w:r>
      <w:r>
        <w:rPr>
          <w:sz w:val="28"/>
          <w:szCs w:val="28"/>
        </w:rPr>
        <w:t>анитарно-защитная зона.</w:t>
      </w:r>
    </w:p>
    <w:p w:rsidR="00AA3748" w:rsidRPr="00320013" w:rsidRDefault="00AA3748" w:rsidP="00DC52A7">
      <w:pPr>
        <w:spacing w:line="312" w:lineRule="auto"/>
        <w:ind w:firstLine="709"/>
        <w:jc w:val="both"/>
        <w:rPr>
          <w:sz w:val="28"/>
          <w:szCs w:val="28"/>
          <w:u w:val="single"/>
        </w:rPr>
      </w:pPr>
      <w:r w:rsidRPr="00320013">
        <w:rPr>
          <w:sz w:val="28"/>
          <w:szCs w:val="28"/>
          <w:u w:val="single"/>
        </w:rPr>
        <w:t xml:space="preserve">Зона </w:t>
      </w:r>
      <w:r>
        <w:rPr>
          <w:sz w:val="28"/>
          <w:szCs w:val="28"/>
          <w:u w:val="single"/>
        </w:rPr>
        <w:t>кладбищ</w:t>
      </w:r>
    </w:p>
    <w:p w:rsidR="00AA3748" w:rsidRDefault="00AA3748" w:rsidP="00DC52A7">
      <w:pPr>
        <w:spacing w:line="312" w:lineRule="auto"/>
        <w:ind w:firstLine="709"/>
        <w:jc w:val="both"/>
        <w:rPr>
          <w:sz w:val="28"/>
          <w:szCs w:val="28"/>
        </w:rPr>
      </w:pPr>
      <w:r>
        <w:rPr>
          <w:sz w:val="28"/>
          <w:szCs w:val="28"/>
        </w:rPr>
        <w:t>На территории поселения имеется десять действующих кладбищ.</w:t>
      </w:r>
    </w:p>
    <w:p w:rsidR="00AA3748" w:rsidRPr="00427BA2" w:rsidRDefault="00AA3748" w:rsidP="00DC52A7">
      <w:pPr>
        <w:spacing w:line="312" w:lineRule="auto"/>
        <w:ind w:firstLine="709"/>
        <w:jc w:val="both"/>
        <w:rPr>
          <w:sz w:val="28"/>
          <w:szCs w:val="28"/>
        </w:rPr>
      </w:pPr>
      <w:r w:rsidRPr="00427BA2">
        <w:rPr>
          <w:sz w:val="28"/>
          <w:szCs w:val="28"/>
        </w:rPr>
        <w:t xml:space="preserve">При выборе территорий для кладбищ </w:t>
      </w:r>
      <w:r>
        <w:rPr>
          <w:sz w:val="28"/>
          <w:szCs w:val="28"/>
        </w:rPr>
        <w:t xml:space="preserve">необходимо </w:t>
      </w:r>
      <w:r w:rsidRPr="00427BA2">
        <w:rPr>
          <w:sz w:val="28"/>
          <w:szCs w:val="28"/>
        </w:rPr>
        <w:t>руководствова</w:t>
      </w:r>
      <w:r>
        <w:rPr>
          <w:sz w:val="28"/>
          <w:szCs w:val="28"/>
        </w:rPr>
        <w:t>ться</w:t>
      </w:r>
      <w:r w:rsidRPr="00427BA2">
        <w:rPr>
          <w:sz w:val="28"/>
          <w:szCs w:val="28"/>
        </w:rPr>
        <w:t xml:space="preserve"> следующими принципами:</w:t>
      </w:r>
    </w:p>
    <w:p w:rsidR="00AA3748" w:rsidRPr="00427BA2" w:rsidRDefault="00AA3748" w:rsidP="00DC52A7">
      <w:pPr>
        <w:spacing w:line="312" w:lineRule="auto"/>
        <w:ind w:firstLine="709"/>
        <w:jc w:val="both"/>
        <w:rPr>
          <w:sz w:val="28"/>
          <w:szCs w:val="28"/>
        </w:rPr>
      </w:pPr>
      <w:r w:rsidRPr="00427BA2">
        <w:rPr>
          <w:sz w:val="28"/>
          <w:szCs w:val="28"/>
        </w:rPr>
        <w:t>- размещение за пределами водоохранных зон моря и рек, санитарной охраны источников питьевого водоснабжения и минеральных источников;</w:t>
      </w:r>
    </w:p>
    <w:p w:rsidR="00AA3748" w:rsidRPr="00427BA2" w:rsidRDefault="00AA3748" w:rsidP="00DC52A7">
      <w:pPr>
        <w:spacing w:line="312" w:lineRule="auto"/>
        <w:ind w:firstLine="709"/>
        <w:jc w:val="both"/>
        <w:rPr>
          <w:sz w:val="28"/>
          <w:szCs w:val="28"/>
        </w:rPr>
      </w:pPr>
      <w:r w:rsidRPr="00427BA2">
        <w:rPr>
          <w:sz w:val="28"/>
          <w:szCs w:val="28"/>
        </w:rPr>
        <w:t>- месторасположение в центре групп населенных пунктов, которые предполагаются к обслуживанию этих кладбищ;</w:t>
      </w:r>
    </w:p>
    <w:p w:rsidR="00AA3748" w:rsidRPr="00427BA2" w:rsidRDefault="00AA3748" w:rsidP="00DC52A7">
      <w:pPr>
        <w:spacing w:line="312" w:lineRule="auto"/>
        <w:ind w:firstLine="709"/>
        <w:jc w:val="both"/>
        <w:rPr>
          <w:sz w:val="28"/>
          <w:szCs w:val="28"/>
        </w:rPr>
      </w:pPr>
      <w:r w:rsidRPr="00427BA2">
        <w:rPr>
          <w:sz w:val="28"/>
          <w:szCs w:val="28"/>
        </w:rPr>
        <w:t>- уменьшение пути следования ритуальных процессий.</w:t>
      </w:r>
    </w:p>
    <w:p w:rsidR="00AA3748" w:rsidRDefault="00AA3748" w:rsidP="00DC52A7">
      <w:pPr>
        <w:spacing w:line="312" w:lineRule="auto"/>
        <w:ind w:firstLine="709"/>
        <w:jc w:val="both"/>
        <w:rPr>
          <w:sz w:val="28"/>
          <w:szCs w:val="28"/>
        </w:rPr>
      </w:pPr>
      <w:r>
        <w:rPr>
          <w:sz w:val="28"/>
          <w:szCs w:val="28"/>
        </w:rPr>
        <w:t>Генпланом предусмотрено расширение существующего кладбища</w:t>
      </w:r>
      <w:r w:rsidRPr="009068F7">
        <w:rPr>
          <w:sz w:val="28"/>
          <w:szCs w:val="28"/>
        </w:rPr>
        <w:t xml:space="preserve"> </w:t>
      </w:r>
      <w:r w:rsidRPr="0096532D">
        <w:rPr>
          <w:sz w:val="28"/>
          <w:szCs w:val="28"/>
        </w:rPr>
        <w:t>с соблюдением перечисленных принципов</w:t>
      </w:r>
      <w:r>
        <w:rPr>
          <w:sz w:val="28"/>
          <w:szCs w:val="28"/>
        </w:rPr>
        <w:t xml:space="preserve">. На расчетный срок территория кладбищ составит 21,7 га. </w:t>
      </w:r>
    </w:p>
    <w:p w:rsidR="00AA3748" w:rsidRDefault="00AA3748" w:rsidP="00DC52A7">
      <w:pPr>
        <w:spacing w:line="312" w:lineRule="auto"/>
        <w:jc w:val="both"/>
        <w:rPr>
          <w:sz w:val="28"/>
          <w:szCs w:val="28"/>
        </w:rPr>
      </w:pPr>
    </w:p>
    <w:p w:rsidR="00AA3748" w:rsidRPr="007D4F33" w:rsidRDefault="00AA3748" w:rsidP="00DC52A7">
      <w:pPr>
        <w:spacing w:line="312" w:lineRule="auto"/>
        <w:ind w:firstLine="851"/>
        <w:jc w:val="both"/>
        <w:rPr>
          <w:sz w:val="28"/>
          <w:szCs w:val="28"/>
          <w:u w:val="single"/>
        </w:rPr>
      </w:pPr>
      <w:r w:rsidRPr="007D4F33">
        <w:rPr>
          <w:sz w:val="28"/>
          <w:szCs w:val="28"/>
          <w:u w:val="single"/>
        </w:rPr>
        <w:t>Санитарно-защитная зона</w:t>
      </w:r>
    </w:p>
    <w:p w:rsidR="00AA3748" w:rsidRDefault="00AA3748" w:rsidP="00DC52A7">
      <w:pPr>
        <w:spacing w:line="312" w:lineRule="auto"/>
        <w:ind w:firstLine="851"/>
        <w:jc w:val="both"/>
        <w:rPr>
          <w:sz w:val="28"/>
          <w:szCs w:val="28"/>
        </w:rPr>
      </w:pPr>
      <w:r>
        <w:rPr>
          <w:sz w:val="28"/>
          <w:szCs w:val="28"/>
        </w:rPr>
        <w:t>Санитарно-защитная зона является обязательным элементом любого объекта, который является источником воздействия на среду обитания и здоровье человека. Санитарно-защитная зона утверждается в установленном порядке в соответствии с законодательством Российской Федерации при наличии санитарно-эпидемиологического заключения о соответствии санитарным нормам и правилам.</w:t>
      </w:r>
    </w:p>
    <w:p w:rsidR="00AA3748" w:rsidRDefault="00AA3748" w:rsidP="00DC52A7">
      <w:pPr>
        <w:spacing w:line="312" w:lineRule="auto"/>
        <w:ind w:firstLine="851"/>
        <w:jc w:val="both"/>
        <w:rPr>
          <w:sz w:val="28"/>
          <w:szCs w:val="28"/>
        </w:rPr>
      </w:pPr>
      <w:r>
        <w:rPr>
          <w:sz w:val="28"/>
          <w:szCs w:val="28"/>
        </w:rPr>
        <w:t>Ширина санитарно-защитной зоны устанавливается с учётом санитарной классификации, результатов расчётов ожидаемого загрязнения атмосферного воздуха и уровней физических воздействий, а для действующих предприятий - натурных исследований.</w:t>
      </w:r>
    </w:p>
    <w:p w:rsidR="00AA3748" w:rsidRDefault="00AA3748" w:rsidP="00DC52A7">
      <w:pPr>
        <w:spacing w:line="312" w:lineRule="auto"/>
        <w:ind w:firstLine="851"/>
        <w:jc w:val="both"/>
        <w:rPr>
          <w:sz w:val="28"/>
          <w:szCs w:val="28"/>
        </w:rPr>
      </w:pPr>
      <w:r>
        <w:rPr>
          <w:sz w:val="28"/>
          <w:szCs w:val="28"/>
        </w:rPr>
        <w:t>Территория санитарно-защитной зоны предназначена для:</w:t>
      </w:r>
    </w:p>
    <w:p w:rsidR="00AA3748" w:rsidRDefault="00AA3748" w:rsidP="00B27EC9">
      <w:pPr>
        <w:numPr>
          <w:ilvl w:val="0"/>
          <w:numId w:val="57"/>
        </w:numPr>
        <w:tabs>
          <w:tab w:val="left" w:pos="993"/>
        </w:tabs>
        <w:spacing w:line="312" w:lineRule="auto"/>
        <w:ind w:left="0" w:firstLine="709"/>
        <w:jc w:val="both"/>
        <w:rPr>
          <w:sz w:val="28"/>
          <w:szCs w:val="28"/>
        </w:rPr>
      </w:pPr>
      <w:r>
        <w:rPr>
          <w:sz w:val="28"/>
          <w:szCs w:val="28"/>
        </w:rPr>
        <w:t>обеспечения снижения уровня воздействия до требуемых гигиенических нормативов по всем факторам воздействия за ее пределами;</w:t>
      </w:r>
    </w:p>
    <w:p w:rsidR="00AA3748" w:rsidRDefault="00AA3748" w:rsidP="00B27EC9">
      <w:pPr>
        <w:numPr>
          <w:ilvl w:val="0"/>
          <w:numId w:val="57"/>
        </w:numPr>
        <w:tabs>
          <w:tab w:val="left" w:pos="993"/>
        </w:tabs>
        <w:spacing w:line="312" w:lineRule="auto"/>
        <w:ind w:left="0" w:firstLine="709"/>
        <w:jc w:val="both"/>
        <w:rPr>
          <w:sz w:val="28"/>
          <w:szCs w:val="28"/>
        </w:rPr>
      </w:pPr>
      <w:r>
        <w:rPr>
          <w:sz w:val="28"/>
          <w:szCs w:val="28"/>
        </w:rPr>
        <w:t xml:space="preserve"> создания санитарно-защитного барьера между территорией объекта и территорией жилой застройки;</w:t>
      </w:r>
    </w:p>
    <w:p w:rsidR="00AA3748" w:rsidRDefault="00AA3748" w:rsidP="00B27EC9">
      <w:pPr>
        <w:numPr>
          <w:ilvl w:val="0"/>
          <w:numId w:val="57"/>
        </w:numPr>
        <w:tabs>
          <w:tab w:val="left" w:pos="993"/>
        </w:tabs>
        <w:spacing w:line="312" w:lineRule="auto"/>
        <w:ind w:left="0" w:firstLine="709"/>
        <w:jc w:val="both"/>
        <w:rPr>
          <w:sz w:val="28"/>
          <w:szCs w:val="28"/>
        </w:rPr>
      </w:pPr>
      <w:r>
        <w:rPr>
          <w:sz w:val="28"/>
          <w:szCs w:val="28"/>
        </w:rPr>
        <w:t>организации дополнительных озелененных площадей, обеспечивающих экранирование, ассимиляцию и фильтрацию загрязнителей атмосферного воздуха, повышение комфортности микроклимата.</w:t>
      </w:r>
    </w:p>
    <w:p w:rsidR="00AA3748" w:rsidRDefault="00AA3748" w:rsidP="00DC52A7">
      <w:pPr>
        <w:spacing w:line="312" w:lineRule="auto"/>
        <w:ind w:firstLine="851"/>
        <w:jc w:val="both"/>
        <w:rPr>
          <w:sz w:val="28"/>
          <w:szCs w:val="28"/>
        </w:rPr>
      </w:pPr>
      <w:r>
        <w:rPr>
          <w:sz w:val="28"/>
          <w:szCs w:val="28"/>
        </w:rPr>
        <w:t>В данном проекте предусмотрены мероприятия по снижению негативного воздействия на окружающую среду и жилую застройку от предприятий (см. п.3.5).</w:t>
      </w:r>
    </w:p>
    <w:p w:rsidR="00AA3748" w:rsidRDefault="00AA3748" w:rsidP="00B27EC9">
      <w:pPr>
        <w:pStyle w:val="24"/>
        <w:numPr>
          <w:ilvl w:val="1"/>
          <w:numId w:val="82"/>
        </w:numPr>
        <w:ind w:left="0" w:firstLine="0"/>
        <w:rPr>
          <w:caps w:val="0"/>
        </w:rPr>
      </w:pPr>
      <w:bookmarkStart w:id="127" w:name="_Toc262635724"/>
      <w:bookmarkStart w:id="128" w:name="_Toc287019894"/>
      <w:r w:rsidRPr="00810556">
        <w:rPr>
          <w:caps w:val="0"/>
        </w:rPr>
        <w:t>РАЗВИТИЕ ТРАНСПОРТНОЙ ИНФРАСТРУКТУРЫ</w:t>
      </w:r>
      <w:bookmarkEnd w:id="127"/>
      <w:bookmarkEnd w:id="128"/>
    </w:p>
    <w:p w:rsidR="00AA3748" w:rsidRDefault="00AA3748" w:rsidP="00DC52A7">
      <w:pPr>
        <w:pStyle w:val="24"/>
        <w:ind w:left="720"/>
        <w:outlineLvl w:val="9"/>
        <w:rPr>
          <w:caps w:val="0"/>
        </w:rPr>
      </w:pPr>
    </w:p>
    <w:p w:rsidR="00AA3748" w:rsidRPr="00392071" w:rsidRDefault="00AA3748" w:rsidP="00DC52A7">
      <w:pPr>
        <w:spacing w:line="312" w:lineRule="auto"/>
        <w:ind w:firstLine="851"/>
        <w:jc w:val="both"/>
        <w:rPr>
          <w:sz w:val="28"/>
          <w:szCs w:val="28"/>
        </w:rPr>
      </w:pPr>
      <w:r w:rsidRPr="00392071">
        <w:rPr>
          <w:sz w:val="28"/>
          <w:szCs w:val="28"/>
        </w:rPr>
        <w:t>Проектир</w:t>
      </w:r>
      <w:r>
        <w:rPr>
          <w:sz w:val="28"/>
          <w:szCs w:val="28"/>
        </w:rPr>
        <w:t xml:space="preserve">уемая транспортная схема </w:t>
      </w:r>
      <w:r w:rsidRPr="00392071">
        <w:rPr>
          <w:sz w:val="28"/>
          <w:szCs w:val="28"/>
        </w:rPr>
        <w:t>явля</w:t>
      </w:r>
      <w:r>
        <w:rPr>
          <w:sz w:val="28"/>
          <w:szCs w:val="28"/>
        </w:rPr>
        <w:t>е</w:t>
      </w:r>
      <w:r w:rsidRPr="00392071">
        <w:rPr>
          <w:sz w:val="28"/>
          <w:szCs w:val="28"/>
        </w:rPr>
        <w:t>т</w:t>
      </w:r>
      <w:r>
        <w:rPr>
          <w:sz w:val="28"/>
          <w:szCs w:val="28"/>
        </w:rPr>
        <w:t>ся органичным развитием сложившей</w:t>
      </w:r>
      <w:r w:rsidRPr="00392071">
        <w:rPr>
          <w:sz w:val="28"/>
          <w:szCs w:val="28"/>
        </w:rPr>
        <w:t>ся структур</w:t>
      </w:r>
      <w:r>
        <w:rPr>
          <w:sz w:val="28"/>
          <w:szCs w:val="28"/>
        </w:rPr>
        <w:t>ы</w:t>
      </w:r>
      <w:r w:rsidRPr="00392071">
        <w:rPr>
          <w:sz w:val="28"/>
          <w:szCs w:val="28"/>
        </w:rPr>
        <w:t xml:space="preserve"> </w:t>
      </w:r>
      <w:r>
        <w:rPr>
          <w:sz w:val="28"/>
          <w:szCs w:val="28"/>
        </w:rPr>
        <w:t>с учетом</w:t>
      </w:r>
      <w:r w:rsidRPr="00392071">
        <w:rPr>
          <w:sz w:val="28"/>
          <w:szCs w:val="28"/>
        </w:rPr>
        <w:t xml:space="preserve"> увеличени</w:t>
      </w:r>
      <w:r>
        <w:rPr>
          <w:sz w:val="28"/>
          <w:szCs w:val="28"/>
        </w:rPr>
        <w:t>я</w:t>
      </w:r>
      <w:r w:rsidRPr="00392071">
        <w:rPr>
          <w:sz w:val="28"/>
          <w:szCs w:val="28"/>
        </w:rPr>
        <w:t xml:space="preserve"> пропускной способности, организации безопасности движения, прокладк</w:t>
      </w:r>
      <w:r>
        <w:rPr>
          <w:sz w:val="28"/>
          <w:szCs w:val="28"/>
        </w:rPr>
        <w:t xml:space="preserve">и </w:t>
      </w:r>
      <w:r w:rsidRPr="00392071">
        <w:rPr>
          <w:sz w:val="28"/>
          <w:szCs w:val="28"/>
        </w:rPr>
        <w:t>новых улиц и дорог.</w:t>
      </w:r>
    </w:p>
    <w:p w:rsidR="00AA3748" w:rsidRDefault="00AA3748" w:rsidP="00DC52A7">
      <w:pPr>
        <w:spacing w:line="312" w:lineRule="auto"/>
        <w:ind w:firstLine="851"/>
        <w:jc w:val="both"/>
        <w:rPr>
          <w:sz w:val="28"/>
          <w:szCs w:val="28"/>
        </w:rPr>
      </w:pPr>
      <w:r w:rsidRPr="00392071">
        <w:rPr>
          <w:sz w:val="28"/>
          <w:szCs w:val="28"/>
        </w:rPr>
        <w:t xml:space="preserve">Генеральным планом предусматривается создание единой системы транспортной и улично-дорожной сети в увязке с планировочной структурой </w:t>
      </w:r>
      <w:r>
        <w:rPr>
          <w:sz w:val="28"/>
          <w:szCs w:val="28"/>
        </w:rPr>
        <w:t>населенного пункта</w:t>
      </w:r>
      <w:r w:rsidRPr="00392071">
        <w:rPr>
          <w:sz w:val="28"/>
          <w:szCs w:val="28"/>
        </w:rPr>
        <w:t xml:space="preserve"> и прилегающи</w:t>
      </w:r>
      <w:r>
        <w:rPr>
          <w:sz w:val="28"/>
          <w:szCs w:val="28"/>
        </w:rPr>
        <w:t>х</w:t>
      </w:r>
      <w:r w:rsidRPr="00392071">
        <w:rPr>
          <w:sz w:val="28"/>
          <w:szCs w:val="28"/>
        </w:rPr>
        <w:t xml:space="preserve"> к н</w:t>
      </w:r>
      <w:r>
        <w:rPr>
          <w:sz w:val="28"/>
          <w:szCs w:val="28"/>
        </w:rPr>
        <w:t>е</w:t>
      </w:r>
      <w:r w:rsidRPr="00392071">
        <w:rPr>
          <w:sz w:val="28"/>
          <w:szCs w:val="28"/>
        </w:rPr>
        <w:t>м</w:t>
      </w:r>
      <w:r>
        <w:rPr>
          <w:sz w:val="28"/>
          <w:szCs w:val="28"/>
        </w:rPr>
        <w:t>у</w:t>
      </w:r>
      <w:r w:rsidRPr="00392071">
        <w:rPr>
          <w:sz w:val="28"/>
          <w:szCs w:val="28"/>
        </w:rPr>
        <w:t xml:space="preserve"> территори</w:t>
      </w:r>
      <w:r>
        <w:rPr>
          <w:sz w:val="28"/>
          <w:szCs w:val="28"/>
        </w:rPr>
        <w:t>й</w:t>
      </w:r>
      <w:r w:rsidRPr="00392071">
        <w:rPr>
          <w:sz w:val="28"/>
          <w:szCs w:val="28"/>
        </w:rPr>
        <w:t>. Такая система призвана обеспечить удобные, быстрые и безопасные связи со всеми функциональными зонами, объектами внешнего транспорта и автомобильными дорогами общей сети.</w:t>
      </w:r>
    </w:p>
    <w:p w:rsidR="00AA3748" w:rsidRDefault="00AA3748" w:rsidP="007826D9">
      <w:pPr>
        <w:spacing w:line="319" w:lineRule="auto"/>
        <w:ind w:firstLine="284"/>
        <w:jc w:val="both"/>
        <w:rPr>
          <w:sz w:val="28"/>
          <w:szCs w:val="28"/>
        </w:rPr>
      </w:pPr>
      <w:r w:rsidRPr="00325DCC">
        <w:rPr>
          <w:sz w:val="28"/>
          <w:szCs w:val="28"/>
        </w:rPr>
        <w:t xml:space="preserve">Транспортная инфраструктура </w:t>
      </w:r>
      <w:r>
        <w:rPr>
          <w:sz w:val="28"/>
          <w:szCs w:val="28"/>
        </w:rPr>
        <w:t>Бесстрашненского</w:t>
      </w:r>
      <w:r w:rsidRPr="00325DCC">
        <w:rPr>
          <w:sz w:val="28"/>
          <w:szCs w:val="28"/>
        </w:rPr>
        <w:t xml:space="preserve"> сельского поселения представлена </w:t>
      </w:r>
      <w:r>
        <w:rPr>
          <w:sz w:val="28"/>
          <w:szCs w:val="28"/>
        </w:rPr>
        <w:t xml:space="preserve">существующей </w:t>
      </w:r>
      <w:r w:rsidRPr="00325DCC">
        <w:rPr>
          <w:sz w:val="28"/>
          <w:szCs w:val="28"/>
        </w:rPr>
        <w:t>автодорог</w:t>
      </w:r>
      <w:r>
        <w:rPr>
          <w:sz w:val="28"/>
          <w:szCs w:val="28"/>
        </w:rPr>
        <w:t>ой общего пользования</w:t>
      </w:r>
      <w:r w:rsidRPr="00325DCC">
        <w:rPr>
          <w:sz w:val="28"/>
          <w:szCs w:val="28"/>
        </w:rPr>
        <w:t xml:space="preserve"> </w:t>
      </w:r>
      <w:r>
        <w:rPr>
          <w:sz w:val="28"/>
          <w:szCs w:val="28"/>
        </w:rPr>
        <w:t>«</w:t>
      </w:r>
      <w:r w:rsidRPr="00143501">
        <w:rPr>
          <w:sz w:val="28"/>
          <w:szCs w:val="28"/>
        </w:rPr>
        <w:t>ст</w:t>
      </w:r>
      <w:r>
        <w:rPr>
          <w:sz w:val="28"/>
          <w:szCs w:val="28"/>
        </w:rPr>
        <w:t>.</w:t>
      </w:r>
      <w:r w:rsidRPr="00143501">
        <w:rPr>
          <w:sz w:val="28"/>
          <w:szCs w:val="28"/>
        </w:rPr>
        <w:t xml:space="preserve"> </w:t>
      </w:r>
      <w:r>
        <w:rPr>
          <w:sz w:val="28"/>
          <w:szCs w:val="28"/>
        </w:rPr>
        <w:t>Отрадная – ст. Спокойная</w:t>
      </w:r>
      <w:r w:rsidRPr="00143501">
        <w:rPr>
          <w:sz w:val="28"/>
          <w:szCs w:val="28"/>
        </w:rPr>
        <w:t xml:space="preserve"> - </w:t>
      </w:r>
      <w:r>
        <w:rPr>
          <w:sz w:val="28"/>
          <w:szCs w:val="28"/>
        </w:rPr>
        <w:t>с</w:t>
      </w:r>
      <w:r w:rsidRPr="00143501">
        <w:rPr>
          <w:sz w:val="28"/>
          <w:szCs w:val="28"/>
        </w:rPr>
        <w:t>.</w:t>
      </w:r>
      <w:r>
        <w:rPr>
          <w:sz w:val="28"/>
          <w:szCs w:val="28"/>
        </w:rPr>
        <w:t xml:space="preserve"> Гофицкое»</w:t>
      </w:r>
      <w:r w:rsidRPr="00325DCC">
        <w:rPr>
          <w:sz w:val="28"/>
          <w:szCs w:val="28"/>
        </w:rPr>
        <w:t xml:space="preserve">, протяженностью </w:t>
      </w:r>
      <w:r>
        <w:rPr>
          <w:sz w:val="28"/>
          <w:szCs w:val="28"/>
        </w:rPr>
        <w:t>по</w:t>
      </w:r>
      <w:r w:rsidRPr="00325DCC">
        <w:rPr>
          <w:sz w:val="28"/>
          <w:szCs w:val="28"/>
        </w:rPr>
        <w:t xml:space="preserve"> территории поселения </w:t>
      </w:r>
      <w:r>
        <w:rPr>
          <w:sz w:val="28"/>
          <w:szCs w:val="28"/>
        </w:rPr>
        <w:t>7,5</w:t>
      </w:r>
      <w:r w:rsidRPr="00325DCC">
        <w:rPr>
          <w:sz w:val="28"/>
          <w:szCs w:val="28"/>
        </w:rPr>
        <w:t xml:space="preserve"> км</w:t>
      </w:r>
      <w:r>
        <w:rPr>
          <w:sz w:val="28"/>
          <w:szCs w:val="28"/>
        </w:rPr>
        <w:t>, находящейся на балансе ГУ КК «Краснодаравтодор». Прочие дороги находятся на балансе Отрадненского района.</w:t>
      </w:r>
    </w:p>
    <w:p w:rsidR="00AA3748" w:rsidRDefault="00AA3748" w:rsidP="00DC52A7">
      <w:pPr>
        <w:spacing w:before="240" w:line="360" w:lineRule="auto"/>
        <w:ind w:right="-1" w:firstLine="709"/>
        <w:jc w:val="both"/>
        <w:rPr>
          <w:sz w:val="28"/>
          <w:szCs w:val="28"/>
        </w:rPr>
      </w:pPr>
      <w:r>
        <w:rPr>
          <w:sz w:val="28"/>
          <w:szCs w:val="28"/>
        </w:rPr>
        <w:t>Проблемными вопросами на данном этапе развития автомобильного транспорта являются:</w:t>
      </w:r>
    </w:p>
    <w:p w:rsidR="00AA3748" w:rsidRPr="00704AE5" w:rsidRDefault="00AA3748" w:rsidP="00B27EC9">
      <w:pPr>
        <w:pStyle w:val="a1"/>
        <w:numPr>
          <w:ilvl w:val="0"/>
          <w:numId w:val="88"/>
        </w:numPr>
        <w:spacing w:line="360" w:lineRule="auto"/>
        <w:ind w:left="851" w:right="-1"/>
        <w:jc w:val="both"/>
        <w:rPr>
          <w:sz w:val="28"/>
          <w:szCs w:val="28"/>
          <w:lang w:val="ru-RU"/>
        </w:rPr>
      </w:pPr>
      <w:r>
        <w:rPr>
          <w:sz w:val="28"/>
          <w:szCs w:val="28"/>
          <w:lang w:val="ru-RU"/>
        </w:rPr>
        <w:t>Высокий процент износа дорожной сети;</w:t>
      </w:r>
    </w:p>
    <w:p w:rsidR="00AA3748" w:rsidRDefault="00AA3748" w:rsidP="00B27EC9">
      <w:pPr>
        <w:pStyle w:val="a1"/>
        <w:numPr>
          <w:ilvl w:val="0"/>
          <w:numId w:val="88"/>
        </w:numPr>
        <w:spacing w:line="360" w:lineRule="auto"/>
        <w:ind w:left="851" w:right="-1"/>
        <w:jc w:val="both"/>
        <w:rPr>
          <w:sz w:val="28"/>
          <w:szCs w:val="28"/>
          <w:lang w:val="ru-RU"/>
        </w:rPr>
      </w:pPr>
      <w:r>
        <w:rPr>
          <w:sz w:val="28"/>
          <w:szCs w:val="28"/>
          <w:lang w:val="ru-RU"/>
        </w:rPr>
        <w:t>Недостаточное количество транспортных связей внутри поселения, а также внешних связей с другими муниципальными образованиями;</w:t>
      </w:r>
    </w:p>
    <w:p w:rsidR="00AA3748" w:rsidRDefault="00AA3748" w:rsidP="00B27EC9">
      <w:pPr>
        <w:pStyle w:val="a1"/>
        <w:numPr>
          <w:ilvl w:val="0"/>
          <w:numId w:val="88"/>
        </w:numPr>
        <w:spacing w:line="360" w:lineRule="auto"/>
        <w:ind w:left="851" w:right="-1"/>
        <w:jc w:val="both"/>
        <w:rPr>
          <w:sz w:val="28"/>
          <w:szCs w:val="28"/>
          <w:lang w:val="ru-RU"/>
        </w:rPr>
      </w:pPr>
      <w:r>
        <w:rPr>
          <w:sz w:val="28"/>
          <w:szCs w:val="28"/>
          <w:lang w:val="ru-RU"/>
        </w:rPr>
        <w:t>Малое количество и низкий уровень обслуживания объектов придорожного сервиса, в том числе станций технического обслуживания.</w:t>
      </w:r>
    </w:p>
    <w:p w:rsidR="00AA3748" w:rsidRDefault="00AA3748" w:rsidP="00DC52A7">
      <w:pPr>
        <w:spacing w:line="360" w:lineRule="auto"/>
        <w:ind w:right="-1" w:firstLine="709"/>
        <w:jc w:val="both"/>
        <w:rPr>
          <w:sz w:val="28"/>
          <w:szCs w:val="28"/>
        </w:rPr>
      </w:pPr>
      <w:r>
        <w:rPr>
          <w:sz w:val="28"/>
          <w:szCs w:val="28"/>
        </w:rPr>
        <w:t xml:space="preserve">Планировочная структура любой территории во многом зависит от развития дорожной сети и транспортного комплекса. </w:t>
      </w:r>
      <w:r w:rsidRPr="00D91386">
        <w:rPr>
          <w:sz w:val="28"/>
          <w:szCs w:val="28"/>
        </w:rPr>
        <w:t>Данный фактор дает возможность увеличения выпуска продукции предприятиями агропромышленного комплекса за счет увеличения рынков сбыта не только на территории Краснодарского края, но и в других регионах России, а также увеличивает инвестиционный потенциал территории.</w:t>
      </w:r>
    </w:p>
    <w:p w:rsidR="00AA3748" w:rsidRPr="004D3FA9" w:rsidRDefault="00AA3748" w:rsidP="00DC52A7">
      <w:pPr>
        <w:spacing w:line="312" w:lineRule="auto"/>
        <w:ind w:firstLine="851"/>
        <w:jc w:val="both"/>
        <w:rPr>
          <w:sz w:val="28"/>
          <w:szCs w:val="28"/>
        </w:rPr>
      </w:pPr>
      <w:r w:rsidRPr="004D3FA9">
        <w:rPr>
          <w:sz w:val="28"/>
          <w:szCs w:val="28"/>
        </w:rPr>
        <w:t>За последние годы транспортная инфраструктура имеет тенденцию к развитию. Растет количество автомобильных автозаправочных станций, придорожных пунктов быстрого питания, станций технического обслуживания.</w:t>
      </w:r>
    </w:p>
    <w:p w:rsidR="00AA3748" w:rsidRDefault="00AA3748" w:rsidP="00DC52A7">
      <w:pPr>
        <w:spacing w:line="360" w:lineRule="auto"/>
        <w:ind w:right="-1" w:firstLine="709"/>
        <w:jc w:val="both"/>
        <w:rPr>
          <w:sz w:val="28"/>
          <w:szCs w:val="28"/>
        </w:rPr>
      </w:pPr>
      <w:r>
        <w:rPr>
          <w:sz w:val="28"/>
          <w:szCs w:val="28"/>
        </w:rPr>
        <w:t>Генеральным планом предлагается оптимизация сложившейся транспортной структуры путем дифференциации автомобильных дорог по значимости, реконструкции и модернизации существующих автомобильных дорог, расширение и асфальтирование дорог с гравийным покрытием внутри населенных пунктов,  а также проектирования новых участков автотранспортной сети с целью стабилизации инвестиционной привлекательности поселения, повышению безопасности и улучшению экологии населённых пунктов.</w:t>
      </w:r>
    </w:p>
    <w:p w:rsidR="00AA3748" w:rsidRPr="00D91386" w:rsidRDefault="00AA3748" w:rsidP="00DC52A7">
      <w:pPr>
        <w:spacing w:line="319" w:lineRule="auto"/>
        <w:ind w:right="-1" w:firstLine="709"/>
        <w:jc w:val="both"/>
        <w:rPr>
          <w:sz w:val="28"/>
          <w:szCs w:val="28"/>
        </w:rPr>
      </w:pPr>
      <w:r w:rsidRPr="00D91386">
        <w:rPr>
          <w:sz w:val="28"/>
          <w:szCs w:val="28"/>
        </w:rPr>
        <w:t xml:space="preserve">Согласно СТП Краснодарского края на территории </w:t>
      </w:r>
      <w:r>
        <w:rPr>
          <w:sz w:val="28"/>
          <w:szCs w:val="28"/>
        </w:rPr>
        <w:t>Бесстрашнского</w:t>
      </w:r>
      <w:r w:rsidRPr="00D91386">
        <w:rPr>
          <w:sz w:val="28"/>
          <w:szCs w:val="28"/>
        </w:rPr>
        <w:t xml:space="preserve"> сельского поселения не предусматривается строительство новых автодорог федерального</w:t>
      </w:r>
      <w:r>
        <w:rPr>
          <w:sz w:val="28"/>
          <w:szCs w:val="28"/>
        </w:rPr>
        <w:t xml:space="preserve"> и регионального</w:t>
      </w:r>
      <w:r w:rsidRPr="00D91386">
        <w:rPr>
          <w:sz w:val="28"/>
          <w:szCs w:val="28"/>
        </w:rPr>
        <w:t xml:space="preserve"> значения.</w:t>
      </w:r>
    </w:p>
    <w:p w:rsidR="00AA3748" w:rsidRPr="00D91386" w:rsidRDefault="00AA3748" w:rsidP="00DC52A7">
      <w:pPr>
        <w:spacing w:line="319" w:lineRule="auto"/>
        <w:ind w:right="-1" w:firstLine="709"/>
        <w:jc w:val="both"/>
        <w:rPr>
          <w:sz w:val="28"/>
          <w:szCs w:val="28"/>
        </w:rPr>
      </w:pPr>
      <w:r w:rsidRPr="00D91386">
        <w:rPr>
          <w:sz w:val="28"/>
          <w:szCs w:val="28"/>
        </w:rPr>
        <w:t>Таким образом</w:t>
      </w:r>
      <w:r>
        <w:rPr>
          <w:sz w:val="28"/>
          <w:szCs w:val="28"/>
        </w:rPr>
        <w:t>,</w:t>
      </w:r>
      <w:r w:rsidRPr="00D91386">
        <w:rPr>
          <w:sz w:val="28"/>
          <w:szCs w:val="28"/>
        </w:rPr>
        <w:t xml:space="preserve"> на перспективу планируется развитие</w:t>
      </w:r>
      <w:r>
        <w:rPr>
          <w:sz w:val="28"/>
          <w:szCs w:val="28"/>
        </w:rPr>
        <w:t xml:space="preserve"> только</w:t>
      </w:r>
      <w:r w:rsidRPr="00D91386">
        <w:rPr>
          <w:sz w:val="28"/>
          <w:szCs w:val="28"/>
        </w:rPr>
        <w:t xml:space="preserve"> автодорог местного значения, а именно:</w:t>
      </w:r>
    </w:p>
    <w:p w:rsidR="00AA3748" w:rsidRPr="00430487" w:rsidRDefault="00AA3748" w:rsidP="00925F1B">
      <w:pPr>
        <w:pStyle w:val="a2"/>
        <w:numPr>
          <w:ilvl w:val="0"/>
          <w:numId w:val="124"/>
        </w:numPr>
        <w:spacing w:line="360" w:lineRule="auto"/>
        <w:jc w:val="both"/>
        <w:rPr>
          <w:rFonts w:ascii="Times New Roman" w:hAnsi="Times New Roman" w:cs="Times New Roman"/>
          <w:sz w:val="28"/>
          <w:szCs w:val="28"/>
        </w:rPr>
      </w:pPr>
      <w:r w:rsidRPr="00430487">
        <w:rPr>
          <w:rFonts w:ascii="Times New Roman" w:hAnsi="Times New Roman" w:cs="Times New Roman"/>
          <w:sz w:val="28"/>
          <w:szCs w:val="28"/>
        </w:rPr>
        <w:t xml:space="preserve">Реконструкция автомобильной дороги </w:t>
      </w:r>
      <w:r>
        <w:rPr>
          <w:rFonts w:ascii="Times New Roman" w:hAnsi="Times New Roman" w:cs="Times New Roman"/>
          <w:sz w:val="28"/>
          <w:szCs w:val="28"/>
        </w:rPr>
        <w:t>регионального значения</w:t>
      </w:r>
      <w:r w:rsidRPr="00430487">
        <w:rPr>
          <w:rFonts w:ascii="Times New Roman" w:hAnsi="Times New Roman" w:cs="Times New Roman"/>
          <w:sz w:val="28"/>
          <w:szCs w:val="28"/>
        </w:rPr>
        <w:t xml:space="preserve"> «ст. Отрадная – ст. Спокойная – с. Гофицкое». </w:t>
      </w:r>
    </w:p>
    <w:p w:rsidR="00AA3748" w:rsidRPr="00430487" w:rsidRDefault="00AA3748" w:rsidP="00925F1B">
      <w:pPr>
        <w:pStyle w:val="a2"/>
        <w:numPr>
          <w:ilvl w:val="0"/>
          <w:numId w:val="124"/>
        </w:numPr>
        <w:spacing w:line="360" w:lineRule="auto"/>
        <w:jc w:val="both"/>
        <w:rPr>
          <w:rFonts w:ascii="Times New Roman" w:hAnsi="Times New Roman" w:cs="Times New Roman"/>
          <w:sz w:val="28"/>
          <w:szCs w:val="28"/>
        </w:rPr>
      </w:pPr>
      <w:r w:rsidRPr="00430487">
        <w:rPr>
          <w:rFonts w:ascii="Times New Roman" w:hAnsi="Times New Roman" w:cs="Times New Roman"/>
          <w:sz w:val="28"/>
          <w:szCs w:val="28"/>
        </w:rPr>
        <w:t>Строительство дороги общего пользования «ст. Бесстрашная  – п. Веселый» (Маякское сельское поселение);</w:t>
      </w:r>
    </w:p>
    <w:p w:rsidR="00AA3748" w:rsidRDefault="00AA3748" w:rsidP="00925F1B">
      <w:pPr>
        <w:pStyle w:val="a1"/>
        <w:numPr>
          <w:ilvl w:val="0"/>
          <w:numId w:val="124"/>
        </w:numPr>
        <w:spacing w:line="360" w:lineRule="auto"/>
        <w:jc w:val="both"/>
        <w:rPr>
          <w:sz w:val="28"/>
          <w:szCs w:val="28"/>
          <w:lang w:val="ru-RU"/>
        </w:rPr>
      </w:pPr>
      <w:r w:rsidRPr="009A2D44">
        <w:rPr>
          <w:sz w:val="28"/>
          <w:szCs w:val="28"/>
          <w:lang w:val="ru-RU"/>
        </w:rPr>
        <w:t>Реконструкция существующих улиц и дорог поселения, усовершенствование покрытий существующих жилых улиц</w:t>
      </w:r>
      <w:r>
        <w:rPr>
          <w:sz w:val="28"/>
          <w:szCs w:val="28"/>
          <w:lang w:val="ru-RU"/>
        </w:rPr>
        <w:t>.</w:t>
      </w:r>
    </w:p>
    <w:p w:rsidR="00AA3748" w:rsidRPr="00AE1B14" w:rsidRDefault="00AA3748" w:rsidP="00925F1B">
      <w:pPr>
        <w:pStyle w:val="a1"/>
        <w:numPr>
          <w:ilvl w:val="0"/>
          <w:numId w:val="124"/>
        </w:numPr>
        <w:spacing w:line="360" w:lineRule="auto"/>
        <w:jc w:val="both"/>
        <w:rPr>
          <w:sz w:val="28"/>
          <w:szCs w:val="28"/>
          <w:lang w:val="ru-RU"/>
        </w:rPr>
      </w:pPr>
      <w:r>
        <w:rPr>
          <w:sz w:val="28"/>
          <w:szCs w:val="28"/>
          <w:lang w:val="ru-RU"/>
        </w:rPr>
        <w:t>Строительство новых дорог к проектируемым жилым кварталам.</w:t>
      </w:r>
    </w:p>
    <w:p w:rsidR="00AA3748" w:rsidRDefault="00AA3748" w:rsidP="00925F1B">
      <w:pPr>
        <w:pStyle w:val="a2"/>
        <w:numPr>
          <w:ilvl w:val="0"/>
          <w:numId w:val="124"/>
        </w:numPr>
        <w:spacing w:line="360" w:lineRule="auto"/>
        <w:jc w:val="both"/>
        <w:rPr>
          <w:rFonts w:ascii="Times New Roman" w:hAnsi="Times New Roman" w:cs="Times New Roman"/>
          <w:sz w:val="28"/>
          <w:szCs w:val="28"/>
        </w:rPr>
      </w:pPr>
      <w:r w:rsidRPr="00386C2D">
        <w:rPr>
          <w:rFonts w:ascii="Times New Roman" w:hAnsi="Times New Roman" w:cs="Times New Roman"/>
          <w:sz w:val="28"/>
          <w:szCs w:val="28"/>
        </w:rPr>
        <w:t xml:space="preserve">Повышение качества обслуживания транспорта путем строительства современных комплексов придорожного обслуживания с автозаправочными станциями вдоль автодороги </w:t>
      </w:r>
      <w:r w:rsidRPr="00430487">
        <w:rPr>
          <w:rFonts w:ascii="Times New Roman" w:hAnsi="Times New Roman" w:cs="Times New Roman"/>
          <w:sz w:val="28"/>
          <w:szCs w:val="28"/>
        </w:rPr>
        <w:t xml:space="preserve">«ст. Отрадная – ст. Спокойная – с. Гофицкое». </w:t>
      </w:r>
    </w:p>
    <w:p w:rsidR="00AA3748" w:rsidRPr="00D91386" w:rsidRDefault="00AA3748" w:rsidP="00DC52A7">
      <w:pPr>
        <w:spacing w:line="319" w:lineRule="auto"/>
        <w:ind w:firstLine="708"/>
        <w:jc w:val="both"/>
        <w:rPr>
          <w:sz w:val="28"/>
          <w:szCs w:val="28"/>
        </w:rPr>
      </w:pPr>
      <w:r w:rsidRPr="00D91386">
        <w:rPr>
          <w:sz w:val="28"/>
          <w:szCs w:val="28"/>
        </w:rPr>
        <w:t>При организации новых транспортных связей необходимо произвести выделение земельных отводов под их строительство.</w:t>
      </w:r>
    </w:p>
    <w:p w:rsidR="00AA3748" w:rsidRPr="00D91386" w:rsidRDefault="00AA3748" w:rsidP="00DC52A7">
      <w:pPr>
        <w:spacing w:line="319" w:lineRule="auto"/>
        <w:ind w:firstLine="720"/>
        <w:jc w:val="both"/>
        <w:rPr>
          <w:sz w:val="28"/>
          <w:szCs w:val="28"/>
        </w:rPr>
      </w:pPr>
      <w:r w:rsidRPr="00D91386">
        <w:rPr>
          <w:sz w:val="28"/>
          <w:szCs w:val="28"/>
        </w:rPr>
        <w:t>Ориентировочная площадь под новые автомобильные дороги и отдельные участки представлена в таблице.</w:t>
      </w:r>
    </w:p>
    <w:tbl>
      <w:tblPr>
        <w:tblW w:w="988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35"/>
        <w:gridCol w:w="3193"/>
        <w:gridCol w:w="1842"/>
        <w:gridCol w:w="1843"/>
        <w:gridCol w:w="2371"/>
      </w:tblGrid>
      <w:tr w:rsidR="00AA3748" w:rsidRPr="00D91386">
        <w:tc>
          <w:tcPr>
            <w:tcW w:w="635" w:type="dxa"/>
            <w:vAlign w:val="center"/>
          </w:tcPr>
          <w:p w:rsidR="00AA3748" w:rsidRPr="00D91386" w:rsidRDefault="00AA3748" w:rsidP="00DC52A7">
            <w:pPr>
              <w:jc w:val="both"/>
            </w:pPr>
            <w:r w:rsidRPr="00D91386">
              <w:t>№ п/п</w:t>
            </w:r>
          </w:p>
        </w:tc>
        <w:tc>
          <w:tcPr>
            <w:tcW w:w="3193" w:type="dxa"/>
            <w:vAlign w:val="center"/>
          </w:tcPr>
          <w:p w:rsidR="00AA3748" w:rsidRPr="00EF63A5" w:rsidRDefault="00AA3748" w:rsidP="00DC52A7">
            <w:pPr>
              <w:jc w:val="center"/>
              <w:rPr>
                <w:sz w:val="24"/>
                <w:szCs w:val="24"/>
              </w:rPr>
            </w:pPr>
            <w:r w:rsidRPr="00EF63A5">
              <w:rPr>
                <w:sz w:val="24"/>
                <w:szCs w:val="24"/>
              </w:rPr>
              <w:t>Наименование участка автодороги</w:t>
            </w:r>
          </w:p>
          <w:p w:rsidR="00AA3748" w:rsidRPr="00EF63A5" w:rsidRDefault="00AA3748" w:rsidP="00DC52A7">
            <w:pPr>
              <w:jc w:val="center"/>
              <w:rPr>
                <w:sz w:val="24"/>
                <w:szCs w:val="24"/>
              </w:rPr>
            </w:pPr>
            <w:r w:rsidRPr="00EF63A5">
              <w:rPr>
                <w:sz w:val="24"/>
                <w:szCs w:val="24"/>
              </w:rPr>
              <w:t>( в границах района)</w:t>
            </w:r>
          </w:p>
        </w:tc>
        <w:tc>
          <w:tcPr>
            <w:tcW w:w="1842" w:type="dxa"/>
            <w:vAlign w:val="center"/>
          </w:tcPr>
          <w:p w:rsidR="00AA3748" w:rsidRPr="00EF63A5" w:rsidRDefault="00AA3748" w:rsidP="00DC52A7">
            <w:pPr>
              <w:jc w:val="center"/>
              <w:rPr>
                <w:sz w:val="24"/>
                <w:szCs w:val="24"/>
              </w:rPr>
            </w:pPr>
            <w:r w:rsidRPr="00EF63A5">
              <w:rPr>
                <w:sz w:val="24"/>
                <w:szCs w:val="24"/>
              </w:rPr>
              <w:t>Предлагаемая значимость автодороги</w:t>
            </w:r>
          </w:p>
        </w:tc>
        <w:tc>
          <w:tcPr>
            <w:tcW w:w="1843" w:type="dxa"/>
            <w:vAlign w:val="center"/>
          </w:tcPr>
          <w:p w:rsidR="00AA3748" w:rsidRPr="00EF63A5" w:rsidRDefault="00AA3748" w:rsidP="00DC52A7">
            <w:pPr>
              <w:jc w:val="center"/>
              <w:rPr>
                <w:sz w:val="24"/>
                <w:szCs w:val="24"/>
              </w:rPr>
            </w:pPr>
            <w:r w:rsidRPr="00EF63A5">
              <w:rPr>
                <w:sz w:val="24"/>
                <w:szCs w:val="24"/>
              </w:rPr>
              <w:t>Протяженность участка автодороги, км</w:t>
            </w:r>
          </w:p>
        </w:tc>
        <w:tc>
          <w:tcPr>
            <w:tcW w:w="2371" w:type="dxa"/>
            <w:vAlign w:val="center"/>
          </w:tcPr>
          <w:p w:rsidR="00AA3748" w:rsidRPr="00EF63A5" w:rsidRDefault="00AA3748" w:rsidP="00DC52A7">
            <w:pPr>
              <w:jc w:val="center"/>
              <w:rPr>
                <w:sz w:val="24"/>
                <w:szCs w:val="24"/>
              </w:rPr>
            </w:pPr>
            <w:r w:rsidRPr="00EF63A5">
              <w:rPr>
                <w:sz w:val="24"/>
                <w:szCs w:val="24"/>
              </w:rPr>
              <w:t>Ориентировочная площадь участков земельных отводов под автодорогу, га</w:t>
            </w:r>
          </w:p>
        </w:tc>
      </w:tr>
      <w:tr w:rsidR="00AA3748" w:rsidRPr="00EF63A5">
        <w:trPr>
          <w:trHeight w:val="635"/>
        </w:trPr>
        <w:tc>
          <w:tcPr>
            <w:tcW w:w="635" w:type="dxa"/>
            <w:vAlign w:val="center"/>
          </w:tcPr>
          <w:p w:rsidR="00AA3748" w:rsidRPr="00D91386" w:rsidRDefault="00AA3748" w:rsidP="00DC52A7">
            <w:pPr>
              <w:jc w:val="both"/>
              <w:rPr>
                <w:sz w:val="24"/>
                <w:szCs w:val="24"/>
              </w:rPr>
            </w:pPr>
            <w:r w:rsidRPr="00D91386">
              <w:rPr>
                <w:sz w:val="24"/>
                <w:szCs w:val="24"/>
              </w:rPr>
              <w:t>1</w:t>
            </w:r>
          </w:p>
        </w:tc>
        <w:tc>
          <w:tcPr>
            <w:tcW w:w="3193" w:type="dxa"/>
          </w:tcPr>
          <w:p w:rsidR="00AA3748" w:rsidRPr="00D91386" w:rsidRDefault="00AA3748" w:rsidP="006E36EE">
            <w:pPr>
              <w:jc w:val="center"/>
              <w:rPr>
                <w:sz w:val="24"/>
                <w:szCs w:val="24"/>
              </w:rPr>
            </w:pPr>
            <w:r>
              <w:rPr>
                <w:sz w:val="28"/>
                <w:szCs w:val="28"/>
              </w:rPr>
              <w:t>ст</w:t>
            </w:r>
            <w:r w:rsidRPr="00007830">
              <w:rPr>
                <w:sz w:val="28"/>
                <w:szCs w:val="28"/>
              </w:rPr>
              <w:t xml:space="preserve">. </w:t>
            </w:r>
            <w:r>
              <w:rPr>
                <w:sz w:val="28"/>
                <w:szCs w:val="28"/>
              </w:rPr>
              <w:t>Бесстрашная</w:t>
            </w:r>
            <w:r w:rsidRPr="00007830">
              <w:rPr>
                <w:sz w:val="28"/>
                <w:szCs w:val="28"/>
              </w:rPr>
              <w:t xml:space="preserve"> – </w:t>
            </w:r>
            <w:r>
              <w:rPr>
                <w:sz w:val="28"/>
                <w:szCs w:val="28"/>
              </w:rPr>
              <w:t>п. Веселый</w:t>
            </w:r>
          </w:p>
        </w:tc>
        <w:tc>
          <w:tcPr>
            <w:tcW w:w="1842" w:type="dxa"/>
            <w:vAlign w:val="center"/>
          </w:tcPr>
          <w:p w:rsidR="00AA3748" w:rsidRDefault="00AA3748" w:rsidP="009C7806">
            <w:pPr>
              <w:jc w:val="both"/>
              <w:rPr>
                <w:sz w:val="24"/>
                <w:szCs w:val="24"/>
              </w:rPr>
            </w:pPr>
            <w:r>
              <w:rPr>
                <w:sz w:val="24"/>
                <w:szCs w:val="24"/>
              </w:rPr>
              <w:t>Местного</w:t>
            </w:r>
            <w:r w:rsidRPr="00565497">
              <w:rPr>
                <w:sz w:val="24"/>
                <w:szCs w:val="24"/>
              </w:rPr>
              <w:t xml:space="preserve"> значения</w:t>
            </w:r>
          </w:p>
        </w:tc>
        <w:tc>
          <w:tcPr>
            <w:tcW w:w="1843" w:type="dxa"/>
            <w:vAlign w:val="center"/>
          </w:tcPr>
          <w:p w:rsidR="00AA3748" w:rsidRPr="00D91386" w:rsidRDefault="00AA3748" w:rsidP="00DC52A7">
            <w:pPr>
              <w:jc w:val="center"/>
              <w:rPr>
                <w:sz w:val="28"/>
                <w:szCs w:val="28"/>
              </w:rPr>
            </w:pPr>
            <w:r>
              <w:rPr>
                <w:sz w:val="28"/>
                <w:szCs w:val="28"/>
              </w:rPr>
              <w:t>5,6</w:t>
            </w:r>
          </w:p>
        </w:tc>
        <w:tc>
          <w:tcPr>
            <w:tcW w:w="2371" w:type="dxa"/>
            <w:vAlign w:val="center"/>
          </w:tcPr>
          <w:p w:rsidR="00AA3748" w:rsidRPr="00D91386" w:rsidRDefault="00AA3748" w:rsidP="00DC52A7">
            <w:pPr>
              <w:jc w:val="center"/>
              <w:rPr>
                <w:sz w:val="28"/>
                <w:szCs w:val="28"/>
              </w:rPr>
            </w:pPr>
            <w:r>
              <w:rPr>
                <w:sz w:val="28"/>
                <w:szCs w:val="28"/>
              </w:rPr>
              <w:t>22,4</w:t>
            </w:r>
          </w:p>
        </w:tc>
      </w:tr>
    </w:tbl>
    <w:p w:rsidR="00AA3748" w:rsidRDefault="00AA3748" w:rsidP="00DC52A7">
      <w:pPr>
        <w:spacing w:line="319" w:lineRule="auto"/>
        <w:jc w:val="both"/>
        <w:rPr>
          <w:sz w:val="24"/>
          <w:szCs w:val="24"/>
        </w:rPr>
      </w:pPr>
    </w:p>
    <w:p w:rsidR="00AA3748" w:rsidRPr="00ED7C11" w:rsidRDefault="00AA3748" w:rsidP="00DC52A7">
      <w:pPr>
        <w:spacing w:line="319" w:lineRule="auto"/>
        <w:jc w:val="both"/>
        <w:rPr>
          <w:sz w:val="24"/>
          <w:szCs w:val="24"/>
        </w:rPr>
      </w:pPr>
      <w:r w:rsidRPr="00ED7C11">
        <w:rPr>
          <w:sz w:val="24"/>
          <w:szCs w:val="24"/>
        </w:rPr>
        <w:t xml:space="preserve">Примечание: </w:t>
      </w:r>
      <w:r w:rsidRPr="00ED7C11">
        <w:rPr>
          <w:i/>
          <w:iCs/>
          <w:sz w:val="24"/>
          <w:szCs w:val="24"/>
        </w:rPr>
        <w:t>1. Протяженность автодорог дана ориентировочно, т.к. конкретный выбор трассы будет определен на последующей стадии проектирования автодорог.</w:t>
      </w:r>
    </w:p>
    <w:p w:rsidR="00AA3748" w:rsidRPr="00ED7C11" w:rsidRDefault="00AA3748" w:rsidP="00DC52A7">
      <w:pPr>
        <w:spacing w:line="319" w:lineRule="auto"/>
        <w:ind w:left="284"/>
        <w:jc w:val="both"/>
        <w:rPr>
          <w:i/>
          <w:iCs/>
          <w:sz w:val="24"/>
          <w:szCs w:val="24"/>
        </w:rPr>
      </w:pPr>
      <w:r w:rsidRPr="00ED7C11">
        <w:rPr>
          <w:i/>
          <w:iCs/>
          <w:sz w:val="24"/>
          <w:szCs w:val="24"/>
        </w:rPr>
        <w:t xml:space="preserve">2. Площадь участков земельных отводов под автодороги определена исходя из средних показателей СН 467-74 «Нормы отвода земель для автомобильных дорог»: </w:t>
      </w:r>
    </w:p>
    <w:p w:rsidR="00AA3748" w:rsidRPr="00ED7C11" w:rsidRDefault="00AA3748" w:rsidP="00DC52A7">
      <w:pPr>
        <w:spacing w:line="319" w:lineRule="auto"/>
        <w:ind w:firstLine="2268"/>
        <w:jc w:val="both"/>
        <w:rPr>
          <w:i/>
          <w:iCs/>
          <w:sz w:val="24"/>
          <w:szCs w:val="24"/>
        </w:rPr>
      </w:pPr>
      <w:r w:rsidRPr="00ED7C11">
        <w:rPr>
          <w:sz w:val="24"/>
          <w:szCs w:val="24"/>
        </w:rPr>
        <w:t xml:space="preserve">- </w:t>
      </w:r>
      <w:r w:rsidRPr="00ED7C11">
        <w:rPr>
          <w:i/>
          <w:iCs/>
          <w:sz w:val="24"/>
          <w:szCs w:val="24"/>
        </w:rPr>
        <w:t xml:space="preserve">I категория – 4 полосы -50 м, </w:t>
      </w:r>
    </w:p>
    <w:p w:rsidR="00AA3748" w:rsidRPr="00ED7C11" w:rsidRDefault="00AA3748" w:rsidP="00DC52A7">
      <w:pPr>
        <w:spacing w:line="319" w:lineRule="auto"/>
        <w:ind w:firstLine="2268"/>
        <w:jc w:val="both"/>
        <w:rPr>
          <w:i/>
          <w:iCs/>
          <w:sz w:val="24"/>
          <w:szCs w:val="24"/>
        </w:rPr>
      </w:pPr>
      <w:r w:rsidRPr="00ED7C11">
        <w:rPr>
          <w:i/>
          <w:iCs/>
          <w:sz w:val="24"/>
          <w:szCs w:val="24"/>
        </w:rPr>
        <w:t xml:space="preserve">- II категория – 2 полосы – 40 м, </w:t>
      </w:r>
    </w:p>
    <w:p w:rsidR="00AA3748" w:rsidRPr="00ED7C11" w:rsidRDefault="00AA3748" w:rsidP="00DC52A7">
      <w:pPr>
        <w:spacing w:line="319" w:lineRule="auto"/>
        <w:ind w:firstLine="2268"/>
        <w:jc w:val="both"/>
        <w:rPr>
          <w:b/>
          <w:bCs/>
          <w:i/>
          <w:iCs/>
          <w:sz w:val="24"/>
          <w:szCs w:val="24"/>
        </w:rPr>
      </w:pPr>
      <w:r w:rsidRPr="00ED7C11">
        <w:rPr>
          <w:b/>
          <w:bCs/>
          <w:i/>
          <w:iCs/>
          <w:sz w:val="24"/>
          <w:szCs w:val="24"/>
        </w:rPr>
        <w:t xml:space="preserve">- </w:t>
      </w:r>
      <w:r w:rsidRPr="00ED7C11">
        <w:rPr>
          <w:i/>
          <w:iCs/>
          <w:sz w:val="24"/>
          <w:szCs w:val="24"/>
        </w:rPr>
        <w:t>III категория – 2 полосы – 35 м,</w:t>
      </w:r>
      <w:r w:rsidRPr="00ED7C11">
        <w:rPr>
          <w:b/>
          <w:bCs/>
          <w:i/>
          <w:iCs/>
          <w:sz w:val="24"/>
          <w:szCs w:val="24"/>
        </w:rPr>
        <w:t xml:space="preserve">  </w:t>
      </w:r>
    </w:p>
    <w:p w:rsidR="00AA3748" w:rsidRPr="00ED7C11" w:rsidRDefault="00AA3748" w:rsidP="00DC52A7">
      <w:pPr>
        <w:spacing w:line="319" w:lineRule="auto"/>
        <w:ind w:firstLine="2268"/>
        <w:jc w:val="both"/>
        <w:rPr>
          <w:i/>
          <w:iCs/>
          <w:sz w:val="24"/>
          <w:szCs w:val="24"/>
        </w:rPr>
      </w:pPr>
      <w:r w:rsidRPr="00ED7C11">
        <w:rPr>
          <w:i/>
          <w:iCs/>
          <w:sz w:val="24"/>
          <w:szCs w:val="24"/>
        </w:rPr>
        <w:t xml:space="preserve">- IV категория – 2 полосы – 28м. </w:t>
      </w:r>
    </w:p>
    <w:p w:rsidR="00AA3748" w:rsidRPr="00AE5800" w:rsidRDefault="00AA3748" w:rsidP="0095673E">
      <w:pPr>
        <w:spacing w:line="312" w:lineRule="auto"/>
        <w:ind w:firstLine="851"/>
        <w:jc w:val="both"/>
        <w:rPr>
          <w:sz w:val="28"/>
          <w:szCs w:val="28"/>
        </w:rPr>
      </w:pPr>
      <w:r>
        <w:rPr>
          <w:sz w:val="28"/>
          <w:szCs w:val="28"/>
        </w:rPr>
        <w:t>Генпланом предусмотрена территория под размещение объектов придорожного сервиса в западной части ст. Бесстрашная.</w:t>
      </w:r>
    </w:p>
    <w:p w:rsidR="00AA3748" w:rsidRPr="00D91386" w:rsidRDefault="00AA3748" w:rsidP="00DC52A7">
      <w:pPr>
        <w:spacing w:line="319" w:lineRule="auto"/>
        <w:ind w:firstLine="720"/>
        <w:jc w:val="both"/>
        <w:rPr>
          <w:i/>
          <w:iCs/>
          <w:sz w:val="28"/>
          <w:szCs w:val="28"/>
        </w:rPr>
      </w:pPr>
      <w:r w:rsidRPr="00D91386">
        <w:rPr>
          <w:sz w:val="28"/>
          <w:szCs w:val="28"/>
        </w:rPr>
        <w:t xml:space="preserve">Планируемая схема развития транспортной инфраструктуры представлена на чертеже </w:t>
      </w:r>
      <w:r w:rsidRPr="00D91386">
        <w:rPr>
          <w:i/>
          <w:iCs/>
          <w:sz w:val="28"/>
          <w:szCs w:val="28"/>
        </w:rPr>
        <w:t xml:space="preserve">ГП – </w:t>
      </w:r>
      <w:r>
        <w:rPr>
          <w:i/>
          <w:iCs/>
          <w:sz w:val="28"/>
          <w:szCs w:val="28"/>
        </w:rPr>
        <w:t>6</w:t>
      </w:r>
      <w:r w:rsidRPr="00D91386">
        <w:rPr>
          <w:i/>
          <w:iCs/>
          <w:sz w:val="28"/>
          <w:szCs w:val="28"/>
        </w:rPr>
        <w:t xml:space="preserve"> «Схема развития транспортной инфраструктуры».</w:t>
      </w:r>
    </w:p>
    <w:p w:rsidR="00AA3748" w:rsidRDefault="00AA3748" w:rsidP="00DC52A7">
      <w:pPr>
        <w:pStyle w:val="a1"/>
        <w:spacing w:after="200" w:line="319" w:lineRule="auto"/>
        <w:ind w:left="0" w:right="-1"/>
        <w:jc w:val="both"/>
        <w:rPr>
          <w:sz w:val="28"/>
          <w:szCs w:val="28"/>
          <w:lang w:val="ru-RU"/>
        </w:rPr>
      </w:pPr>
    </w:p>
    <w:p w:rsidR="00AA3748" w:rsidRPr="00007830" w:rsidRDefault="00AA3748" w:rsidP="00DC52A7">
      <w:pPr>
        <w:pStyle w:val="a1"/>
        <w:spacing w:after="200" w:line="319" w:lineRule="auto"/>
        <w:ind w:left="0" w:right="-1"/>
        <w:jc w:val="both"/>
        <w:rPr>
          <w:b/>
          <w:bCs/>
          <w:sz w:val="28"/>
          <w:szCs w:val="28"/>
          <w:lang w:val="ru-RU"/>
        </w:rPr>
      </w:pPr>
    </w:p>
    <w:p w:rsidR="00AA3748" w:rsidRPr="005831DE" w:rsidRDefault="00AA3748" w:rsidP="00B27EC9">
      <w:pPr>
        <w:pStyle w:val="24"/>
        <w:numPr>
          <w:ilvl w:val="1"/>
          <w:numId w:val="82"/>
        </w:numPr>
        <w:ind w:left="0" w:firstLine="0"/>
        <w:rPr>
          <w:caps w:val="0"/>
        </w:rPr>
      </w:pPr>
      <w:bookmarkStart w:id="129" w:name="_Toc262635726"/>
      <w:r>
        <w:br w:type="page"/>
      </w:r>
      <w:bookmarkStart w:id="130" w:name="_Toc287019895"/>
      <w:r w:rsidRPr="00456B5B">
        <w:rPr>
          <w:highlight w:val="red"/>
        </w:rPr>
        <w:t>САНИТАРНАЯ ОЧИСТКА, БЛАГОУСТРОЙСТВО И ОЗЕЛЕНЕНИЕ ТЕРРИТОРИИ</w:t>
      </w:r>
      <w:bookmarkEnd w:id="130"/>
    </w:p>
    <w:p w:rsidR="00AA3748" w:rsidRDefault="00AA3748" w:rsidP="00DC52A7">
      <w:pPr>
        <w:ind w:firstLine="708"/>
        <w:jc w:val="center"/>
        <w:rPr>
          <w:b/>
          <w:bCs/>
          <w:sz w:val="28"/>
          <w:szCs w:val="28"/>
        </w:rPr>
      </w:pPr>
      <w:bookmarkStart w:id="131" w:name="_Toc222654133"/>
      <w:bookmarkStart w:id="132" w:name="_Toc222654663"/>
      <w:bookmarkStart w:id="133" w:name="_Toc222801266"/>
      <w:bookmarkEnd w:id="129"/>
    </w:p>
    <w:p w:rsidR="00AA3748" w:rsidRDefault="00AA3748" w:rsidP="00DC52A7">
      <w:pPr>
        <w:ind w:firstLine="708"/>
        <w:jc w:val="center"/>
        <w:rPr>
          <w:b/>
          <w:bCs/>
          <w:sz w:val="28"/>
          <w:szCs w:val="28"/>
        </w:rPr>
      </w:pPr>
      <w:r w:rsidRPr="00641A95">
        <w:rPr>
          <w:b/>
          <w:bCs/>
          <w:sz w:val="28"/>
          <w:szCs w:val="28"/>
        </w:rPr>
        <w:t>Санитарная очистка территории.</w:t>
      </w:r>
    </w:p>
    <w:p w:rsidR="00AA3748" w:rsidRPr="00641A95" w:rsidRDefault="00AA3748" w:rsidP="00DC52A7">
      <w:pPr>
        <w:ind w:firstLine="708"/>
        <w:jc w:val="center"/>
        <w:rPr>
          <w:sz w:val="28"/>
          <w:szCs w:val="28"/>
        </w:rPr>
      </w:pPr>
    </w:p>
    <w:p w:rsidR="00AA3748" w:rsidRPr="0086320A" w:rsidRDefault="00AA3748" w:rsidP="00DC52A7">
      <w:pPr>
        <w:shd w:val="clear" w:color="auto" w:fill="FFFFFF"/>
        <w:spacing w:line="312" w:lineRule="auto"/>
        <w:ind w:firstLine="709"/>
        <w:jc w:val="both"/>
        <w:rPr>
          <w:color w:val="000000"/>
          <w:spacing w:val="-1"/>
          <w:sz w:val="28"/>
          <w:szCs w:val="28"/>
        </w:rPr>
      </w:pPr>
      <w:r w:rsidRPr="0086320A">
        <w:rPr>
          <w:color w:val="000000"/>
          <w:spacing w:val="-1"/>
          <w:sz w:val="28"/>
          <w:szCs w:val="28"/>
        </w:rPr>
        <w:t xml:space="preserve">Санитарная очистка территории </w:t>
      </w:r>
      <w:r>
        <w:rPr>
          <w:color w:val="000000"/>
          <w:spacing w:val="-1"/>
          <w:sz w:val="28"/>
          <w:szCs w:val="28"/>
        </w:rPr>
        <w:t>поселения</w:t>
      </w:r>
      <w:r w:rsidRPr="0086320A">
        <w:rPr>
          <w:color w:val="000000"/>
          <w:spacing w:val="-1"/>
          <w:sz w:val="28"/>
          <w:szCs w:val="28"/>
        </w:rPr>
        <w:t xml:space="preserve"> направлена на содержание в чистоте селитебных территорий, охрану здоровья населения от вредного влияния бытовых отходов, их своевременный сбор, удаление и эффективное обезвреживание для предотвращения возникновения инфекционных заболеваний, а также для охраны почвы, воздуха и воды от загрязнения.</w:t>
      </w:r>
    </w:p>
    <w:p w:rsidR="00AA3748" w:rsidRDefault="00AA3748" w:rsidP="00DC52A7">
      <w:pPr>
        <w:pStyle w:val="BodyText"/>
        <w:spacing w:after="0" w:line="312" w:lineRule="auto"/>
        <w:ind w:firstLine="720"/>
        <w:jc w:val="both"/>
        <w:rPr>
          <w:color w:val="000000"/>
          <w:spacing w:val="-1"/>
          <w:sz w:val="28"/>
          <w:szCs w:val="28"/>
        </w:rPr>
      </w:pPr>
      <w:r w:rsidRPr="00641A95">
        <w:rPr>
          <w:color w:val="000000"/>
          <w:spacing w:val="-1"/>
          <w:sz w:val="28"/>
          <w:szCs w:val="28"/>
        </w:rPr>
        <w:t>Процессы обращения с отходами (жизненный цикл отходов) включают в себя следующие этапы: образование, накопление и временное хранение, первичная обработка (сортировка, дегидрация, нейтрализация, прессование, тарирование и др.), транспортировка, вторичная переработка (обезвреживание, модификация, утилизация, использование в качестве вторичного сырья), складирование,</w:t>
      </w:r>
      <w:r>
        <w:rPr>
          <w:color w:val="000000"/>
          <w:spacing w:val="-1"/>
          <w:sz w:val="28"/>
          <w:szCs w:val="28"/>
        </w:rPr>
        <w:t xml:space="preserve"> </w:t>
      </w:r>
      <w:r w:rsidRPr="00641A95">
        <w:rPr>
          <w:color w:val="000000"/>
          <w:spacing w:val="-1"/>
          <w:sz w:val="28"/>
          <w:szCs w:val="28"/>
        </w:rPr>
        <w:t>захоронение</w:t>
      </w:r>
      <w:r>
        <w:rPr>
          <w:color w:val="000000"/>
          <w:spacing w:val="-1"/>
          <w:sz w:val="28"/>
          <w:szCs w:val="28"/>
        </w:rPr>
        <w:t xml:space="preserve"> </w:t>
      </w:r>
      <w:r w:rsidRPr="00641A95">
        <w:rPr>
          <w:color w:val="000000"/>
          <w:spacing w:val="-1"/>
          <w:sz w:val="28"/>
          <w:szCs w:val="28"/>
        </w:rPr>
        <w:t>и</w:t>
      </w:r>
      <w:r>
        <w:rPr>
          <w:color w:val="000000"/>
          <w:spacing w:val="-1"/>
          <w:sz w:val="28"/>
          <w:szCs w:val="28"/>
        </w:rPr>
        <w:t xml:space="preserve"> </w:t>
      </w:r>
      <w:r w:rsidRPr="00641A95">
        <w:rPr>
          <w:color w:val="000000"/>
          <w:spacing w:val="-1"/>
          <w:sz w:val="28"/>
          <w:szCs w:val="28"/>
        </w:rPr>
        <w:t>сжигание.</w:t>
      </w:r>
      <w:r>
        <w:rPr>
          <w:color w:val="000000"/>
          <w:spacing w:val="-1"/>
          <w:sz w:val="28"/>
          <w:szCs w:val="28"/>
        </w:rPr>
        <w:t xml:space="preserve"> </w:t>
      </w:r>
    </w:p>
    <w:p w:rsidR="00AA3748" w:rsidRPr="00E0357E" w:rsidRDefault="00AA3748" w:rsidP="00DC52A7">
      <w:pPr>
        <w:pStyle w:val="BodyText"/>
        <w:spacing w:after="0" w:line="312" w:lineRule="auto"/>
        <w:ind w:firstLine="709"/>
        <w:jc w:val="both"/>
        <w:rPr>
          <w:color w:val="000000"/>
          <w:spacing w:val="-1"/>
          <w:sz w:val="28"/>
          <w:szCs w:val="28"/>
        </w:rPr>
      </w:pPr>
      <w:r w:rsidRPr="00E0357E">
        <w:rPr>
          <w:color w:val="000000"/>
          <w:spacing w:val="-1"/>
          <w:sz w:val="28"/>
          <w:szCs w:val="28"/>
        </w:rPr>
        <w:t>Для решения проблем, связанных с процессами обращения с отходами, необходимо внедрение новых технологий по переработке отходов, а не только захоронение</w:t>
      </w:r>
      <w:r>
        <w:rPr>
          <w:color w:val="000000"/>
          <w:spacing w:val="-1"/>
          <w:sz w:val="28"/>
          <w:szCs w:val="28"/>
        </w:rPr>
        <w:t>.</w:t>
      </w:r>
      <w:r w:rsidRPr="00E0357E">
        <w:rPr>
          <w:color w:val="000000"/>
          <w:spacing w:val="-1"/>
          <w:sz w:val="28"/>
          <w:szCs w:val="28"/>
        </w:rPr>
        <w:t xml:space="preserve"> </w:t>
      </w:r>
      <w:r>
        <w:rPr>
          <w:color w:val="000000"/>
          <w:spacing w:val="-1"/>
          <w:sz w:val="28"/>
          <w:szCs w:val="28"/>
        </w:rPr>
        <w:t>Т</w:t>
      </w:r>
      <w:r w:rsidRPr="00E0357E">
        <w:rPr>
          <w:color w:val="000000"/>
          <w:spacing w:val="-1"/>
          <w:sz w:val="28"/>
          <w:szCs w:val="28"/>
        </w:rPr>
        <w:t>ребуется применение налоговых и кредитных льгот для предприятий, частных предпринимателей, занимающихся переработкой отходов, а также более активное участие органов краевого и муниципальных управлений в организации дифференцированного сбора отходов с целью их переработки, в приобретении и строительстве мусороперерабатывающих установок.</w:t>
      </w:r>
    </w:p>
    <w:p w:rsidR="00AA3748" w:rsidRPr="0086320A" w:rsidRDefault="00AA3748" w:rsidP="00DC52A7">
      <w:pPr>
        <w:pStyle w:val="BodyText"/>
        <w:spacing w:after="0" w:line="312" w:lineRule="auto"/>
        <w:ind w:firstLine="720"/>
        <w:jc w:val="both"/>
        <w:rPr>
          <w:color w:val="000000"/>
          <w:spacing w:val="-1"/>
          <w:sz w:val="28"/>
          <w:szCs w:val="28"/>
        </w:rPr>
      </w:pPr>
      <w:r w:rsidRPr="0086320A">
        <w:rPr>
          <w:color w:val="000000"/>
          <w:spacing w:val="-1"/>
          <w:sz w:val="28"/>
          <w:szCs w:val="28"/>
        </w:rPr>
        <w:t xml:space="preserve">Согласно положениям схемы территориального </w:t>
      </w:r>
      <w:r>
        <w:rPr>
          <w:color w:val="000000"/>
          <w:spacing w:val="-1"/>
          <w:sz w:val="28"/>
          <w:szCs w:val="28"/>
        </w:rPr>
        <w:t xml:space="preserve">планирования </w:t>
      </w:r>
      <w:r w:rsidRPr="0086320A">
        <w:rPr>
          <w:color w:val="000000"/>
          <w:spacing w:val="-1"/>
          <w:sz w:val="28"/>
          <w:szCs w:val="28"/>
        </w:rPr>
        <w:t>Краснодарского края в схему санитарной очистки территории края положена комплексная система обращения с отходами, подразумевающая создание оптимальной сети мусороперерабатывающих комплексов и инфраструктуры транспортировки отходов между отдельными узлами этой сети.</w:t>
      </w:r>
    </w:p>
    <w:p w:rsidR="00AA3748" w:rsidRPr="0086320A" w:rsidRDefault="00AA3748" w:rsidP="00DC52A7">
      <w:pPr>
        <w:pStyle w:val="BodyText"/>
        <w:spacing w:after="0" w:line="312" w:lineRule="auto"/>
        <w:ind w:firstLine="720"/>
        <w:jc w:val="both"/>
        <w:rPr>
          <w:color w:val="000000"/>
          <w:spacing w:val="-1"/>
          <w:sz w:val="28"/>
          <w:szCs w:val="28"/>
        </w:rPr>
      </w:pPr>
      <w:r w:rsidRPr="0086320A">
        <w:rPr>
          <w:color w:val="000000"/>
          <w:spacing w:val="-1"/>
          <w:sz w:val="28"/>
          <w:szCs w:val="28"/>
        </w:rPr>
        <w:t xml:space="preserve">Для определения размещения узлов логистической сети переработки и утилизации отходов территория </w:t>
      </w:r>
      <w:r>
        <w:rPr>
          <w:color w:val="000000"/>
          <w:spacing w:val="-1"/>
          <w:sz w:val="28"/>
          <w:szCs w:val="28"/>
        </w:rPr>
        <w:t xml:space="preserve">Краснодарского </w:t>
      </w:r>
      <w:r w:rsidRPr="0086320A">
        <w:rPr>
          <w:color w:val="000000"/>
          <w:spacing w:val="-1"/>
          <w:sz w:val="28"/>
          <w:szCs w:val="28"/>
        </w:rPr>
        <w:t>края была функционально прозонирована, с выделением поясов в соответствии с хозяйственным использованием территорий и плотностью населения, проживающего на них.</w:t>
      </w:r>
    </w:p>
    <w:p w:rsidR="00AA3748" w:rsidRPr="000B4B2F" w:rsidRDefault="00AA3748" w:rsidP="00DC52A7">
      <w:pPr>
        <w:pStyle w:val="ListBullet"/>
        <w:numPr>
          <w:ilvl w:val="0"/>
          <w:numId w:val="0"/>
        </w:numPr>
        <w:spacing w:line="312" w:lineRule="auto"/>
        <w:ind w:firstLine="720"/>
        <w:jc w:val="both"/>
        <w:rPr>
          <w:color w:val="000000"/>
          <w:spacing w:val="-1"/>
          <w:sz w:val="28"/>
          <w:szCs w:val="28"/>
        </w:rPr>
      </w:pPr>
      <w:r w:rsidRPr="000B4B2F">
        <w:rPr>
          <w:color w:val="000000"/>
          <w:spacing w:val="-1"/>
          <w:sz w:val="28"/>
          <w:szCs w:val="28"/>
        </w:rPr>
        <w:t>Отрадненский район, согласно данному зонированию, относится к горной зоне очагового животноводческого земледелия. Место</w:t>
      </w:r>
      <w:r>
        <w:rPr>
          <w:color w:val="000000"/>
          <w:spacing w:val="-1"/>
          <w:sz w:val="28"/>
          <w:szCs w:val="28"/>
        </w:rPr>
        <w:t xml:space="preserve"> </w:t>
      </w:r>
      <w:r w:rsidRPr="000B4B2F">
        <w:rPr>
          <w:color w:val="000000"/>
          <w:spacing w:val="-1"/>
          <w:sz w:val="28"/>
          <w:szCs w:val="28"/>
        </w:rPr>
        <w:t>размещени</w:t>
      </w:r>
      <w:r>
        <w:rPr>
          <w:color w:val="000000"/>
          <w:spacing w:val="-1"/>
          <w:sz w:val="28"/>
          <w:szCs w:val="28"/>
        </w:rPr>
        <w:t>я</w:t>
      </w:r>
      <w:r w:rsidRPr="000B4B2F">
        <w:rPr>
          <w:color w:val="000000"/>
          <w:spacing w:val="-1"/>
          <w:sz w:val="28"/>
          <w:szCs w:val="28"/>
        </w:rPr>
        <w:t xml:space="preserve"> межрайонного перерабатывающего комплекса для данной зоны на момент разработки схемы территориального планирования Отрадненского района не определено.</w:t>
      </w:r>
    </w:p>
    <w:p w:rsidR="00AA3748" w:rsidRDefault="00AA3748" w:rsidP="00DC52A7">
      <w:pPr>
        <w:pStyle w:val="ListBullet"/>
        <w:numPr>
          <w:ilvl w:val="0"/>
          <w:numId w:val="0"/>
        </w:numPr>
        <w:spacing w:line="312" w:lineRule="auto"/>
        <w:ind w:firstLine="720"/>
        <w:jc w:val="both"/>
        <w:rPr>
          <w:color w:val="000000"/>
          <w:spacing w:val="-1"/>
          <w:sz w:val="28"/>
          <w:szCs w:val="28"/>
        </w:rPr>
      </w:pPr>
      <w:r>
        <w:rPr>
          <w:color w:val="000000"/>
          <w:spacing w:val="-1"/>
          <w:sz w:val="28"/>
          <w:szCs w:val="28"/>
        </w:rPr>
        <w:t>Согласно разработанной и утвержденной СТП Отрадненского района планируется вывоз мусора из Бесстрашнского сельского поселения на проектируемый пункт первичной переработки вторсырья, размещаемый в Малотенгинском сельском поселении.</w:t>
      </w:r>
    </w:p>
    <w:p w:rsidR="00AA3748" w:rsidRPr="00E0357E" w:rsidRDefault="00AA3748" w:rsidP="00DC52A7">
      <w:pPr>
        <w:pStyle w:val="ListBullet"/>
        <w:numPr>
          <w:ilvl w:val="0"/>
          <w:numId w:val="0"/>
        </w:numPr>
        <w:spacing w:line="312" w:lineRule="auto"/>
        <w:ind w:firstLine="720"/>
        <w:jc w:val="both"/>
        <w:rPr>
          <w:color w:val="000000"/>
          <w:spacing w:val="-1"/>
          <w:sz w:val="28"/>
          <w:szCs w:val="28"/>
        </w:rPr>
      </w:pPr>
      <w:r w:rsidRPr="00E0357E">
        <w:rPr>
          <w:color w:val="000000"/>
          <w:spacing w:val="-1"/>
          <w:sz w:val="28"/>
          <w:szCs w:val="28"/>
        </w:rPr>
        <w:t>В данном разделе выполнены расчеты по прогнозному количеству бытовых отходов на расчетный срок.</w:t>
      </w:r>
    </w:p>
    <w:p w:rsidR="00AA3748" w:rsidRPr="00E0357E" w:rsidRDefault="00AA3748" w:rsidP="00DC52A7">
      <w:pPr>
        <w:pStyle w:val="ListBullet"/>
        <w:numPr>
          <w:ilvl w:val="0"/>
          <w:numId w:val="0"/>
        </w:numPr>
        <w:spacing w:line="312" w:lineRule="auto"/>
        <w:ind w:firstLine="720"/>
        <w:jc w:val="both"/>
        <w:rPr>
          <w:color w:val="000000"/>
          <w:spacing w:val="-1"/>
          <w:sz w:val="28"/>
          <w:szCs w:val="28"/>
        </w:rPr>
      </w:pPr>
      <w:r w:rsidRPr="00E0357E">
        <w:rPr>
          <w:color w:val="000000"/>
          <w:spacing w:val="-1"/>
          <w:sz w:val="28"/>
          <w:szCs w:val="28"/>
        </w:rPr>
        <w:t xml:space="preserve">Количество бытовых отходов на расчетный срок генерального плана определяется согласно прил.11 СНиП 2.07.01-89*. </w:t>
      </w:r>
    </w:p>
    <w:p w:rsidR="00AA3748" w:rsidRPr="00E0357E" w:rsidRDefault="00AA3748" w:rsidP="00DC52A7">
      <w:pPr>
        <w:shd w:val="clear" w:color="auto" w:fill="FFFFFF"/>
        <w:spacing w:line="360" w:lineRule="auto"/>
        <w:ind w:firstLine="709"/>
        <w:jc w:val="both"/>
        <w:rPr>
          <w:b/>
          <w:bCs/>
          <w:color w:val="000000"/>
          <w:spacing w:val="5"/>
          <w:sz w:val="28"/>
          <w:szCs w:val="28"/>
          <w:u w:val="single"/>
        </w:rPr>
      </w:pPr>
      <w:r w:rsidRPr="00E0357E">
        <w:rPr>
          <w:b/>
          <w:bCs/>
          <w:color w:val="000000"/>
          <w:spacing w:val="5"/>
          <w:sz w:val="28"/>
          <w:szCs w:val="28"/>
          <w:u w:val="single"/>
        </w:rPr>
        <w:t>Расчет накопления бытовых отходов.</w:t>
      </w:r>
    </w:p>
    <w:p w:rsidR="00AA3748" w:rsidRDefault="00AA3748" w:rsidP="00DC52A7">
      <w:pPr>
        <w:shd w:val="clear" w:color="auto" w:fill="FFFFFF"/>
        <w:spacing w:line="360" w:lineRule="auto"/>
        <w:ind w:firstLine="709"/>
        <w:jc w:val="both"/>
        <w:rPr>
          <w:color w:val="000000"/>
          <w:spacing w:val="5"/>
          <w:sz w:val="28"/>
          <w:szCs w:val="28"/>
        </w:rPr>
      </w:pPr>
      <w:r w:rsidRPr="005831DE">
        <w:rPr>
          <w:b/>
          <w:bCs/>
          <w:color w:val="000000"/>
          <w:spacing w:val="5"/>
          <w:sz w:val="28"/>
          <w:szCs w:val="28"/>
        </w:rPr>
        <w:t>1</w:t>
      </w:r>
      <w:r>
        <w:rPr>
          <w:b/>
          <w:bCs/>
          <w:color w:val="000000"/>
          <w:spacing w:val="5"/>
          <w:sz w:val="28"/>
          <w:szCs w:val="28"/>
        </w:rPr>
        <w:t xml:space="preserve"> </w:t>
      </w:r>
      <w:r w:rsidRPr="00E0357E">
        <w:rPr>
          <w:color w:val="000000"/>
          <w:spacing w:val="5"/>
          <w:sz w:val="28"/>
          <w:szCs w:val="28"/>
        </w:rPr>
        <w:t xml:space="preserve">Численность населения на расчетный срок </w:t>
      </w:r>
      <w:r>
        <w:rPr>
          <w:color w:val="000000"/>
          <w:spacing w:val="5"/>
          <w:sz w:val="28"/>
          <w:szCs w:val="28"/>
        </w:rPr>
        <w:t>Бесстрашнского сельского поселения</w:t>
      </w:r>
      <w:r w:rsidRPr="00E0357E">
        <w:rPr>
          <w:color w:val="000000"/>
          <w:spacing w:val="5"/>
          <w:sz w:val="28"/>
          <w:szCs w:val="28"/>
        </w:rPr>
        <w:t xml:space="preserve"> – </w:t>
      </w:r>
      <w:r>
        <w:rPr>
          <w:b/>
          <w:bCs/>
          <w:color w:val="000000"/>
          <w:spacing w:val="5"/>
          <w:sz w:val="28"/>
          <w:szCs w:val="28"/>
        </w:rPr>
        <w:t>750</w:t>
      </w:r>
      <w:r w:rsidRPr="005831DE">
        <w:rPr>
          <w:b/>
          <w:bCs/>
          <w:color w:val="000000"/>
          <w:spacing w:val="5"/>
          <w:sz w:val="28"/>
          <w:szCs w:val="28"/>
        </w:rPr>
        <w:t xml:space="preserve"> чел</w:t>
      </w:r>
      <w:r>
        <w:rPr>
          <w:color w:val="000000"/>
          <w:spacing w:val="5"/>
          <w:sz w:val="28"/>
          <w:szCs w:val="28"/>
        </w:rPr>
        <w:t>.</w:t>
      </w:r>
    </w:p>
    <w:p w:rsidR="00AA3748" w:rsidRPr="00E0357E" w:rsidRDefault="00AA3748" w:rsidP="0095673E">
      <w:pPr>
        <w:shd w:val="clear" w:color="auto" w:fill="FFFFFF"/>
        <w:spacing w:before="240" w:line="276" w:lineRule="auto"/>
        <w:ind w:firstLine="709"/>
        <w:jc w:val="both"/>
        <w:rPr>
          <w:color w:val="000000"/>
          <w:spacing w:val="5"/>
          <w:sz w:val="28"/>
          <w:szCs w:val="28"/>
        </w:rPr>
      </w:pPr>
      <w:r w:rsidRPr="005831DE">
        <w:rPr>
          <w:b/>
          <w:bCs/>
          <w:color w:val="000000"/>
          <w:spacing w:val="5"/>
          <w:sz w:val="28"/>
          <w:szCs w:val="28"/>
        </w:rPr>
        <w:t>2</w:t>
      </w:r>
      <w:r>
        <w:rPr>
          <w:b/>
          <w:bCs/>
          <w:color w:val="000000"/>
          <w:spacing w:val="5"/>
          <w:sz w:val="28"/>
          <w:szCs w:val="28"/>
        </w:rPr>
        <w:t>.</w:t>
      </w:r>
      <w:r>
        <w:rPr>
          <w:color w:val="000000"/>
          <w:spacing w:val="5"/>
          <w:sz w:val="28"/>
          <w:szCs w:val="28"/>
        </w:rPr>
        <w:t xml:space="preserve"> </w:t>
      </w:r>
      <w:r w:rsidRPr="00E0357E">
        <w:rPr>
          <w:color w:val="000000"/>
          <w:spacing w:val="5"/>
          <w:sz w:val="28"/>
          <w:szCs w:val="28"/>
        </w:rPr>
        <w:t>Общее количество твердых бытовых отходов с учетом общественных зданий, при норме 280 кг на 1 чел. в год</w:t>
      </w:r>
      <w:r w:rsidRPr="00D97610">
        <w:rPr>
          <w:color w:val="000000"/>
          <w:spacing w:val="5"/>
          <w:sz w:val="28"/>
          <w:szCs w:val="28"/>
        </w:rPr>
        <w:t xml:space="preserve"> </w:t>
      </w:r>
      <w:r>
        <w:rPr>
          <w:color w:val="000000"/>
          <w:spacing w:val="5"/>
          <w:sz w:val="28"/>
          <w:szCs w:val="28"/>
        </w:rPr>
        <w:t>составит</w:t>
      </w:r>
      <w:r w:rsidRPr="00E0357E">
        <w:rPr>
          <w:color w:val="000000"/>
          <w:spacing w:val="5"/>
          <w:sz w:val="28"/>
          <w:szCs w:val="28"/>
        </w:rPr>
        <w:t>:</w:t>
      </w:r>
    </w:p>
    <w:p w:rsidR="00AA3748" w:rsidRPr="00DD042B" w:rsidRDefault="00AA3748" w:rsidP="0095673E">
      <w:pPr>
        <w:shd w:val="clear" w:color="auto" w:fill="FFFFFF"/>
        <w:spacing w:line="276" w:lineRule="auto"/>
        <w:ind w:firstLine="709"/>
        <w:jc w:val="both"/>
        <w:rPr>
          <w:color w:val="000000"/>
          <w:spacing w:val="5"/>
          <w:sz w:val="28"/>
          <w:szCs w:val="28"/>
        </w:rPr>
      </w:pPr>
      <w:r>
        <w:rPr>
          <w:color w:val="000000"/>
          <w:spacing w:val="5"/>
          <w:sz w:val="28"/>
          <w:szCs w:val="28"/>
        </w:rPr>
        <w:t>750×</w:t>
      </w:r>
      <w:r w:rsidRPr="00E0357E">
        <w:rPr>
          <w:color w:val="000000"/>
          <w:spacing w:val="5"/>
          <w:sz w:val="28"/>
          <w:szCs w:val="28"/>
        </w:rPr>
        <w:t>280</w:t>
      </w:r>
      <w:r>
        <w:rPr>
          <w:color w:val="000000"/>
          <w:spacing w:val="5"/>
          <w:sz w:val="28"/>
          <w:szCs w:val="28"/>
        </w:rPr>
        <w:t xml:space="preserve"> </w:t>
      </w:r>
      <w:r w:rsidRPr="00E0357E">
        <w:rPr>
          <w:color w:val="000000"/>
          <w:spacing w:val="5"/>
          <w:sz w:val="28"/>
          <w:szCs w:val="28"/>
        </w:rPr>
        <w:t xml:space="preserve">= </w:t>
      </w:r>
      <w:r>
        <w:rPr>
          <w:b/>
          <w:bCs/>
          <w:color w:val="000000"/>
          <w:spacing w:val="5"/>
          <w:sz w:val="28"/>
          <w:szCs w:val="28"/>
        </w:rPr>
        <w:t>210</w:t>
      </w:r>
      <w:r w:rsidRPr="00DD042B">
        <w:rPr>
          <w:b/>
          <w:bCs/>
          <w:color w:val="000000"/>
          <w:spacing w:val="5"/>
          <w:sz w:val="28"/>
          <w:szCs w:val="28"/>
        </w:rPr>
        <w:t xml:space="preserve"> 000 кг</w:t>
      </w:r>
    </w:p>
    <w:p w:rsidR="00AA3748" w:rsidRDefault="00AA3748" w:rsidP="00DC52A7">
      <w:pPr>
        <w:shd w:val="clear" w:color="auto" w:fill="FFFFFF"/>
        <w:spacing w:line="360" w:lineRule="auto"/>
        <w:ind w:firstLine="709"/>
        <w:jc w:val="both"/>
        <w:rPr>
          <w:b/>
          <w:bCs/>
          <w:color w:val="000000"/>
          <w:spacing w:val="5"/>
          <w:sz w:val="28"/>
          <w:szCs w:val="28"/>
        </w:rPr>
      </w:pPr>
    </w:p>
    <w:p w:rsidR="00AA3748" w:rsidRPr="00E0357E" w:rsidRDefault="00AA3748" w:rsidP="00DC52A7">
      <w:pPr>
        <w:shd w:val="clear" w:color="auto" w:fill="FFFFFF"/>
        <w:spacing w:line="360" w:lineRule="auto"/>
        <w:ind w:firstLine="709"/>
        <w:jc w:val="both"/>
        <w:rPr>
          <w:color w:val="000000"/>
          <w:spacing w:val="5"/>
          <w:sz w:val="28"/>
          <w:szCs w:val="28"/>
        </w:rPr>
      </w:pPr>
      <w:r>
        <w:rPr>
          <w:b/>
          <w:bCs/>
          <w:color w:val="000000"/>
          <w:spacing w:val="5"/>
          <w:sz w:val="28"/>
          <w:szCs w:val="28"/>
        </w:rPr>
        <w:t xml:space="preserve">3.  </w:t>
      </w:r>
      <w:r w:rsidRPr="00E0357E">
        <w:rPr>
          <w:color w:val="000000"/>
          <w:spacing w:val="5"/>
          <w:sz w:val="28"/>
          <w:szCs w:val="28"/>
        </w:rPr>
        <w:t>Смет с 1м</w:t>
      </w:r>
      <w:r w:rsidRPr="002235C3">
        <w:rPr>
          <w:color w:val="000000"/>
          <w:spacing w:val="5"/>
          <w:sz w:val="28"/>
          <w:szCs w:val="28"/>
          <w:vertAlign w:val="superscript"/>
        </w:rPr>
        <w:t>2</w:t>
      </w:r>
      <w:r w:rsidRPr="00E0357E">
        <w:rPr>
          <w:color w:val="000000"/>
          <w:spacing w:val="5"/>
          <w:sz w:val="28"/>
          <w:szCs w:val="28"/>
        </w:rPr>
        <w:t xml:space="preserve"> твердых покрытий улиц, площадей и парков</w:t>
      </w:r>
      <w:r>
        <w:rPr>
          <w:color w:val="000000"/>
          <w:spacing w:val="5"/>
          <w:sz w:val="28"/>
          <w:szCs w:val="28"/>
        </w:rPr>
        <w:t xml:space="preserve"> п</w:t>
      </w:r>
      <w:r w:rsidRPr="00E0357E">
        <w:rPr>
          <w:color w:val="000000"/>
          <w:spacing w:val="5"/>
          <w:sz w:val="28"/>
          <w:szCs w:val="28"/>
        </w:rPr>
        <w:t>ри норме 5 кг на 1 чел в год</w:t>
      </w:r>
      <w:r>
        <w:rPr>
          <w:color w:val="000000"/>
          <w:spacing w:val="5"/>
          <w:sz w:val="28"/>
          <w:szCs w:val="28"/>
        </w:rPr>
        <w:t xml:space="preserve"> составит</w:t>
      </w:r>
      <w:r w:rsidRPr="00E0357E">
        <w:rPr>
          <w:color w:val="000000"/>
          <w:spacing w:val="5"/>
          <w:sz w:val="28"/>
          <w:szCs w:val="28"/>
        </w:rPr>
        <w:t>:</w:t>
      </w:r>
    </w:p>
    <w:p w:rsidR="00AA3748" w:rsidRDefault="00AA3748" w:rsidP="00DC52A7">
      <w:pPr>
        <w:shd w:val="clear" w:color="auto" w:fill="FFFFFF"/>
        <w:spacing w:line="360" w:lineRule="auto"/>
        <w:ind w:firstLine="709"/>
        <w:jc w:val="both"/>
        <w:rPr>
          <w:color w:val="000000"/>
          <w:spacing w:val="5"/>
          <w:sz w:val="28"/>
          <w:szCs w:val="28"/>
        </w:rPr>
      </w:pPr>
      <w:r>
        <w:rPr>
          <w:color w:val="000000"/>
          <w:spacing w:val="5"/>
          <w:sz w:val="28"/>
          <w:szCs w:val="28"/>
        </w:rPr>
        <w:t>750×</w:t>
      </w:r>
      <w:r w:rsidRPr="00E0357E">
        <w:rPr>
          <w:color w:val="000000"/>
          <w:spacing w:val="5"/>
          <w:sz w:val="28"/>
          <w:szCs w:val="28"/>
        </w:rPr>
        <w:t xml:space="preserve">5= </w:t>
      </w:r>
      <w:r>
        <w:rPr>
          <w:b/>
          <w:bCs/>
          <w:color w:val="000000"/>
          <w:spacing w:val="5"/>
          <w:sz w:val="28"/>
          <w:szCs w:val="28"/>
        </w:rPr>
        <w:t>3750</w:t>
      </w:r>
      <w:r>
        <w:rPr>
          <w:color w:val="000000"/>
          <w:spacing w:val="5"/>
          <w:sz w:val="28"/>
          <w:szCs w:val="28"/>
        </w:rPr>
        <w:t xml:space="preserve"> кг</w:t>
      </w:r>
    </w:p>
    <w:p w:rsidR="00AA3748" w:rsidRDefault="00AA3748" w:rsidP="0095673E">
      <w:pPr>
        <w:shd w:val="clear" w:color="auto" w:fill="FFFFFF"/>
        <w:spacing w:line="360" w:lineRule="auto"/>
        <w:jc w:val="both"/>
        <w:rPr>
          <w:color w:val="000000"/>
          <w:spacing w:val="5"/>
          <w:sz w:val="28"/>
          <w:szCs w:val="28"/>
        </w:rPr>
      </w:pPr>
    </w:p>
    <w:p w:rsidR="00AA3748" w:rsidRPr="00F854FA" w:rsidRDefault="00AA3748" w:rsidP="00B05BDE">
      <w:pPr>
        <w:shd w:val="clear" w:color="auto" w:fill="FFFFFF"/>
        <w:spacing w:line="360" w:lineRule="auto"/>
        <w:ind w:firstLine="567"/>
        <w:jc w:val="both"/>
        <w:rPr>
          <w:color w:val="000000"/>
          <w:spacing w:val="5"/>
          <w:sz w:val="28"/>
          <w:szCs w:val="28"/>
          <w:u w:val="single"/>
        </w:rPr>
      </w:pPr>
      <w:r w:rsidRPr="00B05BDE">
        <w:rPr>
          <w:b/>
          <w:bCs/>
          <w:color w:val="000000"/>
          <w:spacing w:val="5"/>
          <w:sz w:val="28"/>
          <w:szCs w:val="28"/>
          <w:u w:val="single"/>
        </w:rPr>
        <w:t xml:space="preserve">ИТОГО твердых бытовых отходов – </w:t>
      </w:r>
      <w:r w:rsidRPr="00B05BDE">
        <w:rPr>
          <w:b/>
          <w:bCs/>
          <w:i/>
          <w:iCs/>
          <w:color w:val="000000"/>
          <w:spacing w:val="5"/>
          <w:sz w:val="28"/>
          <w:szCs w:val="28"/>
          <w:u w:val="single"/>
        </w:rPr>
        <w:t>2</w:t>
      </w:r>
      <w:r>
        <w:rPr>
          <w:b/>
          <w:bCs/>
          <w:i/>
          <w:iCs/>
          <w:color w:val="000000"/>
          <w:spacing w:val="5"/>
          <w:sz w:val="28"/>
          <w:szCs w:val="28"/>
          <w:u w:val="single"/>
        </w:rPr>
        <w:t>13</w:t>
      </w:r>
      <w:r w:rsidRPr="00B05BDE">
        <w:rPr>
          <w:b/>
          <w:bCs/>
          <w:i/>
          <w:iCs/>
          <w:color w:val="000000"/>
          <w:spacing w:val="5"/>
          <w:sz w:val="28"/>
          <w:szCs w:val="28"/>
          <w:u w:val="single"/>
        </w:rPr>
        <w:t xml:space="preserve"> </w:t>
      </w:r>
      <w:r>
        <w:rPr>
          <w:b/>
          <w:bCs/>
          <w:i/>
          <w:iCs/>
          <w:color w:val="000000"/>
          <w:spacing w:val="5"/>
          <w:sz w:val="28"/>
          <w:szCs w:val="28"/>
          <w:u w:val="single"/>
        </w:rPr>
        <w:t>75</w:t>
      </w:r>
      <w:r w:rsidRPr="00B05BDE">
        <w:rPr>
          <w:b/>
          <w:bCs/>
          <w:i/>
          <w:iCs/>
          <w:color w:val="000000"/>
          <w:spacing w:val="5"/>
          <w:sz w:val="28"/>
          <w:szCs w:val="28"/>
          <w:u w:val="single"/>
        </w:rPr>
        <w:t>0 кг</w:t>
      </w:r>
      <w:r w:rsidRPr="00F854FA">
        <w:rPr>
          <w:color w:val="000000"/>
          <w:spacing w:val="5"/>
          <w:sz w:val="28"/>
          <w:szCs w:val="28"/>
          <w:u w:val="single"/>
        </w:rPr>
        <w:t xml:space="preserve"> (или </w:t>
      </w:r>
      <w:r>
        <w:rPr>
          <w:color w:val="000000"/>
          <w:spacing w:val="5"/>
          <w:sz w:val="28"/>
          <w:szCs w:val="28"/>
          <w:u w:val="single"/>
        </w:rPr>
        <w:t xml:space="preserve">213,75 </w:t>
      </w:r>
      <w:r w:rsidRPr="00F854FA">
        <w:rPr>
          <w:color w:val="000000"/>
          <w:spacing w:val="5"/>
          <w:sz w:val="28"/>
          <w:szCs w:val="28"/>
          <w:u w:val="single"/>
        </w:rPr>
        <w:t>тыс. кг).</w:t>
      </w:r>
    </w:p>
    <w:p w:rsidR="00AA3748" w:rsidRDefault="00AA3748" w:rsidP="00DC52A7">
      <w:pPr>
        <w:shd w:val="clear" w:color="auto" w:fill="FFFFFF"/>
        <w:spacing w:line="360" w:lineRule="auto"/>
        <w:ind w:firstLine="709"/>
        <w:jc w:val="both"/>
        <w:rPr>
          <w:color w:val="000000"/>
          <w:spacing w:val="5"/>
          <w:sz w:val="28"/>
          <w:szCs w:val="28"/>
        </w:rPr>
      </w:pPr>
    </w:p>
    <w:p w:rsidR="00AA3748" w:rsidRPr="00E0357E" w:rsidRDefault="00AA3748" w:rsidP="00DC52A7">
      <w:pPr>
        <w:shd w:val="clear" w:color="auto" w:fill="FFFFFF"/>
        <w:spacing w:line="360" w:lineRule="auto"/>
        <w:ind w:firstLine="709"/>
        <w:jc w:val="both"/>
        <w:rPr>
          <w:color w:val="000000"/>
          <w:spacing w:val="5"/>
          <w:sz w:val="28"/>
          <w:szCs w:val="28"/>
        </w:rPr>
      </w:pPr>
      <w:r>
        <w:rPr>
          <w:b/>
          <w:bCs/>
          <w:color w:val="000000"/>
          <w:spacing w:val="5"/>
          <w:sz w:val="28"/>
          <w:szCs w:val="28"/>
        </w:rPr>
        <w:t xml:space="preserve">4 </w:t>
      </w:r>
      <w:r w:rsidRPr="00E0357E">
        <w:rPr>
          <w:color w:val="000000"/>
          <w:spacing w:val="5"/>
          <w:sz w:val="28"/>
          <w:szCs w:val="28"/>
        </w:rPr>
        <w:t>Общее количество жидких бытовых отходов с учетом общественных зданий, при норме 1400 л на 1 чел. в год</w:t>
      </w:r>
      <w:r>
        <w:rPr>
          <w:color w:val="000000"/>
          <w:spacing w:val="5"/>
          <w:sz w:val="28"/>
          <w:szCs w:val="28"/>
        </w:rPr>
        <w:t xml:space="preserve"> составит</w:t>
      </w:r>
      <w:r w:rsidRPr="00E0357E">
        <w:rPr>
          <w:color w:val="000000"/>
          <w:spacing w:val="5"/>
          <w:sz w:val="28"/>
          <w:szCs w:val="28"/>
        </w:rPr>
        <w:t>:</w:t>
      </w:r>
    </w:p>
    <w:p w:rsidR="00AA3748" w:rsidRDefault="00AA3748" w:rsidP="00DC52A7">
      <w:pPr>
        <w:shd w:val="clear" w:color="auto" w:fill="FFFFFF"/>
        <w:spacing w:line="360" w:lineRule="auto"/>
        <w:ind w:firstLine="709"/>
        <w:jc w:val="both"/>
        <w:rPr>
          <w:color w:val="000000"/>
          <w:spacing w:val="5"/>
          <w:sz w:val="28"/>
          <w:szCs w:val="28"/>
        </w:rPr>
      </w:pPr>
      <w:r>
        <w:rPr>
          <w:color w:val="000000"/>
          <w:spacing w:val="5"/>
          <w:sz w:val="28"/>
          <w:szCs w:val="28"/>
        </w:rPr>
        <w:t>750×</w:t>
      </w:r>
      <w:r w:rsidRPr="00E0357E">
        <w:rPr>
          <w:color w:val="000000"/>
          <w:spacing w:val="5"/>
          <w:sz w:val="28"/>
          <w:szCs w:val="28"/>
        </w:rPr>
        <w:t>1400</w:t>
      </w:r>
      <w:r w:rsidRPr="00F854FA">
        <w:rPr>
          <w:b/>
          <w:bCs/>
          <w:color w:val="000000"/>
          <w:spacing w:val="5"/>
          <w:sz w:val="28"/>
          <w:szCs w:val="28"/>
        </w:rPr>
        <w:t xml:space="preserve">= </w:t>
      </w:r>
      <w:r>
        <w:rPr>
          <w:b/>
          <w:bCs/>
          <w:color w:val="000000"/>
          <w:sz w:val="28"/>
          <w:szCs w:val="28"/>
          <w:lang w:eastAsia="en-US"/>
        </w:rPr>
        <w:t xml:space="preserve">1050 000 </w:t>
      </w:r>
      <w:r w:rsidRPr="00F854FA">
        <w:rPr>
          <w:b/>
          <w:bCs/>
          <w:color w:val="000000"/>
          <w:spacing w:val="5"/>
          <w:sz w:val="28"/>
          <w:szCs w:val="28"/>
        </w:rPr>
        <w:t>л</w:t>
      </w:r>
    </w:p>
    <w:p w:rsidR="00AA3748" w:rsidRDefault="00AA3748" w:rsidP="00DC52A7">
      <w:pPr>
        <w:shd w:val="clear" w:color="auto" w:fill="FFFFFF"/>
        <w:spacing w:line="360" w:lineRule="auto"/>
        <w:ind w:firstLine="709"/>
        <w:jc w:val="both"/>
        <w:rPr>
          <w:color w:val="000000"/>
          <w:spacing w:val="5"/>
          <w:sz w:val="28"/>
          <w:szCs w:val="28"/>
        </w:rPr>
      </w:pPr>
    </w:p>
    <w:p w:rsidR="00AA3748" w:rsidRPr="00E0357E" w:rsidRDefault="00AA3748" w:rsidP="00DC52A7">
      <w:pPr>
        <w:shd w:val="clear" w:color="auto" w:fill="FFFFFF"/>
        <w:spacing w:line="360" w:lineRule="auto"/>
        <w:ind w:firstLine="709"/>
        <w:jc w:val="both"/>
        <w:rPr>
          <w:color w:val="000000"/>
          <w:spacing w:val="5"/>
          <w:sz w:val="28"/>
          <w:szCs w:val="28"/>
        </w:rPr>
      </w:pPr>
      <w:r>
        <w:rPr>
          <w:b/>
          <w:bCs/>
          <w:color w:val="000000"/>
          <w:spacing w:val="5"/>
          <w:sz w:val="28"/>
          <w:szCs w:val="28"/>
        </w:rPr>
        <w:t xml:space="preserve"> 5 </w:t>
      </w:r>
      <w:r w:rsidRPr="00E0357E">
        <w:rPr>
          <w:color w:val="000000"/>
          <w:spacing w:val="5"/>
          <w:sz w:val="28"/>
          <w:szCs w:val="28"/>
        </w:rPr>
        <w:t>Смет с 1м</w:t>
      </w:r>
      <w:r w:rsidRPr="002235C3">
        <w:rPr>
          <w:color w:val="000000"/>
          <w:spacing w:val="5"/>
          <w:sz w:val="28"/>
          <w:szCs w:val="28"/>
          <w:vertAlign w:val="superscript"/>
        </w:rPr>
        <w:t>2</w:t>
      </w:r>
      <w:r w:rsidRPr="00E0357E">
        <w:rPr>
          <w:color w:val="000000"/>
          <w:spacing w:val="5"/>
          <w:sz w:val="28"/>
          <w:szCs w:val="28"/>
        </w:rPr>
        <w:t xml:space="preserve"> твердых покрытий улиц, площадей и парков</w:t>
      </w:r>
      <w:r>
        <w:rPr>
          <w:color w:val="000000"/>
          <w:spacing w:val="5"/>
          <w:sz w:val="28"/>
          <w:szCs w:val="28"/>
        </w:rPr>
        <w:t xml:space="preserve"> п</w:t>
      </w:r>
      <w:r w:rsidRPr="00E0357E">
        <w:rPr>
          <w:color w:val="000000"/>
          <w:spacing w:val="5"/>
          <w:sz w:val="28"/>
          <w:szCs w:val="28"/>
        </w:rPr>
        <w:t>ри норме 8л на 1 чел в год</w:t>
      </w:r>
      <w:r>
        <w:rPr>
          <w:color w:val="000000"/>
          <w:spacing w:val="5"/>
          <w:sz w:val="28"/>
          <w:szCs w:val="28"/>
        </w:rPr>
        <w:t xml:space="preserve"> составит</w:t>
      </w:r>
      <w:r w:rsidRPr="00E0357E">
        <w:rPr>
          <w:color w:val="000000"/>
          <w:spacing w:val="5"/>
          <w:sz w:val="28"/>
          <w:szCs w:val="28"/>
        </w:rPr>
        <w:t>:</w:t>
      </w:r>
    </w:p>
    <w:p w:rsidR="00AA3748" w:rsidRDefault="00AA3748" w:rsidP="00B05BDE">
      <w:pPr>
        <w:shd w:val="clear" w:color="auto" w:fill="FFFFFF"/>
        <w:spacing w:line="360" w:lineRule="auto"/>
        <w:ind w:firstLine="709"/>
        <w:jc w:val="both"/>
        <w:rPr>
          <w:b/>
          <w:bCs/>
          <w:color w:val="000000"/>
          <w:spacing w:val="5"/>
          <w:sz w:val="28"/>
          <w:szCs w:val="28"/>
        </w:rPr>
      </w:pPr>
      <w:r>
        <w:rPr>
          <w:color w:val="000000"/>
          <w:spacing w:val="5"/>
          <w:sz w:val="28"/>
          <w:szCs w:val="28"/>
        </w:rPr>
        <w:t>750×</w:t>
      </w:r>
      <w:r w:rsidRPr="00E0357E">
        <w:rPr>
          <w:color w:val="000000"/>
          <w:spacing w:val="5"/>
          <w:sz w:val="28"/>
          <w:szCs w:val="28"/>
        </w:rPr>
        <w:t xml:space="preserve">8= </w:t>
      </w:r>
      <w:r>
        <w:rPr>
          <w:b/>
          <w:bCs/>
          <w:color w:val="000000"/>
          <w:spacing w:val="5"/>
          <w:sz w:val="28"/>
          <w:szCs w:val="28"/>
        </w:rPr>
        <w:t>6000</w:t>
      </w:r>
      <w:r w:rsidRPr="00F854FA">
        <w:rPr>
          <w:b/>
          <w:bCs/>
          <w:color w:val="000000"/>
          <w:spacing w:val="5"/>
          <w:sz w:val="28"/>
          <w:szCs w:val="28"/>
        </w:rPr>
        <w:t xml:space="preserve"> л</w:t>
      </w:r>
    </w:p>
    <w:p w:rsidR="00AA3748" w:rsidRDefault="00AA3748" w:rsidP="00B05BDE">
      <w:pPr>
        <w:shd w:val="clear" w:color="auto" w:fill="FFFFFF"/>
        <w:spacing w:line="360" w:lineRule="auto"/>
        <w:ind w:firstLine="709"/>
        <w:jc w:val="both"/>
        <w:rPr>
          <w:b/>
          <w:bCs/>
          <w:color w:val="000000"/>
          <w:spacing w:val="5"/>
          <w:sz w:val="28"/>
          <w:szCs w:val="28"/>
        </w:rPr>
      </w:pPr>
    </w:p>
    <w:p w:rsidR="00AA3748" w:rsidRDefault="00AA3748" w:rsidP="00B05BDE">
      <w:pPr>
        <w:shd w:val="clear" w:color="auto" w:fill="FFFFFF"/>
        <w:spacing w:line="360" w:lineRule="auto"/>
        <w:ind w:firstLine="709"/>
        <w:jc w:val="both"/>
        <w:rPr>
          <w:color w:val="000000"/>
          <w:spacing w:val="5"/>
          <w:sz w:val="28"/>
          <w:szCs w:val="28"/>
        </w:rPr>
      </w:pPr>
      <w:r w:rsidRPr="00E0357E">
        <w:rPr>
          <w:color w:val="000000"/>
          <w:spacing w:val="5"/>
          <w:sz w:val="28"/>
          <w:szCs w:val="28"/>
        </w:rPr>
        <w:t xml:space="preserve">ИТОГО жидких бытовых отходов – </w:t>
      </w:r>
      <w:r>
        <w:rPr>
          <w:b/>
          <w:bCs/>
          <w:i/>
          <w:iCs/>
          <w:color w:val="000000"/>
          <w:spacing w:val="5"/>
          <w:sz w:val="28"/>
          <w:szCs w:val="28"/>
        </w:rPr>
        <w:t>1056 000</w:t>
      </w:r>
      <w:r w:rsidRPr="00A41F4E">
        <w:rPr>
          <w:b/>
          <w:bCs/>
          <w:i/>
          <w:iCs/>
          <w:color w:val="000000"/>
          <w:spacing w:val="5"/>
          <w:sz w:val="28"/>
          <w:szCs w:val="28"/>
        </w:rPr>
        <w:t xml:space="preserve"> л</w:t>
      </w:r>
      <w:r w:rsidRPr="00E0357E">
        <w:rPr>
          <w:color w:val="000000"/>
          <w:spacing w:val="5"/>
          <w:sz w:val="28"/>
          <w:szCs w:val="28"/>
        </w:rPr>
        <w:t xml:space="preserve"> </w:t>
      </w:r>
      <w:r>
        <w:rPr>
          <w:color w:val="000000"/>
          <w:spacing w:val="5"/>
          <w:sz w:val="28"/>
          <w:szCs w:val="28"/>
        </w:rPr>
        <w:t>(</w:t>
      </w:r>
      <w:r w:rsidRPr="00E0357E">
        <w:rPr>
          <w:color w:val="000000"/>
          <w:spacing w:val="5"/>
          <w:sz w:val="28"/>
          <w:szCs w:val="28"/>
        </w:rPr>
        <w:t xml:space="preserve">или </w:t>
      </w:r>
      <w:r>
        <w:rPr>
          <w:color w:val="000000"/>
          <w:spacing w:val="5"/>
          <w:sz w:val="28"/>
          <w:szCs w:val="28"/>
        </w:rPr>
        <w:t>1056</w:t>
      </w:r>
      <w:r w:rsidRPr="00E0357E">
        <w:rPr>
          <w:color w:val="000000"/>
          <w:spacing w:val="5"/>
          <w:sz w:val="28"/>
          <w:szCs w:val="28"/>
        </w:rPr>
        <w:t xml:space="preserve"> тыс. л), что составит </w:t>
      </w:r>
      <w:r>
        <w:rPr>
          <w:b/>
          <w:bCs/>
          <w:color w:val="000000"/>
          <w:spacing w:val="5"/>
          <w:sz w:val="28"/>
          <w:szCs w:val="28"/>
        </w:rPr>
        <w:t>1056</w:t>
      </w:r>
      <w:r w:rsidRPr="00B05BDE">
        <w:rPr>
          <w:b/>
          <w:bCs/>
          <w:color w:val="000000"/>
          <w:spacing w:val="5"/>
          <w:sz w:val="28"/>
          <w:szCs w:val="28"/>
        </w:rPr>
        <w:t xml:space="preserve"> </w:t>
      </w:r>
      <w:r w:rsidRPr="003E1413">
        <w:rPr>
          <w:b/>
          <w:bCs/>
          <w:color w:val="000000"/>
          <w:spacing w:val="5"/>
          <w:sz w:val="28"/>
          <w:szCs w:val="28"/>
        </w:rPr>
        <w:t>м</w:t>
      </w:r>
      <w:r w:rsidRPr="003E1413">
        <w:rPr>
          <w:b/>
          <w:bCs/>
          <w:color w:val="000000"/>
          <w:spacing w:val="5"/>
          <w:sz w:val="28"/>
          <w:szCs w:val="28"/>
          <w:vertAlign w:val="superscript"/>
        </w:rPr>
        <w:t>3</w:t>
      </w:r>
      <w:r w:rsidRPr="003E1413">
        <w:rPr>
          <w:b/>
          <w:bCs/>
          <w:color w:val="000000"/>
          <w:spacing w:val="5"/>
          <w:sz w:val="28"/>
          <w:szCs w:val="28"/>
        </w:rPr>
        <w:t>/год</w:t>
      </w:r>
      <w:r>
        <w:rPr>
          <w:color w:val="000000"/>
          <w:spacing w:val="5"/>
          <w:sz w:val="28"/>
          <w:szCs w:val="28"/>
        </w:rPr>
        <w:t xml:space="preserve"> или </w:t>
      </w:r>
      <w:r>
        <w:rPr>
          <w:b/>
          <w:bCs/>
          <w:color w:val="000000"/>
          <w:spacing w:val="5"/>
          <w:sz w:val="28"/>
          <w:szCs w:val="28"/>
        </w:rPr>
        <w:t>2</w:t>
      </w:r>
      <w:r w:rsidRPr="003E1413">
        <w:rPr>
          <w:b/>
          <w:bCs/>
          <w:color w:val="000000"/>
          <w:spacing w:val="5"/>
          <w:sz w:val="28"/>
          <w:szCs w:val="28"/>
        </w:rPr>
        <w:t>,</w:t>
      </w:r>
      <w:r>
        <w:rPr>
          <w:b/>
          <w:bCs/>
          <w:color w:val="000000"/>
          <w:spacing w:val="5"/>
          <w:sz w:val="28"/>
          <w:szCs w:val="28"/>
        </w:rPr>
        <w:t xml:space="preserve">9 </w:t>
      </w:r>
      <w:r w:rsidRPr="003E1413">
        <w:rPr>
          <w:b/>
          <w:bCs/>
          <w:color w:val="000000"/>
          <w:spacing w:val="5"/>
          <w:sz w:val="28"/>
          <w:szCs w:val="28"/>
        </w:rPr>
        <w:t>м</w:t>
      </w:r>
      <w:r w:rsidRPr="003E1413">
        <w:rPr>
          <w:b/>
          <w:bCs/>
          <w:color w:val="000000"/>
          <w:spacing w:val="5"/>
          <w:sz w:val="28"/>
          <w:szCs w:val="28"/>
          <w:vertAlign w:val="superscript"/>
        </w:rPr>
        <w:t>3</w:t>
      </w:r>
      <w:r w:rsidRPr="003E1413">
        <w:rPr>
          <w:b/>
          <w:bCs/>
          <w:color w:val="000000"/>
          <w:spacing w:val="5"/>
          <w:sz w:val="28"/>
          <w:szCs w:val="28"/>
        </w:rPr>
        <w:t>/сутки</w:t>
      </w:r>
    </w:p>
    <w:p w:rsidR="00AA3748" w:rsidRPr="004333C2" w:rsidRDefault="00AA3748" w:rsidP="00DC52A7">
      <w:pPr>
        <w:shd w:val="clear" w:color="auto" w:fill="FFFFFF"/>
        <w:spacing w:line="360" w:lineRule="auto"/>
        <w:ind w:firstLine="709"/>
        <w:jc w:val="both"/>
        <w:rPr>
          <w:color w:val="000000"/>
          <w:spacing w:val="5"/>
          <w:sz w:val="28"/>
          <w:szCs w:val="28"/>
        </w:rPr>
      </w:pPr>
    </w:p>
    <w:p w:rsidR="00AA3748" w:rsidRPr="00044AC7" w:rsidRDefault="00AA3748" w:rsidP="00044AC7">
      <w:pPr>
        <w:pStyle w:val="ListBullet"/>
        <w:numPr>
          <w:ilvl w:val="0"/>
          <w:numId w:val="0"/>
        </w:numPr>
        <w:spacing w:line="312" w:lineRule="auto"/>
        <w:ind w:firstLine="709"/>
        <w:jc w:val="both"/>
        <w:rPr>
          <w:color w:val="000000"/>
          <w:spacing w:val="-1"/>
          <w:sz w:val="28"/>
          <w:szCs w:val="28"/>
        </w:rPr>
      </w:pPr>
      <w:r w:rsidRPr="00044AC7">
        <w:rPr>
          <w:color w:val="000000"/>
          <w:spacing w:val="-1"/>
          <w:sz w:val="28"/>
          <w:szCs w:val="28"/>
        </w:rPr>
        <w:t>Расчет накопления крупногабаритных отходов принимается из расчета 5% от ТБО.</w:t>
      </w:r>
    </w:p>
    <w:p w:rsidR="00AA3748" w:rsidRPr="00044AC7" w:rsidRDefault="00AA3748" w:rsidP="00044AC7">
      <w:pPr>
        <w:pStyle w:val="ListBullet"/>
        <w:numPr>
          <w:ilvl w:val="0"/>
          <w:numId w:val="0"/>
        </w:numPr>
        <w:spacing w:line="312" w:lineRule="auto"/>
        <w:ind w:firstLine="709"/>
        <w:jc w:val="both"/>
        <w:rPr>
          <w:color w:val="000000"/>
          <w:spacing w:val="-1"/>
          <w:sz w:val="28"/>
          <w:szCs w:val="28"/>
        </w:rPr>
      </w:pPr>
      <w:r w:rsidRPr="00044AC7">
        <w:rPr>
          <w:color w:val="000000"/>
          <w:spacing w:val="-1"/>
          <w:sz w:val="28"/>
          <w:szCs w:val="28"/>
        </w:rPr>
        <w:t xml:space="preserve">Таким образом, согласно произведенным расчетам, количество крупногабаритных отходов составит </w:t>
      </w:r>
      <w:r>
        <w:rPr>
          <w:color w:val="000000"/>
          <w:spacing w:val="-1"/>
          <w:sz w:val="28"/>
          <w:szCs w:val="28"/>
        </w:rPr>
        <w:t>0,145</w:t>
      </w:r>
      <w:r w:rsidRPr="00044AC7">
        <w:rPr>
          <w:color w:val="000000"/>
          <w:spacing w:val="-1"/>
          <w:sz w:val="28"/>
          <w:szCs w:val="28"/>
        </w:rPr>
        <w:t xml:space="preserve"> м3/сутки. </w:t>
      </w:r>
    </w:p>
    <w:p w:rsidR="00AA3748" w:rsidRPr="00E0357E" w:rsidRDefault="00AA3748" w:rsidP="00DC52A7">
      <w:pPr>
        <w:pStyle w:val="ListBullet"/>
        <w:numPr>
          <w:ilvl w:val="0"/>
          <w:numId w:val="0"/>
        </w:numPr>
        <w:spacing w:line="312" w:lineRule="auto"/>
        <w:ind w:firstLine="709"/>
        <w:jc w:val="both"/>
        <w:rPr>
          <w:color w:val="000000"/>
          <w:spacing w:val="-1"/>
          <w:sz w:val="28"/>
          <w:szCs w:val="28"/>
        </w:rPr>
      </w:pPr>
      <w:r w:rsidRPr="00E0357E">
        <w:rPr>
          <w:color w:val="000000"/>
          <w:spacing w:val="-1"/>
          <w:sz w:val="28"/>
          <w:szCs w:val="28"/>
        </w:rPr>
        <w:t>Для вывоза отбросов механизированной уборки тротуаров и проезжей части улиц, дорог и площадей в населенн</w:t>
      </w:r>
      <w:r>
        <w:rPr>
          <w:color w:val="000000"/>
          <w:spacing w:val="-1"/>
          <w:sz w:val="28"/>
          <w:szCs w:val="28"/>
        </w:rPr>
        <w:t>ом</w:t>
      </w:r>
      <w:r w:rsidRPr="00E0357E">
        <w:rPr>
          <w:color w:val="000000"/>
          <w:spacing w:val="-1"/>
          <w:sz w:val="28"/>
          <w:szCs w:val="28"/>
        </w:rPr>
        <w:t xml:space="preserve"> пункт</w:t>
      </w:r>
      <w:r>
        <w:rPr>
          <w:color w:val="000000"/>
          <w:spacing w:val="-1"/>
          <w:sz w:val="28"/>
          <w:szCs w:val="28"/>
        </w:rPr>
        <w:t>е</w:t>
      </w:r>
      <w:r w:rsidRPr="00E0357E">
        <w:rPr>
          <w:color w:val="000000"/>
          <w:spacing w:val="-1"/>
          <w:sz w:val="28"/>
          <w:szCs w:val="28"/>
        </w:rPr>
        <w:t xml:space="preserve"> предусматривается использование парка машин специализированного назначения. </w:t>
      </w:r>
    </w:p>
    <w:p w:rsidR="00AA3748" w:rsidRPr="00B5781A" w:rsidRDefault="00AA3748" w:rsidP="00B5781A">
      <w:pPr>
        <w:pStyle w:val="ListBullet"/>
        <w:numPr>
          <w:ilvl w:val="0"/>
          <w:numId w:val="0"/>
        </w:numPr>
        <w:spacing w:line="312" w:lineRule="auto"/>
        <w:ind w:firstLine="709"/>
        <w:jc w:val="both"/>
        <w:rPr>
          <w:color w:val="000000"/>
          <w:spacing w:val="-1"/>
          <w:sz w:val="28"/>
          <w:szCs w:val="28"/>
        </w:rPr>
      </w:pPr>
      <w:r w:rsidRPr="00B5781A">
        <w:rPr>
          <w:color w:val="000000"/>
          <w:spacing w:val="-1"/>
          <w:sz w:val="28"/>
          <w:szCs w:val="28"/>
        </w:rPr>
        <w:t>В связи с небольшой численностью населения суммарное количество ТБО в</w:t>
      </w:r>
      <w:r>
        <w:rPr>
          <w:color w:val="000000"/>
          <w:spacing w:val="-1"/>
          <w:sz w:val="28"/>
          <w:szCs w:val="28"/>
        </w:rPr>
        <w:t xml:space="preserve"> ст. Бесстрашной </w:t>
      </w:r>
      <w:r>
        <w:rPr>
          <w:b/>
          <w:bCs/>
          <w:color w:val="000000"/>
          <w:spacing w:val="5"/>
          <w:sz w:val="28"/>
          <w:szCs w:val="28"/>
        </w:rPr>
        <w:t>3</w:t>
      </w:r>
      <w:r w:rsidRPr="00044AC7">
        <w:rPr>
          <w:b/>
          <w:bCs/>
          <w:color w:val="000000"/>
          <w:spacing w:val="5"/>
          <w:sz w:val="28"/>
          <w:szCs w:val="28"/>
        </w:rPr>
        <w:t>,</w:t>
      </w:r>
      <w:r>
        <w:rPr>
          <w:b/>
          <w:bCs/>
          <w:color w:val="000000"/>
          <w:spacing w:val="5"/>
          <w:sz w:val="28"/>
          <w:szCs w:val="28"/>
        </w:rPr>
        <w:t>045</w:t>
      </w:r>
      <w:r w:rsidRPr="00044AC7">
        <w:rPr>
          <w:b/>
          <w:bCs/>
          <w:color w:val="000000"/>
          <w:spacing w:val="5"/>
          <w:sz w:val="28"/>
          <w:szCs w:val="28"/>
        </w:rPr>
        <w:t xml:space="preserve"> м</w:t>
      </w:r>
      <w:r w:rsidRPr="00044AC7">
        <w:rPr>
          <w:b/>
          <w:bCs/>
          <w:color w:val="000000"/>
          <w:spacing w:val="5"/>
          <w:sz w:val="28"/>
          <w:szCs w:val="28"/>
          <w:vertAlign w:val="superscript"/>
        </w:rPr>
        <w:t>3</w:t>
      </w:r>
      <w:r w:rsidRPr="00044AC7">
        <w:rPr>
          <w:b/>
          <w:bCs/>
          <w:color w:val="000000"/>
          <w:spacing w:val="5"/>
          <w:sz w:val="28"/>
          <w:szCs w:val="28"/>
        </w:rPr>
        <w:t>/сутки</w:t>
      </w:r>
    </w:p>
    <w:p w:rsidR="00AA3748" w:rsidRDefault="00AA3748" w:rsidP="00044AC7">
      <w:pPr>
        <w:shd w:val="clear" w:color="auto" w:fill="FFFFFF"/>
        <w:spacing w:line="276" w:lineRule="auto"/>
        <w:ind w:firstLine="709"/>
        <w:jc w:val="both"/>
        <w:rPr>
          <w:color w:val="000000"/>
          <w:spacing w:val="5"/>
          <w:sz w:val="28"/>
          <w:szCs w:val="28"/>
        </w:rPr>
      </w:pPr>
      <w:r w:rsidRPr="00044AC7">
        <w:rPr>
          <w:color w:val="000000"/>
          <w:spacing w:val="5"/>
          <w:sz w:val="28"/>
          <w:szCs w:val="28"/>
        </w:rPr>
        <w:t>Исходя из объёма спецтранспорта (50 м</w:t>
      </w:r>
      <w:r w:rsidRPr="00044AC7">
        <w:rPr>
          <w:color w:val="000000"/>
          <w:spacing w:val="5"/>
          <w:sz w:val="28"/>
          <w:szCs w:val="28"/>
          <w:vertAlign w:val="superscript"/>
        </w:rPr>
        <w:t>3</w:t>
      </w:r>
      <w:r w:rsidRPr="00044AC7">
        <w:rPr>
          <w:color w:val="000000"/>
          <w:spacing w:val="5"/>
          <w:sz w:val="28"/>
          <w:szCs w:val="28"/>
        </w:rPr>
        <w:t>), вывоз ТБО будет</w:t>
      </w:r>
      <w:r w:rsidRPr="009623CB">
        <w:rPr>
          <w:color w:val="000000"/>
          <w:spacing w:val="5"/>
          <w:sz w:val="28"/>
          <w:szCs w:val="28"/>
        </w:rPr>
        <w:t xml:space="preserve"> производиться</w:t>
      </w:r>
      <w:r>
        <w:rPr>
          <w:color w:val="000000"/>
          <w:spacing w:val="5"/>
          <w:sz w:val="28"/>
          <w:szCs w:val="28"/>
        </w:rPr>
        <w:t xml:space="preserve"> следующим образом:</w:t>
      </w:r>
    </w:p>
    <w:p w:rsidR="00AA3748" w:rsidRPr="004701B1" w:rsidRDefault="00AA3748" w:rsidP="00B27EC9">
      <w:pPr>
        <w:pStyle w:val="a1"/>
        <w:numPr>
          <w:ilvl w:val="0"/>
          <w:numId w:val="113"/>
        </w:numPr>
        <w:shd w:val="clear" w:color="auto" w:fill="FFFFFF"/>
        <w:spacing w:line="360" w:lineRule="auto"/>
        <w:ind w:left="851"/>
        <w:jc w:val="both"/>
        <w:rPr>
          <w:color w:val="000000"/>
          <w:spacing w:val="5"/>
          <w:sz w:val="28"/>
          <w:szCs w:val="28"/>
          <w:lang w:val="ru-RU"/>
        </w:rPr>
      </w:pPr>
      <w:r w:rsidRPr="004701B1">
        <w:rPr>
          <w:color w:val="000000"/>
          <w:spacing w:val="5"/>
          <w:sz w:val="28"/>
          <w:szCs w:val="28"/>
          <w:lang w:val="ru-RU"/>
        </w:rPr>
        <w:t xml:space="preserve">из ст. </w:t>
      </w:r>
      <w:r>
        <w:rPr>
          <w:color w:val="000000"/>
          <w:spacing w:val="5"/>
          <w:sz w:val="28"/>
          <w:szCs w:val="28"/>
          <w:lang w:val="ru-RU"/>
        </w:rPr>
        <w:t>Бесстрашной</w:t>
      </w:r>
      <w:r w:rsidRPr="004701B1">
        <w:rPr>
          <w:color w:val="000000"/>
          <w:spacing w:val="5"/>
          <w:sz w:val="28"/>
          <w:szCs w:val="28"/>
          <w:lang w:val="ru-RU"/>
        </w:rPr>
        <w:t xml:space="preserve"> </w:t>
      </w:r>
      <w:r w:rsidRPr="004701B1">
        <w:rPr>
          <w:b/>
          <w:bCs/>
          <w:color w:val="000000"/>
          <w:spacing w:val="5"/>
          <w:sz w:val="28"/>
          <w:szCs w:val="28"/>
          <w:lang w:val="ru-RU"/>
        </w:rPr>
        <w:t xml:space="preserve">1 раз в </w:t>
      </w:r>
      <w:r>
        <w:rPr>
          <w:b/>
          <w:bCs/>
          <w:color w:val="000000"/>
          <w:spacing w:val="5"/>
          <w:sz w:val="28"/>
          <w:szCs w:val="28"/>
          <w:lang w:val="ru-RU"/>
        </w:rPr>
        <w:t>2 недели</w:t>
      </w:r>
    </w:p>
    <w:p w:rsidR="00AA3748" w:rsidRDefault="00AA3748" w:rsidP="00B965FC">
      <w:pPr>
        <w:pStyle w:val="a1"/>
        <w:shd w:val="clear" w:color="auto" w:fill="FFFFFF"/>
        <w:spacing w:line="360" w:lineRule="auto"/>
        <w:ind w:left="851"/>
        <w:jc w:val="both"/>
        <w:rPr>
          <w:color w:val="000000"/>
          <w:spacing w:val="5"/>
          <w:sz w:val="28"/>
          <w:szCs w:val="28"/>
          <w:lang w:val="ru-RU"/>
        </w:rPr>
      </w:pPr>
      <w:r w:rsidRPr="004701B1">
        <w:rPr>
          <w:color w:val="000000"/>
          <w:spacing w:val="5"/>
          <w:sz w:val="28"/>
          <w:szCs w:val="28"/>
          <w:lang w:val="ru-RU"/>
        </w:rPr>
        <w:t xml:space="preserve"> </w:t>
      </w:r>
    </w:p>
    <w:p w:rsidR="00AA3748" w:rsidRDefault="00AA3748" w:rsidP="00DC52A7">
      <w:pPr>
        <w:shd w:val="clear" w:color="auto" w:fill="FFFFFF"/>
        <w:spacing w:line="360" w:lineRule="auto"/>
        <w:ind w:firstLine="709"/>
        <w:jc w:val="both"/>
        <w:rPr>
          <w:color w:val="000000"/>
          <w:spacing w:val="5"/>
          <w:sz w:val="28"/>
          <w:szCs w:val="28"/>
        </w:rPr>
      </w:pPr>
      <w:r w:rsidRPr="00861ADB">
        <w:rPr>
          <w:color w:val="000000"/>
          <w:spacing w:val="5"/>
          <w:sz w:val="28"/>
          <w:szCs w:val="28"/>
        </w:rPr>
        <w:t>Расчет количества контейнеров для мусора ведется исходя из объема контейнера 0</w:t>
      </w:r>
      <w:r>
        <w:rPr>
          <w:color w:val="000000"/>
          <w:spacing w:val="5"/>
          <w:sz w:val="28"/>
          <w:szCs w:val="28"/>
        </w:rPr>
        <w:t>,</w:t>
      </w:r>
      <w:r w:rsidRPr="00861ADB">
        <w:rPr>
          <w:color w:val="000000"/>
          <w:spacing w:val="5"/>
          <w:sz w:val="28"/>
          <w:szCs w:val="28"/>
        </w:rPr>
        <w:t>75 м</w:t>
      </w:r>
      <w:r w:rsidRPr="00895F6C">
        <w:rPr>
          <w:color w:val="000000"/>
          <w:spacing w:val="5"/>
          <w:sz w:val="28"/>
          <w:szCs w:val="28"/>
          <w:vertAlign w:val="superscript"/>
        </w:rPr>
        <w:t>3</w:t>
      </w:r>
      <w:r w:rsidRPr="00861ADB">
        <w:rPr>
          <w:color w:val="000000"/>
          <w:spacing w:val="5"/>
          <w:sz w:val="28"/>
          <w:szCs w:val="28"/>
        </w:rPr>
        <w:t>, что составит</w:t>
      </w:r>
      <w:r>
        <w:rPr>
          <w:color w:val="000000"/>
          <w:spacing w:val="5"/>
          <w:sz w:val="28"/>
          <w:szCs w:val="28"/>
        </w:rPr>
        <w:t>:</w:t>
      </w:r>
    </w:p>
    <w:p w:rsidR="00AA3748" w:rsidRPr="004701B1" w:rsidRDefault="00AA3748" w:rsidP="00B965FC">
      <w:pPr>
        <w:pStyle w:val="a1"/>
        <w:numPr>
          <w:ilvl w:val="0"/>
          <w:numId w:val="113"/>
        </w:numPr>
        <w:shd w:val="clear" w:color="auto" w:fill="FFFFFF"/>
        <w:spacing w:line="360" w:lineRule="auto"/>
        <w:ind w:left="851"/>
        <w:jc w:val="both"/>
        <w:rPr>
          <w:color w:val="000000"/>
          <w:spacing w:val="5"/>
          <w:sz w:val="28"/>
          <w:szCs w:val="28"/>
          <w:lang w:val="ru-RU"/>
        </w:rPr>
      </w:pPr>
      <w:r w:rsidRPr="004701B1">
        <w:rPr>
          <w:color w:val="000000"/>
          <w:spacing w:val="5"/>
          <w:sz w:val="28"/>
          <w:szCs w:val="28"/>
          <w:lang w:val="ru-RU"/>
        </w:rPr>
        <w:t xml:space="preserve">ст. </w:t>
      </w:r>
      <w:r>
        <w:rPr>
          <w:color w:val="000000"/>
          <w:spacing w:val="5"/>
          <w:sz w:val="28"/>
          <w:szCs w:val="28"/>
          <w:lang w:val="ru-RU"/>
        </w:rPr>
        <w:t>Бесстрашная</w:t>
      </w:r>
      <w:r w:rsidRPr="004701B1">
        <w:rPr>
          <w:color w:val="000000"/>
          <w:spacing w:val="5"/>
          <w:sz w:val="28"/>
          <w:szCs w:val="28"/>
          <w:lang w:val="ru-RU"/>
        </w:rPr>
        <w:t xml:space="preserve"> </w:t>
      </w:r>
      <w:r>
        <w:rPr>
          <w:b/>
          <w:bCs/>
          <w:color w:val="000000"/>
          <w:spacing w:val="5"/>
          <w:sz w:val="28"/>
          <w:szCs w:val="28"/>
          <w:lang w:val="ru-RU"/>
        </w:rPr>
        <w:t>4 контенера</w:t>
      </w:r>
    </w:p>
    <w:p w:rsidR="00AA3748" w:rsidRDefault="00AA3748" w:rsidP="00DC52A7">
      <w:pPr>
        <w:shd w:val="clear" w:color="auto" w:fill="FFFFFF"/>
        <w:spacing w:line="360" w:lineRule="auto"/>
        <w:ind w:firstLine="709"/>
        <w:jc w:val="both"/>
        <w:rPr>
          <w:color w:val="000000"/>
          <w:spacing w:val="5"/>
          <w:sz w:val="28"/>
          <w:szCs w:val="28"/>
        </w:rPr>
      </w:pPr>
    </w:p>
    <w:p w:rsidR="00AA3748" w:rsidRPr="00044AC7" w:rsidRDefault="00AA3748" w:rsidP="00044AC7">
      <w:pPr>
        <w:spacing w:line="312" w:lineRule="auto"/>
        <w:ind w:firstLine="720"/>
        <w:jc w:val="both"/>
        <w:rPr>
          <w:sz w:val="28"/>
          <w:szCs w:val="28"/>
        </w:rPr>
      </w:pPr>
      <w:r w:rsidRPr="00044AC7">
        <w:rPr>
          <w:sz w:val="28"/>
          <w:szCs w:val="28"/>
        </w:rPr>
        <w:t xml:space="preserve">Для крупногабаритного мусора необходимо возле контейнеров предусматривать площадки складирования. </w:t>
      </w:r>
    </w:p>
    <w:p w:rsidR="00AA3748" w:rsidRPr="00044AC7" w:rsidRDefault="00AA3748" w:rsidP="00044AC7">
      <w:pPr>
        <w:spacing w:line="312" w:lineRule="auto"/>
        <w:ind w:firstLine="720"/>
        <w:jc w:val="both"/>
        <w:rPr>
          <w:sz w:val="28"/>
          <w:szCs w:val="28"/>
        </w:rPr>
      </w:pPr>
      <w:r w:rsidRPr="00044AC7">
        <w:rPr>
          <w:sz w:val="28"/>
          <w:szCs w:val="28"/>
        </w:rPr>
        <w:t>Генеральным планом рекомендуется, во исполнени</w:t>
      </w:r>
      <w:r>
        <w:rPr>
          <w:sz w:val="28"/>
          <w:szCs w:val="28"/>
        </w:rPr>
        <w:t>е</w:t>
      </w:r>
      <w:r w:rsidRPr="00044AC7">
        <w:rPr>
          <w:sz w:val="28"/>
          <w:szCs w:val="28"/>
        </w:rPr>
        <w:t xml:space="preserve"> действующего законодательства, обеспечить лицензирование деятельности, связанной с принятием на хранение отходов и эксплуатацией объектов размещения отходов, а также внесение действующих свалок ТБО в государственных реестр объектов размещения отходов (ст.9 и ст.12 ФЗ от 24 июня 1998 г. №89-ФЗ «Об отходах производства и потребления»).</w:t>
      </w:r>
    </w:p>
    <w:p w:rsidR="00AA3748" w:rsidRPr="005039A2" w:rsidRDefault="00AA3748" w:rsidP="00FF7293">
      <w:pPr>
        <w:spacing w:line="312" w:lineRule="auto"/>
        <w:ind w:firstLine="720"/>
        <w:jc w:val="both"/>
        <w:rPr>
          <w:sz w:val="28"/>
          <w:szCs w:val="28"/>
        </w:rPr>
      </w:pPr>
      <w:bookmarkStart w:id="134" w:name="_Toc262921937"/>
      <w:bookmarkStart w:id="135" w:name="_Toc263003210"/>
      <w:r w:rsidRPr="005039A2">
        <w:rPr>
          <w:sz w:val="28"/>
          <w:szCs w:val="28"/>
        </w:rPr>
        <w:t>На стадии проектирования планировки перспективных районов необходимо учесть вопросы вывоза и уборки строительного му</w:t>
      </w:r>
      <w:r w:rsidRPr="005039A2">
        <w:rPr>
          <w:sz w:val="28"/>
          <w:szCs w:val="28"/>
        </w:rPr>
        <w:softHyphen/>
        <w:t>сора в целях предотвращения его закапывания в землю или образования стихийных свалок на грани</w:t>
      </w:r>
      <w:r w:rsidRPr="005039A2">
        <w:rPr>
          <w:sz w:val="28"/>
          <w:szCs w:val="28"/>
        </w:rPr>
        <w:softHyphen/>
        <w:t>чащих с жилыми кварталами территориях.</w:t>
      </w:r>
      <w:bookmarkEnd w:id="134"/>
      <w:bookmarkEnd w:id="135"/>
      <w:r w:rsidRPr="005039A2">
        <w:rPr>
          <w:sz w:val="28"/>
          <w:szCs w:val="28"/>
        </w:rPr>
        <w:t xml:space="preserve"> </w:t>
      </w:r>
    </w:p>
    <w:p w:rsidR="00AA3748" w:rsidRDefault="00AA3748" w:rsidP="00DC52A7">
      <w:pPr>
        <w:shd w:val="clear" w:color="auto" w:fill="FFFFFF"/>
        <w:spacing w:line="360" w:lineRule="auto"/>
        <w:ind w:firstLine="709"/>
        <w:jc w:val="center"/>
        <w:rPr>
          <w:b/>
          <w:bCs/>
          <w:sz w:val="28"/>
          <w:szCs w:val="28"/>
        </w:rPr>
      </w:pPr>
      <w:r>
        <w:rPr>
          <w:b/>
          <w:bCs/>
          <w:sz w:val="28"/>
          <w:szCs w:val="28"/>
        </w:rPr>
        <w:br w:type="page"/>
      </w:r>
      <w:r w:rsidRPr="008C72BE">
        <w:rPr>
          <w:b/>
          <w:bCs/>
          <w:sz w:val="28"/>
          <w:szCs w:val="28"/>
        </w:rPr>
        <w:t>Благоустройство и озеленение территории.</w:t>
      </w:r>
    </w:p>
    <w:p w:rsidR="00AA3748" w:rsidRPr="00F8105E" w:rsidRDefault="00AA3748" w:rsidP="00DC52A7">
      <w:pPr>
        <w:jc w:val="both"/>
        <w:rPr>
          <w:b/>
          <w:bCs/>
          <w:sz w:val="28"/>
          <w:szCs w:val="28"/>
        </w:rPr>
      </w:pPr>
    </w:p>
    <w:p w:rsidR="00AA3748" w:rsidRPr="00E35D10" w:rsidRDefault="00AA3748" w:rsidP="00DC52A7">
      <w:pPr>
        <w:pStyle w:val="BodyTextIndent"/>
        <w:widowControl w:val="0"/>
        <w:spacing w:line="360" w:lineRule="auto"/>
        <w:ind w:firstLine="709"/>
      </w:pPr>
      <w:r w:rsidRPr="00E35D10">
        <w:t>Одна из важнейших проблем современного градостроительства – улучшение окружающей среды и организация здоровых и благоприятных условий жизни при высокой требовательности к архитектуре и ландшафтной архитектуре в частности. В решении этой задачи видное место занимает строительство, охватывающее широкий круг вопросов архитектурно-планировочного, инженерного и биологического характера.</w:t>
      </w:r>
    </w:p>
    <w:p w:rsidR="00AA3748" w:rsidRPr="00E35D10" w:rsidRDefault="00AA3748" w:rsidP="00DC52A7">
      <w:pPr>
        <w:pStyle w:val="BodyTextIndent"/>
        <w:widowControl w:val="0"/>
        <w:spacing w:line="360" w:lineRule="auto"/>
        <w:ind w:firstLine="709"/>
      </w:pPr>
      <w:r w:rsidRPr="00E35D10">
        <w:t>Зеленые насаждения оказывают большое влияние на регулирование теплового режима, понижение солнечной радиации, очищение и увлажнение воздуха.</w:t>
      </w:r>
    </w:p>
    <w:p w:rsidR="00AA3748" w:rsidRPr="00E35D10" w:rsidRDefault="00AA3748" w:rsidP="00DC52A7">
      <w:pPr>
        <w:pStyle w:val="BodyTextIndent"/>
        <w:widowControl w:val="0"/>
        <w:spacing w:line="360" w:lineRule="auto"/>
        <w:ind w:firstLine="709"/>
      </w:pPr>
      <w:r w:rsidRPr="00E35D10">
        <w:t>Кроме того, единая система насаждений задерживает до 86% пыли, таким образом, уменьшит запыленность воз</w:t>
      </w:r>
      <w:r>
        <w:t>духа под кронами до 40%, уменьшает силу ветра, защищает</w:t>
      </w:r>
      <w:r w:rsidRPr="00E35D10">
        <w:t xml:space="preserve"> воздух от загря</w:t>
      </w:r>
      <w:r>
        <w:t>знения вредными газами и выполняе</w:t>
      </w:r>
      <w:r w:rsidRPr="00E35D10">
        <w:t>т шумозащитную роль.</w:t>
      </w:r>
    </w:p>
    <w:p w:rsidR="00AA3748" w:rsidRDefault="00AA3748" w:rsidP="00DC52A7">
      <w:pPr>
        <w:pStyle w:val="BodyTextIndent"/>
        <w:widowControl w:val="0"/>
        <w:spacing w:line="360" w:lineRule="auto"/>
        <w:ind w:firstLine="709"/>
      </w:pPr>
      <w:r w:rsidRPr="00E35D10">
        <w:t>Зеленые насаждения всех видов, начиная от озеленения усадеб до зелено</w:t>
      </w:r>
      <w:r>
        <w:t>го пояса, окружающего поселок</w:t>
      </w:r>
      <w:r w:rsidRPr="00E35D10">
        <w:t>, должны быть объединены в единую стройную систему.</w:t>
      </w:r>
    </w:p>
    <w:p w:rsidR="00AA3748" w:rsidRDefault="00AA3748" w:rsidP="00573FE6">
      <w:pPr>
        <w:pStyle w:val="BodyTextIndent"/>
        <w:widowControl w:val="0"/>
        <w:spacing w:line="360" w:lineRule="auto"/>
        <w:ind w:firstLine="709"/>
      </w:pPr>
      <w:r w:rsidRPr="00573FE6">
        <w:t xml:space="preserve">В настоящее время площадь зеленых насаждений общего пользования в границах населенных пунктов </w:t>
      </w:r>
      <w:r>
        <w:t>Бесстрашнского</w:t>
      </w:r>
      <w:r w:rsidRPr="00573FE6">
        <w:t xml:space="preserve"> поселения ориентировочно составляет </w:t>
      </w:r>
      <w:r>
        <w:t>2,3</w:t>
      </w:r>
      <w:r w:rsidRPr="00573FE6">
        <w:t xml:space="preserve"> га (парки, озеленение вдоль рек, дорог, внутри дворов), из расчета на 1 жителя </w:t>
      </w:r>
      <w:r w:rsidRPr="006B1BF5">
        <w:t>3,8 м</w:t>
      </w:r>
      <w:r w:rsidRPr="006B1BF5">
        <w:rPr>
          <w:vertAlign w:val="superscript"/>
        </w:rPr>
        <w:t>2</w:t>
      </w:r>
      <w:r w:rsidRPr="006B1BF5">
        <w:t>/</w:t>
      </w:r>
      <w:r w:rsidRPr="00573FE6">
        <w:t>чел. Согласно СНиП 2.07.01-89* «Градостроительство. Планировка и застройка городских и сельских поселений» нормативная потребность должна составлять 12 м</w:t>
      </w:r>
      <w:r w:rsidRPr="00573FE6">
        <w:rPr>
          <w:vertAlign w:val="superscript"/>
        </w:rPr>
        <w:t>2</w:t>
      </w:r>
      <w:r w:rsidRPr="00573FE6">
        <w:t xml:space="preserve"> на одного жителя. Следовательно, дополнительно внутри населенных пунктов</w:t>
      </w:r>
      <w:r>
        <w:t xml:space="preserve"> дополнительно</w:t>
      </w:r>
      <w:r w:rsidRPr="00573FE6">
        <w:t xml:space="preserve"> необходимо произвести озеленение </w:t>
      </w:r>
      <w:r>
        <w:t>9</w:t>
      </w:r>
      <w:r w:rsidRPr="00573FE6">
        <w:t xml:space="preserve"> га территории.</w:t>
      </w:r>
    </w:p>
    <w:p w:rsidR="00AA3748" w:rsidRPr="00E35D10" w:rsidRDefault="00AA3748" w:rsidP="00DC52A7">
      <w:pPr>
        <w:pStyle w:val="BodyTextIndent"/>
        <w:widowControl w:val="0"/>
        <w:spacing w:line="360" w:lineRule="auto"/>
        <w:ind w:firstLine="709"/>
      </w:pPr>
      <w:r w:rsidRPr="00E35D10">
        <w:t>Генеральным планом предусматривается многофункциональная система зеленых насаждений.</w:t>
      </w:r>
    </w:p>
    <w:p w:rsidR="00AA3748" w:rsidRPr="00E35D10" w:rsidRDefault="00AA3748" w:rsidP="00DC52A7">
      <w:pPr>
        <w:pStyle w:val="BodyTextIndent"/>
        <w:widowControl w:val="0"/>
        <w:spacing w:line="360" w:lineRule="auto"/>
        <w:ind w:firstLine="709"/>
      </w:pPr>
      <w:r w:rsidRPr="00E35D10">
        <w:t>По функциональному назначению система зеленых насаждений подразделяется на следующие виды:</w:t>
      </w:r>
    </w:p>
    <w:p w:rsidR="00AA3748" w:rsidRPr="00E35D10" w:rsidRDefault="00AA3748" w:rsidP="00DC52A7">
      <w:pPr>
        <w:pStyle w:val="BodyTextIndent"/>
        <w:widowControl w:val="0"/>
        <w:spacing w:line="360" w:lineRule="auto"/>
        <w:ind w:firstLine="709"/>
      </w:pPr>
      <w:r w:rsidRPr="00E35D10">
        <w:t>- общего пользования (парки, скверы, бульвары, озеленение улиц</w:t>
      </w:r>
      <w:r>
        <w:t>,</w:t>
      </w:r>
      <w:r w:rsidRPr="00E35D10">
        <w:t xml:space="preserve"> проездов);</w:t>
      </w:r>
    </w:p>
    <w:p w:rsidR="00AA3748" w:rsidRPr="00E35D10" w:rsidRDefault="00AA3748" w:rsidP="00DC52A7">
      <w:pPr>
        <w:pStyle w:val="BodyTextIndent"/>
        <w:widowControl w:val="0"/>
        <w:spacing w:line="360" w:lineRule="auto"/>
        <w:ind w:firstLine="709"/>
      </w:pPr>
      <w:r w:rsidRPr="00E35D10">
        <w:t>- ограниченного использования (участки культурно-бытовых</w:t>
      </w:r>
      <w:r>
        <w:t>, спортивных</w:t>
      </w:r>
      <w:r w:rsidRPr="00E35D10">
        <w:t xml:space="preserve"> и коммунальных объектов, участки школ и детских дошкольных территорий, озеленение производственных</w:t>
      </w:r>
      <w:r>
        <w:t xml:space="preserve"> и коммунальных</w:t>
      </w:r>
      <w:r w:rsidRPr="00E35D10">
        <w:t xml:space="preserve"> территорий и индивидуальных жилых участков);</w:t>
      </w:r>
    </w:p>
    <w:p w:rsidR="00AA3748" w:rsidRPr="00E35D10" w:rsidRDefault="00AA3748" w:rsidP="00DC52A7">
      <w:pPr>
        <w:pStyle w:val="BodyTextIndent"/>
        <w:widowControl w:val="0"/>
        <w:spacing w:line="360" w:lineRule="auto"/>
        <w:ind w:firstLine="709"/>
      </w:pPr>
      <w:r w:rsidRPr="00E35D10">
        <w:t>- специального назначения – эпизодического пользования (санитарно-защитные, ветро- и снегозащитные зоны, водоохранное озеленение, почвоукрепительное и т.д.);</w:t>
      </w:r>
    </w:p>
    <w:p w:rsidR="00AA3748" w:rsidRPr="00E35D10" w:rsidRDefault="00AA3748" w:rsidP="00DC52A7">
      <w:pPr>
        <w:pStyle w:val="BodyTextIndent"/>
        <w:widowControl w:val="0"/>
        <w:spacing w:line="360" w:lineRule="auto"/>
        <w:ind w:firstLine="709"/>
      </w:pPr>
      <w:r w:rsidRPr="00E35D10">
        <w:t>Озеленение каждой функциональной зоны проектируется с учетом особенностей каждой из них в отдельности и вместе с тем их композиционного объединения в единую систему озеленения.</w:t>
      </w:r>
    </w:p>
    <w:p w:rsidR="00AA3748" w:rsidRPr="00E35D10" w:rsidRDefault="00AA3748" w:rsidP="00DC52A7">
      <w:pPr>
        <w:pStyle w:val="BodyTextIndent"/>
        <w:widowControl w:val="0"/>
        <w:spacing w:line="360" w:lineRule="auto"/>
        <w:ind w:firstLine="709"/>
      </w:pPr>
      <w:r w:rsidRPr="00E35D10">
        <w:t>Наряду с существующим зеленым массивом, который подлежит реконструкции, проектом предусмотрены с</w:t>
      </w:r>
      <w:r>
        <w:t>портивно-парковая зона поселкового</w:t>
      </w:r>
      <w:r w:rsidRPr="00E35D10">
        <w:t xml:space="preserve"> значения.</w:t>
      </w:r>
    </w:p>
    <w:p w:rsidR="00AA3748" w:rsidRPr="00E35D10" w:rsidRDefault="00AA3748" w:rsidP="00DC52A7">
      <w:pPr>
        <w:pStyle w:val="BodyTextIndent"/>
        <w:widowControl w:val="0"/>
        <w:spacing w:line="360" w:lineRule="auto"/>
        <w:ind w:firstLine="709"/>
      </w:pPr>
      <w:r w:rsidRPr="00E35D10">
        <w:t>Скверы рекомендуется устраивать как открытого типа с преобладанием газонов и цветников, так и свободного пейзажного типа. Для озеленения партерной зеленью используются цветущие в одном ритме многолетние растения и кустарники.</w:t>
      </w:r>
    </w:p>
    <w:p w:rsidR="00AA3748" w:rsidRPr="00E35D10" w:rsidRDefault="00AA3748" w:rsidP="00DC52A7">
      <w:pPr>
        <w:pStyle w:val="BodyTextIndent"/>
        <w:widowControl w:val="0"/>
        <w:spacing w:line="360" w:lineRule="auto"/>
        <w:ind w:firstLine="709"/>
      </w:pPr>
      <w:r w:rsidRPr="00E35D10">
        <w:t xml:space="preserve">В качестве компонентов декоративного оформления </w:t>
      </w:r>
      <w:r>
        <w:t xml:space="preserve">рекомендуется </w:t>
      </w:r>
      <w:r w:rsidRPr="00E35D10">
        <w:t>использ</w:t>
      </w:r>
      <w:r>
        <w:t>овать</w:t>
      </w:r>
      <w:r w:rsidRPr="00E35D10">
        <w:t xml:space="preserve"> элементы малых архитектурных форм, которые должны подчеркнуть своеобразный характер проектируемых скверов. Для оформления участков общественной зелени </w:t>
      </w:r>
      <w:r>
        <w:t xml:space="preserve">предлагается </w:t>
      </w:r>
      <w:r w:rsidRPr="00E35D10">
        <w:t>использ</w:t>
      </w:r>
      <w:r>
        <w:t>овать</w:t>
      </w:r>
      <w:r w:rsidRPr="00E35D10">
        <w:t xml:space="preserve"> крупномерный посадочный материал, незамедлительно создающий эффект.</w:t>
      </w:r>
    </w:p>
    <w:p w:rsidR="00AA3748" w:rsidRPr="00E35D10" w:rsidRDefault="00AA3748" w:rsidP="00DC52A7">
      <w:pPr>
        <w:pStyle w:val="BodyTextIndent"/>
        <w:widowControl w:val="0"/>
        <w:spacing w:line="360" w:lineRule="auto"/>
        <w:ind w:firstLine="709"/>
      </w:pPr>
      <w:r w:rsidRPr="00E35D10">
        <w:t>Озеленение улиц и проездов должно обеспечивать защиту жилых домов от шума и пыли, для чего используют рядовые посадки деревьев вдоль улиц.</w:t>
      </w:r>
    </w:p>
    <w:p w:rsidR="00AA3748" w:rsidRPr="00E35D10" w:rsidRDefault="00AA3748" w:rsidP="00DC52A7">
      <w:pPr>
        <w:pStyle w:val="BodyTextIndent"/>
        <w:widowControl w:val="0"/>
        <w:spacing w:line="360" w:lineRule="auto"/>
        <w:ind w:firstLine="709"/>
      </w:pPr>
      <w:r w:rsidRPr="00E35D10">
        <w:t xml:space="preserve">Зеленые насаждения ограниченного использования будут иметь развитие на участках детских </w:t>
      </w:r>
      <w:r>
        <w:t xml:space="preserve">и медицинских </w:t>
      </w:r>
      <w:r w:rsidRPr="00E35D10">
        <w:t>учреждений</w:t>
      </w:r>
      <w:r>
        <w:t>,</w:t>
      </w:r>
      <w:r w:rsidRPr="00E35D10">
        <w:t xml:space="preserve"> общественных и административных зданий, </w:t>
      </w:r>
      <w:r>
        <w:t>коммунальных</w:t>
      </w:r>
      <w:r w:rsidRPr="00E35D10">
        <w:t xml:space="preserve"> территорий.</w:t>
      </w:r>
    </w:p>
    <w:p w:rsidR="00AA3748" w:rsidRPr="00E35D10" w:rsidRDefault="00AA3748" w:rsidP="00DC52A7">
      <w:pPr>
        <w:pStyle w:val="BodyTextIndent"/>
        <w:widowControl w:val="0"/>
        <w:spacing w:line="360" w:lineRule="auto"/>
        <w:ind w:firstLine="709"/>
      </w:pPr>
      <w:r w:rsidRPr="00E35D10">
        <w:t>Каждый объект зеленого строительства имеет свои функциональные особенности, поэтому природный состав насаждений носит индивидуальный характер.</w:t>
      </w:r>
    </w:p>
    <w:p w:rsidR="00AA3748" w:rsidRPr="00E35D10" w:rsidRDefault="00AA3748" w:rsidP="00DC52A7">
      <w:pPr>
        <w:pStyle w:val="BodyTextIndent"/>
        <w:widowControl w:val="0"/>
        <w:spacing w:line="360" w:lineRule="auto"/>
        <w:ind w:firstLine="709"/>
      </w:pPr>
      <w:r w:rsidRPr="00E35D10">
        <w:t>Озеленение школьных участков, детсадов, детских мест отдыха не должно препятствовать доступу солнечного света в здания. Насаждения не должны иметь колючек, ядовитых плодов и листьев, легко восстанавливаться после поломок.</w:t>
      </w:r>
    </w:p>
    <w:p w:rsidR="00AA3748" w:rsidRPr="00E35D10" w:rsidRDefault="00AA3748" w:rsidP="00DC52A7">
      <w:pPr>
        <w:pStyle w:val="BodyTextIndent"/>
        <w:widowControl w:val="0"/>
        <w:spacing w:line="360" w:lineRule="auto"/>
        <w:ind w:firstLine="709"/>
      </w:pPr>
      <w:r w:rsidRPr="00E35D10">
        <w:t>По всему внешнему периметру территории школы и детского сада должна быть создана сплошная зеленая полоса из деревьев и кустарников.</w:t>
      </w:r>
      <w:r>
        <w:t xml:space="preserve"> </w:t>
      </w:r>
      <w:r w:rsidRPr="00E35D10">
        <w:t>Для этого рекомендуются следующие породы деревьев и кустарников: клен остролистый, липа, тополь, можжевельник, туя западная и др.</w:t>
      </w:r>
      <w:r>
        <w:t xml:space="preserve"> </w:t>
      </w:r>
      <w:r w:rsidRPr="00E35D10">
        <w:t>Менее высокие живые изгороди из кустарников (сирень, чубушник, спирея Ван-Гутта, бирючина и др.) рекомендуются для разграничения площадок и сооружений друг от друга.</w:t>
      </w:r>
    </w:p>
    <w:p w:rsidR="00AA3748" w:rsidRPr="00E35D10" w:rsidRDefault="00AA3748" w:rsidP="00DC52A7">
      <w:pPr>
        <w:pStyle w:val="BodyTextIndent"/>
        <w:widowControl w:val="0"/>
        <w:spacing w:line="360" w:lineRule="auto"/>
        <w:ind w:firstLine="709"/>
      </w:pPr>
      <w:r w:rsidRPr="00E35D10">
        <w:t>При помощи насаждений на участках школ и детских дошкольных учреждений создаются наиболее благоприятные микроклиматические и санитарно-гигиенические условия.</w:t>
      </w:r>
    </w:p>
    <w:p w:rsidR="00AA3748" w:rsidRDefault="00AA3748" w:rsidP="00DC52A7">
      <w:pPr>
        <w:pStyle w:val="BodyTextIndent"/>
        <w:widowControl w:val="0"/>
        <w:spacing w:line="360" w:lineRule="auto"/>
        <w:ind w:firstLine="709"/>
      </w:pPr>
      <w:r>
        <w:t>Для о</w:t>
      </w:r>
      <w:r w:rsidRPr="00E35D10">
        <w:t>зеленени</w:t>
      </w:r>
      <w:r>
        <w:t>я</w:t>
      </w:r>
      <w:r w:rsidRPr="00E35D10">
        <w:t xml:space="preserve"> общественных и административных зданий </w:t>
      </w:r>
      <w:r>
        <w:t>предлагается</w:t>
      </w:r>
      <w:r w:rsidRPr="00E35D10">
        <w:t xml:space="preserve"> использова</w:t>
      </w:r>
      <w:r>
        <w:t>ть</w:t>
      </w:r>
      <w:r w:rsidRPr="00E35D10">
        <w:t xml:space="preserve"> посад</w:t>
      </w:r>
      <w:r>
        <w:t>ку</w:t>
      </w:r>
      <w:r w:rsidRPr="00E35D10">
        <w:t xml:space="preserve"> роз, вечнозеленых растений, бульденежа и спиреи Ван-Гутта.</w:t>
      </w:r>
    </w:p>
    <w:p w:rsidR="00AA3748" w:rsidRPr="00DA3559" w:rsidRDefault="00AA3748" w:rsidP="00DC52A7">
      <w:pPr>
        <w:pStyle w:val="BodyTextIndent"/>
        <w:widowControl w:val="0"/>
        <w:spacing w:line="360" w:lineRule="auto"/>
        <w:ind w:firstLine="709"/>
      </w:pPr>
      <w:r w:rsidRPr="00DA3559">
        <w:t>Вокруг предприятий и объектов, требующих организации санитарно-защитной зоны, проектом предусматривается территория санитарно-защитного озеленения. Для этого подбирается ассортимент растений, снижающий содержание в воздухе окиси углерода, сернистого газа, окиси азота, аммиака, сероводорода и микрофлоры. К таким растениям относятся: тополь черный, клен ясенелистный и остролистный, софора, липа мелколистная, айлант высокий, береза бородавчатая, ель колючая, клен явор, а так же растения, поглащающие и нейтрализующие токсичные вещества – черемуха обыкновенная, сосна веймутова, бузина черная, красная скумпия, жимолость, клен татарский, клен полевой, калина городовина, липы, хвойные породы.</w:t>
      </w:r>
    </w:p>
    <w:p w:rsidR="00AA3748" w:rsidRPr="00E35D10" w:rsidRDefault="00AA3748" w:rsidP="00DC52A7">
      <w:pPr>
        <w:pStyle w:val="BodyTextIndent"/>
        <w:widowControl w:val="0"/>
        <w:spacing w:line="360" w:lineRule="auto"/>
        <w:ind w:firstLine="709"/>
      </w:pPr>
      <w:r w:rsidRPr="00E35D10">
        <w:t>Растения, используемые для озеленения санитарно-защитных зон, должны отвечать требованиям газоустойчивости, теневыносливости, быть малотребовательными к почвам (неприхотливыми), обладать крупной густой листвой, создающей непросматриваемость</w:t>
      </w:r>
      <w:r>
        <w:t>,</w:t>
      </w:r>
      <w:r w:rsidRPr="00E35D10">
        <w:t xml:space="preserve"> и быстрым ростом.</w:t>
      </w:r>
    </w:p>
    <w:p w:rsidR="00AA3748" w:rsidRPr="00E35D10" w:rsidRDefault="00AA3748" w:rsidP="00DC52A7">
      <w:pPr>
        <w:pStyle w:val="BodyTextIndent"/>
        <w:widowControl w:val="0"/>
        <w:spacing w:line="360" w:lineRule="auto"/>
        <w:ind w:firstLine="709"/>
      </w:pPr>
      <w:r w:rsidRPr="00E35D10">
        <w:t>Следует уделять большое внимание озеленению придорожного пространства. Для этой цели используют: рядовые и групповые древесные и кустарниковые насаждения и травяной покров на полосе отвода</w:t>
      </w:r>
      <w:r>
        <w:t>, а</w:t>
      </w:r>
      <w:r w:rsidRPr="00E35D10">
        <w:t xml:space="preserve"> с согласия землепользователей</w:t>
      </w:r>
      <w:r>
        <w:t xml:space="preserve"> -</w:t>
      </w:r>
      <w:r w:rsidRPr="00E35D10">
        <w:t xml:space="preserve"> на прилегающих к ней угодьях.</w:t>
      </w:r>
    </w:p>
    <w:p w:rsidR="00AA3748" w:rsidRPr="00E35D10" w:rsidRDefault="00AA3748" w:rsidP="00DC52A7">
      <w:pPr>
        <w:pStyle w:val="BodyTextIndent"/>
        <w:widowControl w:val="0"/>
        <w:spacing w:line="360" w:lineRule="auto"/>
        <w:ind w:firstLine="709"/>
      </w:pPr>
      <w:r w:rsidRPr="00E35D10">
        <w:t>Придорожное озеленение может использоваться в качестве противоэрозийного, ветрозащитного и снегозадерживающего средства.</w:t>
      </w:r>
    </w:p>
    <w:p w:rsidR="00AA3748" w:rsidRPr="00E35D10" w:rsidRDefault="00AA3748" w:rsidP="00DC52A7">
      <w:pPr>
        <w:pStyle w:val="BodyTextIndent"/>
        <w:widowControl w:val="0"/>
        <w:spacing w:line="360" w:lineRule="auto"/>
        <w:ind w:firstLine="709"/>
      </w:pPr>
      <w:r w:rsidRPr="00E35D10">
        <w:t>На Кубани для ветрозащитных полос широко применяют дубы, клены широколистные.</w:t>
      </w:r>
    </w:p>
    <w:p w:rsidR="00AA3748" w:rsidRPr="00E35D10" w:rsidRDefault="00AA3748" w:rsidP="00DC52A7">
      <w:pPr>
        <w:pStyle w:val="BodyTextIndent"/>
        <w:widowControl w:val="0"/>
        <w:spacing w:line="360" w:lineRule="auto"/>
        <w:ind w:firstLine="709"/>
      </w:pPr>
      <w:r w:rsidRPr="00E35D10">
        <w:t>В озеленении кварталов индивидуальной застройки на приусадебных участках целесообразно применять плодовые деревья и ягодные кустарники.</w:t>
      </w:r>
    </w:p>
    <w:p w:rsidR="00AA3748" w:rsidRPr="00E35D10" w:rsidRDefault="00AA3748" w:rsidP="00DC52A7">
      <w:pPr>
        <w:pStyle w:val="BodyTextIndent"/>
        <w:widowControl w:val="0"/>
        <w:spacing w:line="360" w:lineRule="auto"/>
        <w:ind w:firstLine="709"/>
      </w:pPr>
      <w:r w:rsidRPr="00E35D10">
        <w:t xml:space="preserve">Благоустройство </w:t>
      </w:r>
      <w:r>
        <w:t>бульваров, с</w:t>
      </w:r>
      <w:r w:rsidRPr="00E35D10">
        <w:t>кверов, лесопарков предусматривает установку скамеек, укрытий от дождя в виде легких павильонов, беседок.</w:t>
      </w:r>
    </w:p>
    <w:p w:rsidR="00AA3748" w:rsidRDefault="00AA3748" w:rsidP="00DC52A7">
      <w:pPr>
        <w:pStyle w:val="BodyTextIndent"/>
        <w:widowControl w:val="0"/>
        <w:spacing w:line="360" w:lineRule="auto"/>
        <w:ind w:firstLine="709"/>
      </w:pPr>
      <w:r w:rsidRPr="00E35D10">
        <w:t>Проектируются и декоративно озеленяются участки для торговых точек и пунктов питания.</w:t>
      </w:r>
    </w:p>
    <w:p w:rsidR="00AA3748" w:rsidRDefault="00AA3748" w:rsidP="00DC52A7">
      <w:pPr>
        <w:pStyle w:val="BodyTextIndent"/>
        <w:widowControl w:val="0"/>
        <w:spacing w:line="360" w:lineRule="auto"/>
        <w:ind w:firstLine="709"/>
      </w:pPr>
      <w:r>
        <w:t xml:space="preserve">При проектировании приняты во внимания все озелененные участки территории, таким образом, все </w:t>
      </w:r>
      <w:r w:rsidRPr="00E35D10">
        <w:t>природные элементы сохраняются</w:t>
      </w:r>
      <w:r>
        <w:t xml:space="preserve"> полностью в естественном виде, уделяется внимание </w:t>
      </w:r>
      <w:r w:rsidRPr="00E35D10">
        <w:t>организации поверхностного стока воды и проведение противоэрозионных мероприятий</w:t>
      </w:r>
      <w:r>
        <w:t xml:space="preserve"> не только на склонах клифа, но и на всей территории проектирования.</w:t>
      </w:r>
      <w:r w:rsidRPr="00E35D10">
        <w:t xml:space="preserve"> </w:t>
      </w:r>
    </w:p>
    <w:p w:rsidR="00AA3748" w:rsidRPr="00E35D10" w:rsidRDefault="00AA3748" w:rsidP="00DC52A7">
      <w:pPr>
        <w:pStyle w:val="BodyTextIndent"/>
        <w:widowControl w:val="0"/>
        <w:spacing w:line="360" w:lineRule="auto"/>
        <w:ind w:firstLine="709"/>
      </w:pPr>
      <w:r w:rsidRPr="00E35D10">
        <w:t>Для обогащения растительного состава производятся новые посадки деревьев, очищают участки от мусора, сухих веток, листьев, производится вырубка старых деревьев, обрезка ветвей, создают живописные уголки для отдыха. Вырубка старых некачественных деревьев, уборка и обрезка ветвей способствуют улучшению и оздоровлению древесного и кустарникового состава.</w:t>
      </w:r>
    </w:p>
    <w:p w:rsidR="00AA3748" w:rsidRDefault="00AA3748" w:rsidP="00DC52A7">
      <w:pPr>
        <w:pStyle w:val="BodyTextIndent"/>
        <w:widowControl w:val="0"/>
        <w:spacing w:line="360" w:lineRule="auto"/>
        <w:ind w:firstLine="709"/>
      </w:pPr>
      <w:r>
        <w:t>Исходя из</w:t>
      </w:r>
      <w:r w:rsidRPr="00E35D10">
        <w:t xml:space="preserve"> климатически</w:t>
      </w:r>
      <w:r>
        <w:t>х и почвенных</w:t>
      </w:r>
      <w:r w:rsidRPr="00E35D10">
        <w:t xml:space="preserve"> услови</w:t>
      </w:r>
      <w:r>
        <w:t>й местности</w:t>
      </w:r>
      <w:r w:rsidRPr="00E35D10">
        <w:t>, необходимо обеспечить механизированный уход и полив новых посадок.</w:t>
      </w:r>
    </w:p>
    <w:p w:rsidR="00AA3748" w:rsidRDefault="00AA3748" w:rsidP="00DC52A7">
      <w:pPr>
        <w:pStyle w:val="BodyTextIndent"/>
        <w:widowControl w:val="0"/>
        <w:spacing w:line="360" w:lineRule="auto"/>
        <w:ind w:firstLine="709"/>
      </w:pPr>
      <w:r w:rsidRPr="00E35D10">
        <w:t>Предложения по созданию зеленой зоны в проекте генплана предусматриваются в качестве прогноза.</w:t>
      </w:r>
    </w:p>
    <w:p w:rsidR="00AA3748" w:rsidRDefault="00AA3748" w:rsidP="00DC52A7">
      <w:pPr>
        <w:pStyle w:val="BodyTextIndent"/>
        <w:widowControl w:val="0"/>
        <w:spacing w:line="360" w:lineRule="auto"/>
        <w:ind w:firstLine="709"/>
      </w:pPr>
    </w:p>
    <w:p w:rsidR="00AA3748" w:rsidRDefault="00AA3748" w:rsidP="00DC52A7">
      <w:pPr>
        <w:pStyle w:val="BodyTextIndent"/>
        <w:widowControl w:val="0"/>
        <w:spacing w:line="360" w:lineRule="auto"/>
        <w:ind w:firstLine="709"/>
      </w:pPr>
    </w:p>
    <w:p w:rsidR="00AA3748" w:rsidRPr="00436474" w:rsidRDefault="00AA3748" w:rsidP="00B27EC9">
      <w:pPr>
        <w:pStyle w:val="24"/>
        <w:numPr>
          <w:ilvl w:val="1"/>
          <w:numId w:val="82"/>
        </w:numPr>
        <w:spacing w:line="360" w:lineRule="auto"/>
        <w:ind w:left="0" w:firstLine="0"/>
        <w:jc w:val="both"/>
        <w:rPr>
          <w:rStyle w:val="25"/>
          <w:b/>
          <w:bCs/>
          <w:i/>
          <w:iCs/>
        </w:rPr>
      </w:pPr>
      <w:bookmarkStart w:id="136" w:name="_Toc287019896"/>
      <w:r>
        <w:rPr>
          <w:rStyle w:val="25"/>
        </w:rPr>
        <w:t>ОХРАНА ОКРУЖАЮЩЕЙ СРЕДЫ</w:t>
      </w:r>
      <w:bookmarkEnd w:id="136"/>
    </w:p>
    <w:p w:rsidR="00AA3748" w:rsidRDefault="00AA3748" w:rsidP="00DC52A7">
      <w:pPr>
        <w:spacing w:line="312" w:lineRule="auto"/>
        <w:rPr>
          <w:sz w:val="28"/>
          <w:szCs w:val="28"/>
          <w:lang w:eastAsia="ar-SA"/>
        </w:rPr>
      </w:pPr>
    </w:p>
    <w:p w:rsidR="00AA3748" w:rsidRPr="005D720A" w:rsidRDefault="00AA3748" w:rsidP="00AC74C1">
      <w:pPr>
        <w:shd w:val="clear" w:color="auto" w:fill="FFFFFF"/>
        <w:spacing w:line="312" w:lineRule="auto"/>
        <w:ind w:firstLine="720"/>
        <w:jc w:val="both"/>
        <w:rPr>
          <w:color w:val="000000"/>
          <w:sz w:val="28"/>
          <w:szCs w:val="28"/>
        </w:rPr>
      </w:pPr>
      <w:bookmarkStart w:id="137" w:name="_Toc252961250"/>
      <w:r w:rsidRPr="006F272E">
        <w:rPr>
          <w:color w:val="000000"/>
          <w:spacing w:val="1"/>
          <w:sz w:val="28"/>
          <w:szCs w:val="28"/>
        </w:rPr>
        <w:t xml:space="preserve">Одна из основных задач данного </w:t>
      </w:r>
      <w:r>
        <w:rPr>
          <w:color w:val="000000"/>
          <w:spacing w:val="1"/>
          <w:sz w:val="28"/>
          <w:szCs w:val="28"/>
        </w:rPr>
        <w:t>генерального плана</w:t>
      </w:r>
      <w:r w:rsidRPr="006F272E">
        <w:rPr>
          <w:color w:val="000000"/>
          <w:spacing w:val="1"/>
          <w:sz w:val="28"/>
          <w:szCs w:val="28"/>
        </w:rPr>
        <w:t xml:space="preserve"> - разработка рациональной </w:t>
      </w:r>
      <w:r w:rsidRPr="006F272E">
        <w:rPr>
          <w:color w:val="000000"/>
          <w:sz w:val="28"/>
          <w:szCs w:val="28"/>
        </w:rPr>
        <w:t xml:space="preserve">планировочной организации территории </w:t>
      </w:r>
      <w:r>
        <w:rPr>
          <w:color w:val="000000"/>
          <w:sz w:val="28"/>
          <w:szCs w:val="28"/>
        </w:rPr>
        <w:t xml:space="preserve">Бесстрашнского сельского поселения </w:t>
      </w:r>
      <w:r w:rsidRPr="006F272E">
        <w:rPr>
          <w:color w:val="000000"/>
          <w:sz w:val="28"/>
          <w:szCs w:val="28"/>
        </w:rPr>
        <w:t>с целью обеспечения комплексного бережного природопользования.</w:t>
      </w:r>
    </w:p>
    <w:p w:rsidR="00AA3748" w:rsidRDefault="00AA3748" w:rsidP="00AC74C1">
      <w:pPr>
        <w:shd w:val="clear" w:color="auto" w:fill="FFFFFF"/>
        <w:tabs>
          <w:tab w:val="left" w:pos="221"/>
        </w:tabs>
        <w:spacing w:line="312" w:lineRule="auto"/>
        <w:ind w:firstLine="720"/>
        <w:jc w:val="both"/>
        <w:rPr>
          <w:color w:val="000000"/>
          <w:sz w:val="28"/>
          <w:szCs w:val="28"/>
        </w:rPr>
      </w:pPr>
      <w:r w:rsidRPr="006F272E">
        <w:rPr>
          <w:color w:val="000000"/>
          <w:spacing w:val="10"/>
          <w:sz w:val="28"/>
          <w:szCs w:val="28"/>
        </w:rPr>
        <w:t xml:space="preserve">Данный проект содержит принципиальные предложения по </w:t>
      </w:r>
      <w:r w:rsidRPr="006F272E">
        <w:rPr>
          <w:color w:val="000000"/>
          <w:sz w:val="28"/>
          <w:szCs w:val="28"/>
        </w:rPr>
        <w:t xml:space="preserve">планировочной организации </w:t>
      </w:r>
      <w:r>
        <w:rPr>
          <w:color w:val="000000"/>
          <w:sz w:val="28"/>
          <w:szCs w:val="28"/>
        </w:rPr>
        <w:t>сельского поселения, в основе которой заложен принцип минимизации антропогенной нагрузки на природную среду в условиях современного роста урбанизации населенных пунктов.</w:t>
      </w:r>
    </w:p>
    <w:p w:rsidR="00AA3748" w:rsidRDefault="00AA3748" w:rsidP="00AC74C1">
      <w:pPr>
        <w:shd w:val="clear" w:color="auto" w:fill="FFFFFF"/>
        <w:tabs>
          <w:tab w:val="left" w:pos="221"/>
        </w:tabs>
        <w:spacing w:line="312" w:lineRule="auto"/>
        <w:ind w:firstLine="720"/>
        <w:jc w:val="both"/>
        <w:rPr>
          <w:color w:val="000000"/>
          <w:sz w:val="28"/>
          <w:szCs w:val="28"/>
        </w:rPr>
      </w:pPr>
      <w:r>
        <w:rPr>
          <w:color w:val="000000"/>
          <w:sz w:val="28"/>
          <w:szCs w:val="28"/>
        </w:rPr>
        <w:t>На последующих стадиях проектирования при проектировании и размещении конкретных объектов капитального на отведенных данным проектом территориях для предотвращения и минимизации воздействия на природную среду, растительный и животный мир планируемой территории в обязательном порядке должны учитываться требования Федерального законодательства (Федеральные законы: № 7-ФЗ от 10.01.02 «Об охране окружающей среды», № 52-ФЗ от 24.04.95 «О животном мире», № 209-ФЗ от 24.06.09 «Об охоте и сохранении охотничьих ресурсов и о внесении изменений в отдельные законодательные акты РФ»).</w:t>
      </w:r>
    </w:p>
    <w:p w:rsidR="00AA3748" w:rsidRDefault="00AA3748" w:rsidP="00AC74C1">
      <w:pPr>
        <w:pStyle w:val="PlainText"/>
        <w:spacing w:line="312" w:lineRule="auto"/>
        <w:ind w:firstLine="720"/>
        <w:jc w:val="both"/>
        <w:rPr>
          <w:rFonts w:ascii="Times New Roman" w:hAnsi="Times New Roman" w:cs="Times New Roman"/>
          <w:sz w:val="28"/>
          <w:szCs w:val="28"/>
        </w:rPr>
      </w:pPr>
      <w:r>
        <w:rPr>
          <w:rFonts w:ascii="Times New Roman" w:hAnsi="Times New Roman" w:cs="Times New Roman"/>
          <w:sz w:val="28"/>
          <w:szCs w:val="28"/>
        </w:rPr>
        <w:t>Предельно допустимые нагрузки на природную среду должны определить ту черту, за которой интенсификация антропогенного воздействия на природу без эффективных мероприятий по ее восстановлению должна быть категорически запрещена.</w:t>
      </w:r>
    </w:p>
    <w:p w:rsidR="00AA3748" w:rsidRDefault="00AA3748" w:rsidP="00AC74C1">
      <w:pPr>
        <w:pStyle w:val="PlainText"/>
        <w:spacing w:line="312" w:lineRule="auto"/>
        <w:ind w:firstLine="720"/>
        <w:jc w:val="both"/>
        <w:rPr>
          <w:rFonts w:ascii="Times New Roman" w:hAnsi="Times New Roman" w:cs="Times New Roman"/>
          <w:sz w:val="28"/>
          <w:szCs w:val="28"/>
        </w:rPr>
      </w:pPr>
      <w:r>
        <w:rPr>
          <w:rFonts w:ascii="Times New Roman" w:hAnsi="Times New Roman" w:cs="Times New Roman"/>
          <w:sz w:val="28"/>
          <w:szCs w:val="28"/>
        </w:rPr>
        <w:t>Суммарная величина предельно допустимой нагрузки складывается из общей приземной концентрации вредных веществ и воздействий степени загрязнения, поверхностных и подземных вод, а также степени истощения недр, плодородного слоя почв, зелени и животного мира.</w:t>
      </w:r>
    </w:p>
    <w:p w:rsidR="00AA3748" w:rsidRDefault="00AA3748" w:rsidP="00AC74C1">
      <w:pPr>
        <w:spacing w:line="312" w:lineRule="auto"/>
        <w:jc w:val="both"/>
        <w:rPr>
          <w:sz w:val="28"/>
          <w:szCs w:val="28"/>
          <w:lang w:eastAsia="ar-SA"/>
        </w:rPr>
      </w:pPr>
    </w:p>
    <w:p w:rsidR="00AA3748" w:rsidRPr="00E262E6" w:rsidRDefault="00AA3748" w:rsidP="00AC74C1">
      <w:pPr>
        <w:rPr>
          <w:sz w:val="28"/>
          <w:szCs w:val="28"/>
        </w:rPr>
      </w:pPr>
    </w:p>
    <w:p w:rsidR="00AA3748" w:rsidRPr="00361F9E" w:rsidRDefault="00AA3748" w:rsidP="00AC74C1">
      <w:pPr>
        <w:jc w:val="center"/>
        <w:rPr>
          <w:sz w:val="28"/>
          <w:szCs w:val="28"/>
          <w:u w:val="single"/>
        </w:rPr>
      </w:pPr>
      <w:bookmarkStart w:id="138" w:name="_Toc261417891"/>
      <w:bookmarkStart w:id="139" w:name="_Toc261444090"/>
      <w:bookmarkStart w:id="140" w:name="_Toc263436924"/>
      <w:bookmarkStart w:id="141" w:name="_Toc202862976"/>
      <w:r w:rsidRPr="00361F9E">
        <w:rPr>
          <w:sz w:val="28"/>
          <w:szCs w:val="28"/>
          <w:u w:val="single"/>
        </w:rPr>
        <w:t>О</w:t>
      </w:r>
      <w:bookmarkEnd w:id="138"/>
      <w:bookmarkEnd w:id="139"/>
      <w:bookmarkEnd w:id="140"/>
      <w:r w:rsidRPr="00361F9E">
        <w:rPr>
          <w:sz w:val="28"/>
          <w:szCs w:val="28"/>
          <w:u w:val="single"/>
        </w:rPr>
        <w:t>ХРАНА ЗЕМЕЛЬНЫХ РЕСУРСОВ.</w:t>
      </w:r>
      <w:bookmarkEnd w:id="141"/>
    </w:p>
    <w:p w:rsidR="00AA3748" w:rsidRDefault="00AA3748" w:rsidP="00AC74C1">
      <w:pPr>
        <w:rPr>
          <w:sz w:val="28"/>
          <w:szCs w:val="28"/>
        </w:rPr>
      </w:pPr>
    </w:p>
    <w:p w:rsidR="00AA3748" w:rsidRPr="00E74706" w:rsidRDefault="00AA3748" w:rsidP="00AC74C1">
      <w:pPr>
        <w:widowControl w:val="0"/>
        <w:suppressAutoHyphens/>
        <w:spacing w:line="312" w:lineRule="auto"/>
        <w:ind w:firstLine="709"/>
        <w:jc w:val="both"/>
        <w:rPr>
          <w:sz w:val="28"/>
          <w:szCs w:val="28"/>
        </w:rPr>
      </w:pPr>
      <w:r w:rsidRPr="00E74706">
        <w:rPr>
          <w:sz w:val="28"/>
          <w:szCs w:val="28"/>
        </w:rPr>
        <w:t xml:space="preserve">Почва населенных мест и сельхозугодий постоянно загрязняется бытовыми отходами, продуктами жизнедеятельности людей и сельскохозяйственных животных, солями тяжелых металлов, агрохимикатами и другими поллютантами, а так же в результате седиментационных процессов и выпадения осадков из загрязненного воздуха. </w:t>
      </w:r>
    </w:p>
    <w:p w:rsidR="00AA3748" w:rsidRDefault="00AA3748" w:rsidP="00AC74C1">
      <w:pPr>
        <w:spacing w:line="312" w:lineRule="auto"/>
        <w:ind w:firstLine="720"/>
        <w:jc w:val="both"/>
        <w:rPr>
          <w:sz w:val="28"/>
          <w:szCs w:val="28"/>
        </w:rPr>
      </w:pPr>
      <w:r>
        <w:rPr>
          <w:sz w:val="28"/>
          <w:szCs w:val="28"/>
        </w:rPr>
        <w:t>Разрушение и истощение почвы в поселении проявляется в процессах водной и ветровой эрозии. В зоне проявления эрозионных процессов увеличение сельскохозяйственной продукции при интенсивном земледелии невозможно без осуществления комплекса организационно-хозяйственных, агротехнических, агролесомелиоративных, а там где необходимо и гидротехнических противоэрозионных мероприятий.</w:t>
      </w:r>
    </w:p>
    <w:p w:rsidR="00AA3748" w:rsidRDefault="00AA3748" w:rsidP="00AC74C1">
      <w:pPr>
        <w:spacing w:line="312" w:lineRule="auto"/>
        <w:ind w:firstLine="720"/>
        <w:jc w:val="both"/>
        <w:rPr>
          <w:sz w:val="28"/>
          <w:szCs w:val="28"/>
        </w:rPr>
      </w:pPr>
      <w:r>
        <w:rPr>
          <w:sz w:val="28"/>
          <w:szCs w:val="28"/>
        </w:rPr>
        <w:t>Комплекс агротехнических мероприятий заключается в выполнении вспашки всех полевых культур поперек или по контурам склона, введение вместо пахоты плоскорезной обработки и бороздкового сева с вырезами на прикатывающихся каточках на склонах, а также щелевание посевов на глубину 38-40 см.</w:t>
      </w:r>
    </w:p>
    <w:p w:rsidR="00AA3748" w:rsidRDefault="00AA3748" w:rsidP="00AC74C1">
      <w:pPr>
        <w:spacing w:line="312" w:lineRule="auto"/>
        <w:ind w:firstLine="720"/>
        <w:jc w:val="both"/>
        <w:rPr>
          <w:sz w:val="28"/>
          <w:szCs w:val="28"/>
        </w:rPr>
      </w:pPr>
      <w:r>
        <w:rPr>
          <w:sz w:val="28"/>
          <w:szCs w:val="28"/>
        </w:rPr>
        <w:t>Широкая химизация, специализация на выращивание монокультуры с интенсивной химобработкой, а также концентрация и комплексная механизация производства при несоблюдении специальных мер приводят к загрязнению почвы, воды ядовитыми и опасными соединениями для жизнедеятельности человека.</w:t>
      </w:r>
    </w:p>
    <w:p w:rsidR="00AA3748" w:rsidRDefault="00AA3748" w:rsidP="00AC74C1">
      <w:pPr>
        <w:widowControl w:val="0"/>
        <w:suppressAutoHyphens/>
        <w:spacing w:line="312" w:lineRule="auto"/>
        <w:ind w:firstLine="709"/>
        <w:jc w:val="both"/>
        <w:rPr>
          <w:sz w:val="28"/>
          <w:szCs w:val="28"/>
        </w:rPr>
      </w:pPr>
      <w:r>
        <w:rPr>
          <w:sz w:val="28"/>
          <w:szCs w:val="28"/>
        </w:rPr>
        <w:t>При ведении</w:t>
      </w:r>
      <w:r w:rsidRPr="00E74706">
        <w:rPr>
          <w:sz w:val="28"/>
          <w:szCs w:val="28"/>
        </w:rPr>
        <w:t xml:space="preserve"> сельского хозяйства, в значительных объемах применяются химические средства защиты растений (ХСЗР). Вследствие этого</w:t>
      </w:r>
      <w:r>
        <w:rPr>
          <w:sz w:val="28"/>
          <w:szCs w:val="28"/>
        </w:rPr>
        <w:t xml:space="preserve">, </w:t>
      </w:r>
      <w:r w:rsidRPr="00E74706">
        <w:rPr>
          <w:sz w:val="28"/>
          <w:szCs w:val="28"/>
        </w:rPr>
        <w:t>в ряд</w:t>
      </w:r>
      <w:r>
        <w:rPr>
          <w:sz w:val="28"/>
          <w:szCs w:val="28"/>
        </w:rPr>
        <w:t>у</w:t>
      </w:r>
      <w:r w:rsidRPr="00E74706">
        <w:rPr>
          <w:sz w:val="28"/>
          <w:szCs w:val="28"/>
        </w:rPr>
        <w:t xml:space="preserve"> экологических проблем одной из наиболее серьезных является загрязнение окружающей среды пестицидами. Пестициды являются одними из самых опасных загрязнителей природной среды. Как вынужденная временная мера, до решения вопроса о способах уничтожения этой группы препаратов, хозяйствам было разрешено хранить их в складах в отдельно выделенных помещениях, что вызывает крайнюю озабоченность вследствие изношенной материально-технической базы большинства агрохимикатов.</w:t>
      </w:r>
    </w:p>
    <w:p w:rsidR="00AA3748" w:rsidRPr="00045138" w:rsidRDefault="00AA3748" w:rsidP="00AC74C1">
      <w:pPr>
        <w:widowControl w:val="0"/>
        <w:suppressAutoHyphens/>
        <w:spacing w:line="312" w:lineRule="auto"/>
        <w:ind w:firstLine="709"/>
        <w:jc w:val="both"/>
        <w:rPr>
          <w:sz w:val="28"/>
          <w:szCs w:val="28"/>
        </w:rPr>
      </w:pPr>
      <w:r w:rsidRPr="00045138">
        <w:rPr>
          <w:sz w:val="28"/>
          <w:szCs w:val="28"/>
        </w:rPr>
        <w:t>На территории проектируемого поселения отсутствуют склады по хранению агрохимикатов.</w:t>
      </w:r>
    </w:p>
    <w:p w:rsidR="00AA3748" w:rsidRPr="00045138" w:rsidRDefault="00AA3748" w:rsidP="00AC74C1">
      <w:pPr>
        <w:widowControl w:val="0"/>
        <w:suppressAutoHyphens/>
        <w:spacing w:line="312" w:lineRule="auto"/>
        <w:ind w:firstLine="709"/>
        <w:jc w:val="both"/>
        <w:rPr>
          <w:sz w:val="28"/>
          <w:szCs w:val="28"/>
        </w:rPr>
      </w:pPr>
      <w:r w:rsidRPr="00045138">
        <w:rPr>
          <w:sz w:val="28"/>
          <w:szCs w:val="28"/>
        </w:rPr>
        <w:t>В целях снижения прессинга на почвенный покров, связанного с выращиванием сельскохозяйственной продукции, необходимо обеспечить выполнение следующих мероприятий:</w:t>
      </w:r>
    </w:p>
    <w:p w:rsidR="00AA3748" w:rsidRPr="00045138" w:rsidRDefault="00AA3748" w:rsidP="00AC74C1">
      <w:pPr>
        <w:widowControl w:val="0"/>
        <w:suppressAutoHyphens/>
        <w:spacing w:line="312" w:lineRule="auto"/>
        <w:ind w:firstLine="709"/>
        <w:jc w:val="both"/>
        <w:rPr>
          <w:sz w:val="28"/>
          <w:szCs w:val="28"/>
        </w:rPr>
      </w:pPr>
      <w:r w:rsidRPr="00045138">
        <w:rPr>
          <w:sz w:val="28"/>
          <w:szCs w:val="28"/>
        </w:rPr>
        <w:t xml:space="preserve">- </w:t>
      </w:r>
      <w:r>
        <w:rPr>
          <w:sz w:val="28"/>
          <w:szCs w:val="28"/>
        </w:rPr>
        <w:t xml:space="preserve"> </w:t>
      </w:r>
      <w:r w:rsidRPr="00045138">
        <w:rPr>
          <w:sz w:val="28"/>
          <w:szCs w:val="28"/>
        </w:rPr>
        <w:t>полностью исключить сжигание стерни;</w:t>
      </w:r>
    </w:p>
    <w:p w:rsidR="00AA3748" w:rsidRPr="00402891" w:rsidRDefault="00AA3748" w:rsidP="00AC74C1">
      <w:pPr>
        <w:spacing w:line="312" w:lineRule="auto"/>
        <w:ind w:firstLine="709"/>
        <w:jc w:val="both"/>
        <w:rPr>
          <w:sz w:val="28"/>
          <w:szCs w:val="28"/>
        </w:rPr>
      </w:pPr>
      <w:r w:rsidRPr="00402891">
        <w:rPr>
          <w:sz w:val="28"/>
          <w:szCs w:val="28"/>
        </w:rPr>
        <w:t>- грамотно применять пестициды: правильный выбор дозы, сроков и способов внесения, использование новых, более безвредных и эффективных пестицидов;</w:t>
      </w:r>
    </w:p>
    <w:p w:rsidR="00AA3748" w:rsidRPr="00402891" w:rsidRDefault="00AA3748" w:rsidP="00AC74C1">
      <w:pPr>
        <w:spacing w:line="312" w:lineRule="auto"/>
        <w:ind w:firstLine="709"/>
        <w:jc w:val="both"/>
        <w:rPr>
          <w:sz w:val="28"/>
          <w:szCs w:val="28"/>
        </w:rPr>
      </w:pPr>
      <w:r w:rsidRPr="00402891">
        <w:rPr>
          <w:sz w:val="28"/>
          <w:szCs w:val="28"/>
        </w:rPr>
        <w:t>- снизить количество вредных веществ, особенно токсичных пестицидов, попадающих в почву при их транспортировке, хранении, применении;</w:t>
      </w:r>
    </w:p>
    <w:p w:rsidR="00AA3748" w:rsidRPr="00402891" w:rsidRDefault="00AA3748" w:rsidP="00AC74C1">
      <w:pPr>
        <w:spacing w:line="312" w:lineRule="auto"/>
        <w:ind w:firstLine="709"/>
        <w:jc w:val="both"/>
        <w:rPr>
          <w:sz w:val="28"/>
          <w:szCs w:val="28"/>
        </w:rPr>
      </w:pPr>
      <w:r w:rsidRPr="00402891">
        <w:rPr>
          <w:sz w:val="28"/>
          <w:szCs w:val="28"/>
        </w:rPr>
        <w:t>- осуществлять постоянный контроль уровня загрязнения почвы и возделываемых на ней культур;</w:t>
      </w:r>
    </w:p>
    <w:p w:rsidR="00AA3748" w:rsidRPr="00402891" w:rsidRDefault="00AA3748" w:rsidP="00AC74C1">
      <w:pPr>
        <w:spacing w:line="312" w:lineRule="auto"/>
        <w:ind w:firstLine="709"/>
        <w:jc w:val="both"/>
        <w:rPr>
          <w:sz w:val="28"/>
          <w:szCs w:val="28"/>
        </w:rPr>
      </w:pPr>
      <w:r w:rsidRPr="00402891">
        <w:rPr>
          <w:sz w:val="28"/>
          <w:szCs w:val="28"/>
        </w:rPr>
        <w:t>- не допускать пролива нефтепродуктов от сельскохозяйственных машин и механизмов;</w:t>
      </w:r>
    </w:p>
    <w:p w:rsidR="00AA3748" w:rsidRPr="00402891" w:rsidRDefault="00AA3748" w:rsidP="00AC74C1">
      <w:pPr>
        <w:spacing w:line="312" w:lineRule="auto"/>
        <w:ind w:firstLine="709"/>
        <w:jc w:val="both"/>
        <w:rPr>
          <w:sz w:val="28"/>
          <w:szCs w:val="28"/>
        </w:rPr>
      </w:pPr>
      <w:r w:rsidRPr="00402891">
        <w:rPr>
          <w:sz w:val="28"/>
          <w:szCs w:val="28"/>
        </w:rPr>
        <w:t>- осуществлять контроль качества вносимых органических удобрений</w:t>
      </w:r>
      <w:r>
        <w:rPr>
          <w:sz w:val="28"/>
          <w:szCs w:val="28"/>
        </w:rPr>
        <w:t>.</w:t>
      </w:r>
    </w:p>
    <w:p w:rsidR="00AA3748" w:rsidRDefault="00AA3748" w:rsidP="00AC74C1">
      <w:pPr>
        <w:spacing w:line="360" w:lineRule="auto"/>
        <w:ind w:firstLine="720"/>
        <w:jc w:val="both"/>
        <w:rPr>
          <w:sz w:val="28"/>
          <w:szCs w:val="28"/>
        </w:rPr>
      </w:pPr>
      <w:r>
        <w:rPr>
          <w:sz w:val="28"/>
          <w:szCs w:val="28"/>
        </w:rPr>
        <w:t>В целях охраны почвенно-растительного покрова необходимо соблюдение системы природоохранных мероприятий, которые включают строго регламентированное по времени и дозам применение удобрений и пестицидов, комплекс почвозащитных мероприятий.</w:t>
      </w:r>
    </w:p>
    <w:p w:rsidR="00AA3748" w:rsidRPr="00086EB7" w:rsidRDefault="00AA3748" w:rsidP="00AC74C1">
      <w:pPr>
        <w:shd w:val="clear" w:color="auto" w:fill="FFFFFF"/>
        <w:spacing w:line="360" w:lineRule="auto"/>
        <w:ind w:firstLine="720"/>
        <w:jc w:val="both"/>
        <w:rPr>
          <w:sz w:val="28"/>
          <w:szCs w:val="28"/>
        </w:rPr>
      </w:pPr>
      <w:r w:rsidRPr="00086EB7">
        <w:rPr>
          <w:sz w:val="28"/>
          <w:szCs w:val="28"/>
        </w:rPr>
        <w:t xml:space="preserve">Прямое воздействие на земельные ресурсы </w:t>
      </w:r>
      <w:r>
        <w:rPr>
          <w:sz w:val="28"/>
          <w:szCs w:val="28"/>
        </w:rPr>
        <w:t xml:space="preserve">оказывают мероприятия </w:t>
      </w:r>
      <w:r w:rsidRPr="00086EB7">
        <w:rPr>
          <w:sz w:val="28"/>
          <w:szCs w:val="28"/>
        </w:rPr>
        <w:t>при строительстве и обустройстве</w:t>
      </w:r>
      <w:r>
        <w:rPr>
          <w:sz w:val="28"/>
          <w:szCs w:val="28"/>
        </w:rPr>
        <w:t>, которые выражаются</w:t>
      </w:r>
      <w:r w:rsidRPr="00086EB7">
        <w:rPr>
          <w:sz w:val="28"/>
          <w:szCs w:val="28"/>
        </w:rPr>
        <w:t>:</w:t>
      </w:r>
    </w:p>
    <w:p w:rsidR="00AA3748" w:rsidRPr="00086EB7" w:rsidRDefault="00AA3748" w:rsidP="00B27EC9">
      <w:pPr>
        <w:widowControl w:val="0"/>
        <w:numPr>
          <w:ilvl w:val="0"/>
          <w:numId w:val="67"/>
        </w:numPr>
        <w:shd w:val="clear" w:color="auto" w:fill="FFFFFF"/>
        <w:tabs>
          <w:tab w:val="clear" w:pos="720"/>
        </w:tabs>
        <w:suppressAutoHyphens/>
        <w:spacing w:line="360" w:lineRule="auto"/>
        <w:ind w:left="0" w:firstLine="142"/>
        <w:jc w:val="both"/>
        <w:rPr>
          <w:sz w:val="28"/>
          <w:szCs w:val="28"/>
        </w:rPr>
      </w:pPr>
      <w:r w:rsidRPr="00086EB7">
        <w:rPr>
          <w:sz w:val="28"/>
          <w:szCs w:val="28"/>
        </w:rPr>
        <w:t xml:space="preserve">В отчуждении земель под новое строительство (предприятия АПК, строительные организации, разработка карьеров, </w:t>
      </w:r>
      <w:r>
        <w:rPr>
          <w:sz w:val="28"/>
          <w:szCs w:val="28"/>
        </w:rPr>
        <w:t>полигоны ТБО, кладбища</w:t>
      </w:r>
      <w:r w:rsidRPr="00086EB7">
        <w:rPr>
          <w:sz w:val="28"/>
          <w:szCs w:val="28"/>
        </w:rPr>
        <w:t xml:space="preserve"> и т.п.); </w:t>
      </w:r>
    </w:p>
    <w:p w:rsidR="00AA3748" w:rsidRPr="00086EB7" w:rsidRDefault="00AA3748" w:rsidP="00B27EC9">
      <w:pPr>
        <w:widowControl w:val="0"/>
        <w:numPr>
          <w:ilvl w:val="0"/>
          <w:numId w:val="67"/>
        </w:numPr>
        <w:shd w:val="clear" w:color="auto" w:fill="FFFFFF"/>
        <w:tabs>
          <w:tab w:val="clear" w:pos="720"/>
        </w:tabs>
        <w:suppressAutoHyphens/>
        <w:spacing w:line="360" w:lineRule="auto"/>
        <w:ind w:left="0" w:firstLine="142"/>
        <w:jc w:val="both"/>
        <w:rPr>
          <w:sz w:val="28"/>
          <w:szCs w:val="28"/>
        </w:rPr>
      </w:pPr>
      <w:r w:rsidRPr="00086EB7">
        <w:rPr>
          <w:sz w:val="28"/>
          <w:szCs w:val="28"/>
        </w:rPr>
        <w:t>При проведении строительных работ (котлованы, фундаменты, прокладка инженерных сетей и т.п.);</w:t>
      </w:r>
    </w:p>
    <w:p w:rsidR="00AA3748" w:rsidRPr="00086EB7" w:rsidRDefault="00AA3748" w:rsidP="00B27EC9">
      <w:pPr>
        <w:widowControl w:val="0"/>
        <w:numPr>
          <w:ilvl w:val="0"/>
          <w:numId w:val="67"/>
        </w:numPr>
        <w:shd w:val="clear" w:color="auto" w:fill="FFFFFF"/>
        <w:tabs>
          <w:tab w:val="clear" w:pos="720"/>
        </w:tabs>
        <w:suppressAutoHyphens/>
        <w:spacing w:line="360" w:lineRule="auto"/>
        <w:ind w:left="0" w:firstLine="142"/>
        <w:jc w:val="both"/>
        <w:rPr>
          <w:sz w:val="28"/>
          <w:szCs w:val="28"/>
        </w:rPr>
      </w:pPr>
      <w:r w:rsidRPr="00086EB7">
        <w:rPr>
          <w:sz w:val="28"/>
          <w:szCs w:val="28"/>
        </w:rPr>
        <w:t>При прохождении по участкам строительства тяжелой спецтехники и др.</w:t>
      </w:r>
    </w:p>
    <w:p w:rsidR="00AA3748" w:rsidRPr="00086EB7" w:rsidRDefault="00AA3748" w:rsidP="00AC74C1">
      <w:pPr>
        <w:shd w:val="clear" w:color="auto" w:fill="FFFFFF"/>
        <w:spacing w:line="360" w:lineRule="auto"/>
        <w:ind w:firstLine="720"/>
        <w:jc w:val="both"/>
        <w:rPr>
          <w:color w:val="000000"/>
          <w:spacing w:val="2"/>
          <w:sz w:val="28"/>
          <w:szCs w:val="28"/>
        </w:rPr>
      </w:pPr>
      <w:r w:rsidRPr="00086EB7">
        <w:rPr>
          <w:color w:val="000000"/>
          <w:spacing w:val="2"/>
          <w:sz w:val="28"/>
          <w:szCs w:val="28"/>
        </w:rPr>
        <w:t>В целях охраны и рационального использования земельных ресурсов при производстве строительно-монтажных работ должны соблюдаться следующие основные требования к их проведению:</w:t>
      </w:r>
    </w:p>
    <w:p w:rsidR="00AA3748" w:rsidRPr="00086EB7" w:rsidRDefault="00AA3748" w:rsidP="00B27EC9">
      <w:pPr>
        <w:numPr>
          <w:ilvl w:val="0"/>
          <w:numId w:val="66"/>
        </w:numPr>
        <w:shd w:val="clear" w:color="auto" w:fill="FFFFFF"/>
        <w:tabs>
          <w:tab w:val="clear" w:pos="720"/>
        </w:tabs>
        <w:spacing w:line="360" w:lineRule="auto"/>
        <w:ind w:left="0" w:firstLine="142"/>
        <w:jc w:val="both"/>
        <w:rPr>
          <w:color w:val="000000"/>
          <w:spacing w:val="2"/>
          <w:sz w:val="28"/>
          <w:szCs w:val="28"/>
        </w:rPr>
      </w:pPr>
      <w:r w:rsidRPr="00086EB7">
        <w:rPr>
          <w:color w:val="000000"/>
          <w:spacing w:val="2"/>
          <w:sz w:val="28"/>
          <w:szCs w:val="28"/>
        </w:rPr>
        <w:t>осуществление работ подготовительного периода в соответствии с проектной документацией;</w:t>
      </w:r>
    </w:p>
    <w:p w:rsidR="00AA3748" w:rsidRPr="00086EB7" w:rsidRDefault="00AA3748" w:rsidP="00B27EC9">
      <w:pPr>
        <w:numPr>
          <w:ilvl w:val="0"/>
          <w:numId w:val="66"/>
        </w:numPr>
        <w:shd w:val="clear" w:color="auto" w:fill="FFFFFF"/>
        <w:tabs>
          <w:tab w:val="clear" w:pos="720"/>
        </w:tabs>
        <w:spacing w:line="360" w:lineRule="auto"/>
        <w:ind w:left="0" w:firstLine="142"/>
        <w:jc w:val="both"/>
        <w:rPr>
          <w:sz w:val="28"/>
          <w:szCs w:val="28"/>
        </w:rPr>
      </w:pPr>
      <w:r w:rsidRPr="00086EB7">
        <w:rPr>
          <w:color w:val="000000"/>
          <w:spacing w:val="2"/>
          <w:sz w:val="28"/>
          <w:szCs w:val="28"/>
        </w:rPr>
        <w:t>неукоснительное соблюдение границ, отведенного под строительство земельного участка;</w:t>
      </w:r>
    </w:p>
    <w:p w:rsidR="00AA3748" w:rsidRPr="00086EB7" w:rsidRDefault="00AA3748" w:rsidP="00B27EC9">
      <w:pPr>
        <w:numPr>
          <w:ilvl w:val="0"/>
          <w:numId w:val="66"/>
        </w:numPr>
        <w:shd w:val="clear" w:color="auto" w:fill="FFFFFF"/>
        <w:tabs>
          <w:tab w:val="clear" w:pos="720"/>
        </w:tabs>
        <w:spacing w:line="360" w:lineRule="auto"/>
        <w:ind w:left="0" w:firstLine="142"/>
        <w:jc w:val="both"/>
        <w:rPr>
          <w:sz w:val="28"/>
          <w:szCs w:val="28"/>
        </w:rPr>
      </w:pPr>
      <w:r w:rsidRPr="00086EB7">
        <w:rPr>
          <w:sz w:val="28"/>
          <w:szCs w:val="28"/>
        </w:rPr>
        <w:t>снятие плодородного слоя почвы и рациональное его использование;</w:t>
      </w:r>
    </w:p>
    <w:p w:rsidR="00AA3748" w:rsidRPr="00086EB7" w:rsidRDefault="00AA3748" w:rsidP="00B27EC9">
      <w:pPr>
        <w:numPr>
          <w:ilvl w:val="0"/>
          <w:numId w:val="66"/>
        </w:numPr>
        <w:shd w:val="clear" w:color="auto" w:fill="FFFFFF"/>
        <w:tabs>
          <w:tab w:val="clear" w:pos="720"/>
        </w:tabs>
        <w:spacing w:line="360" w:lineRule="auto"/>
        <w:ind w:left="0" w:firstLine="142"/>
        <w:jc w:val="both"/>
        <w:rPr>
          <w:sz w:val="28"/>
          <w:szCs w:val="28"/>
        </w:rPr>
      </w:pPr>
      <w:r w:rsidRPr="00086EB7">
        <w:rPr>
          <w:sz w:val="28"/>
          <w:szCs w:val="28"/>
        </w:rPr>
        <w:t>инертные материалы, складируемые на участке, в целях недопущения вторичного пыления в атмосферу, должны постоянно увлажняться, либо иметь пленочное покрытие;</w:t>
      </w:r>
    </w:p>
    <w:p w:rsidR="00AA3748" w:rsidRPr="00086EB7" w:rsidRDefault="00AA3748" w:rsidP="00B27EC9">
      <w:pPr>
        <w:numPr>
          <w:ilvl w:val="0"/>
          <w:numId w:val="65"/>
        </w:numPr>
        <w:tabs>
          <w:tab w:val="clear" w:pos="720"/>
          <w:tab w:val="left" w:pos="960"/>
        </w:tabs>
        <w:spacing w:line="360" w:lineRule="auto"/>
        <w:ind w:left="0" w:firstLine="142"/>
        <w:jc w:val="both"/>
        <w:rPr>
          <w:sz w:val="28"/>
          <w:szCs w:val="28"/>
        </w:rPr>
      </w:pPr>
      <w:r w:rsidRPr="00086EB7">
        <w:rPr>
          <w:sz w:val="28"/>
          <w:szCs w:val="28"/>
        </w:rPr>
        <w:t>не допустить захламления строительной зоны мусором, отходами строительных материалов, а также загрязнения горюче-смазочными материалами;</w:t>
      </w:r>
    </w:p>
    <w:p w:rsidR="00AA3748" w:rsidRPr="00086EB7" w:rsidRDefault="00AA3748" w:rsidP="00B27EC9">
      <w:pPr>
        <w:numPr>
          <w:ilvl w:val="0"/>
          <w:numId w:val="65"/>
        </w:numPr>
        <w:tabs>
          <w:tab w:val="clear" w:pos="720"/>
          <w:tab w:val="left" w:pos="960"/>
        </w:tabs>
        <w:spacing w:line="360" w:lineRule="auto"/>
        <w:ind w:left="0" w:firstLine="142"/>
        <w:jc w:val="both"/>
        <w:rPr>
          <w:sz w:val="28"/>
          <w:szCs w:val="28"/>
        </w:rPr>
      </w:pPr>
      <w:r w:rsidRPr="00086EB7">
        <w:rPr>
          <w:sz w:val="28"/>
          <w:szCs w:val="28"/>
        </w:rPr>
        <w:t>в целях снижения техногенного воздействия на грунт, использовать строительные машины и механизмы, имеющие минимально возможное удельное давление ходовой части на подстилающие грунты;</w:t>
      </w:r>
    </w:p>
    <w:p w:rsidR="00AA3748" w:rsidRPr="00086EB7" w:rsidRDefault="00AA3748" w:rsidP="00B27EC9">
      <w:pPr>
        <w:numPr>
          <w:ilvl w:val="0"/>
          <w:numId w:val="65"/>
        </w:numPr>
        <w:tabs>
          <w:tab w:val="clear" w:pos="720"/>
          <w:tab w:val="left" w:pos="960"/>
        </w:tabs>
        <w:spacing w:line="360" w:lineRule="auto"/>
        <w:ind w:left="0" w:firstLine="142"/>
        <w:jc w:val="both"/>
        <w:rPr>
          <w:sz w:val="28"/>
          <w:szCs w:val="28"/>
        </w:rPr>
      </w:pPr>
      <w:r w:rsidRPr="00086EB7">
        <w:rPr>
          <w:sz w:val="28"/>
          <w:szCs w:val="28"/>
        </w:rPr>
        <w:t xml:space="preserve">рациональное использование материальных ресурсов, снижение объемов отходов производства с их последующей утилизацией или обезвреживанием. </w:t>
      </w:r>
    </w:p>
    <w:p w:rsidR="00AA3748" w:rsidRPr="00086EB7" w:rsidRDefault="00AA3748" w:rsidP="00B27EC9">
      <w:pPr>
        <w:numPr>
          <w:ilvl w:val="0"/>
          <w:numId w:val="65"/>
        </w:numPr>
        <w:tabs>
          <w:tab w:val="clear" w:pos="720"/>
          <w:tab w:val="left" w:pos="960"/>
        </w:tabs>
        <w:spacing w:line="360" w:lineRule="auto"/>
        <w:ind w:left="0" w:firstLine="142"/>
        <w:jc w:val="both"/>
        <w:rPr>
          <w:sz w:val="28"/>
          <w:szCs w:val="28"/>
        </w:rPr>
      </w:pPr>
      <w:r w:rsidRPr="00086EB7">
        <w:rPr>
          <w:color w:val="000000"/>
          <w:spacing w:val="2"/>
          <w:sz w:val="28"/>
          <w:szCs w:val="28"/>
        </w:rPr>
        <w:t>недопущение</w:t>
      </w:r>
      <w:r w:rsidRPr="00086EB7">
        <w:rPr>
          <w:sz w:val="28"/>
          <w:szCs w:val="28"/>
        </w:rPr>
        <w:t xml:space="preserve"> загрязнения  поверхностного стока с территории объекта, как при выполнении работ по благоустройству, так при эксплуатации.</w:t>
      </w:r>
    </w:p>
    <w:p w:rsidR="00AA3748" w:rsidRPr="003E75BA" w:rsidRDefault="00AA3748" w:rsidP="00B27EC9">
      <w:pPr>
        <w:numPr>
          <w:ilvl w:val="0"/>
          <w:numId w:val="65"/>
        </w:numPr>
        <w:tabs>
          <w:tab w:val="clear" w:pos="720"/>
          <w:tab w:val="left" w:pos="960"/>
        </w:tabs>
        <w:spacing w:line="360" w:lineRule="auto"/>
        <w:ind w:left="0" w:firstLine="142"/>
        <w:jc w:val="both"/>
        <w:rPr>
          <w:sz w:val="28"/>
          <w:szCs w:val="28"/>
        </w:rPr>
      </w:pPr>
      <w:r w:rsidRPr="003E75BA">
        <w:rPr>
          <w:sz w:val="28"/>
          <w:szCs w:val="28"/>
        </w:rPr>
        <w:t>во время строительства организовать отстой строительной техники и автотранспорта, не занятого работами и в не рабочее время, а также их заправку и мойку независимо от задействования в работе.</w:t>
      </w:r>
    </w:p>
    <w:p w:rsidR="00AA3748" w:rsidRPr="00402891" w:rsidRDefault="00AA3748" w:rsidP="00AC74C1">
      <w:pPr>
        <w:tabs>
          <w:tab w:val="left" w:pos="960"/>
        </w:tabs>
        <w:spacing w:line="312" w:lineRule="auto"/>
        <w:ind w:firstLine="709"/>
        <w:jc w:val="both"/>
        <w:rPr>
          <w:color w:val="800000"/>
          <w:sz w:val="28"/>
          <w:szCs w:val="28"/>
        </w:rPr>
      </w:pPr>
      <w:bookmarkStart w:id="142" w:name="_Toc261417892"/>
      <w:r w:rsidRPr="00402891">
        <w:rPr>
          <w:sz w:val="28"/>
          <w:szCs w:val="28"/>
        </w:rPr>
        <w:t xml:space="preserve">В целях охраны и рационального использования земельных ресурсов при производстве строительно-монтажных работ должны соблюдаться требования </w:t>
      </w:r>
      <w:r w:rsidRPr="00E10C20">
        <w:rPr>
          <w:sz w:val="28"/>
          <w:szCs w:val="28"/>
        </w:rPr>
        <w:t>СанПиН 2.2.3.1384-03 «Гигиенические требования к организации строительного производства и строительных работ</w:t>
      </w:r>
      <w:r>
        <w:rPr>
          <w:sz w:val="28"/>
          <w:szCs w:val="28"/>
        </w:rPr>
        <w:t>».</w:t>
      </w:r>
    </w:p>
    <w:p w:rsidR="00AA3748" w:rsidRPr="00A10A36" w:rsidRDefault="00AA3748" w:rsidP="00AC74C1">
      <w:pPr>
        <w:spacing w:line="312" w:lineRule="auto"/>
        <w:ind w:firstLine="709"/>
        <w:jc w:val="both"/>
        <w:rPr>
          <w:sz w:val="28"/>
          <w:szCs w:val="28"/>
        </w:rPr>
      </w:pPr>
      <w:r w:rsidRPr="00A10A36">
        <w:rPr>
          <w:sz w:val="28"/>
          <w:szCs w:val="28"/>
        </w:rPr>
        <w:t xml:space="preserve">Организациям, осуществляющим добычу полезных ископаемых, необходимо соблюдать требования земельного законодательства (ГОСТ 17.5.3.04-83, Приказ Минприроды РФ и Роскомзема от 22.12.1995 г. № 525/67), предусматривающего проведение рекультивации нарушенных земель при разработке месторождений полезных ископаемых. </w:t>
      </w:r>
    </w:p>
    <w:p w:rsidR="00AA3748" w:rsidRDefault="00AA3748" w:rsidP="00AC74C1">
      <w:pPr>
        <w:tabs>
          <w:tab w:val="left" w:pos="284"/>
        </w:tabs>
        <w:spacing w:line="312" w:lineRule="auto"/>
        <w:ind w:firstLine="709"/>
        <w:jc w:val="both"/>
        <w:rPr>
          <w:sz w:val="28"/>
          <w:szCs w:val="28"/>
        </w:rPr>
      </w:pPr>
      <w:r w:rsidRPr="00A10A36">
        <w:rPr>
          <w:sz w:val="28"/>
          <w:szCs w:val="28"/>
        </w:rPr>
        <w:t>Нормы снятия плодородного слоя почвы, потенциально плодородных слоев и пород устанавливаются в зависимости от уровня плодородия нарушаемых почв на основе почвенных исследований. Выбор направления рекультивации устанавливается в каждом конкретном случае отдельно и определяется особенностями проекта.</w:t>
      </w:r>
      <w:r>
        <w:rPr>
          <w:sz w:val="28"/>
          <w:szCs w:val="28"/>
        </w:rPr>
        <w:t xml:space="preserve"> </w:t>
      </w:r>
    </w:p>
    <w:p w:rsidR="00AA3748" w:rsidRDefault="00AA3748" w:rsidP="00AC74C1">
      <w:pPr>
        <w:spacing w:line="312" w:lineRule="auto"/>
        <w:ind w:firstLine="720"/>
        <w:jc w:val="both"/>
        <w:rPr>
          <w:sz w:val="28"/>
          <w:szCs w:val="28"/>
        </w:rPr>
      </w:pPr>
      <w:r>
        <w:rPr>
          <w:sz w:val="28"/>
          <w:szCs w:val="28"/>
        </w:rPr>
        <w:t>В целях охраны и восстановления почвенно-растительного покрова в рамках мероприятий по реализации генерального плана предлагается следующее:</w:t>
      </w:r>
    </w:p>
    <w:p w:rsidR="00AA3748" w:rsidRDefault="00AA3748" w:rsidP="00AC74C1">
      <w:pPr>
        <w:spacing w:line="312" w:lineRule="auto"/>
        <w:ind w:firstLine="720"/>
        <w:jc w:val="both"/>
        <w:rPr>
          <w:sz w:val="28"/>
          <w:szCs w:val="28"/>
        </w:rPr>
      </w:pPr>
      <w:r>
        <w:rPr>
          <w:sz w:val="28"/>
          <w:szCs w:val="28"/>
        </w:rPr>
        <w:t>- соблюдение системы природоохранных мероприятий при осуществлении различных видов хозяйственной деятельности;</w:t>
      </w:r>
    </w:p>
    <w:p w:rsidR="00AA3748" w:rsidRDefault="00AA3748" w:rsidP="00AC74C1">
      <w:pPr>
        <w:spacing w:line="312" w:lineRule="auto"/>
        <w:ind w:firstLine="720"/>
        <w:jc w:val="both"/>
        <w:rPr>
          <w:sz w:val="28"/>
          <w:szCs w:val="28"/>
        </w:rPr>
      </w:pPr>
      <w:r>
        <w:rPr>
          <w:sz w:val="28"/>
          <w:szCs w:val="28"/>
        </w:rPr>
        <w:t>- рекультивация нарушенных земель и вовлечение их в хозяйственную деятельность;</w:t>
      </w:r>
    </w:p>
    <w:p w:rsidR="00AA3748" w:rsidRDefault="00AA3748" w:rsidP="00B27EC9">
      <w:pPr>
        <w:widowControl w:val="0"/>
        <w:numPr>
          <w:ilvl w:val="0"/>
          <w:numId w:val="104"/>
        </w:numPr>
        <w:shd w:val="clear" w:color="auto" w:fill="FFFFFF"/>
        <w:tabs>
          <w:tab w:val="left" w:pos="173"/>
        </w:tabs>
        <w:autoSpaceDE w:val="0"/>
        <w:autoSpaceDN w:val="0"/>
        <w:adjustRightInd w:val="0"/>
        <w:spacing w:line="312" w:lineRule="auto"/>
        <w:ind w:firstLine="720"/>
        <w:jc w:val="both"/>
        <w:rPr>
          <w:color w:val="000000"/>
          <w:sz w:val="28"/>
          <w:szCs w:val="28"/>
        </w:rPr>
      </w:pPr>
      <w:r w:rsidRPr="006F272E">
        <w:rPr>
          <w:color w:val="000000"/>
          <w:spacing w:val="1"/>
          <w:sz w:val="28"/>
          <w:szCs w:val="28"/>
        </w:rPr>
        <w:t xml:space="preserve">применение комплекса организационных и практических мелиорационных </w:t>
      </w:r>
      <w:r w:rsidRPr="006F272E">
        <w:rPr>
          <w:color w:val="000000"/>
          <w:sz w:val="28"/>
          <w:szCs w:val="28"/>
        </w:rPr>
        <w:t>мероприятий, направленных на борьбу с эрозией почв</w:t>
      </w:r>
      <w:r>
        <w:rPr>
          <w:color w:val="000000"/>
          <w:sz w:val="28"/>
          <w:szCs w:val="28"/>
        </w:rPr>
        <w:t>;</w:t>
      </w:r>
    </w:p>
    <w:p w:rsidR="00AA3748" w:rsidRPr="00267B9E" w:rsidRDefault="00AA3748" w:rsidP="00B27EC9">
      <w:pPr>
        <w:widowControl w:val="0"/>
        <w:numPr>
          <w:ilvl w:val="0"/>
          <w:numId w:val="104"/>
        </w:numPr>
        <w:shd w:val="clear" w:color="auto" w:fill="FFFFFF"/>
        <w:tabs>
          <w:tab w:val="left" w:pos="173"/>
        </w:tabs>
        <w:autoSpaceDE w:val="0"/>
        <w:autoSpaceDN w:val="0"/>
        <w:adjustRightInd w:val="0"/>
        <w:spacing w:line="312" w:lineRule="auto"/>
        <w:ind w:firstLine="720"/>
        <w:jc w:val="both"/>
        <w:rPr>
          <w:color w:val="000000"/>
          <w:sz w:val="28"/>
          <w:szCs w:val="28"/>
        </w:rPr>
      </w:pPr>
      <w:r w:rsidRPr="00267B9E">
        <w:rPr>
          <w:color w:val="000000"/>
          <w:spacing w:val="1"/>
          <w:sz w:val="28"/>
          <w:szCs w:val="28"/>
        </w:rPr>
        <w:t>своевременный организованный вывоз бытового мусора с территорий населенных пунктов поселения</w:t>
      </w:r>
      <w:r>
        <w:rPr>
          <w:color w:val="000000"/>
          <w:spacing w:val="1"/>
          <w:sz w:val="28"/>
          <w:szCs w:val="28"/>
        </w:rPr>
        <w:t xml:space="preserve">, рекультивация </w:t>
      </w:r>
      <w:r w:rsidRPr="00267B9E">
        <w:rPr>
          <w:color w:val="000000"/>
          <w:spacing w:val="1"/>
          <w:sz w:val="28"/>
          <w:szCs w:val="28"/>
        </w:rPr>
        <w:t>свалк</w:t>
      </w:r>
      <w:r>
        <w:rPr>
          <w:color w:val="000000"/>
          <w:spacing w:val="1"/>
          <w:sz w:val="28"/>
          <w:szCs w:val="28"/>
        </w:rPr>
        <w:t xml:space="preserve">и ТБО, разработка мероприятий, направленных на недопущение захламления земель поселения в с соответствии с ведомственными программами; </w:t>
      </w:r>
    </w:p>
    <w:p w:rsidR="00AA3748" w:rsidRPr="006F272E" w:rsidRDefault="00AA3748" w:rsidP="00B27EC9">
      <w:pPr>
        <w:widowControl w:val="0"/>
        <w:numPr>
          <w:ilvl w:val="0"/>
          <w:numId w:val="104"/>
        </w:numPr>
        <w:shd w:val="clear" w:color="auto" w:fill="FFFFFF"/>
        <w:tabs>
          <w:tab w:val="left" w:pos="173"/>
        </w:tabs>
        <w:autoSpaceDE w:val="0"/>
        <w:autoSpaceDN w:val="0"/>
        <w:adjustRightInd w:val="0"/>
        <w:spacing w:line="312" w:lineRule="auto"/>
        <w:ind w:firstLine="720"/>
        <w:jc w:val="both"/>
        <w:rPr>
          <w:color w:val="000000"/>
          <w:sz w:val="28"/>
          <w:szCs w:val="28"/>
        </w:rPr>
      </w:pPr>
      <w:r w:rsidRPr="006F272E">
        <w:rPr>
          <w:color w:val="000000"/>
          <w:spacing w:val="3"/>
          <w:sz w:val="28"/>
          <w:szCs w:val="28"/>
        </w:rPr>
        <w:t>борьба   с   замазучиванием   территории,   травосеяние,   создание</w:t>
      </w:r>
      <w:r w:rsidRPr="006F272E">
        <w:rPr>
          <w:color w:val="000000"/>
          <w:spacing w:val="1"/>
          <w:sz w:val="28"/>
          <w:szCs w:val="28"/>
        </w:rPr>
        <w:t xml:space="preserve"> системы </w:t>
      </w:r>
      <w:r w:rsidRPr="006F272E">
        <w:rPr>
          <w:color w:val="000000"/>
          <w:sz w:val="28"/>
          <w:szCs w:val="28"/>
        </w:rPr>
        <w:t>озеленения вдоль автодорог;</w:t>
      </w:r>
    </w:p>
    <w:p w:rsidR="00AA3748" w:rsidRPr="006F272E" w:rsidRDefault="00AA3748" w:rsidP="00B27EC9">
      <w:pPr>
        <w:widowControl w:val="0"/>
        <w:numPr>
          <w:ilvl w:val="0"/>
          <w:numId w:val="104"/>
        </w:numPr>
        <w:shd w:val="clear" w:color="auto" w:fill="FFFFFF"/>
        <w:tabs>
          <w:tab w:val="left" w:pos="173"/>
        </w:tabs>
        <w:autoSpaceDE w:val="0"/>
        <w:autoSpaceDN w:val="0"/>
        <w:adjustRightInd w:val="0"/>
        <w:spacing w:line="312" w:lineRule="auto"/>
        <w:ind w:firstLine="720"/>
        <w:jc w:val="both"/>
        <w:rPr>
          <w:color w:val="000000"/>
          <w:sz w:val="28"/>
          <w:szCs w:val="28"/>
        </w:rPr>
      </w:pPr>
      <w:r w:rsidRPr="006F272E">
        <w:rPr>
          <w:color w:val="000000"/>
          <w:spacing w:val="3"/>
          <w:sz w:val="28"/>
          <w:szCs w:val="28"/>
        </w:rPr>
        <w:t xml:space="preserve">повышение культуры земледелия на прилегающих сельскохозяйственных </w:t>
      </w:r>
      <w:r>
        <w:rPr>
          <w:color w:val="000000"/>
          <w:sz w:val="28"/>
          <w:szCs w:val="28"/>
        </w:rPr>
        <w:t>землях</w:t>
      </w:r>
      <w:r w:rsidRPr="006F272E">
        <w:rPr>
          <w:color w:val="000000"/>
          <w:sz w:val="28"/>
          <w:szCs w:val="28"/>
        </w:rPr>
        <w:t>;</w:t>
      </w:r>
    </w:p>
    <w:p w:rsidR="00AA3748" w:rsidRDefault="00AA3748" w:rsidP="00AC74C1">
      <w:pPr>
        <w:shd w:val="clear" w:color="auto" w:fill="FFFFFF"/>
        <w:tabs>
          <w:tab w:val="left" w:pos="298"/>
        </w:tabs>
        <w:spacing w:line="312" w:lineRule="auto"/>
        <w:ind w:firstLine="720"/>
        <w:jc w:val="both"/>
        <w:rPr>
          <w:color w:val="000000"/>
          <w:spacing w:val="-1"/>
          <w:sz w:val="28"/>
          <w:szCs w:val="28"/>
        </w:rPr>
      </w:pPr>
      <w:r w:rsidRPr="006F272E">
        <w:rPr>
          <w:color w:val="000000"/>
          <w:sz w:val="28"/>
          <w:szCs w:val="28"/>
        </w:rPr>
        <w:t>-</w:t>
      </w:r>
      <w:r w:rsidRPr="006F272E">
        <w:rPr>
          <w:color w:val="000000"/>
          <w:sz w:val="28"/>
          <w:szCs w:val="28"/>
        </w:rPr>
        <w:tab/>
      </w:r>
      <w:r>
        <w:rPr>
          <w:color w:val="000000"/>
          <w:spacing w:val="2"/>
          <w:sz w:val="28"/>
          <w:szCs w:val="28"/>
        </w:rPr>
        <w:t>создание</w:t>
      </w:r>
      <w:r w:rsidRPr="006F272E">
        <w:rPr>
          <w:color w:val="000000"/>
          <w:spacing w:val="2"/>
          <w:sz w:val="28"/>
          <w:szCs w:val="28"/>
        </w:rPr>
        <w:t xml:space="preserve"> высокой  степени  благоустройства  территории   </w:t>
      </w:r>
      <w:r>
        <w:rPr>
          <w:color w:val="000000"/>
          <w:spacing w:val="2"/>
          <w:sz w:val="28"/>
          <w:szCs w:val="28"/>
        </w:rPr>
        <w:t>ст. Бесстрашная</w:t>
      </w:r>
      <w:r w:rsidRPr="006F272E">
        <w:rPr>
          <w:color w:val="000000"/>
          <w:spacing w:val="-1"/>
          <w:sz w:val="28"/>
          <w:szCs w:val="28"/>
        </w:rPr>
        <w:t>;</w:t>
      </w:r>
    </w:p>
    <w:p w:rsidR="00AA3748" w:rsidRPr="00D9718D" w:rsidRDefault="00AA3748" w:rsidP="00AC74C1">
      <w:pPr>
        <w:shd w:val="clear" w:color="auto" w:fill="FFFFFF"/>
        <w:tabs>
          <w:tab w:val="left" w:pos="298"/>
        </w:tabs>
        <w:spacing w:line="312" w:lineRule="auto"/>
        <w:ind w:firstLine="720"/>
        <w:jc w:val="both"/>
        <w:rPr>
          <w:color w:val="000000"/>
          <w:spacing w:val="-1"/>
          <w:sz w:val="28"/>
          <w:szCs w:val="28"/>
        </w:rPr>
      </w:pPr>
      <w:r>
        <w:rPr>
          <w:color w:val="000000"/>
          <w:spacing w:val="-1"/>
          <w:sz w:val="28"/>
          <w:szCs w:val="28"/>
        </w:rPr>
        <w:t>- при размещении специальных территорий (школы, детские сады, детские площадки) необходимо провести оценку пылеобразующих свойств почвы, а также ее способность к бактериальному самоочищению;</w:t>
      </w:r>
    </w:p>
    <w:p w:rsidR="00AA3748" w:rsidRPr="004962F6" w:rsidRDefault="00AA3748" w:rsidP="00B27EC9">
      <w:pPr>
        <w:widowControl w:val="0"/>
        <w:numPr>
          <w:ilvl w:val="0"/>
          <w:numId w:val="104"/>
        </w:numPr>
        <w:shd w:val="clear" w:color="auto" w:fill="FFFFFF"/>
        <w:tabs>
          <w:tab w:val="left" w:pos="168"/>
        </w:tabs>
        <w:autoSpaceDE w:val="0"/>
        <w:autoSpaceDN w:val="0"/>
        <w:adjustRightInd w:val="0"/>
        <w:spacing w:line="312" w:lineRule="auto"/>
        <w:ind w:firstLine="720"/>
        <w:jc w:val="both"/>
        <w:rPr>
          <w:color w:val="000000"/>
          <w:spacing w:val="1"/>
          <w:sz w:val="28"/>
          <w:szCs w:val="28"/>
        </w:rPr>
      </w:pPr>
      <w:r w:rsidRPr="004962F6">
        <w:rPr>
          <w:color w:val="000000"/>
          <w:spacing w:val="1"/>
          <w:sz w:val="28"/>
          <w:szCs w:val="28"/>
        </w:rPr>
        <w:t xml:space="preserve">  создание централизованных систем ливневой и хозяйственно-бытовой канализации</w:t>
      </w:r>
      <w:r>
        <w:rPr>
          <w:color w:val="000000"/>
          <w:spacing w:val="1"/>
          <w:sz w:val="28"/>
          <w:szCs w:val="28"/>
        </w:rPr>
        <w:t>;</w:t>
      </w:r>
    </w:p>
    <w:p w:rsidR="00AA3748" w:rsidRPr="009F0149" w:rsidRDefault="00AA3748" w:rsidP="00B27EC9">
      <w:pPr>
        <w:widowControl w:val="0"/>
        <w:numPr>
          <w:ilvl w:val="0"/>
          <w:numId w:val="104"/>
        </w:numPr>
        <w:shd w:val="clear" w:color="auto" w:fill="FFFFFF"/>
        <w:tabs>
          <w:tab w:val="left" w:pos="168"/>
        </w:tabs>
        <w:autoSpaceDE w:val="0"/>
        <w:autoSpaceDN w:val="0"/>
        <w:adjustRightInd w:val="0"/>
        <w:spacing w:line="312" w:lineRule="auto"/>
        <w:ind w:firstLine="720"/>
        <w:jc w:val="both"/>
        <w:rPr>
          <w:color w:val="000000"/>
          <w:spacing w:val="1"/>
          <w:sz w:val="28"/>
          <w:szCs w:val="28"/>
        </w:rPr>
      </w:pPr>
      <w:r w:rsidRPr="004962F6">
        <w:rPr>
          <w:color w:val="000000"/>
          <w:spacing w:val="1"/>
          <w:sz w:val="28"/>
          <w:szCs w:val="28"/>
        </w:rPr>
        <w:t>постоянный мониторинг состояния потенциально опасных объекто</w:t>
      </w:r>
      <w:r>
        <w:rPr>
          <w:color w:val="000000"/>
          <w:spacing w:val="1"/>
          <w:sz w:val="28"/>
          <w:szCs w:val="28"/>
        </w:rPr>
        <w:t>в.</w:t>
      </w:r>
    </w:p>
    <w:p w:rsidR="00AA3748" w:rsidRPr="00A10A36" w:rsidRDefault="00AA3748" w:rsidP="00AC74C1">
      <w:pPr>
        <w:tabs>
          <w:tab w:val="left" w:pos="284"/>
        </w:tabs>
        <w:spacing w:line="312" w:lineRule="auto"/>
        <w:ind w:firstLine="709"/>
        <w:jc w:val="both"/>
        <w:rPr>
          <w:sz w:val="28"/>
          <w:szCs w:val="28"/>
        </w:rPr>
      </w:pPr>
    </w:p>
    <w:p w:rsidR="00AA3748" w:rsidRDefault="00AA3748" w:rsidP="00AC74C1">
      <w:pPr>
        <w:rPr>
          <w:rFonts w:ascii="Cambria" w:hAnsi="Cambria" w:cs="Cambria"/>
          <w:b/>
          <w:bCs/>
          <w:i/>
          <w:iCs/>
          <w:sz w:val="28"/>
          <w:szCs w:val="28"/>
          <w:lang w:eastAsia="ar-SA"/>
        </w:rPr>
      </w:pPr>
      <w:bookmarkStart w:id="143" w:name="_Toc261444091"/>
    </w:p>
    <w:bookmarkEnd w:id="142"/>
    <w:bookmarkEnd w:id="143"/>
    <w:p w:rsidR="00AA3748" w:rsidRDefault="00AA3748" w:rsidP="00AC74C1">
      <w:pPr>
        <w:jc w:val="center"/>
        <w:rPr>
          <w:sz w:val="28"/>
          <w:szCs w:val="28"/>
          <w:u w:val="single"/>
        </w:rPr>
      </w:pPr>
      <w:r w:rsidRPr="00C53C10">
        <w:rPr>
          <w:sz w:val="28"/>
          <w:szCs w:val="28"/>
          <w:u w:val="single"/>
        </w:rPr>
        <w:t>ОХРАНА АТМОСФЕРНОГО ВОЗДУХА</w:t>
      </w:r>
      <w:r>
        <w:rPr>
          <w:sz w:val="28"/>
          <w:szCs w:val="28"/>
          <w:u w:val="single"/>
        </w:rPr>
        <w:t>.</w:t>
      </w:r>
    </w:p>
    <w:p w:rsidR="00AA3748" w:rsidRPr="00C53C10" w:rsidRDefault="00AA3748" w:rsidP="00AC74C1">
      <w:pPr>
        <w:jc w:val="center"/>
        <w:rPr>
          <w:sz w:val="28"/>
          <w:szCs w:val="28"/>
          <w:u w:val="single"/>
        </w:rPr>
      </w:pPr>
    </w:p>
    <w:p w:rsidR="00AA3748" w:rsidRDefault="00AA3748" w:rsidP="00AC74C1">
      <w:pPr>
        <w:spacing w:line="312" w:lineRule="auto"/>
        <w:ind w:firstLine="709"/>
        <w:jc w:val="both"/>
        <w:rPr>
          <w:sz w:val="28"/>
          <w:szCs w:val="28"/>
        </w:rPr>
      </w:pPr>
      <w:r w:rsidRPr="00702F75">
        <w:rPr>
          <w:sz w:val="28"/>
          <w:szCs w:val="28"/>
        </w:rPr>
        <w:t>Атмосферный воздух является жизненно важным компонентом окружающей природной среды, неотъемлемой частью среды обитания человека, растений и животных.</w:t>
      </w:r>
      <w:r>
        <w:rPr>
          <w:sz w:val="28"/>
          <w:szCs w:val="28"/>
        </w:rPr>
        <w:t xml:space="preserve"> </w:t>
      </w:r>
      <w:r w:rsidRPr="00E74706">
        <w:rPr>
          <w:sz w:val="28"/>
          <w:szCs w:val="28"/>
        </w:rPr>
        <w:t xml:space="preserve">Основной вклад в загрязнение </w:t>
      </w:r>
      <w:r>
        <w:rPr>
          <w:sz w:val="28"/>
          <w:szCs w:val="28"/>
        </w:rPr>
        <w:t>поселения</w:t>
      </w:r>
      <w:r w:rsidRPr="00E74706">
        <w:rPr>
          <w:sz w:val="28"/>
          <w:szCs w:val="28"/>
        </w:rPr>
        <w:t xml:space="preserve"> вносят </w:t>
      </w:r>
      <w:r>
        <w:rPr>
          <w:sz w:val="28"/>
          <w:szCs w:val="28"/>
        </w:rPr>
        <w:t xml:space="preserve">производственные </w:t>
      </w:r>
      <w:r w:rsidRPr="00E74706">
        <w:rPr>
          <w:sz w:val="28"/>
          <w:szCs w:val="28"/>
        </w:rPr>
        <w:t>предприятия, транспорт, сельско</w:t>
      </w:r>
      <w:r>
        <w:rPr>
          <w:sz w:val="28"/>
          <w:szCs w:val="28"/>
        </w:rPr>
        <w:t>е</w:t>
      </w:r>
      <w:r w:rsidRPr="00E74706">
        <w:rPr>
          <w:sz w:val="28"/>
          <w:szCs w:val="28"/>
        </w:rPr>
        <w:t xml:space="preserve"> хозяйств</w:t>
      </w:r>
      <w:r>
        <w:rPr>
          <w:sz w:val="28"/>
          <w:szCs w:val="28"/>
        </w:rPr>
        <w:t>о.</w:t>
      </w:r>
      <w:r w:rsidRPr="00E74706">
        <w:rPr>
          <w:sz w:val="28"/>
          <w:szCs w:val="28"/>
        </w:rPr>
        <w:t xml:space="preserve"> </w:t>
      </w:r>
    </w:p>
    <w:p w:rsidR="00AA3748" w:rsidRPr="00E74706" w:rsidRDefault="00AA3748" w:rsidP="00AC74C1">
      <w:pPr>
        <w:spacing w:line="312" w:lineRule="auto"/>
        <w:ind w:firstLine="709"/>
        <w:jc w:val="both"/>
        <w:rPr>
          <w:sz w:val="28"/>
          <w:szCs w:val="28"/>
        </w:rPr>
      </w:pPr>
      <w:r w:rsidRPr="00E74706">
        <w:rPr>
          <w:sz w:val="28"/>
          <w:szCs w:val="28"/>
        </w:rPr>
        <w:t>В соответствии со ст. 9 № 96-ФЗ «Об охране атмосферного воздуха» юридические лица, имеющие источники выбросов вредных (загрязняющих)  веществ в атмосферный воздух, разрабатывают и осуществляют согласованные с территориальными органами специально уполномоченного федерального органа исполнительной власти в области охраны атмосферного воздуха, мероприятия по охране атмосферного воздуха.</w:t>
      </w:r>
    </w:p>
    <w:p w:rsidR="00AA3748" w:rsidRPr="00E74706" w:rsidRDefault="00AA3748" w:rsidP="00AC74C1">
      <w:pPr>
        <w:spacing w:line="312" w:lineRule="auto"/>
        <w:ind w:firstLine="709"/>
        <w:jc w:val="both"/>
        <w:rPr>
          <w:sz w:val="28"/>
          <w:szCs w:val="28"/>
        </w:rPr>
      </w:pPr>
      <w:r w:rsidRPr="00E74706">
        <w:rPr>
          <w:sz w:val="28"/>
          <w:szCs w:val="28"/>
        </w:rPr>
        <w:t>Мероприятия по охране атмосферного воздуха не должны приводить к загрязнению других объектов окружающей природной среды.</w:t>
      </w:r>
    </w:p>
    <w:p w:rsidR="00AA3748" w:rsidRPr="00E74706" w:rsidRDefault="00AA3748" w:rsidP="00AC74C1">
      <w:pPr>
        <w:spacing w:line="312" w:lineRule="auto"/>
        <w:ind w:firstLine="709"/>
        <w:jc w:val="both"/>
        <w:rPr>
          <w:sz w:val="28"/>
          <w:szCs w:val="28"/>
        </w:rPr>
      </w:pPr>
      <w:r w:rsidRPr="00E74706">
        <w:rPr>
          <w:sz w:val="28"/>
          <w:szCs w:val="28"/>
        </w:rPr>
        <w:t>В связи с изложенным, очевидно, что каждое из предприятий, имеющее источники выбросов загрязняющих веществ в атмосферный воздух, должно иметь реализуемую программу мероприятий по охране атмосферного воздуха. В случае ее отсутствия, такая программа должна быть разработана.</w:t>
      </w:r>
    </w:p>
    <w:p w:rsidR="00AA3748" w:rsidRDefault="00AA3748" w:rsidP="00AC74C1">
      <w:pPr>
        <w:pStyle w:val="BodyTextIndent"/>
        <w:spacing w:line="312" w:lineRule="auto"/>
        <w:ind w:firstLine="720"/>
      </w:pPr>
      <w:r w:rsidRPr="00E10C20">
        <w:t xml:space="preserve">Естественными загрязнителями воздуха в </w:t>
      </w:r>
      <w:r>
        <w:t>поселении</w:t>
      </w:r>
      <w:r w:rsidRPr="00E10C20">
        <w:t xml:space="preserve"> являются пыль, возникающая при эрозии почв, продукты растительного, животного и микробиологического происхождения. Уровень загрязнения атмосферы естественными источниками является фоновым и</w:t>
      </w:r>
      <w:r>
        <w:t xml:space="preserve"> мало изменяется с течением времени</w:t>
      </w:r>
      <w:r w:rsidRPr="00E10C20">
        <w:t>.</w:t>
      </w:r>
    </w:p>
    <w:p w:rsidR="00AA3748" w:rsidRDefault="00AA3748" w:rsidP="00AC74C1">
      <w:pPr>
        <w:spacing w:line="312" w:lineRule="auto"/>
        <w:ind w:firstLine="720"/>
        <w:jc w:val="both"/>
        <w:rPr>
          <w:sz w:val="28"/>
          <w:szCs w:val="28"/>
        </w:rPr>
      </w:pPr>
      <w:r>
        <w:rPr>
          <w:sz w:val="28"/>
          <w:szCs w:val="28"/>
        </w:rPr>
        <w:t>Более устойчивые зоны с повышенными концентрациями загрязнений возникают в местах активной жизнедеятельности человека. Антропогенные загрязнения отличаются многообразием видов и многочисленностью источников их выбросов.</w:t>
      </w:r>
    </w:p>
    <w:p w:rsidR="00AA3748" w:rsidRDefault="00AA3748" w:rsidP="00AC74C1">
      <w:pPr>
        <w:spacing w:line="312" w:lineRule="auto"/>
        <w:ind w:firstLine="720"/>
        <w:jc w:val="both"/>
        <w:rPr>
          <w:sz w:val="28"/>
          <w:szCs w:val="28"/>
        </w:rPr>
      </w:pPr>
      <w:r>
        <w:rPr>
          <w:sz w:val="28"/>
          <w:szCs w:val="28"/>
        </w:rPr>
        <w:t>Основными источниками загрязнения поселения являются производственные предприятия, автомобильный транспорт, животноводческие объекты, котельные.</w:t>
      </w:r>
    </w:p>
    <w:p w:rsidR="00AA3748" w:rsidRPr="006E5785" w:rsidRDefault="00AA3748" w:rsidP="00AC74C1">
      <w:pPr>
        <w:spacing w:line="312" w:lineRule="auto"/>
        <w:ind w:firstLine="720"/>
        <w:jc w:val="both"/>
        <w:rPr>
          <w:sz w:val="28"/>
          <w:szCs w:val="28"/>
        </w:rPr>
      </w:pPr>
      <w:r>
        <w:rPr>
          <w:sz w:val="28"/>
          <w:szCs w:val="28"/>
        </w:rPr>
        <w:t>На автомагистралях  и в зонах влияниях промышленных предприятий наблюдается превышение концентрации вредных веществ в 1,5-2 раза.</w:t>
      </w:r>
    </w:p>
    <w:p w:rsidR="00AA3748" w:rsidRDefault="00AA3748" w:rsidP="00AC74C1">
      <w:pPr>
        <w:spacing w:line="360" w:lineRule="auto"/>
        <w:ind w:right="-51" w:firstLine="567"/>
        <w:jc w:val="both"/>
        <w:rPr>
          <w:spacing w:val="-2"/>
          <w:sz w:val="28"/>
          <w:szCs w:val="28"/>
        </w:rPr>
      </w:pPr>
      <w:r w:rsidRPr="005C22A7">
        <w:rPr>
          <w:sz w:val="28"/>
          <w:szCs w:val="28"/>
        </w:rPr>
        <w:t>Основная доля выбросов загрязняющих веществ приходится на выбросы от автотранспорта</w:t>
      </w:r>
      <w:r>
        <w:rPr>
          <w:sz w:val="28"/>
          <w:szCs w:val="28"/>
        </w:rPr>
        <w:t xml:space="preserve"> </w:t>
      </w:r>
      <w:r w:rsidRPr="005C22A7">
        <w:rPr>
          <w:sz w:val="28"/>
          <w:szCs w:val="28"/>
        </w:rPr>
        <w:t xml:space="preserve">(85% от общего выброса всех загрязнений). </w:t>
      </w:r>
    </w:p>
    <w:p w:rsidR="00AA3748" w:rsidRDefault="00AA3748" w:rsidP="00AC74C1">
      <w:pPr>
        <w:pStyle w:val="BodyText2"/>
        <w:spacing w:after="0" w:line="360" w:lineRule="auto"/>
        <w:ind w:firstLine="567"/>
        <w:jc w:val="both"/>
        <w:rPr>
          <w:spacing w:val="-2"/>
          <w:sz w:val="28"/>
          <w:szCs w:val="28"/>
        </w:rPr>
      </w:pPr>
      <w:r w:rsidRPr="00143CB2">
        <w:rPr>
          <w:spacing w:val="-2"/>
          <w:sz w:val="28"/>
          <w:szCs w:val="28"/>
        </w:rPr>
        <w:t>Определяющим условием минимизации загрязнения атмосферы отработавшими газами автомобильного транспорта является организация системы действенного контроля эксплуатации и технического состояния автотранспорта, использование на автозаправочных станциях высококачественных видов топлива, оборудование существующих и проектируемых автозаправочных станций системой закольцовки паров бензина.</w:t>
      </w:r>
    </w:p>
    <w:p w:rsidR="00AA3748" w:rsidRPr="00623A36" w:rsidRDefault="00AA3748" w:rsidP="00AC74C1">
      <w:pPr>
        <w:spacing w:line="312" w:lineRule="auto"/>
        <w:ind w:firstLine="709"/>
        <w:jc w:val="both"/>
        <w:rPr>
          <w:sz w:val="28"/>
          <w:szCs w:val="28"/>
        </w:rPr>
      </w:pPr>
      <w:r w:rsidRPr="00636B23">
        <w:rPr>
          <w:sz w:val="28"/>
          <w:szCs w:val="28"/>
        </w:rPr>
        <w:t xml:space="preserve">В СЗЗ попадает часть индивидуальной жилой застройки. </w:t>
      </w:r>
      <w:r w:rsidRPr="00623A36">
        <w:rPr>
          <w:sz w:val="28"/>
          <w:szCs w:val="28"/>
        </w:rPr>
        <w:t xml:space="preserve">Все действующие производственные и коммунально-складские предприятия, расположенные в пределах селитебных зон и неудовлетворяющие санитарным нормам, данным проектом генерального плана предусмотрены к перепрофилированию, реконструкции и модернизации с целью сокращения размеров санитарно-защитных зон до нормативных. </w:t>
      </w:r>
      <w:r>
        <w:rPr>
          <w:sz w:val="28"/>
          <w:szCs w:val="28"/>
        </w:rPr>
        <w:t xml:space="preserve">В ином случае необходим их вынос. </w:t>
      </w:r>
      <w:r w:rsidRPr="00623A36">
        <w:rPr>
          <w:sz w:val="28"/>
          <w:szCs w:val="28"/>
        </w:rPr>
        <w:t>Данное решение принято исходя из условий невозможности либо сложности процедуры переселения жителей из санитарно-защитных зон предприятий.</w:t>
      </w:r>
    </w:p>
    <w:p w:rsidR="00AA3748" w:rsidRDefault="00AA3748" w:rsidP="00AC74C1">
      <w:pPr>
        <w:spacing w:line="312" w:lineRule="auto"/>
        <w:ind w:firstLine="709"/>
        <w:jc w:val="both"/>
        <w:rPr>
          <w:sz w:val="28"/>
          <w:szCs w:val="28"/>
        </w:rPr>
      </w:pPr>
      <w:r>
        <w:rPr>
          <w:sz w:val="28"/>
          <w:szCs w:val="28"/>
        </w:rPr>
        <w:t>В процессе развития территорий на воздушный бассейн населенных пунктов поселения будет оказываться дополнительное негативное воздействие существующими и вновь вводимыми в эксплуатацию объектами теплоснабжения. Для уменьшения негативного влияния необходимо произвести ремонт и замену устаревшего оборудования на действующих котельных. Проектирование новых котельных вести исключительно с газовым оборудованием с учетом соблюдения нормативных санитарных разрывов.</w:t>
      </w:r>
    </w:p>
    <w:p w:rsidR="00AA3748" w:rsidRDefault="00AA3748" w:rsidP="00AC74C1">
      <w:pPr>
        <w:spacing w:line="312" w:lineRule="auto"/>
        <w:ind w:firstLine="709"/>
        <w:jc w:val="both"/>
        <w:rPr>
          <w:sz w:val="28"/>
          <w:szCs w:val="28"/>
        </w:rPr>
      </w:pPr>
      <w:r>
        <w:rPr>
          <w:sz w:val="28"/>
          <w:szCs w:val="28"/>
        </w:rPr>
        <w:t>Также необходимо предусматривать меры по внедрению альтернативных источников тепла, работающих от возобновляемых источников энергии.</w:t>
      </w:r>
    </w:p>
    <w:p w:rsidR="00AA3748" w:rsidRPr="00112A8B" w:rsidRDefault="00AA3748" w:rsidP="00AC74C1">
      <w:pPr>
        <w:spacing w:line="312" w:lineRule="auto"/>
        <w:ind w:firstLine="720"/>
        <w:jc w:val="both"/>
        <w:rPr>
          <w:sz w:val="28"/>
          <w:szCs w:val="28"/>
        </w:rPr>
      </w:pPr>
      <w:r>
        <w:rPr>
          <w:sz w:val="28"/>
          <w:szCs w:val="28"/>
        </w:rPr>
        <w:t xml:space="preserve">Для предотвращения загрязнения воздушного бассейна проектом </w:t>
      </w:r>
      <w:r w:rsidRPr="00112A8B">
        <w:rPr>
          <w:sz w:val="28"/>
          <w:szCs w:val="28"/>
        </w:rPr>
        <w:t>генерального плана предлагается:</w:t>
      </w:r>
    </w:p>
    <w:p w:rsidR="00AA3748" w:rsidRDefault="00AA3748" w:rsidP="00B27EC9">
      <w:pPr>
        <w:numPr>
          <w:ilvl w:val="0"/>
          <w:numId w:val="105"/>
        </w:numPr>
        <w:spacing w:line="312" w:lineRule="auto"/>
        <w:jc w:val="both"/>
        <w:rPr>
          <w:sz w:val="28"/>
          <w:szCs w:val="28"/>
        </w:rPr>
      </w:pPr>
      <w:r>
        <w:rPr>
          <w:sz w:val="28"/>
          <w:szCs w:val="28"/>
        </w:rPr>
        <w:t>с</w:t>
      </w:r>
      <w:r w:rsidRPr="00112A8B">
        <w:rPr>
          <w:sz w:val="28"/>
          <w:szCs w:val="28"/>
        </w:rPr>
        <w:t xml:space="preserve">оответствующим </w:t>
      </w:r>
      <w:r>
        <w:rPr>
          <w:sz w:val="28"/>
          <w:szCs w:val="28"/>
        </w:rPr>
        <w:t>службам осуществлять постоянный надзор над уровнем загрязнения вредными веществами атмосферы населенных мест и промышленных зон с целью проведения сравнительных характеристик и обобщений для принятия мер по улучшению обстановки;</w:t>
      </w:r>
    </w:p>
    <w:p w:rsidR="00AA3748" w:rsidRDefault="00AA3748" w:rsidP="00B27EC9">
      <w:pPr>
        <w:numPr>
          <w:ilvl w:val="0"/>
          <w:numId w:val="105"/>
        </w:numPr>
        <w:spacing w:line="312" w:lineRule="auto"/>
        <w:jc w:val="both"/>
        <w:rPr>
          <w:sz w:val="28"/>
          <w:szCs w:val="28"/>
        </w:rPr>
      </w:pPr>
      <w:r>
        <w:rPr>
          <w:sz w:val="28"/>
          <w:szCs w:val="28"/>
        </w:rPr>
        <w:t>на производственных предприятиях постоянно совершенствовать технологические процессы, устанавливать оборудование с меньшим уровнем выбросов примесей и отходов в окружающую среду.</w:t>
      </w:r>
    </w:p>
    <w:p w:rsidR="00AA3748" w:rsidRDefault="00AA3748" w:rsidP="00AC74C1">
      <w:pPr>
        <w:spacing w:line="312" w:lineRule="auto"/>
        <w:ind w:firstLine="720"/>
        <w:jc w:val="both"/>
        <w:rPr>
          <w:sz w:val="28"/>
          <w:szCs w:val="28"/>
        </w:rPr>
      </w:pPr>
      <w:r>
        <w:rPr>
          <w:sz w:val="28"/>
          <w:szCs w:val="28"/>
        </w:rPr>
        <w:t xml:space="preserve">Во избежание значительного загрязнения воздуха сероводородом, аммиаком, индолом, скатолом, а также микрофлорой, поступающей от животноводческих объектов, необходимо установление вентиляции с механическим побуждением воздухообмена, а также установки дезинфицирующей воздух с бактерицидными лампами. </w:t>
      </w:r>
    </w:p>
    <w:p w:rsidR="00AA3748" w:rsidRPr="00D57382" w:rsidRDefault="00AA3748" w:rsidP="00AC74C1">
      <w:pPr>
        <w:spacing w:line="312" w:lineRule="auto"/>
        <w:ind w:firstLine="720"/>
        <w:jc w:val="both"/>
        <w:rPr>
          <w:sz w:val="28"/>
          <w:szCs w:val="28"/>
        </w:rPr>
      </w:pPr>
      <w:r>
        <w:rPr>
          <w:sz w:val="28"/>
          <w:szCs w:val="28"/>
        </w:rPr>
        <w:t>От всех источников загрязнения атмосферы необходимо соблюдение санитарно-защитных зон СанПиН 2.2.1/2.1.1.1031-01 и норм технологического проектирования.</w:t>
      </w:r>
    </w:p>
    <w:p w:rsidR="00AA3748" w:rsidRPr="00402891" w:rsidRDefault="00AA3748" w:rsidP="00AC74C1">
      <w:pPr>
        <w:spacing w:line="312" w:lineRule="auto"/>
        <w:ind w:firstLine="709"/>
        <w:jc w:val="both"/>
        <w:rPr>
          <w:sz w:val="28"/>
          <w:szCs w:val="28"/>
        </w:rPr>
      </w:pPr>
      <w:r w:rsidRPr="00402891">
        <w:rPr>
          <w:sz w:val="28"/>
          <w:szCs w:val="28"/>
        </w:rPr>
        <w:t>Для снижения негативного воздействия на атмосферный воздух населенных мест необходимо обеспечить выполнение следующих мероприятий:</w:t>
      </w:r>
    </w:p>
    <w:p w:rsidR="00AA3748" w:rsidRPr="00402891" w:rsidRDefault="00AA3748" w:rsidP="00AC74C1">
      <w:pPr>
        <w:spacing w:line="312" w:lineRule="auto"/>
        <w:ind w:firstLine="709"/>
        <w:jc w:val="both"/>
        <w:rPr>
          <w:sz w:val="28"/>
          <w:szCs w:val="28"/>
        </w:rPr>
      </w:pPr>
      <w:r w:rsidRPr="00402891">
        <w:rPr>
          <w:sz w:val="28"/>
          <w:szCs w:val="28"/>
        </w:rPr>
        <w:t>- не осуществлять сжигания стерни и строго выполнять мероприятия по охране посевов от пожара;</w:t>
      </w:r>
    </w:p>
    <w:p w:rsidR="00AA3748" w:rsidRPr="00402891" w:rsidRDefault="00AA3748" w:rsidP="00AC74C1">
      <w:pPr>
        <w:spacing w:line="312" w:lineRule="auto"/>
        <w:ind w:firstLine="709"/>
        <w:jc w:val="both"/>
        <w:rPr>
          <w:sz w:val="28"/>
          <w:szCs w:val="28"/>
        </w:rPr>
      </w:pPr>
      <w:r w:rsidRPr="00402891">
        <w:rPr>
          <w:sz w:val="28"/>
          <w:szCs w:val="28"/>
        </w:rPr>
        <w:t>- не осуществлять сжигания отходов и не допуска</w:t>
      </w:r>
      <w:r>
        <w:rPr>
          <w:sz w:val="28"/>
          <w:szCs w:val="28"/>
        </w:rPr>
        <w:t>ть самовозгорания полигонов ТБО, дальнейшая их рекультивация;</w:t>
      </w:r>
    </w:p>
    <w:p w:rsidR="00AA3748" w:rsidRPr="00402891" w:rsidRDefault="00AA3748" w:rsidP="00AC74C1">
      <w:pPr>
        <w:spacing w:line="312" w:lineRule="auto"/>
        <w:ind w:firstLine="709"/>
        <w:jc w:val="both"/>
        <w:rPr>
          <w:sz w:val="28"/>
          <w:szCs w:val="28"/>
        </w:rPr>
      </w:pPr>
      <w:r w:rsidRPr="00402891">
        <w:rPr>
          <w:sz w:val="28"/>
          <w:szCs w:val="28"/>
        </w:rPr>
        <w:t>- на элеваторах использовать эффективные способы очистки выбросов от зерновой пыли;</w:t>
      </w:r>
    </w:p>
    <w:p w:rsidR="00AA3748" w:rsidRPr="00402891" w:rsidRDefault="00AA3748" w:rsidP="00AC74C1">
      <w:pPr>
        <w:spacing w:line="312" w:lineRule="auto"/>
        <w:ind w:firstLine="709"/>
        <w:jc w:val="both"/>
        <w:rPr>
          <w:sz w:val="28"/>
          <w:szCs w:val="28"/>
        </w:rPr>
      </w:pPr>
      <w:r w:rsidRPr="00402891">
        <w:rPr>
          <w:sz w:val="28"/>
          <w:szCs w:val="28"/>
        </w:rPr>
        <w:t>- пылящие материалы хранить в закрытых, защищенных от ветра складских зданиях и специальных сооружениях;</w:t>
      </w:r>
    </w:p>
    <w:p w:rsidR="00AA3748" w:rsidRPr="00402891" w:rsidRDefault="00AA3748" w:rsidP="00AC74C1">
      <w:pPr>
        <w:spacing w:line="312" w:lineRule="auto"/>
        <w:ind w:firstLine="709"/>
        <w:jc w:val="both"/>
        <w:rPr>
          <w:sz w:val="28"/>
          <w:szCs w:val="28"/>
        </w:rPr>
      </w:pPr>
      <w:r w:rsidRPr="00402891">
        <w:rPr>
          <w:sz w:val="28"/>
          <w:szCs w:val="28"/>
        </w:rPr>
        <w:t xml:space="preserve">- </w:t>
      </w:r>
      <w:r>
        <w:rPr>
          <w:sz w:val="28"/>
          <w:szCs w:val="28"/>
        </w:rPr>
        <w:t xml:space="preserve"> </w:t>
      </w:r>
      <w:r w:rsidRPr="00402891">
        <w:rPr>
          <w:sz w:val="28"/>
          <w:szCs w:val="28"/>
        </w:rPr>
        <w:t>благоустройство, озеленение улиц и населенных пунктов, создание «зеленых» поясов;</w:t>
      </w:r>
    </w:p>
    <w:p w:rsidR="00AA3748" w:rsidRPr="00402891" w:rsidRDefault="00AA3748" w:rsidP="00AC74C1">
      <w:pPr>
        <w:spacing w:line="312" w:lineRule="auto"/>
        <w:ind w:firstLine="709"/>
        <w:jc w:val="both"/>
        <w:rPr>
          <w:sz w:val="28"/>
          <w:szCs w:val="28"/>
        </w:rPr>
      </w:pPr>
      <w:r>
        <w:rPr>
          <w:sz w:val="28"/>
          <w:szCs w:val="28"/>
        </w:rPr>
        <w:t xml:space="preserve">- </w:t>
      </w:r>
      <w:r w:rsidRPr="00402891">
        <w:rPr>
          <w:sz w:val="28"/>
          <w:szCs w:val="28"/>
        </w:rPr>
        <w:t>модеренизация и экологизация существующих предприятий производственного и коммунального назначения размещенных в пределах населенных пунктов с использованием новейших технологий очистки выбросов</w:t>
      </w:r>
      <w:r>
        <w:rPr>
          <w:sz w:val="28"/>
          <w:szCs w:val="28"/>
        </w:rPr>
        <w:t>.</w:t>
      </w:r>
    </w:p>
    <w:p w:rsidR="00AA3748" w:rsidRDefault="00AA3748" w:rsidP="00AC74C1">
      <w:pPr>
        <w:widowControl w:val="0"/>
        <w:suppressAutoHyphens/>
        <w:spacing w:line="312" w:lineRule="auto"/>
        <w:ind w:firstLine="709"/>
        <w:jc w:val="both"/>
        <w:rPr>
          <w:sz w:val="28"/>
          <w:szCs w:val="28"/>
        </w:rPr>
      </w:pPr>
      <w:r>
        <w:rPr>
          <w:sz w:val="28"/>
          <w:szCs w:val="28"/>
        </w:rPr>
        <w:t xml:space="preserve">На последующих стадиях конкретного проектирования объектов необходимо соблюдать требования Федерального закона «Об охране атмосферного воздуха» от 04.05.99 г., № </w:t>
      </w:r>
      <w:r w:rsidRPr="00143CB2">
        <w:rPr>
          <w:sz w:val="28"/>
          <w:szCs w:val="28"/>
        </w:rPr>
        <w:t>96-</w:t>
      </w:r>
      <w:r>
        <w:rPr>
          <w:sz w:val="28"/>
          <w:szCs w:val="28"/>
        </w:rPr>
        <w:t xml:space="preserve">ФЗ (ред. От 31.12.2005 г. № </w:t>
      </w:r>
      <w:r w:rsidRPr="009D70B0">
        <w:rPr>
          <w:sz w:val="28"/>
          <w:szCs w:val="28"/>
        </w:rPr>
        <w:t>199-</w:t>
      </w:r>
      <w:r>
        <w:rPr>
          <w:sz w:val="28"/>
          <w:szCs w:val="28"/>
        </w:rPr>
        <w:t>ФЗ).</w:t>
      </w:r>
    </w:p>
    <w:p w:rsidR="00AA3748" w:rsidRDefault="00AA3748" w:rsidP="00AC74C1">
      <w:pPr>
        <w:widowControl w:val="0"/>
        <w:suppressAutoHyphens/>
        <w:spacing w:line="312" w:lineRule="auto"/>
        <w:ind w:firstLine="709"/>
        <w:jc w:val="both"/>
        <w:rPr>
          <w:sz w:val="28"/>
          <w:szCs w:val="28"/>
        </w:rPr>
      </w:pPr>
      <w:r>
        <w:rPr>
          <w:sz w:val="28"/>
          <w:szCs w:val="28"/>
        </w:rPr>
        <w:t>При строительстве конкретных объектов необходимо выполнять следующие требования, сформулированные в законе:</w:t>
      </w:r>
    </w:p>
    <w:p w:rsidR="00AA3748" w:rsidRDefault="00AA3748" w:rsidP="00AC74C1">
      <w:pPr>
        <w:widowControl w:val="0"/>
        <w:suppressAutoHyphens/>
        <w:spacing w:line="312" w:lineRule="auto"/>
        <w:ind w:firstLine="709"/>
        <w:jc w:val="both"/>
        <w:rPr>
          <w:sz w:val="28"/>
          <w:szCs w:val="28"/>
        </w:rPr>
      </w:pPr>
      <w:r>
        <w:rPr>
          <w:sz w:val="28"/>
          <w:szCs w:val="28"/>
        </w:rPr>
        <w:t>-  использовать технические, технологические установки, двигатели, транспортные и иные передвижные средства и установки, имеющие сертификаты, устанавливающие соответствие содержания вредных (загрязняющих) веществ в их выбросах техническим нормативам выбросов (п.4 ст.15);</w:t>
      </w:r>
    </w:p>
    <w:p w:rsidR="00AA3748" w:rsidRDefault="00AA3748" w:rsidP="00AC74C1">
      <w:pPr>
        <w:widowControl w:val="0"/>
        <w:suppressAutoHyphens/>
        <w:spacing w:line="312" w:lineRule="auto"/>
        <w:ind w:firstLine="709"/>
        <w:jc w:val="both"/>
        <w:rPr>
          <w:sz w:val="28"/>
          <w:szCs w:val="28"/>
        </w:rPr>
      </w:pPr>
      <w:r>
        <w:rPr>
          <w:sz w:val="28"/>
          <w:szCs w:val="28"/>
        </w:rPr>
        <w:t>-      обеспечить не превышение нормативов качества атмосферного воздуха в соответствии с экологическими, санитарно-гигиеническими, а так же строительными нормами и правилами в части нормативов площадей озелененных территорий (п.1 ст.16);</w:t>
      </w:r>
    </w:p>
    <w:p w:rsidR="00AA3748" w:rsidRDefault="00AA3748" w:rsidP="00AC74C1">
      <w:pPr>
        <w:widowControl w:val="0"/>
        <w:suppressAutoHyphens/>
        <w:spacing w:line="312" w:lineRule="auto"/>
        <w:ind w:firstLine="709"/>
        <w:jc w:val="both"/>
        <w:rPr>
          <w:sz w:val="28"/>
          <w:szCs w:val="28"/>
        </w:rPr>
      </w:pPr>
      <w:r>
        <w:rPr>
          <w:sz w:val="28"/>
          <w:szCs w:val="28"/>
        </w:rPr>
        <w:t>-    в проектной документации на строительство предусмотреть меры по уменьшению выбросов загрязняющих веществ в атмосферу и их обезвреживанию (п.4 ст.16);</w:t>
      </w:r>
    </w:p>
    <w:p w:rsidR="00AA3748" w:rsidRDefault="00AA3748" w:rsidP="00AC74C1">
      <w:pPr>
        <w:widowControl w:val="0"/>
        <w:suppressAutoHyphens/>
        <w:spacing w:line="312" w:lineRule="auto"/>
        <w:ind w:firstLine="709"/>
        <w:jc w:val="both"/>
        <w:rPr>
          <w:sz w:val="28"/>
          <w:szCs w:val="28"/>
        </w:rPr>
      </w:pPr>
      <w:r>
        <w:rPr>
          <w:sz w:val="28"/>
          <w:szCs w:val="28"/>
        </w:rPr>
        <w:t>-  при использовании транспортных и иных передвижных средств обеспечивать соответствие выбросов загрязняющих веществ техническим нормативам (ст.17).</w:t>
      </w:r>
    </w:p>
    <w:p w:rsidR="00AA3748" w:rsidRDefault="00AA3748" w:rsidP="00AC74C1">
      <w:pPr>
        <w:widowControl w:val="0"/>
        <w:suppressAutoHyphens/>
        <w:spacing w:line="312" w:lineRule="auto"/>
        <w:ind w:firstLine="709"/>
        <w:jc w:val="both"/>
        <w:rPr>
          <w:sz w:val="28"/>
          <w:szCs w:val="28"/>
        </w:rPr>
      </w:pPr>
      <w:r>
        <w:rPr>
          <w:sz w:val="28"/>
          <w:szCs w:val="28"/>
        </w:rPr>
        <w:t xml:space="preserve">В ст. 20 Федерального закона «О санитарно-эпидемиологическом благополучии населения» от 30.03.99 г., № </w:t>
      </w:r>
      <w:r w:rsidRPr="00F7460E">
        <w:rPr>
          <w:sz w:val="28"/>
          <w:szCs w:val="28"/>
        </w:rPr>
        <w:t>52-</w:t>
      </w:r>
      <w:r>
        <w:rPr>
          <w:sz w:val="28"/>
          <w:szCs w:val="28"/>
        </w:rPr>
        <w:t>ФЗ (ред. От 30.12.2006 г. №266-ФЗ, от 26.06.2007 г. № 118-ФЗ) сформулированы санитарно-эпидемиологические требования к атмосферному воздуху. Атмосферный воздух в городских и сельских поселениях, на территориях промышленных организаций, а также воздух в рабочих зонах производственных помещений, жилых и других помещениях не должен оказывать вредное воздействие на человека.</w:t>
      </w:r>
    </w:p>
    <w:p w:rsidR="00AA3748" w:rsidRDefault="00AA3748" w:rsidP="00AC74C1">
      <w:pPr>
        <w:widowControl w:val="0"/>
        <w:suppressAutoHyphens/>
        <w:spacing w:line="312" w:lineRule="auto"/>
        <w:ind w:firstLine="709"/>
        <w:jc w:val="both"/>
        <w:rPr>
          <w:sz w:val="28"/>
          <w:szCs w:val="28"/>
        </w:rPr>
      </w:pPr>
      <w:r>
        <w:rPr>
          <w:sz w:val="28"/>
          <w:szCs w:val="28"/>
        </w:rPr>
        <w:t>В соответствии с этим требованием, при строительстве объектов должны соблюдаться установленные санитарными правилами ПДК химических, биологических веществ и микроорганизмов в воздухе утверждаются при наличии санитарно-эпидемиологического заключения о соответствии их санитарным правилам.</w:t>
      </w:r>
    </w:p>
    <w:p w:rsidR="00AA3748" w:rsidRDefault="00AA3748" w:rsidP="00AC74C1">
      <w:pPr>
        <w:widowControl w:val="0"/>
        <w:suppressAutoHyphens/>
        <w:spacing w:line="312" w:lineRule="auto"/>
        <w:ind w:firstLine="709"/>
        <w:jc w:val="both"/>
        <w:rPr>
          <w:sz w:val="28"/>
          <w:szCs w:val="28"/>
        </w:rPr>
      </w:pPr>
      <w:r>
        <w:rPr>
          <w:sz w:val="28"/>
          <w:szCs w:val="28"/>
        </w:rPr>
        <w:t>Качество воздуха за пределами строительной площадки должно соответствовать требованиям к воздуху населенных мест.</w:t>
      </w:r>
    </w:p>
    <w:p w:rsidR="00AA3748" w:rsidRDefault="00AA3748" w:rsidP="00AC74C1">
      <w:pPr>
        <w:widowControl w:val="0"/>
        <w:suppressAutoHyphens/>
        <w:spacing w:line="312" w:lineRule="auto"/>
        <w:ind w:firstLine="709"/>
        <w:jc w:val="both"/>
        <w:rPr>
          <w:sz w:val="28"/>
          <w:szCs w:val="28"/>
        </w:rPr>
      </w:pPr>
    </w:p>
    <w:p w:rsidR="00AA3748" w:rsidRDefault="00AA3748" w:rsidP="00AC74C1">
      <w:pPr>
        <w:jc w:val="center"/>
        <w:rPr>
          <w:sz w:val="28"/>
          <w:szCs w:val="28"/>
        </w:rPr>
      </w:pPr>
      <w:bookmarkStart w:id="144" w:name="_Toc263679706"/>
    </w:p>
    <w:p w:rsidR="00AA3748" w:rsidRDefault="00AA3748" w:rsidP="00AC74C1">
      <w:pPr>
        <w:jc w:val="center"/>
        <w:rPr>
          <w:sz w:val="28"/>
          <w:szCs w:val="28"/>
        </w:rPr>
      </w:pPr>
      <w:r w:rsidRPr="00E262E6">
        <w:rPr>
          <w:sz w:val="28"/>
          <w:szCs w:val="28"/>
        </w:rPr>
        <w:t>ОХРАНА ОКРУЖАЮЩЕЙ СРЕДЫ ОТ ВОЗДЕЙСТВИЯ ШУМА И ЭЛЕКТРОМАГНИТНЫХ КОЛЕБАНИЙ.</w:t>
      </w:r>
      <w:bookmarkEnd w:id="144"/>
    </w:p>
    <w:p w:rsidR="00AA3748" w:rsidRPr="00CE501D" w:rsidRDefault="00AA3748" w:rsidP="00AC74C1">
      <w:pPr>
        <w:rPr>
          <w:sz w:val="28"/>
          <w:szCs w:val="28"/>
        </w:rPr>
      </w:pPr>
    </w:p>
    <w:p w:rsidR="00AA3748" w:rsidRDefault="00AA3748" w:rsidP="00AC74C1">
      <w:pPr>
        <w:spacing w:line="312" w:lineRule="auto"/>
        <w:ind w:firstLine="720"/>
        <w:jc w:val="both"/>
        <w:rPr>
          <w:sz w:val="28"/>
          <w:szCs w:val="28"/>
        </w:rPr>
      </w:pPr>
      <w:r>
        <w:rPr>
          <w:sz w:val="28"/>
          <w:szCs w:val="28"/>
        </w:rPr>
        <w:t>Основными источниками шума в Бесстрашнском сельском поселении являются:</w:t>
      </w:r>
    </w:p>
    <w:p w:rsidR="00AA3748" w:rsidRDefault="00AA3748" w:rsidP="00B27EC9">
      <w:pPr>
        <w:numPr>
          <w:ilvl w:val="0"/>
          <w:numId w:val="106"/>
        </w:numPr>
        <w:tabs>
          <w:tab w:val="clear" w:pos="1510"/>
          <w:tab w:val="num" w:pos="709"/>
        </w:tabs>
        <w:spacing w:line="312" w:lineRule="auto"/>
        <w:ind w:left="0" w:firstLine="709"/>
        <w:jc w:val="both"/>
        <w:rPr>
          <w:sz w:val="28"/>
          <w:szCs w:val="28"/>
        </w:rPr>
      </w:pPr>
      <w:r>
        <w:rPr>
          <w:sz w:val="28"/>
          <w:szCs w:val="28"/>
        </w:rPr>
        <w:t>транспортное движение на автомобильных дорогах регионального и местного значения;</w:t>
      </w:r>
    </w:p>
    <w:p w:rsidR="00AA3748" w:rsidRDefault="00AA3748" w:rsidP="00B27EC9">
      <w:pPr>
        <w:numPr>
          <w:ilvl w:val="0"/>
          <w:numId w:val="106"/>
        </w:numPr>
        <w:tabs>
          <w:tab w:val="clear" w:pos="1510"/>
          <w:tab w:val="num" w:pos="709"/>
        </w:tabs>
        <w:spacing w:line="312" w:lineRule="auto"/>
        <w:ind w:left="0" w:firstLine="709"/>
        <w:jc w:val="both"/>
        <w:rPr>
          <w:sz w:val="28"/>
          <w:szCs w:val="28"/>
        </w:rPr>
      </w:pPr>
      <w:r>
        <w:rPr>
          <w:sz w:val="28"/>
          <w:szCs w:val="28"/>
        </w:rPr>
        <w:t>производственные зоны сельскохозяйственных предприятий.</w:t>
      </w:r>
    </w:p>
    <w:p w:rsidR="00AA3748" w:rsidRDefault="00AA3748" w:rsidP="00AC74C1">
      <w:pPr>
        <w:spacing w:line="312" w:lineRule="auto"/>
        <w:ind w:firstLine="720"/>
        <w:jc w:val="both"/>
        <w:rPr>
          <w:sz w:val="28"/>
          <w:szCs w:val="28"/>
        </w:rPr>
      </w:pPr>
      <w:r>
        <w:rPr>
          <w:sz w:val="28"/>
          <w:szCs w:val="28"/>
        </w:rPr>
        <w:t>Необходимо отметить, что в целом по поселению источники шума незначительны, поскольку поток автотранспорта небольшой (т. к. поселение является тупиковым в районе, отсутствует сквозное прохождение крупных автомагистралей через населённые пункты), крупных промышленных предприятий нет, производственные сельскохозяйственные предприятия рассредоточены и малой мощности, поэтому не создают серьезного шумового воздействия на жилую среду.</w:t>
      </w:r>
    </w:p>
    <w:p w:rsidR="00AA3748" w:rsidRPr="005D1820" w:rsidRDefault="00AA3748" w:rsidP="00AC74C1">
      <w:pPr>
        <w:pStyle w:val="HTMLPreformatted"/>
        <w:spacing w:line="288" w:lineRule="auto"/>
        <w:ind w:firstLine="709"/>
        <w:jc w:val="both"/>
        <w:rPr>
          <w:rFonts w:ascii="Times New Roman" w:hAnsi="Times New Roman" w:cs="Times New Roman"/>
          <w:sz w:val="28"/>
          <w:szCs w:val="28"/>
        </w:rPr>
      </w:pPr>
      <w:r w:rsidRPr="005D1820">
        <w:rPr>
          <w:rFonts w:ascii="Times New Roman" w:hAnsi="Times New Roman" w:cs="Times New Roman"/>
          <w:sz w:val="28"/>
          <w:szCs w:val="28"/>
        </w:rPr>
        <w:t xml:space="preserve">В период строительства объектов на отдельные территории будет производиться дополнительное шумовое воздействие, при котором возможно превышение уровня предельно-допустимых уровней шума. Все строительно-монтажные работы в период строительства должны проводиться с учетом требований действующих </w:t>
      </w:r>
      <w:r>
        <w:rPr>
          <w:rFonts w:ascii="Times New Roman" w:hAnsi="Times New Roman" w:cs="Times New Roman"/>
          <w:sz w:val="28"/>
          <w:szCs w:val="28"/>
        </w:rPr>
        <w:t xml:space="preserve">правил и нормативов, в том числе </w:t>
      </w:r>
      <w:r w:rsidRPr="005D1820">
        <w:rPr>
          <w:rFonts w:ascii="Times New Roman" w:hAnsi="Times New Roman" w:cs="Times New Roman"/>
          <w:sz w:val="28"/>
          <w:szCs w:val="28"/>
        </w:rPr>
        <w:t>СанПиН 2.2.3.1384-03</w:t>
      </w:r>
      <w:r>
        <w:rPr>
          <w:rFonts w:ascii="Times New Roman" w:hAnsi="Times New Roman" w:cs="Times New Roman"/>
          <w:sz w:val="28"/>
          <w:szCs w:val="28"/>
        </w:rPr>
        <w:t xml:space="preserve"> «Гигиенические требования к организации строительного производства и строительных работ».</w:t>
      </w:r>
    </w:p>
    <w:p w:rsidR="00AA3748" w:rsidRPr="00EF4010" w:rsidRDefault="00AA3748" w:rsidP="00AC74C1">
      <w:pPr>
        <w:pStyle w:val="Ovos"/>
        <w:spacing w:line="312" w:lineRule="auto"/>
        <w:ind w:firstLine="720"/>
        <w:rPr>
          <w:rFonts w:ascii="Times New Roman" w:hAnsi="Times New Roman" w:cs="Times New Roman"/>
          <w:sz w:val="28"/>
          <w:szCs w:val="28"/>
        </w:rPr>
      </w:pPr>
      <w:r w:rsidRPr="00EF4010">
        <w:rPr>
          <w:rFonts w:ascii="Times New Roman" w:hAnsi="Times New Roman" w:cs="Times New Roman"/>
          <w:sz w:val="28"/>
          <w:szCs w:val="28"/>
        </w:rPr>
        <w:t>Для обеспечения нормативных показателей акустического режима селитебных территорий необходимо выполнение предусмотренных данным проектом мероприятий по территориальному планированию, а именно:</w:t>
      </w:r>
    </w:p>
    <w:p w:rsidR="00AA3748" w:rsidRPr="00EF4010" w:rsidRDefault="00AA3748" w:rsidP="00AC74C1">
      <w:pPr>
        <w:pStyle w:val="Ovos"/>
        <w:spacing w:line="312" w:lineRule="auto"/>
        <w:ind w:firstLine="720"/>
        <w:rPr>
          <w:rFonts w:ascii="Times New Roman" w:hAnsi="Times New Roman" w:cs="Times New Roman"/>
          <w:sz w:val="28"/>
          <w:szCs w:val="28"/>
        </w:rPr>
      </w:pPr>
      <w:r w:rsidRPr="00EF4010">
        <w:rPr>
          <w:rFonts w:ascii="Times New Roman" w:hAnsi="Times New Roman" w:cs="Times New Roman"/>
          <w:sz w:val="28"/>
          <w:szCs w:val="28"/>
        </w:rPr>
        <w:t xml:space="preserve">- строительство автомобильных развязок, удовлетворяющих современным требованиям; </w:t>
      </w:r>
    </w:p>
    <w:p w:rsidR="00AA3748" w:rsidRPr="00EF4010" w:rsidRDefault="00AA3748" w:rsidP="00AC74C1">
      <w:pPr>
        <w:pStyle w:val="Ovos"/>
        <w:spacing w:line="312" w:lineRule="auto"/>
        <w:ind w:firstLine="720"/>
        <w:rPr>
          <w:rFonts w:ascii="Times New Roman" w:hAnsi="Times New Roman" w:cs="Times New Roman"/>
          <w:sz w:val="28"/>
          <w:szCs w:val="28"/>
        </w:rPr>
      </w:pPr>
      <w:r w:rsidRPr="00EF4010">
        <w:rPr>
          <w:rFonts w:ascii="Times New Roman" w:hAnsi="Times New Roman" w:cs="Times New Roman"/>
          <w:sz w:val="28"/>
          <w:szCs w:val="28"/>
        </w:rPr>
        <w:t>- создание санитарно-защитных полос озеленения и шум</w:t>
      </w:r>
      <w:r>
        <w:rPr>
          <w:rFonts w:ascii="Times New Roman" w:hAnsi="Times New Roman" w:cs="Times New Roman"/>
          <w:sz w:val="28"/>
          <w:szCs w:val="28"/>
        </w:rPr>
        <w:t>озащитных барьеров вдоль авто</w:t>
      </w:r>
      <w:r w:rsidRPr="00EF4010">
        <w:rPr>
          <w:rFonts w:ascii="Times New Roman" w:hAnsi="Times New Roman" w:cs="Times New Roman"/>
          <w:sz w:val="28"/>
          <w:szCs w:val="28"/>
        </w:rPr>
        <w:t>дорог;</w:t>
      </w:r>
    </w:p>
    <w:p w:rsidR="00AA3748" w:rsidRPr="00EF4010" w:rsidRDefault="00AA3748" w:rsidP="00AC74C1">
      <w:pPr>
        <w:pStyle w:val="Ovos"/>
        <w:spacing w:line="312" w:lineRule="auto"/>
        <w:ind w:firstLine="720"/>
        <w:rPr>
          <w:rFonts w:ascii="Times New Roman" w:hAnsi="Times New Roman" w:cs="Times New Roman"/>
          <w:sz w:val="28"/>
          <w:szCs w:val="28"/>
        </w:rPr>
      </w:pPr>
      <w:r w:rsidRPr="00EF4010">
        <w:rPr>
          <w:rFonts w:ascii="Times New Roman" w:hAnsi="Times New Roman" w:cs="Times New Roman"/>
          <w:sz w:val="28"/>
          <w:szCs w:val="28"/>
        </w:rPr>
        <w:t>- создание нормативных санитарно-защитных зон производственных и агропромышленных предприятий;</w:t>
      </w:r>
    </w:p>
    <w:p w:rsidR="00AA3748" w:rsidRDefault="00AA3748" w:rsidP="00AC74C1">
      <w:pPr>
        <w:pStyle w:val="Ovos"/>
        <w:spacing w:line="312" w:lineRule="auto"/>
        <w:ind w:firstLine="720"/>
        <w:rPr>
          <w:rFonts w:ascii="Times New Roman" w:hAnsi="Times New Roman" w:cs="Times New Roman"/>
          <w:sz w:val="28"/>
          <w:szCs w:val="28"/>
        </w:rPr>
      </w:pPr>
      <w:r>
        <w:rPr>
          <w:rFonts w:ascii="Times New Roman" w:hAnsi="Times New Roman" w:cs="Times New Roman"/>
          <w:sz w:val="28"/>
          <w:szCs w:val="28"/>
        </w:rPr>
        <w:t>- модернизация производственных предприятий – источников шума, с заменой оборудования и правильной ориентацией источника шума к жилой застройке.</w:t>
      </w:r>
    </w:p>
    <w:p w:rsidR="00AA3748" w:rsidRDefault="00AA3748" w:rsidP="00AC74C1">
      <w:pPr>
        <w:pStyle w:val="Ovos"/>
        <w:spacing w:line="312" w:lineRule="auto"/>
        <w:ind w:firstLine="720"/>
        <w:rPr>
          <w:rFonts w:ascii="Times New Roman" w:hAnsi="Times New Roman" w:cs="Times New Roman"/>
          <w:sz w:val="28"/>
          <w:szCs w:val="28"/>
        </w:rPr>
      </w:pPr>
    </w:p>
    <w:p w:rsidR="00AA3748" w:rsidRDefault="00AA3748" w:rsidP="00AC74C1">
      <w:pPr>
        <w:jc w:val="center"/>
        <w:rPr>
          <w:sz w:val="28"/>
          <w:szCs w:val="28"/>
        </w:rPr>
      </w:pPr>
      <w:bookmarkStart w:id="145" w:name="_Toc263679697"/>
      <w:r w:rsidRPr="00E262E6">
        <w:rPr>
          <w:sz w:val="28"/>
          <w:szCs w:val="28"/>
        </w:rPr>
        <w:t xml:space="preserve"> МЕРОПРИЯТИЯ ПО ОХРАНЕ И </w:t>
      </w:r>
      <w:bookmarkEnd w:id="145"/>
      <w:r w:rsidRPr="00E262E6">
        <w:rPr>
          <w:sz w:val="28"/>
          <w:szCs w:val="28"/>
        </w:rPr>
        <w:t>РАЦИОНАЛЬНОМУ ИСПОЛЬЗОВАНИЮ ВОДНЫХ РЕСУРСОВ.</w:t>
      </w:r>
    </w:p>
    <w:p w:rsidR="00AA3748" w:rsidRPr="009F7DA4" w:rsidRDefault="00AA3748" w:rsidP="00AC74C1">
      <w:pPr>
        <w:jc w:val="center"/>
        <w:rPr>
          <w:sz w:val="28"/>
          <w:szCs w:val="28"/>
        </w:rPr>
      </w:pPr>
    </w:p>
    <w:p w:rsidR="00AA3748" w:rsidRPr="00E74706" w:rsidRDefault="00AA3748" w:rsidP="00AC74C1">
      <w:pPr>
        <w:widowControl w:val="0"/>
        <w:suppressAutoHyphens/>
        <w:spacing w:line="312" w:lineRule="auto"/>
        <w:ind w:firstLine="709"/>
        <w:jc w:val="both"/>
        <w:rPr>
          <w:sz w:val="28"/>
          <w:szCs w:val="28"/>
        </w:rPr>
      </w:pPr>
      <w:r>
        <w:rPr>
          <w:sz w:val="28"/>
          <w:szCs w:val="28"/>
        </w:rPr>
        <w:t>В</w:t>
      </w:r>
      <w:r w:rsidRPr="00E74706">
        <w:rPr>
          <w:sz w:val="28"/>
          <w:szCs w:val="28"/>
        </w:rPr>
        <w:t xml:space="preserve">одоемы </w:t>
      </w:r>
      <w:r>
        <w:rPr>
          <w:sz w:val="28"/>
          <w:szCs w:val="28"/>
        </w:rPr>
        <w:t>Бесстрашнского поселения</w:t>
      </w:r>
      <w:r w:rsidRPr="00E74706">
        <w:rPr>
          <w:sz w:val="28"/>
          <w:szCs w:val="28"/>
        </w:rPr>
        <w:t xml:space="preserve"> </w:t>
      </w:r>
      <w:r>
        <w:rPr>
          <w:sz w:val="28"/>
          <w:szCs w:val="28"/>
        </w:rPr>
        <w:t xml:space="preserve">в настоящее время </w:t>
      </w:r>
      <w:r w:rsidRPr="00E74706">
        <w:rPr>
          <w:sz w:val="28"/>
          <w:szCs w:val="28"/>
        </w:rPr>
        <w:t xml:space="preserve">испытывают </w:t>
      </w:r>
      <w:r>
        <w:rPr>
          <w:sz w:val="28"/>
          <w:szCs w:val="28"/>
        </w:rPr>
        <w:t>в</w:t>
      </w:r>
      <w:r w:rsidRPr="00E74706">
        <w:rPr>
          <w:sz w:val="28"/>
          <w:szCs w:val="28"/>
        </w:rPr>
        <w:t>ысокую антропогенную нагрузку. Воды рек загрязнены органическими веществами, солями тяжелых металлов, нитратами, пестицидами. Основными факторами загрязнения водоемов являются:</w:t>
      </w:r>
    </w:p>
    <w:p w:rsidR="00AA3748" w:rsidRPr="00E74706" w:rsidRDefault="00AA3748" w:rsidP="00AC74C1">
      <w:pPr>
        <w:widowControl w:val="0"/>
        <w:suppressAutoHyphens/>
        <w:spacing w:line="312" w:lineRule="auto"/>
        <w:ind w:firstLine="709"/>
        <w:jc w:val="both"/>
        <w:rPr>
          <w:sz w:val="28"/>
          <w:szCs w:val="28"/>
        </w:rPr>
      </w:pPr>
      <w:r w:rsidRPr="00E74706">
        <w:rPr>
          <w:sz w:val="28"/>
          <w:szCs w:val="28"/>
        </w:rPr>
        <w:t>- сброс сточных вод без очистки из-за отсутствия очистных сооружений;</w:t>
      </w:r>
    </w:p>
    <w:p w:rsidR="00AA3748" w:rsidRPr="00E74706" w:rsidRDefault="00AA3748" w:rsidP="00AC74C1">
      <w:pPr>
        <w:widowControl w:val="0"/>
        <w:suppressAutoHyphens/>
        <w:spacing w:line="312" w:lineRule="auto"/>
        <w:ind w:firstLine="709"/>
        <w:jc w:val="both"/>
        <w:rPr>
          <w:sz w:val="28"/>
          <w:szCs w:val="28"/>
        </w:rPr>
      </w:pPr>
      <w:r w:rsidRPr="00E74706">
        <w:rPr>
          <w:sz w:val="28"/>
          <w:szCs w:val="28"/>
        </w:rPr>
        <w:t xml:space="preserve">- </w:t>
      </w:r>
      <w:r>
        <w:rPr>
          <w:sz w:val="28"/>
          <w:szCs w:val="28"/>
        </w:rPr>
        <w:t xml:space="preserve">отсутствие канализационных </w:t>
      </w:r>
      <w:r w:rsidRPr="00E74706">
        <w:rPr>
          <w:sz w:val="28"/>
          <w:szCs w:val="28"/>
        </w:rPr>
        <w:t>сетей;</w:t>
      </w:r>
    </w:p>
    <w:p w:rsidR="00AA3748" w:rsidRPr="00E74706" w:rsidRDefault="00AA3748" w:rsidP="00AC74C1">
      <w:pPr>
        <w:widowControl w:val="0"/>
        <w:suppressAutoHyphens/>
        <w:spacing w:line="312" w:lineRule="auto"/>
        <w:ind w:firstLine="709"/>
        <w:jc w:val="both"/>
        <w:rPr>
          <w:sz w:val="28"/>
          <w:szCs w:val="28"/>
        </w:rPr>
      </w:pPr>
      <w:r w:rsidRPr="00E74706">
        <w:rPr>
          <w:sz w:val="28"/>
          <w:szCs w:val="28"/>
        </w:rPr>
        <w:t>-</w:t>
      </w:r>
      <w:r>
        <w:rPr>
          <w:sz w:val="28"/>
          <w:szCs w:val="28"/>
        </w:rPr>
        <w:t xml:space="preserve"> аварийные ситуации</w:t>
      </w:r>
      <w:r>
        <w:rPr>
          <w:sz w:val="28"/>
          <w:szCs w:val="28"/>
        </w:rPr>
        <w:tab/>
        <w:t xml:space="preserve">и стихийные </w:t>
      </w:r>
      <w:r w:rsidRPr="00E74706">
        <w:rPr>
          <w:sz w:val="28"/>
          <w:szCs w:val="28"/>
        </w:rPr>
        <w:t>бедствия;</w:t>
      </w:r>
    </w:p>
    <w:p w:rsidR="00AA3748" w:rsidRPr="00E74706" w:rsidRDefault="00AA3748" w:rsidP="00AC74C1">
      <w:pPr>
        <w:widowControl w:val="0"/>
        <w:suppressAutoHyphens/>
        <w:spacing w:line="312" w:lineRule="auto"/>
        <w:ind w:firstLine="709"/>
        <w:jc w:val="both"/>
        <w:rPr>
          <w:sz w:val="28"/>
          <w:szCs w:val="28"/>
        </w:rPr>
      </w:pPr>
      <w:r w:rsidRPr="00E74706">
        <w:rPr>
          <w:sz w:val="28"/>
          <w:szCs w:val="28"/>
        </w:rPr>
        <w:t>-</w:t>
      </w:r>
      <w:r>
        <w:rPr>
          <w:sz w:val="28"/>
          <w:szCs w:val="28"/>
        </w:rPr>
        <w:t xml:space="preserve"> </w:t>
      </w:r>
      <w:r w:rsidRPr="00E74706">
        <w:rPr>
          <w:sz w:val="28"/>
          <w:szCs w:val="28"/>
        </w:rPr>
        <w:t>поступление загрязненного поверхностного стока с площадей водосбора</w:t>
      </w:r>
      <w:r>
        <w:rPr>
          <w:sz w:val="28"/>
          <w:szCs w:val="28"/>
        </w:rPr>
        <w:t>;</w:t>
      </w:r>
    </w:p>
    <w:p w:rsidR="00AA3748" w:rsidRPr="00E74706" w:rsidRDefault="00AA3748" w:rsidP="00AC74C1">
      <w:pPr>
        <w:widowControl w:val="0"/>
        <w:suppressAutoHyphens/>
        <w:spacing w:line="312" w:lineRule="auto"/>
        <w:ind w:firstLine="709"/>
        <w:jc w:val="both"/>
        <w:rPr>
          <w:sz w:val="28"/>
          <w:szCs w:val="28"/>
        </w:rPr>
      </w:pPr>
      <w:r w:rsidRPr="00E74706">
        <w:rPr>
          <w:sz w:val="28"/>
          <w:szCs w:val="28"/>
        </w:rPr>
        <w:t>-</w:t>
      </w:r>
      <w:r>
        <w:rPr>
          <w:sz w:val="28"/>
          <w:szCs w:val="28"/>
        </w:rPr>
        <w:t xml:space="preserve"> </w:t>
      </w:r>
      <w:r w:rsidRPr="00E74706">
        <w:rPr>
          <w:sz w:val="28"/>
          <w:szCs w:val="28"/>
        </w:rPr>
        <w:t>использование про</w:t>
      </w:r>
      <w:r>
        <w:rPr>
          <w:sz w:val="28"/>
          <w:szCs w:val="28"/>
        </w:rPr>
        <w:t>изводственных</w:t>
      </w:r>
      <w:r w:rsidRPr="00E74706">
        <w:rPr>
          <w:sz w:val="28"/>
          <w:szCs w:val="28"/>
        </w:rPr>
        <w:t xml:space="preserve"> технологий, не отвечающих современным требов</w:t>
      </w:r>
      <w:r>
        <w:rPr>
          <w:sz w:val="28"/>
          <w:szCs w:val="28"/>
        </w:rPr>
        <w:t>аниям в части</w:t>
      </w:r>
      <w:r>
        <w:rPr>
          <w:sz w:val="28"/>
          <w:szCs w:val="28"/>
        </w:rPr>
        <w:tab/>
        <w:t xml:space="preserve"> их</w:t>
      </w:r>
      <w:r>
        <w:rPr>
          <w:sz w:val="28"/>
          <w:szCs w:val="28"/>
        </w:rPr>
        <w:tab/>
        <w:t xml:space="preserve">экологической </w:t>
      </w:r>
      <w:r w:rsidRPr="00E74706">
        <w:rPr>
          <w:sz w:val="28"/>
          <w:szCs w:val="28"/>
        </w:rPr>
        <w:t>безопасн</w:t>
      </w:r>
      <w:r>
        <w:rPr>
          <w:sz w:val="28"/>
          <w:szCs w:val="28"/>
        </w:rPr>
        <w:t>ости, особенно в животноводстве.</w:t>
      </w:r>
    </w:p>
    <w:p w:rsidR="00AA3748" w:rsidRDefault="00AA3748" w:rsidP="00AC74C1">
      <w:pPr>
        <w:spacing w:line="312" w:lineRule="auto"/>
        <w:ind w:firstLine="567"/>
        <w:jc w:val="both"/>
        <w:rPr>
          <w:sz w:val="28"/>
          <w:szCs w:val="28"/>
          <w:lang w:eastAsia="ar-SA"/>
        </w:rPr>
      </w:pPr>
      <w:r w:rsidRPr="00A10A36">
        <w:rPr>
          <w:sz w:val="28"/>
          <w:szCs w:val="28"/>
          <w:lang w:eastAsia="ar-SA"/>
        </w:rPr>
        <w:t xml:space="preserve">Для обеспечения режима охраны водных объектов в данном проекте </w:t>
      </w:r>
      <w:r>
        <w:rPr>
          <w:sz w:val="28"/>
          <w:szCs w:val="28"/>
          <w:lang w:eastAsia="ar-SA"/>
        </w:rPr>
        <w:t xml:space="preserve">указаны </w:t>
      </w:r>
      <w:r w:rsidRPr="00A10A36">
        <w:rPr>
          <w:sz w:val="28"/>
          <w:szCs w:val="28"/>
          <w:lang w:eastAsia="ar-SA"/>
        </w:rPr>
        <w:t>границы водоохранных зон</w:t>
      </w:r>
      <w:r>
        <w:rPr>
          <w:sz w:val="28"/>
          <w:szCs w:val="28"/>
          <w:lang w:eastAsia="ar-SA"/>
        </w:rPr>
        <w:t>.</w:t>
      </w:r>
    </w:p>
    <w:p w:rsidR="00AA3748" w:rsidRPr="005E78FF" w:rsidRDefault="00AA3748" w:rsidP="00AC74C1">
      <w:pPr>
        <w:pStyle w:val="BodyText"/>
        <w:spacing w:after="0" w:line="360" w:lineRule="auto"/>
        <w:ind w:firstLine="720"/>
        <w:jc w:val="both"/>
        <w:rPr>
          <w:sz w:val="28"/>
          <w:szCs w:val="28"/>
        </w:rPr>
      </w:pPr>
      <w:r w:rsidRPr="005E78FF">
        <w:rPr>
          <w:sz w:val="28"/>
          <w:szCs w:val="28"/>
        </w:rPr>
        <w:t>Для предотвращения загрязнения в</w:t>
      </w:r>
      <w:r>
        <w:rPr>
          <w:sz w:val="28"/>
          <w:szCs w:val="28"/>
        </w:rPr>
        <w:t>одных объектов, устанавливаются прибрежные защитные полосы и</w:t>
      </w:r>
      <w:r w:rsidRPr="005E78FF">
        <w:rPr>
          <w:sz w:val="28"/>
          <w:szCs w:val="28"/>
        </w:rPr>
        <w:t xml:space="preserve"> водоохранные зоны.</w:t>
      </w:r>
    </w:p>
    <w:p w:rsidR="00AA3748" w:rsidRDefault="00AA3748" w:rsidP="00AC74C1">
      <w:pPr>
        <w:spacing w:line="360" w:lineRule="auto"/>
        <w:ind w:firstLine="720"/>
        <w:jc w:val="both"/>
        <w:rPr>
          <w:sz w:val="28"/>
          <w:szCs w:val="28"/>
        </w:rPr>
      </w:pPr>
      <w:r w:rsidRPr="0052736A">
        <w:rPr>
          <w:sz w:val="28"/>
          <w:szCs w:val="28"/>
        </w:rPr>
        <w:t>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r>
        <w:rPr>
          <w:sz w:val="28"/>
          <w:szCs w:val="28"/>
        </w:rPr>
        <w:t>.</w:t>
      </w:r>
    </w:p>
    <w:p w:rsidR="00AA3748" w:rsidRDefault="00AA3748" w:rsidP="00AC74C1">
      <w:pPr>
        <w:shd w:val="clear" w:color="auto" w:fill="FFFFFF"/>
        <w:spacing w:line="360" w:lineRule="auto"/>
        <w:ind w:firstLine="720"/>
        <w:jc w:val="both"/>
        <w:rPr>
          <w:sz w:val="28"/>
          <w:szCs w:val="28"/>
        </w:rPr>
      </w:pPr>
      <w:r w:rsidRPr="0052736A">
        <w:rPr>
          <w:sz w:val="28"/>
          <w:szCs w:val="28"/>
        </w:rPr>
        <w:t xml:space="preserve">Ширина водоохранной зоны рек или ручьев устанавливается </w:t>
      </w:r>
      <w:r>
        <w:rPr>
          <w:sz w:val="28"/>
          <w:szCs w:val="28"/>
        </w:rPr>
        <w:t xml:space="preserve">согласно </w:t>
      </w:r>
      <w:r w:rsidRPr="006C3C6C">
        <w:rPr>
          <w:sz w:val="28"/>
          <w:szCs w:val="28"/>
          <w:lang w:eastAsia="en-US"/>
        </w:rPr>
        <w:t>Водному Кодексу Российской Федерации</w:t>
      </w:r>
      <w:r>
        <w:rPr>
          <w:sz w:val="28"/>
          <w:szCs w:val="28"/>
        </w:rPr>
        <w:t xml:space="preserve"> № 74-ФЗ от 3июня 2006г.</w:t>
      </w:r>
    </w:p>
    <w:p w:rsidR="00AA3748" w:rsidRDefault="00AA3748" w:rsidP="00AC74C1">
      <w:pPr>
        <w:shd w:val="clear" w:color="auto" w:fill="FFFFFF"/>
        <w:spacing w:line="360" w:lineRule="auto"/>
        <w:ind w:firstLine="720"/>
        <w:jc w:val="both"/>
        <w:rPr>
          <w:sz w:val="28"/>
          <w:szCs w:val="28"/>
        </w:rPr>
      </w:pPr>
      <w:r>
        <w:rPr>
          <w:sz w:val="28"/>
          <w:szCs w:val="28"/>
        </w:rPr>
        <w:t xml:space="preserve">Постановлением ЗСК № 1492-П от 15 июля 2009г. установлены размеры водоохранных зон для </w:t>
      </w:r>
      <w:r w:rsidRPr="0026426F">
        <w:rPr>
          <w:sz w:val="28"/>
          <w:szCs w:val="28"/>
        </w:rPr>
        <w:t>р. Уруп и р. Большой Зеленчук – 200м., для ерика Орловского - 100м.</w:t>
      </w:r>
    </w:p>
    <w:p w:rsidR="00AA3748" w:rsidRDefault="00AA3748" w:rsidP="00AC74C1">
      <w:pPr>
        <w:spacing w:after="240" w:line="295" w:lineRule="auto"/>
        <w:ind w:firstLine="708"/>
        <w:jc w:val="both"/>
        <w:rPr>
          <w:sz w:val="28"/>
          <w:szCs w:val="28"/>
        </w:rPr>
      </w:pPr>
      <w:r w:rsidRPr="00D06DF1">
        <w:rPr>
          <w:sz w:val="28"/>
          <w:szCs w:val="28"/>
        </w:rPr>
        <w:t>В границах водоохранных зон устанавливаются прибрежные защитные полосы,</w:t>
      </w:r>
      <w:r>
        <w:rPr>
          <w:sz w:val="28"/>
          <w:szCs w:val="28"/>
        </w:rPr>
        <w:t xml:space="preserve"> шириной 50м</w:t>
      </w:r>
      <w:r w:rsidRPr="00D06DF1">
        <w:rPr>
          <w:sz w:val="28"/>
          <w:szCs w:val="28"/>
        </w:rPr>
        <w:t xml:space="preserve"> на территориях которых вводятся дополнительные ограничения хозяйственной и иной деятельности. </w:t>
      </w:r>
    </w:p>
    <w:p w:rsidR="00AA3748" w:rsidRDefault="00AA3748" w:rsidP="0026426F">
      <w:pPr>
        <w:spacing w:after="240" w:line="295" w:lineRule="auto"/>
        <w:ind w:firstLine="708"/>
        <w:jc w:val="both"/>
        <w:rPr>
          <w:sz w:val="28"/>
          <w:szCs w:val="28"/>
        </w:rPr>
      </w:pPr>
      <w:r w:rsidRPr="00A10A36">
        <w:rPr>
          <w:sz w:val="28"/>
          <w:szCs w:val="28"/>
        </w:rPr>
        <w:t xml:space="preserve">В данном проекте предусматривается реконструкция и модернизация существующих </w:t>
      </w:r>
      <w:r>
        <w:rPr>
          <w:sz w:val="28"/>
          <w:szCs w:val="28"/>
        </w:rPr>
        <w:t xml:space="preserve">сельскохозяйственных </w:t>
      </w:r>
      <w:r w:rsidRPr="00A10A36">
        <w:rPr>
          <w:sz w:val="28"/>
          <w:szCs w:val="28"/>
        </w:rPr>
        <w:t>предприятий частично размещенных в пределах границ нормативной водоохраной зоны с обязательным оборудованием таких объектов сооружениями, обеспечивающими охрану водных объектов от загрязнения, засорения и истощения вод. Размещение новых предприятий в пределах водоохранных зон схемой территориального планирования не предусмотрено.</w:t>
      </w:r>
    </w:p>
    <w:p w:rsidR="00AA3748" w:rsidRPr="00086EB7" w:rsidRDefault="00AA3748" w:rsidP="00AC74C1">
      <w:pPr>
        <w:spacing w:line="360" w:lineRule="auto"/>
        <w:ind w:firstLine="720"/>
        <w:jc w:val="both"/>
        <w:rPr>
          <w:sz w:val="28"/>
          <w:szCs w:val="28"/>
          <w:u w:val="single"/>
        </w:rPr>
      </w:pPr>
      <w:r w:rsidRPr="00086EB7">
        <w:rPr>
          <w:sz w:val="28"/>
          <w:szCs w:val="28"/>
          <w:u w:val="single"/>
        </w:rPr>
        <w:t>В границах водоохранных зон запрещаются:</w:t>
      </w:r>
    </w:p>
    <w:p w:rsidR="00AA3748" w:rsidRPr="00086EB7" w:rsidRDefault="00AA3748" w:rsidP="00B27EC9">
      <w:pPr>
        <w:widowControl w:val="0"/>
        <w:numPr>
          <w:ilvl w:val="0"/>
          <w:numId w:val="68"/>
        </w:numPr>
        <w:suppressAutoHyphens/>
        <w:spacing w:line="360" w:lineRule="auto"/>
        <w:jc w:val="both"/>
        <w:rPr>
          <w:sz w:val="28"/>
          <w:szCs w:val="28"/>
        </w:rPr>
      </w:pPr>
      <w:r w:rsidRPr="00086EB7">
        <w:rPr>
          <w:sz w:val="28"/>
          <w:szCs w:val="28"/>
        </w:rPr>
        <w:t>использование сточных вод для удобрения почв;</w:t>
      </w:r>
    </w:p>
    <w:p w:rsidR="00AA3748" w:rsidRPr="00086EB7" w:rsidRDefault="00AA3748" w:rsidP="00B27EC9">
      <w:pPr>
        <w:widowControl w:val="0"/>
        <w:numPr>
          <w:ilvl w:val="0"/>
          <w:numId w:val="68"/>
        </w:numPr>
        <w:suppressAutoHyphens/>
        <w:spacing w:line="360" w:lineRule="auto"/>
        <w:jc w:val="both"/>
        <w:rPr>
          <w:sz w:val="28"/>
          <w:szCs w:val="28"/>
        </w:rPr>
      </w:pPr>
      <w:r w:rsidRPr="00086EB7">
        <w:rPr>
          <w:sz w:val="28"/>
          <w:szCs w:val="28"/>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AA3748" w:rsidRPr="00086EB7" w:rsidRDefault="00AA3748" w:rsidP="00B27EC9">
      <w:pPr>
        <w:widowControl w:val="0"/>
        <w:numPr>
          <w:ilvl w:val="0"/>
          <w:numId w:val="68"/>
        </w:numPr>
        <w:suppressAutoHyphens/>
        <w:spacing w:line="360" w:lineRule="auto"/>
        <w:jc w:val="both"/>
        <w:rPr>
          <w:sz w:val="28"/>
          <w:szCs w:val="28"/>
        </w:rPr>
      </w:pPr>
      <w:r w:rsidRPr="00086EB7">
        <w:rPr>
          <w:sz w:val="28"/>
          <w:szCs w:val="28"/>
        </w:rPr>
        <w:t>осуществление авиационных мер по борьбе с вредителями и болезнями растений;</w:t>
      </w:r>
    </w:p>
    <w:p w:rsidR="00AA3748" w:rsidRPr="00086EB7" w:rsidRDefault="00AA3748" w:rsidP="00B27EC9">
      <w:pPr>
        <w:widowControl w:val="0"/>
        <w:numPr>
          <w:ilvl w:val="0"/>
          <w:numId w:val="68"/>
        </w:numPr>
        <w:suppressAutoHyphens/>
        <w:spacing w:line="360" w:lineRule="auto"/>
        <w:jc w:val="both"/>
        <w:rPr>
          <w:sz w:val="28"/>
          <w:szCs w:val="28"/>
        </w:rPr>
      </w:pPr>
      <w:r w:rsidRPr="00086EB7">
        <w:rPr>
          <w:sz w:val="28"/>
          <w:szCs w:val="28"/>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A3748" w:rsidRPr="009A0B21" w:rsidRDefault="00AA3748" w:rsidP="00AC74C1">
      <w:pPr>
        <w:spacing w:line="360" w:lineRule="auto"/>
        <w:ind w:firstLine="709"/>
        <w:jc w:val="both"/>
        <w:rPr>
          <w:sz w:val="28"/>
          <w:szCs w:val="28"/>
          <w:u w:val="single"/>
        </w:rPr>
      </w:pPr>
      <w:r w:rsidRPr="00086EB7">
        <w:rPr>
          <w:sz w:val="28"/>
          <w:szCs w:val="28"/>
        </w:rPr>
        <w:t xml:space="preserve">В границах водоохранных зон допускаются проектирование,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w:t>
      </w:r>
    </w:p>
    <w:p w:rsidR="00AA3748" w:rsidRPr="00086EB7" w:rsidRDefault="00AA3748" w:rsidP="00AC74C1">
      <w:pPr>
        <w:spacing w:line="360" w:lineRule="auto"/>
        <w:ind w:left="360" w:firstLine="349"/>
        <w:jc w:val="both"/>
        <w:rPr>
          <w:sz w:val="28"/>
          <w:szCs w:val="28"/>
        </w:rPr>
      </w:pPr>
      <w:r w:rsidRPr="009A0B21">
        <w:rPr>
          <w:sz w:val="28"/>
          <w:szCs w:val="28"/>
          <w:u w:val="single"/>
        </w:rPr>
        <w:t>В границах прибрежных защитных полос</w:t>
      </w:r>
      <w:r w:rsidRPr="00086EB7">
        <w:rPr>
          <w:sz w:val="28"/>
          <w:szCs w:val="28"/>
        </w:rPr>
        <w:t xml:space="preserve"> наряду с установленными ограничениями </w:t>
      </w:r>
      <w:r w:rsidRPr="009A0B21">
        <w:rPr>
          <w:sz w:val="28"/>
          <w:szCs w:val="28"/>
          <w:u w:val="single"/>
        </w:rPr>
        <w:t>запрещаются</w:t>
      </w:r>
      <w:r w:rsidRPr="00086EB7">
        <w:rPr>
          <w:sz w:val="28"/>
          <w:szCs w:val="28"/>
        </w:rPr>
        <w:t>:</w:t>
      </w:r>
    </w:p>
    <w:p w:rsidR="00AA3748" w:rsidRPr="00086EB7" w:rsidRDefault="00AA3748" w:rsidP="00B27EC9">
      <w:pPr>
        <w:widowControl w:val="0"/>
        <w:numPr>
          <w:ilvl w:val="0"/>
          <w:numId w:val="69"/>
        </w:numPr>
        <w:suppressAutoHyphens/>
        <w:spacing w:line="360" w:lineRule="auto"/>
        <w:jc w:val="both"/>
        <w:rPr>
          <w:sz w:val="28"/>
          <w:szCs w:val="28"/>
        </w:rPr>
      </w:pPr>
      <w:r w:rsidRPr="00086EB7">
        <w:rPr>
          <w:sz w:val="28"/>
          <w:szCs w:val="28"/>
        </w:rPr>
        <w:t>распашка земель;</w:t>
      </w:r>
    </w:p>
    <w:p w:rsidR="00AA3748" w:rsidRPr="00086EB7" w:rsidRDefault="00AA3748" w:rsidP="00B27EC9">
      <w:pPr>
        <w:widowControl w:val="0"/>
        <w:numPr>
          <w:ilvl w:val="0"/>
          <w:numId w:val="69"/>
        </w:numPr>
        <w:suppressAutoHyphens/>
        <w:spacing w:line="360" w:lineRule="auto"/>
        <w:jc w:val="both"/>
        <w:rPr>
          <w:sz w:val="28"/>
          <w:szCs w:val="28"/>
        </w:rPr>
      </w:pPr>
      <w:r w:rsidRPr="00086EB7">
        <w:rPr>
          <w:sz w:val="28"/>
          <w:szCs w:val="28"/>
        </w:rPr>
        <w:t xml:space="preserve">размещение отвалов размываемых грунтов; </w:t>
      </w:r>
    </w:p>
    <w:p w:rsidR="00AA3748" w:rsidRPr="00086EB7" w:rsidRDefault="00AA3748" w:rsidP="00B27EC9">
      <w:pPr>
        <w:widowControl w:val="0"/>
        <w:numPr>
          <w:ilvl w:val="0"/>
          <w:numId w:val="69"/>
        </w:numPr>
        <w:suppressAutoHyphens/>
        <w:spacing w:line="360" w:lineRule="auto"/>
        <w:jc w:val="both"/>
        <w:rPr>
          <w:sz w:val="28"/>
          <w:szCs w:val="28"/>
        </w:rPr>
      </w:pPr>
      <w:r w:rsidRPr="00086EB7">
        <w:rPr>
          <w:sz w:val="28"/>
          <w:szCs w:val="28"/>
        </w:rPr>
        <w:t>выпас сельскохозяйственных животных и организаци</w:t>
      </w:r>
      <w:r>
        <w:rPr>
          <w:sz w:val="28"/>
          <w:szCs w:val="28"/>
        </w:rPr>
        <w:t>я для них летних лагерей, ванн.</w:t>
      </w:r>
    </w:p>
    <w:p w:rsidR="00AA3748" w:rsidRPr="00086EB7" w:rsidRDefault="00AA3748" w:rsidP="00AC74C1">
      <w:pPr>
        <w:shd w:val="clear" w:color="auto" w:fill="FFFFFF"/>
        <w:spacing w:line="360" w:lineRule="auto"/>
        <w:ind w:firstLine="720"/>
        <w:jc w:val="both"/>
        <w:rPr>
          <w:color w:val="000000"/>
          <w:spacing w:val="2"/>
          <w:sz w:val="28"/>
          <w:szCs w:val="28"/>
        </w:rPr>
      </w:pPr>
      <w:r w:rsidRPr="00086EB7">
        <w:rPr>
          <w:color w:val="000000"/>
          <w:spacing w:val="2"/>
          <w:sz w:val="28"/>
          <w:szCs w:val="28"/>
        </w:rPr>
        <w:t>В целях снижения негативного воздействия на поверхностные и подземные воды при проведении строительных работ необходимо выполнить устройство</w:t>
      </w:r>
      <w:r>
        <w:rPr>
          <w:color w:val="000000"/>
          <w:spacing w:val="2"/>
          <w:sz w:val="28"/>
          <w:szCs w:val="28"/>
        </w:rPr>
        <w:t xml:space="preserve"> ловчих каналов ниже уровня выполняемых работ, которые по окончанию работ, после определения степени загрязнения зачищаются.</w:t>
      </w:r>
    </w:p>
    <w:p w:rsidR="00AA3748" w:rsidRPr="00086EB7" w:rsidRDefault="00AA3748" w:rsidP="00AC74C1">
      <w:pPr>
        <w:shd w:val="clear" w:color="auto" w:fill="FFFFFF"/>
        <w:spacing w:line="360" w:lineRule="auto"/>
        <w:ind w:firstLine="720"/>
        <w:jc w:val="both"/>
        <w:rPr>
          <w:color w:val="000000"/>
          <w:spacing w:val="2"/>
          <w:sz w:val="28"/>
          <w:szCs w:val="28"/>
        </w:rPr>
      </w:pPr>
      <w:r w:rsidRPr="00086EB7">
        <w:rPr>
          <w:color w:val="000000"/>
          <w:spacing w:val="2"/>
          <w:sz w:val="28"/>
          <w:szCs w:val="28"/>
        </w:rPr>
        <w:t>На строительной площадке должны быть предусмотрены в достаточном количестве средства для оперативного сбора и удаления загрязненного грунта.</w:t>
      </w:r>
    </w:p>
    <w:p w:rsidR="00AA3748" w:rsidRPr="00086EB7" w:rsidRDefault="00AA3748" w:rsidP="00AC74C1">
      <w:pPr>
        <w:shd w:val="clear" w:color="auto" w:fill="FFFFFF"/>
        <w:spacing w:line="360" w:lineRule="auto"/>
        <w:ind w:firstLine="720"/>
        <w:jc w:val="both"/>
        <w:rPr>
          <w:color w:val="000000"/>
          <w:spacing w:val="2"/>
          <w:sz w:val="28"/>
          <w:szCs w:val="28"/>
        </w:rPr>
      </w:pPr>
      <w:r w:rsidRPr="00086EB7">
        <w:rPr>
          <w:color w:val="000000"/>
          <w:spacing w:val="2"/>
          <w:sz w:val="28"/>
          <w:szCs w:val="28"/>
        </w:rPr>
        <w:t>Захоронение отходов на территории строительной площадки категорически запрещается.</w:t>
      </w:r>
    </w:p>
    <w:p w:rsidR="00AA3748" w:rsidRPr="00655466" w:rsidRDefault="00AA3748" w:rsidP="00AC74C1">
      <w:pPr>
        <w:spacing w:line="360" w:lineRule="auto"/>
        <w:ind w:firstLine="720"/>
        <w:jc w:val="both"/>
        <w:rPr>
          <w:color w:val="000000"/>
          <w:spacing w:val="2"/>
          <w:sz w:val="28"/>
          <w:szCs w:val="28"/>
        </w:rPr>
      </w:pPr>
      <w:r w:rsidRPr="00655466">
        <w:rPr>
          <w:color w:val="000000"/>
          <w:spacing w:val="2"/>
          <w:sz w:val="28"/>
          <w:szCs w:val="28"/>
        </w:rPr>
        <w:t xml:space="preserve">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w:t>
      </w:r>
      <w:r w:rsidRPr="001603C9">
        <w:rPr>
          <w:color w:val="000000"/>
          <w:spacing w:val="2"/>
          <w:sz w:val="28"/>
          <w:szCs w:val="28"/>
        </w:rPr>
        <w:t>кладбищем и населенным пунктом обеспечивается</w:t>
      </w:r>
      <w:r w:rsidRPr="00655466">
        <w:rPr>
          <w:color w:val="000000"/>
          <w:spacing w:val="2"/>
          <w:sz w:val="28"/>
          <w:szCs w:val="28"/>
        </w:rPr>
        <w:t xml:space="preserve"> в соответствии с результатами расчетов очистки грунтовых вод и данными лабораторных исследований.</w:t>
      </w:r>
    </w:p>
    <w:p w:rsidR="00AA3748" w:rsidRPr="00086EB7" w:rsidRDefault="00AA3748" w:rsidP="00AC74C1">
      <w:pPr>
        <w:spacing w:line="360" w:lineRule="auto"/>
        <w:ind w:firstLine="720"/>
        <w:jc w:val="both"/>
        <w:rPr>
          <w:color w:val="000000"/>
          <w:sz w:val="28"/>
          <w:szCs w:val="28"/>
        </w:rPr>
      </w:pPr>
      <w:r w:rsidRPr="00086EB7">
        <w:rPr>
          <w:color w:val="000000"/>
          <w:sz w:val="28"/>
          <w:szCs w:val="28"/>
        </w:rPr>
        <w:t>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AA3748" w:rsidRPr="00A10A36" w:rsidRDefault="00AA3748" w:rsidP="00AC74C1">
      <w:pPr>
        <w:spacing w:line="312" w:lineRule="auto"/>
        <w:ind w:firstLine="720"/>
        <w:jc w:val="both"/>
        <w:rPr>
          <w:sz w:val="28"/>
          <w:szCs w:val="28"/>
        </w:rPr>
      </w:pPr>
      <w:r w:rsidRPr="00A10A36">
        <w:rPr>
          <w:sz w:val="28"/>
          <w:szCs w:val="28"/>
        </w:rPr>
        <w:t>При отсутствии централизованных систем водоснабжения и канализации на первоначальном этапе освоения новых территорий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AA3748" w:rsidRDefault="00AA3748" w:rsidP="00AC74C1">
      <w:pPr>
        <w:spacing w:line="360" w:lineRule="auto"/>
        <w:ind w:firstLine="720"/>
        <w:jc w:val="both"/>
        <w:rPr>
          <w:sz w:val="28"/>
          <w:szCs w:val="28"/>
        </w:rPr>
      </w:pPr>
      <w:r w:rsidRPr="00A10A36">
        <w:rPr>
          <w:sz w:val="28"/>
          <w:szCs w:val="28"/>
        </w:rPr>
        <w:t>Для предотвращения загрязнения поверхностных вод на последующих стадиях проектирования необходимо предусматривать мероприятия по становлению современной системы канализования населенных мест, в том числе ливневой канализации, и реконструкцию и модернизацию существующих систем с учетом произведенных расчетов.</w:t>
      </w:r>
    </w:p>
    <w:p w:rsidR="00AA3748" w:rsidRPr="00A10A36" w:rsidRDefault="00AA3748" w:rsidP="00AC74C1">
      <w:pPr>
        <w:shd w:val="clear" w:color="auto" w:fill="FFFFFF"/>
        <w:spacing w:line="312" w:lineRule="auto"/>
        <w:ind w:firstLine="720"/>
        <w:jc w:val="both"/>
        <w:rPr>
          <w:sz w:val="28"/>
          <w:szCs w:val="28"/>
        </w:rPr>
      </w:pPr>
      <w:r w:rsidRPr="00A10A36">
        <w:rPr>
          <w:sz w:val="28"/>
          <w:szCs w:val="28"/>
        </w:rPr>
        <w:t xml:space="preserve">Учитывая современное состояние инженерного обеспечения населенных пунктов района, а также возможности современного оборудования и технологий, может быть использован принцип децентрализации инженерного обеспечения, т.е. строительство локальных систем водоотведения для одного или нескольких объединенных населенных пунктов в зависимости от их территориального расположения и численности населения. Это позволит исключить протяженные инженерные коммуникации, КНС и другие сооружения, позволит улучшить степень благоустройства населенных пунктов и санитарно-экологическое состояние территории. </w:t>
      </w:r>
    </w:p>
    <w:p w:rsidR="00AA3748" w:rsidRPr="00655466" w:rsidRDefault="00AA3748" w:rsidP="00AC74C1">
      <w:pPr>
        <w:spacing w:line="360" w:lineRule="auto"/>
        <w:ind w:firstLine="720"/>
        <w:jc w:val="both"/>
        <w:rPr>
          <w:color w:val="000000"/>
          <w:sz w:val="28"/>
          <w:szCs w:val="28"/>
        </w:rPr>
      </w:pPr>
      <w:r w:rsidRPr="00A10A36">
        <w:rPr>
          <w:sz w:val="28"/>
          <w:szCs w:val="28"/>
        </w:rPr>
        <w:t xml:space="preserve">Также </w:t>
      </w:r>
      <w:r>
        <w:rPr>
          <w:sz w:val="28"/>
          <w:szCs w:val="28"/>
        </w:rPr>
        <w:t xml:space="preserve">генеральным планом поселения </w:t>
      </w:r>
      <w:r w:rsidRPr="00A10A36">
        <w:rPr>
          <w:sz w:val="28"/>
          <w:szCs w:val="28"/>
        </w:rPr>
        <w:t>предусмотрены мероприятия по отводу поверхностных сточных вод, их сбору и очистке перед сбросом в поверхностные водоемы</w:t>
      </w:r>
      <w:r>
        <w:rPr>
          <w:sz w:val="28"/>
          <w:szCs w:val="28"/>
        </w:rPr>
        <w:t>.</w:t>
      </w:r>
    </w:p>
    <w:p w:rsidR="00AA3748" w:rsidRDefault="00AA3748" w:rsidP="00AC74C1">
      <w:pPr>
        <w:spacing w:line="312" w:lineRule="auto"/>
        <w:ind w:firstLine="709"/>
        <w:jc w:val="both"/>
        <w:rPr>
          <w:sz w:val="28"/>
          <w:szCs w:val="28"/>
        </w:rPr>
      </w:pPr>
      <w:r w:rsidRPr="00A10A36">
        <w:rPr>
          <w:sz w:val="28"/>
          <w:szCs w:val="28"/>
        </w:rPr>
        <w:t xml:space="preserve">Основными мероприятиями по улучшению состояния водных объектов </w:t>
      </w:r>
      <w:r>
        <w:rPr>
          <w:sz w:val="28"/>
          <w:szCs w:val="28"/>
        </w:rPr>
        <w:t>поселения</w:t>
      </w:r>
      <w:r w:rsidRPr="00A10A36">
        <w:rPr>
          <w:sz w:val="28"/>
          <w:szCs w:val="28"/>
        </w:rPr>
        <w:t xml:space="preserve"> являются: </w:t>
      </w:r>
    </w:p>
    <w:p w:rsidR="00AA3748" w:rsidRDefault="00AA3748" w:rsidP="00AC74C1">
      <w:pPr>
        <w:spacing w:line="312" w:lineRule="auto"/>
        <w:ind w:firstLine="709"/>
        <w:jc w:val="both"/>
        <w:rPr>
          <w:sz w:val="28"/>
          <w:szCs w:val="28"/>
        </w:rPr>
      </w:pPr>
      <w:r>
        <w:rPr>
          <w:sz w:val="28"/>
          <w:szCs w:val="28"/>
        </w:rPr>
        <w:t xml:space="preserve">1. </w:t>
      </w:r>
      <w:r w:rsidRPr="00A10A36">
        <w:rPr>
          <w:sz w:val="28"/>
          <w:szCs w:val="28"/>
        </w:rPr>
        <w:t>Для снижения загрязнения пов</w:t>
      </w:r>
      <w:r>
        <w:rPr>
          <w:sz w:val="28"/>
          <w:szCs w:val="28"/>
        </w:rPr>
        <w:t xml:space="preserve">ерхностных водоемов веществами, </w:t>
      </w:r>
      <w:r w:rsidRPr="00A10A36">
        <w:rPr>
          <w:sz w:val="28"/>
          <w:szCs w:val="28"/>
        </w:rPr>
        <w:t>поступающими с поверхностным стоком, необходимо предусмотреть локальные очистные сооружения.</w:t>
      </w:r>
    </w:p>
    <w:p w:rsidR="00AA3748" w:rsidRPr="00A10A36" w:rsidRDefault="00AA3748" w:rsidP="00AC74C1">
      <w:pPr>
        <w:spacing w:line="312" w:lineRule="auto"/>
        <w:ind w:firstLine="709"/>
        <w:jc w:val="both"/>
        <w:rPr>
          <w:sz w:val="28"/>
          <w:szCs w:val="28"/>
        </w:rPr>
      </w:pPr>
      <w:r>
        <w:rPr>
          <w:sz w:val="28"/>
          <w:szCs w:val="28"/>
        </w:rPr>
        <w:t xml:space="preserve">2.   </w:t>
      </w:r>
      <w:r w:rsidRPr="00A10A36">
        <w:rPr>
          <w:sz w:val="28"/>
          <w:szCs w:val="28"/>
        </w:rPr>
        <w:t xml:space="preserve">Обеспечить системой канализации </w:t>
      </w:r>
      <w:r w:rsidRPr="001603C9">
        <w:rPr>
          <w:sz w:val="28"/>
          <w:szCs w:val="28"/>
        </w:rPr>
        <w:t>населенн</w:t>
      </w:r>
      <w:r>
        <w:rPr>
          <w:sz w:val="28"/>
          <w:szCs w:val="28"/>
        </w:rPr>
        <w:t>ые</w:t>
      </w:r>
      <w:r w:rsidRPr="001603C9">
        <w:rPr>
          <w:sz w:val="28"/>
          <w:szCs w:val="28"/>
        </w:rPr>
        <w:t xml:space="preserve"> пункт</w:t>
      </w:r>
      <w:r>
        <w:rPr>
          <w:sz w:val="28"/>
          <w:szCs w:val="28"/>
        </w:rPr>
        <w:t>ы</w:t>
      </w:r>
      <w:r w:rsidRPr="00A10A36">
        <w:rPr>
          <w:sz w:val="28"/>
          <w:szCs w:val="28"/>
        </w:rPr>
        <w:t>.</w:t>
      </w:r>
    </w:p>
    <w:p w:rsidR="00AA3748" w:rsidRPr="00A10A36" w:rsidRDefault="00AA3748" w:rsidP="00AC74C1">
      <w:pPr>
        <w:tabs>
          <w:tab w:val="num" w:pos="720"/>
        </w:tabs>
        <w:spacing w:line="312" w:lineRule="auto"/>
        <w:ind w:firstLine="709"/>
        <w:jc w:val="both"/>
        <w:rPr>
          <w:sz w:val="28"/>
          <w:szCs w:val="28"/>
        </w:rPr>
      </w:pPr>
      <w:r w:rsidRPr="00A10A36">
        <w:rPr>
          <w:sz w:val="28"/>
          <w:szCs w:val="28"/>
        </w:rPr>
        <w:t xml:space="preserve">3. Осуществить мероприятия по обеспечению режима хозяйственной деятельности в водоохранных зонах рек, произвести вынос объектов, размещение которых в водоохраннных зонах запрещено.  </w:t>
      </w:r>
    </w:p>
    <w:p w:rsidR="00AA3748" w:rsidRDefault="00AA3748" w:rsidP="00AC74C1">
      <w:pPr>
        <w:tabs>
          <w:tab w:val="num" w:pos="720"/>
        </w:tabs>
        <w:spacing w:line="312" w:lineRule="auto"/>
        <w:ind w:firstLine="709"/>
        <w:jc w:val="both"/>
        <w:rPr>
          <w:sz w:val="28"/>
          <w:szCs w:val="28"/>
        </w:rPr>
      </w:pPr>
      <w:r w:rsidRPr="00A10A36">
        <w:rPr>
          <w:sz w:val="28"/>
          <w:szCs w:val="28"/>
        </w:rPr>
        <w:t xml:space="preserve">4. </w:t>
      </w:r>
      <w:r>
        <w:rPr>
          <w:sz w:val="28"/>
          <w:szCs w:val="28"/>
        </w:rPr>
        <w:t xml:space="preserve">   </w:t>
      </w:r>
      <w:r w:rsidRPr="00A10A36">
        <w:rPr>
          <w:sz w:val="28"/>
          <w:szCs w:val="28"/>
        </w:rPr>
        <w:t>Для снижения негативного воздействия животноводческих предприятий, деятельность по обращению с отходами животноводства необходимо осуществлять в соответствии с «Технологическим регламентом подготовки и использования отходов животноводства», разработанного в строгом соответствии с требованиями природоохранного законодательства</w:t>
      </w:r>
      <w:r>
        <w:rPr>
          <w:sz w:val="28"/>
          <w:szCs w:val="28"/>
        </w:rPr>
        <w:t>.</w:t>
      </w:r>
    </w:p>
    <w:p w:rsidR="00AA3748" w:rsidRDefault="00AA3748" w:rsidP="00AC74C1">
      <w:pPr>
        <w:spacing w:line="312" w:lineRule="auto"/>
        <w:ind w:firstLine="567"/>
        <w:jc w:val="both"/>
        <w:rPr>
          <w:sz w:val="28"/>
          <w:szCs w:val="28"/>
        </w:rPr>
      </w:pPr>
      <w:r>
        <w:rPr>
          <w:sz w:val="28"/>
          <w:szCs w:val="28"/>
        </w:rPr>
        <w:t xml:space="preserve">  5. Для производственных и сельскохозяйственных предприятий размещенных в пределах водоохраной зоны первоочередными мероприятиями для дальнейшего функционирования необходимо обязательное оборудование таких объектов сооружениями, обеспечивающими охрану водных объектов от загрязнения, засорения и истощения вод. </w:t>
      </w:r>
    </w:p>
    <w:p w:rsidR="00AA3748" w:rsidRPr="00A10A36" w:rsidRDefault="00AA3748" w:rsidP="00AC74C1">
      <w:pPr>
        <w:tabs>
          <w:tab w:val="num" w:pos="720"/>
        </w:tabs>
        <w:spacing w:line="312" w:lineRule="auto"/>
        <w:ind w:firstLine="709"/>
        <w:jc w:val="both"/>
        <w:rPr>
          <w:sz w:val="28"/>
          <w:szCs w:val="28"/>
        </w:rPr>
      </w:pPr>
      <w:r>
        <w:rPr>
          <w:sz w:val="28"/>
          <w:szCs w:val="28"/>
        </w:rPr>
        <w:t xml:space="preserve"> 6</w:t>
      </w:r>
      <w:r w:rsidRPr="00A10A36">
        <w:rPr>
          <w:sz w:val="28"/>
          <w:szCs w:val="28"/>
        </w:rPr>
        <w:t>. Для уменьшения поступления биогенов в поверхностные воды при возделывании сельскохозяйственных культур использовать подходы адаптивно-ландшафтного земледелия, предусматривающего, с одной стороны, максимальный учет и сохранение природных ресурсов, с другой - ограничение антропогенного воздействия, негативно влияющего на состояние окружающей среды.</w:t>
      </w:r>
    </w:p>
    <w:p w:rsidR="00AA3748" w:rsidRDefault="00AA3748" w:rsidP="00AC74C1">
      <w:pPr>
        <w:shd w:val="clear" w:color="auto" w:fill="FFFFFF"/>
        <w:spacing w:line="312" w:lineRule="auto"/>
        <w:ind w:firstLine="709"/>
        <w:jc w:val="both"/>
        <w:rPr>
          <w:sz w:val="28"/>
          <w:szCs w:val="28"/>
        </w:rPr>
      </w:pPr>
      <w:r w:rsidRPr="00A10A36">
        <w:rPr>
          <w:sz w:val="28"/>
          <w:szCs w:val="28"/>
        </w:rPr>
        <w:t>Для стабилизации экологической ситуации и ее улучшения в дальнейшем в бассейнах рек необходимо разработать систему мероприятий по облесению берегов рек и их притоков, провести мероприятия по расчистке русел рек</w:t>
      </w:r>
      <w:r>
        <w:rPr>
          <w:sz w:val="28"/>
          <w:szCs w:val="28"/>
        </w:rPr>
        <w:t>.</w:t>
      </w:r>
    </w:p>
    <w:p w:rsidR="00AA3748" w:rsidRDefault="00AA3748" w:rsidP="00AC74C1">
      <w:pPr>
        <w:spacing w:line="312" w:lineRule="auto"/>
        <w:ind w:firstLine="709"/>
        <w:jc w:val="both"/>
        <w:rPr>
          <w:sz w:val="28"/>
          <w:szCs w:val="28"/>
        </w:rPr>
      </w:pPr>
      <w:r w:rsidRPr="00275CAF">
        <w:rPr>
          <w:sz w:val="28"/>
          <w:szCs w:val="28"/>
        </w:rPr>
        <w:t>Соблюдение специального режима на территории водоохранной зоны является составной частью комплекса природоохранных мер по улучшению гидрологического, гидрохимического, гидробиологического, санитарного и экологического состояния водных объектов и благоустройству их прибрежных территорий.</w:t>
      </w:r>
    </w:p>
    <w:p w:rsidR="00AA3748" w:rsidRDefault="00AA3748" w:rsidP="00AC74C1">
      <w:pPr>
        <w:tabs>
          <w:tab w:val="num" w:pos="540"/>
        </w:tabs>
        <w:spacing w:line="312" w:lineRule="auto"/>
        <w:ind w:firstLine="709"/>
        <w:jc w:val="both"/>
        <w:rPr>
          <w:sz w:val="28"/>
          <w:szCs w:val="28"/>
        </w:rPr>
      </w:pPr>
      <w:r>
        <w:rPr>
          <w:sz w:val="28"/>
          <w:szCs w:val="28"/>
        </w:rPr>
        <w:t>На расчетный срок генеральным планом определено территориальное размещение водозаборных сооружений.</w:t>
      </w:r>
    </w:p>
    <w:p w:rsidR="00AA3748" w:rsidRDefault="00AA3748" w:rsidP="00AC74C1">
      <w:pPr>
        <w:tabs>
          <w:tab w:val="num" w:pos="540"/>
        </w:tabs>
        <w:spacing w:line="312" w:lineRule="auto"/>
        <w:ind w:firstLine="709"/>
        <w:jc w:val="both"/>
        <w:rPr>
          <w:sz w:val="28"/>
          <w:szCs w:val="28"/>
        </w:rPr>
      </w:pPr>
      <w:r>
        <w:rPr>
          <w:sz w:val="28"/>
          <w:szCs w:val="28"/>
        </w:rPr>
        <w:t xml:space="preserve">Для улучшения санитарно-охранного режима необходимо разработать силами специализированных организаций на последующих стадиях проектирования проекты санитарно-защитных зон водозаборов </w:t>
      </w:r>
      <w:r w:rsidRPr="007F5B29">
        <w:rPr>
          <w:sz w:val="28"/>
          <w:szCs w:val="28"/>
        </w:rPr>
        <w:t>I</w:t>
      </w:r>
      <w:r w:rsidRPr="00AB09E1">
        <w:rPr>
          <w:sz w:val="28"/>
          <w:szCs w:val="28"/>
        </w:rPr>
        <w:t>-</w:t>
      </w:r>
      <w:r w:rsidRPr="007F5B29">
        <w:rPr>
          <w:sz w:val="28"/>
          <w:szCs w:val="28"/>
        </w:rPr>
        <w:t>II</w:t>
      </w:r>
      <w:r w:rsidRPr="00AB09E1">
        <w:rPr>
          <w:sz w:val="28"/>
          <w:szCs w:val="28"/>
        </w:rPr>
        <w:t>-</w:t>
      </w:r>
      <w:r w:rsidRPr="007F5B29">
        <w:rPr>
          <w:sz w:val="28"/>
          <w:szCs w:val="28"/>
        </w:rPr>
        <w:t>III</w:t>
      </w:r>
      <w:r w:rsidRPr="00AB09E1">
        <w:rPr>
          <w:sz w:val="28"/>
          <w:szCs w:val="28"/>
        </w:rPr>
        <w:t xml:space="preserve"> </w:t>
      </w:r>
      <w:r>
        <w:rPr>
          <w:sz w:val="28"/>
          <w:szCs w:val="28"/>
        </w:rPr>
        <w:t xml:space="preserve">пояса. В </w:t>
      </w:r>
      <w:r w:rsidRPr="007F5B29">
        <w:rPr>
          <w:sz w:val="28"/>
          <w:szCs w:val="28"/>
        </w:rPr>
        <w:t>I</w:t>
      </w:r>
      <w:r w:rsidRPr="00AB09E1">
        <w:rPr>
          <w:sz w:val="28"/>
          <w:szCs w:val="28"/>
        </w:rPr>
        <w:t xml:space="preserve"> </w:t>
      </w:r>
      <w:r>
        <w:rPr>
          <w:sz w:val="28"/>
          <w:szCs w:val="28"/>
        </w:rPr>
        <w:t xml:space="preserve">и </w:t>
      </w:r>
      <w:r w:rsidRPr="007F5B29">
        <w:rPr>
          <w:sz w:val="28"/>
          <w:szCs w:val="28"/>
        </w:rPr>
        <w:t>II</w:t>
      </w:r>
      <w:r>
        <w:rPr>
          <w:sz w:val="28"/>
          <w:szCs w:val="28"/>
        </w:rPr>
        <w:t xml:space="preserve"> поясе санитарной охраны источников водоснабжения, в том числе водозаборов, выдерживать правила санитарной охраны. В </w:t>
      </w:r>
      <w:r w:rsidRPr="007F5B29">
        <w:rPr>
          <w:sz w:val="28"/>
          <w:szCs w:val="28"/>
        </w:rPr>
        <w:t>I</w:t>
      </w:r>
      <w:r w:rsidRPr="00AB09E1">
        <w:rPr>
          <w:sz w:val="28"/>
          <w:szCs w:val="28"/>
        </w:rPr>
        <w:t xml:space="preserve"> </w:t>
      </w:r>
      <w:r>
        <w:rPr>
          <w:sz w:val="28"/>
          <w:szCs w:val="28"/>
        </w:rPr>
        <w:t>поясе запретить: все виды строительства, проживание людей, выпуск стоков, применение ядохимикатов, органических и минеральных удобрений. Во втором поясе санитарной охраны все виды строительной и производственной деятельности согласовать с органами охраны природы и роспотребнадзора.</w:t>
      </w:r>
    </w:p>
    <w:p w:rsidR="00AA3748" w:rsidRPr="00EF4010" w:rsidRDefault="00AA3748" w:rsidP="00DC52A7">
      <w:pPr>
        <w:pStyle w:val="Ovos"/>
        <w:spacing w:line="312" w:lineRule="auto"/>
        <w:ind w:firstLine="720"/>
        <w:rPr>
          <w:rFonts w:ascii="Times New Roman" w:hAnsi="Times New Roman" w:cs="Times New Roman"/>
          <w:sz w:val="28"/>
          <w:szCs w:val="28"/>
        </w:rPr>
      </w:pPr>
    </w:p>
    <w:p w:rsidR="00AA3748" w:rsidRPr="00A35898" w:rsidRDefault="00AA3748" w:rsidP="00B27EC9">
      <w:pPr>
        <w:pStyle w:val="24"/>
        <w:numPr>
          <w:ilvl w:val="1"/>
          <w:numId w:val="82"/>
        </w:numPr>
        <w:spacing w:line="360" w:lineRule="auto"/>
        <w:jc w:val="both"/>
        <w:rPr>
          <w:rStyle w:val="25"/>
          <w:b/>
          <w:bCs/>
          <w:i/>
          <w:iCs/>
          <w:caps/>
          <w:highlight w:val="yellow"/>
        </w:rPr>
      </w:pPr>
      <w:r w:rsidRPr="000D6524">
        <w:rPr>
          <w:rFonts w:ascii="Times New Roman" w:hAnsi="Times New Roman" w:cs="Times New Roman"/>
          <w:i w:val="0"/>
          <w:iCs w:val="0"/>
        </w:rPr>
        <w:br w:type="page"/>
      </w:r>
      <w:bookmarkStart w:id="146" w:name="_Toc262635727"/>
      <w:bookmarkStart w:id="147" w:name="_Toc287019897"/>
      <w:bookmarkEnd w:id="137"/>
      <w:r w:rsidRPr="00A35898">
        <w:rPr>
          <w:rStyle w:val="25"/>
          <w:highlight w:val="yellow"/>
        </w:rPr>
        <w:t>ИНЖЕНЕРНОЕ ОБОРУДОВАНИЕ ТЕРРИТОРИИ</w:t>
      </w:r>
      <w:bookmarkEnd w:id="146"/>
      <w:bookmarkEnd w:id="147"/>
    </w:p>
    <w:p w:rsidR="00AA3748" w:rsidRPr="00A35898" w:rsidRDefault="00AA3748" w:rsidP="00DC52A7">
      <w:pPr>
        <w:pStyle w:val="BodyTextIndent"/>
        <w:widowControl w:val="0"/>
        <w:spacing w:line="319" w:lineRule="auto"/>
        <w:ind w:left="720" w:firstLine="0"/>
        <w:rPr>
          <w:highlight w:val="yellow"/>
        </w:rPr>
      </w:pPr>
    </w:p>
    <w:p w:rsidR="00AA3748" w:rsidRPr="00A35898" w:rsidRDefault="00AA3748" w:rsidP="00DC52A7">
      <w:pPr>
        <w:pStyle w:val="BodyTextIndent"/>
        <w:widowControl w:val="0"/>
        <w:spacing w:line="319" w:lineRule="auto"/>
        <w:ind w:firstLine="709"/>
        <w:rPr>
          <w:highlight w:val="yellow"/>
        </w:rPr>
      </w:pPr>
      <w:r w:rsidRPr="00A35898">
        <w:rPr>
          <w:highlight w:val="yellow"/>
        </w:rPr>
        <w:t>Раздел инженерное оборудование был выполнен в составе проекта «Генеральный план Бесстрашнского сельского поселения», субподрядной организацией ООО «Юг-Ресурс-XXI».</w:t>
      </w:r>
    </w:p>
    <w:p w:rsidR="00AA3748" w:rsidRPr="00A35898" w:rsidRDefault="00AA3748" w:rsidP="00DC52A7">
      <w:pPr>
        <w:pStyle w:val="BodyTextIndent"/>
        <w:widowControl w:val="0"/>
        <w:spacing w:line="319" w:lineRule="auto"/>
        <w:ind w:firstLine="709"/>
        <w:rPr>
          <w:highlight w:val="yellow"/>
        </w:rPr>
      </w:pPr>
      <w:r w:rsidRPr="00A35898">
        <w:rPr>
          <w:highlight w:val="yellow"/>
        </w:rPr>
        <w:t>С целью организации качественного инженерного обеспечения жизнедеятельности Бесстрашнского сельского поселения в данном проекте проведен анализ современного состояния каждого в отдельности инженерного сектора, выявлены мощности, необходимые для осуществления инвестиционных проектов, на основании чего были произведены расчеты требуемых нагрузок на инженерную инфраструктуру поселения и предложены пути решения данных задач.</w:t>
      </w:r>
    </w:p>
    <w:p w:rsidR="00AA3748" w:rsidRPr="00A35898" w:rsidRDefault="00AA3748" w:rsidP="00B27EC9">
      <w:pPr>
        <w:pStyle w:val="-2-"/>
        <w:numPr>
          <w:ilvl w:val="2"/>
          <w:numId w:val="82"/>
        </w:numPr>
        <w:spacing w:line="319" w:lineRule="auto"/>
        <w:ind w:left="0" w:firstLine="709"/>
        <w:outlineLvl w:val="2"/>
        <w:rPr>
          <w:b w:val="0"/>
          <w:bCs w:val="0"/>
          <w:highlight w:val="yellow"/>
        </w:rPr>
      </w:pPr>
      <w:bookmarkStart w:id="148" w:name="_Toc287019898"/>
      <w:r w:rsidRPr="00A35898">
        <w:rPr>
          <w:b w:val="0"/>
          <w:bCs w:val="0"/>
          <w:highlight w:val="yellow"/>
        </w:rPr>
        <w:t>ЭЛЕКТРОСНАБЖЕНИЕ</w:t>
      </w:r>
      <w:bookmarkEnd w:id="148"/>
    </w:p>
    <w:p w:rsidR="00AA3748" w:rsidRPr="00A35898" w:rsidRDefault="00AA3748" w:rsidP="0008614C">
      <w:pPr>
        <w:pStyle w:val="BodyTextIndent"/>
        <w:widowControl w:val="0"/>
        <w:spacing w:before="240" w:line="319" w:lineRule="auto"/>
        <w:ind w:firstLine="709"/>
        <w:rPr>
          <w:i/>
          <w:iCs/>
          <w:highlight w:val="yellow"/>
        </w:rPr>
      </w:pPr>
      <w:r w:rsidRPr="00A35898">
        <w:rPr>
          <w:highlight w:val="yellow"/>
        </w:rPr>
        <w:t>Данный раздел был выполнен ООО «ЮгРесурс – XXI» на основании задания на проектирование, архитектурно-планировочных решений, исходных данных, выданных заказчиком.</w:t>
      </w:r>
    </w:p>
    <w:p w:rsidR="00AA3748" w:rsidRPr="00A35898" w:rsidRDefault="00AA3748" w:rsidP="0008614C">
      <w:pPr>
        <w:pStyle w:val="BodyTextIndent"/>
        <w:widowControl w:val="0"/>
        <w:spacing w:before="240" w:line="319" w:lineRule="auto"/>
        <w:ind w:firstLine="709"/>
        <w:rPr>
          <w:highlight w:val="yellow"/>
          <w:u w:val="single"/>
        </w:rPr>
      </w:pPr>
      <w:r w:rsidRPr="00A35898">
        <w:rPr>
          <w:highlight w:val="yellow"/>
          <w:u w:val="single"/>
        </w:rPr>
        <w:t>Раздел включает в себя:</w:t>
      </w:r>
    </w:p>
    <w:p w:rsidR="00AA3748" w:rsidRPr="00A35898" w:rsidRDefault="00AA3748" w:rsidP="00B27EC9">
      <w:pPr>
        <w:pStyle w:val="BodyTextIndent"/>
        <w:widowControl w:val="0"/>
        <w:numPr>
          <w:ilvl w:val="0"/>
          <w:numId w:val="58"/>
        </w:numPr>
        <w:spacing w:line="319" w:lineRule="auto"/>
        <w:ind w:left="284" w:firstLine="0"/>
        <w:rPr>
          <w:highlight w:val="yellow"/>
        </w:rPr>
      </w:pPr>
      <w:r w:rsidRPr="00A35898">
        <w:rPr>
          <w:highlight w:val="yellow"/>
        </w:rPr>
        <w:t>разработку схемы электроснабжения на напряжении 10кВ;</w:t>
      </w:r>
    </w:p>
    <w:p w:rsidR="00AA3748" w:rsidRPr="00A35898" w:rsidRDefault="00AA3748" w:rsidP="00B27EC9">
      <w:pPr>
        <w:pStyle w:val="BodyTextIndent"/>
        <w:widowControl w:val="0"/>
        <w:numPr>
          <w:ilvl w:val="0"/>
          <w:numId w:val="58"/>
        </w:numPr>
        <w:spacing w:line="319" w:lineRule="auto"/>
        <w:ind w:left="284" w:firstLine="0"/>
        <w:rPr>
          <w:highlight w:val="yellow"/>
        </w:rPr>
      </w:pPr>
      <w:r w:rsidRPr="00A35898">
        <w:rPr>
          <w:highlight w:val="yellow"/>
        </w:rPr>
        <w:t>определение основных показателей проекта;</w:t>
      </w:r>
    </w:p>
    <w:p w:rsidR="00AA3748" w:rsidRPr="00A35898" w:rsidRDefault="00AA3748" w:rsidP="00B27EC9">
      <w:pPr>
        <w:pStyle w:val="BodyTextIndent"/>
        <w:widowControl w:val="0"/>
        <w:numPr>
          <w:ilvl w:val="0"/>
          <w:numId w:val="58"/>
        </w:numPr>
        <w:spacing w:line="319" w:lineRule="auto"/>
        <w:ind w:left="284" w:firstLine="0"/>
        <w:rPr>
          <w:highlight w:val="yellow"/>
        </w:rPr>
      </w:pPr>
      <w:r w:rsidRPr="00A35898">
        <w:rPr>
          <w:highlight w:val="yellow"/>
        </w:rPr>
        <w:t>строительство сетей;</w:t>
      </w:r>
    </w:p>
    <w:p w:rsidR="00AA3748" w:rsidRPr="00A35898" w:rsidRDefault="00AA3748" w:rsidP="00B27EC9">
      <w:pPr>
        <w:pStyle w:val="BodyTextIndent"/>
        <w:widowControl w:val="0"/>
        <w:numPr>
          <w:ilvl w:val="0"/>
          <w:numId w:val="58"/>
        </w:numPr>
        <w:spacing w:line="319" w:lineRule="auto"/>
        <w:ind w:left="284" w:firstLine="0"/>
        <w:rPr>
          <w:highlight w:val="yellow"/>
        </w:rPr>
      </w:pPr>
      <w:r w:rsidRPr="00A35898">
        <w:rPr>
          <w:highlight w:val="yellow"/>
        </w:rPr>
        <w:t>реконструкцию существующих ТП с заменой трансформаторов на большую мощность.</w:t>
      </w:r>
    </w:p>
    <w:p w:rsidR="00AA3748" w:rsidRPr="00A35898" w:rsidRDefault="00AA3748" w:rsidP="00DC52A7">
      <w:pPr>
        <w:pStyle w:val="BodyTextIndent"/>
        <w:widowControl w:val="0"/>
        <w:spacing w:line="319" w:lineRule="auto"/>
        <w:ind w:firstLine="709"/>
        <w:rPr>
          <w:highlight w:val="yellow"/>
        </w:rPr>
      </w:pPr>
      <w:r w:rsidRPr="00A35898">
        <w:rPr>
          <w:highlight w:val="yellow"/>
        </w:rPr>
        <w:t>Разработка раздела выполнена согласно требований действующих норм и правил.</w:t>
      </w:r>
    </w:p>
    <w:p w:rsidR="00AA3748" w:rsidRPr="00A35898" w:rsidRDefault="00AA3748" w:rsidP="00DC52A7">
      <w:pPr>
        <w:pStyle w:val="BodyText"/>
        <w:spacing w:before="240" w:line="319" w:lineRule="auto"/>
        <w:rPr>
          <w:b/>
          <w:bCs/>
          <w:i/>
          <w:iCs/>
          <w:sz w:val="28"/>
          <w:szCs w:val="28"/>
          <w:highlight w:val="yellow"/>
        </w:rPr>
      </w:pPr>
      <w:r w:rsidRPr="00A35898">
        <w:rPr>
          <w:b/>
          <w:bCs/>
          <w:i/>
          <w:iCs/>
          <w:sz w:val="28"/>
          <w:szCs w:val="28"/>
          <w:highlight w:val="yellow"/>
        </w:rPr>
        <w:t>Существующее положение</w:t>
      </w:r>
    </w:p>
    <w:p w:rsidR="00AA3748" w:rsidRPr="00A35898" w:rsidRDefault="00AA3748" w:rsidP="00595DB8">
      <w:pPr>
        <w:pStyle w:val="BodyTextIndent"/>
        <w:widowControl w:val="0"/>
        <w:spacing w:before="240" w:line="319" w:lineRule="auto"/>
        <w:ind w:firstLine="709"/>
        <w:rPr>
          <w:highlight w:val="yellow"/>
        </w:rPr>
      </w:pPr>
      <w:r w:rsidRPr="00A35898">
        <w:rPr>
          <w:highlight w:val="yellow"/>
        </w:rPr>
        <w:t>Энергоснабжение района обеспечивается районными электрическими се</w:t>
      </w:r>
      <w:r w:rsidRPr="00A35898">
        <w:rPr>
          <w:highlight w:val="yellow"/>
        </w:rPr>
        <w:softHyphen/>
        <w:t>тями ОАО «Кубаньэнерго» филиал «Армавирские электрические сети» Отрад</w:t>
      </w:r>
      <w:r w:rsidRPr="00A35898">
        <w:rPr>
          <w:highlight w:val="yellow"/>
        </w:rPr>
        <w:softHyphen/>
        <w:t>ненский производственный участок.</w:t>
      </w:r>
    </w:p>
    <w:p w:rsidR="00AA3748" w:rsidRPr="00A35898" w:rsidRDefault="00AA3748" w:rsidP="00595DB8">
      <w:pPr>
        <w:pStyle w:val="BodyTextIndent"/>
        <w:widowControl w:val="0"/>
        <w:spacing w:before="240" w:line="319" w:lineRule="auto"/>
        <w:ind w:firstLine="709"/>
        <w:rPr>
          <w:highlight w:val="yellow"/>
        </w:rPr>
      </w:pPr>
      <w:r w:rsidRPr="00A35898">
        <w:rPr>
          <w:highlight w:val="yellow"/>
        </w:rPr>
        <w:t>В настоящее время сельское поселение электрифицировано по ЛЭП 10 кВ с проводами марки А-50, АС-50 и А-70 от ПС-35/10 кВ "Удобная" мощностью 4,0 МВА.</w:t>
      </w:r>
    </w:p>
    <w:p w:rsidR="00AA3748" w:rsidRPr="00A35898" w:rsidRDefault="00AA3748" w:rsidP="00595DB8">
      <w:pPr>
        <w:pStyle w:val="BodyTextIndent"/>
        <w:widowControl w:val="0"/>
        <w:spacing w:before="240" w:line="319" w:lineRule="auto"/>
        <w:ind w:firstLine="709"/>
        <w:rPr>
          <w:highlight w:val="yellow"/>
        </w:rPr>
      </w:pPr>
      <w:r w:rsidRPr="00A35898">
        <w:rPr>
          <w:highlight w:val="yellow"/>
        </w:rPr>
        <w:t>Электрооборудование в поселении находится в удовлетворительном состоянии.</w:t>
      </w:r>
    </w:p>
    <w:p w:rsidR="00AA3748" w:rsidRPr="00A35898" w:rsidRDefault="00AA3748" w:rsidP="00595DB8">
      <w:pPr>
        <w:pStyle w:val="BodyTextIndent"/>
        <w:widowControl w:val="0"/>
        <w:spacing w:before="240" w:line="319" w:lineRule="auto"/>
        <w:ind w:firstLine="709"/>
        <w:rPr>
          <w:highlight w:val="yellow"/>
        </w:rPr>
      </w:pPr>
      <w:r w:rsidRPr="00A35898">
        <w:rPr>
          <w:highlight w:val="yellow"/>
        </w:rPr>
        <w:t>Все населенные пункты поселения электофицированы.</w:t>
      </w:r>
    </w:p>
    <w:p w:rsidR="00AA3748" w:rsidRPr="00A35898" w:rsidRDefault="00AA3748" w:rsidP="00595DB8">
      <w:pPr>
        <w:pStyle w:val="BodyTextIndent"/>
        <w:widowControl w:val="0"/>
        <w:spacing w:before="240" w:line="319" w:lineRule="auto"/>
        <w:ind w:firstLine="709"/>
        <w:rPr>
          <w:highlight w:val="yellow"/>
        </w:rPr>
      </w:pPr>
      <w:r w:rsidRPr="00A35898">
        <w:rPr>
          <w:highlight w:val="yellow"/>
        </w:rPr>
        <w:t>Существующие мощности не смогут удовлетворять растущие потребности поселения в электроснабжении, поэтому потребуется проведение комплекса работ, направленных на реконструкцию имеющихся мощностей с целью их увеличения, а также строительство новых.</w:t>
      </w:r>
    </w:p>
    <w:p w:rsidR="00AA3748" w:rsidRPr="00A35898" w:rsidRDefault="00AA3748" w:rsidP="00595DB8">
      <w:pPr>
        <w:pStyle w:val="BodyTextIndent"/>
        <w:widowControl w:val="0"/>
        <w:spacing w:before="240" w:line="319" w:lineRule="auto"/>
        <w:ind w:firstLine="709"/>
        <w:rPr>
          <w:highlight w:val="yellow"/>
        </w:rPr>
      </w:pPr>
      <w:r w:rsidRPr="00A35898">
        <w:rPr>
          <w:highlight w:val="yellow"/>
        </w:rPr>
        <w:t>Существующие и проектируемые электрические нагрузки жилищно-коммунального, общественно-делового, культурно-бытового и производственного секторов определялись в соответствии со следующей нормативной документацией:</w:t>
      </w:r>
    </w:p>
    <w:p w:rsidR="00AA3748" w:rsidRPr="00A35898" w:rsidRDefault="00AA3748" w:rsidP="00B27EC9">
      <w:pPr>
        <w:numPr>
          <w:ilvl w:val="0"/>
          <w:numId w:val="87"/>
        </w:numPr>
        <w:shd w:val="clear" w:color="auto" w:fill="FFFFFF"/>
        <w:spacing w:line="319" w:lineRule="auto"/>
        <w:jc w:val="both"/>
        <w:rPr>
          <w:sz w:val="28"/>
          <w:szCs w:val="28"/>
          <w:highlight w:val="yellow"/>
        </w:rPr>
      </w:pPr>
      <w:r w:rsidRPr="00A35898">
        <w:rPr>
          <w:sz w:val="28"/>
          <w:szCs w:val="28"/>
          <w:highlight w:val="yellow"/>
        </w:rPr>
        <w:t>СП 31-110-2003 г. «Проектирование и монтаж электроустановок жилых и общественных зданий».</w:t>
      </w:r>
    </w:p>
    <w:p w:rsidR="00AA3748" w:rsidRPr="00A35898" w:rsidRDefault="00AA3748" w:rsidP="00595DB8">
      <w:pPr>
        <w:pStyle w:val="BodyTextIndent"/>
        <w:widowControl w:val="0"/>
        <w:spacing w:before="240" w:line="319" w:lineRule="auto"/>
        <w:ind w:firstLine="709"/>
        <w:rPr>
          <w:highlight w:val="yellow"/>
        </w:rPr>
      </w:pPr>
      <w:r w:rsidRPr="00A35898">
        <w:rPr>
          <w:highlight w:val="yellow"/>
        </w:rPr>
        <w:t>РД 34.20.185-94 «Инструкция по проектированию городских электрических сетей».</w:t>
      </w:r>
    </w:p>
    <w:p w:rsidR="00AA3748" w:rsidRPr="00A35898" w:rsidRDefault="00AA3748" w:rsidP="00595DB8">
      <w:pPr>
        <w:pStyle w:val="BodyTextIndent"/>
        <w:widowControl w:val="0"/>
        <w:spacing w:before="240" w:line="319" w:lineRule="auto"/>
        <w:ind w:firstLine="709"/>
        <w:rPr>
          <w:highlight w:val="yellow"/>
        </w:rPr>
      </w:pPr>
      <w:r w:rsidRPr="00A35898">
        <w:rPr>
          <w:highlight w:val="yellow"/>
        </w:rPr>
        <w:t>Для обеспечения электроэнергией существующих и проектируемых жилых, общественных зданий и коммунальных объектов на расчетный срок  необходимо получить от энергоснабжающей организации технические условия на электроснабжение и разрешение на подключение расчетной нагрузки.</w:t>
      </w:r>
    </w:p>
    <w:p w:rsidR="00AA3748" w:rsidRPr="00A35898" w:rsidRDefault="00AA3748" w:rsidP="00DC52A7">
      <w:pPr>
        <w:pStyle w:val="BodyText"/>
        <w:spacing w:before="240" w:after="0" w:line="319" w:lineRule="auto"/>
        <w:rPr>
          <w:b/>
          <w:bCs/>
          <w:i/>
          <w:iCs/>
          <w:sz w:val="28"/>
          <w:szCs w:val="28"/>
          <w:highlight w:val="yellow"/>
        </w:rPr>
      </w:pPr>
      <w:r w:rsidRPr="00A35898">
        <w:rPr>
          <w:b/>
          <w:bCs/>
          <w:i/>
          <w:iCs/>
          <w:sz w:val="28"/>
          <w:szCs w:val="28"/>
          <w:highlight w:val="yellow"/>
        </w:rPr>
        <w:t>Проектные предложения</w:t>
      </w:r>
    </w:p>
    <w:p w:rsidR="00AA3748" w:rsidRPr="00A35898" w:rsidRDefault="00AA3748" w:rsidP="00595DB8">
      <w:pPr>
        <w:pStyle w:val="BodyTextIndent"/>
        <w:widowControl w:val="0"/>
        <w:spacing w:before="240" w:line="276" w:lineRule="auto"/>
        <w:ind w:firstLine="709"/>
        <w:rPr>
          <w:highlight w:val="yellow"/>
        </w:rPr>
      </w:pPr>
      <w:r w:rsidRPr="00A35898">
        <w:rPr>
          <w:highlight w:val="yellow"/>
        </w:rPr>
        <w:t>В связи с увеличением нагрузок и для улучшения схемы электроснабжения, обеспечивающей бесперебойным питанием её потребителей, необходима реконструкция существующих электрических сетей с учетом перспективного развития поселения. Планируется осуществить следующие работы:</w:t>
      </w:r>
    </w:p>
    <w:p w:rsidR="00AA3748" w:rsidRPr="00A35898" w:rsidRDefault="00AA3748" w:rsidP="00595DB8">
      <w:pPr>
        <w:spacing w:line="276" w:lineRule="auto"/>
        <w:ind w:right="-1" w:firstLine="709"/>
        <w:jc w:val="both"/>
        <w:rPr>
          <w:sz w:val="28"/>
          <w:szCs w:val="28"/>
          <w:highlight w:val="yellow"/>
        </w:rPr>
      </w:pPr>
      <w:r w:rsidRPr="00A35898">
        <w:rPr>
          <w:b/>
          <w:bCs/>
          <w:sz w:val="28"/>
          <w:szCs w:val="28"/>
          <w:highlight w:val="yellow"/>
        </w:rPr>
        <w:t>1.</w:t>
      </w:r>
      <w:r w:rsidRPr="00A35898">
        <w:rPr>
          <w:sz w:val="28"/>
          <w:szCs w:val="28"/>
          <w:highlight w:val="yellow"/>
        </w:rPr>
        <w:t xml:space="preserve"> На ПС 35/10 кВ «Удобная»:</w:t>
      </w:r>
    </w:p>
    <w:p w:rsidR="00AA3748" w:rsidRPr="00A35898" w:rsidRDefault="00AA3748" w:rsidP="00595DB8">
      <w:pPr>
        <w:spacing w:line="276" w:lineRule="auto"/>
        <w:ind w:right="-1" w:firstLine="709"/>
        <w:jc w:val="both"/>
        <w:rPr>
          <w:sz w:val="28"/>
          <w:szCs w:val="28"/>
          <w:highlight w:val="yellow"/>
        </w:rPr>
      </w:pPr>
      <w:r w:rsidRPr="00A35898">
        <w:rPr>
          <w:color w:val="00B050"/>
          <w:sz w:val="28"/>
          <w:szCs w:val="28"/>
          <w:highlight w:val="yellow"/>
        </w:rPr>
        <w:t>-</w:t>
      </w:r>
      <w:r w:rsidRPr="00A35898">
        <w:rPr>
          <w:sz w:val="28"/>
          <w:szCs w:val="28"/>
          <w:highlight w:val="yellow"/>
        </w:rPr>
        <w:tab/>
        <w:t>Замену силового трансформатора Т-1 мощностью 4,0 МВА на трансформатор 6,3 МВА, со всем комплектующим оборудованием.</w:t>
      </w:r>
    </w:p>
    <w:p w:rsidR="00AA3748" w:rsidRPr="00A35898" w:rsidRDefault="00AA3748" w:rsidP="00595DB8">
      <w:pPr>
        <w:spacing w:line="276" w:lineRule="auto"/>
        <w:ind w:right="-1" w:firstLine="709"/>
        <w:jc w:val="both"/>
        <w:rPr>
          <w:sz w:val="28"/>
          <w:szCs w:val="28"/>
          <w:highlight w:val="yellow"/>
        </w:rPr>
      </w:pPr>
      <w:r w:rsidRPr="00A35898">
        <w:rPr>
          <w:sz w:val="28"/>
          <w:szCs w:val="28"/>
          <w:highlight w:val="yellow"/>
        </w:rPr>
        <w:t>-</w:t>
      </w:r>
      <w:r w:rsidRPr="00A35898">
        <w:rPr>
          <w:sz w:val="28"/>
          <w:szCs w:val="28"/>
          <w:highlight w:val="yellow"/>
        </w:rPr>
        <w:tab/>
        <w:t>Установку силового трансформатора Т-2 мощностью 6,3 МВА, со всем комплектующим оборудованием.</w:t>
      </w:r>
    </w:p>
    <w:p w:rsidR="00AA3748" w:rsidRPr="00A35898" w:rsidRDefault="00AA3748" w:rsidP="00595DB8">
      <w:pPr>
        <w:spacing w:line="276" w:lineRule="auto"/>
        <w:ind w:right="-1" w:firstLine="709"/>
        <w:jc w:val="both"/>
        <w:rPr>
          <w:sz w:val="28"/>
          <w:szCs w:val="28"/>
          <w:highlight w:val="yellow"/>
        </w:rPr>
      </w:pPr>
      <w:r w:rsidRPr="00A35898">
        <w:rPr>
          <w:sz w:val="28"/>
          <w:szCs w:val="28"/>
          <w:highlight w:val="yellow"/>
        </w:rPr>
        <w:t>-</w:t>
      </w:r>
      <w:r w:rsidRPr="00A35898">
        <w:rPr>
          <w:sz w:val="28"/>
          <w:szCs w:val="28"/>
          <w:highlight w:val="yellow"/>
        </w:rPr>
        <w:tab/>
        <w:t>Реконструкцию ОРУ 35 кВ с установкой элегазового выключателя в цепи Т-2 и заменой существующих МВ 35 кВ Т-1 и СМВ 35 кВ на элегазовые выключатели 35 кВ, всего - 3 шт.</w:t>
      </w:r>
    </w:p>
    <w:p w:rsidR="00AA3748" w:rsidRPr="00A35898" w:rsidRDefault="00AA3748" w:rsidP="00595DB8">
      <w:pPr>
        <w:spacing w:line="276" w:lineRule="auto"/>
        <w:ind w:right="-1" w:firstLine="709"/>
        <w:jc w:val="both"/>
        <w:rPr>
          <w:sz w:val="28"/>
          <w:szCs w:val="28"/>
          <w:highlight w:val="yellow"/>
        </w:rPr>
      </w:pPr>
      <w:r w:rsidRPr="00A35898">
        <w:rPr>
          <w:sz w:val="28"/>
          <w:szCs w:val="28"/>
          <w:highlight w:val="yellow"/>
        </w:rPr>
        <w:t>-</w:t>
      </w:r>
      <w:r w:rsidRPr="00A35898">
        <w:rPr>
          <w:sz w:val="28"/>
          <w:szCs w:val="28"/>
          <w:highlight w:val="yellow"/>
        </w:rPr>
        <w:tab/>
        <w:t>Замену РВС 35 кВ, РВП 10 кВ на ОПН.</w:t>
      </w:r>
    </w:p>
    <w:p w:rsidR="00AA3748" w:rsidRPr="00A35898" w:rsidRDefault="00AA3748" w:rsidP="00595DB8">
      <w:pPr>
        <w:spacing w:line="276" w:lineRule="auto"/>
        <w:ind w:right="-1" w:firstLine="709"/>
        <w:jc w:val="both"/>
        <w:rPr>
          <w:sz w:val="28"/>
          <w:szCs w:val="28"/>
          <w:highlight w:val="yellow"/>
        </w:rPr>
      </w:pPr>
      <w:r w:rsidRPr="00A35898">
        <w:rPr>
          <w:sz w:val="28"/>
          <w:szCs w:val="28"/>
          <w:highlight w:val="yellow"/>
        </w:rPr>
        <w:t>-</w:t>
      </w:r>
      <w:r w:rsidRPr="00A35898">
        <w:rPr>
          <w:sz w:val="28"/>
          <w:szCs w:val="28"/>
          <w:highlight w:val="yellow"/>
        </w:rPr>
        <w:tab/>
        <w:t>Монтаж 2-ой секции шин 10 кВ с 12-ю ячейками типа К-59, с вакуумными выключателями 10 кВ и секционным выключателем 10 кВ.</w:t>
      </w:r>
    </w:p>
    <w:p w:rsidR="00AA3748" w:rsidRPr="00A35898" w:rsidRDefault="00AA3748" w:rsidP="00595DB8">
      <w:pPr>
        <w:spacing w:line="276" w:lineRule="auto"/>
        <w:ind w:right="-1" w:firstLine="709"/>
        <w:jc w:val="both"/>
        <w:rPr>
          <w:sz w:val="28"/>
          <w:szCs w:val="28"/>
          <w:highlight w:val="yellow"/>
        </w:rPr>
      </w:pPr>
      <w:r w:rsidRPr="00A35898">
        <w:rPr>
          <w:sz w:val="28"/>
          <w:szCs w:val="28"/>
          <w:highlight w:val="yellow"/>
        </w:rPr>
        <w:t>-</w:t>
      </w:r>
      <w:r w:rsidRPr="00A35898">
        <w:rPr>
          <w:sz w:val="28"/>
          <w:szCs w:val="28"/>
          <w:highlight w:val="yellow"/>
        </w:rPr>
        <w:tab/>
        <w:t>Замену ячеек 1 секции шин РУ 10 кВ на ячейки типа К-59 - 8 шт. и установку 2-х дополнительных линейных ячеек (К-59). Выключатели принять вакуумные.</w:t>
      </w:r>
    </w:p>
    <w:p w:rsidR="00AA3748" w:rsidRPr="00A35898" w:rsidRDefault="00AA3748" w:rsidP="00595DB8">
      <w:pPr>
        <w:spacing w:line="276" w:lineRule="auto"/>
        <w:ind w:right="-1" w:firstLine="709"/>
        <w:jc w:val="both"/>
        <w:rPr>
          <w:sz w:val="28"/>
          <w:szCs w:val="28"/>
          <w:highlight w:val="yellow"/>
        </w:rPr>
      </w:pPr>
      <w:r w:rsidRPr="00A35898">
        <w:rPr>
          <w:sz w:val="28"/>
          <w:szCs w:val="28"/>
          <w:highlight w:val="yellow"/>
        </w:rPr>
        <w:t>-</w:t>
      </w:r>
      <w:r w:rsidRPr="00A35898">
        <w:rPr>
          <w:sz w:val="28"/>
          <w:szCs w:val="28"/>
          <w:highlight w:val="yellow"/>
        </w:rPr>
        <w:tab/>
        <w:t>Выбрать принципы и уставки устройств релейной защиты и автоматики (РЗА). Проектируемые устройства РЗА согласовать, с действующими, предусмотрев при необходимости их замену и реконструкцию.</w:t>
      </w:r>
    </w:p>
    <w:p w:rsidR="00AA3748" w:rsidRPr="00A35898" w:rsidRDefault="00AA3748" w:rsidP="00595DB8">
      <w:pPr>
        <w:spacing w:line="276" w:lineRule="auto"/>
        <w:ind w:right="-1" w:firstLine="709"/>
        <w:jc w:val="both"/>
        <w:rPr>
          <w:sz w:val="28"/>
          <w:szCs w:val="28"/>
          <w:highlight w:val="yellow"/>
        </w:rPr>
      </w:pPr>
      <w:r w:rsidRPr="00A35898">
        <w:rPr>
          <w:b/>
          <w:bCs/>
          <w:sz w:val="28"/>
          <w:szCs w:val="28"/>
          <w:highlight w:val="yellow"/>
        </w:rPr>
        <w:t>2.</w:t>
      </w:r>
      <w:r w:rsidRPr="00A35898">
        <w:rPr>
          <w:sz w:val="28"/>
          <w:szCs w:val="28"/>
          <w:highlight w:val="yellow"/>
        </w:rPr>
        <w:t> Для потребителей 1 и 2 категории предусмотреть установку резервных источников питания.</w:t>
      </w:r>
    </w:p>
    <w:p w:rsidR="00AA3748" w:rsidRPr="00A35898" w:rsidRDefault="00AA3748" w:rsidP="00595DB8">
      <w:pPr>
        <w:spacing w:line="276" w:lineRule="auto"/>
        <w:ind w:right="-1" w:firstLine="709"/>
        <w:jc w:val="both"/>
        <w:rPr>
          <w:sz w:val="28"/>
          <w:szCs w:val="28"/>
          <w:highlight w:val="yellow"/>
        </w:rPr>
      </w:pPr>
      <w:r w:rsidRPr="00A35898">
        <w:rPr>
          <w:b/>
          <w:bCs/>
          <w:sz w:val="28"/>
          <w:szCs w:val="28"/>
          <w:highlight w:val="yellow"/>
        </w:rPr>
        <w:t>3.</w:t>
      </w:r>
      <w:r w:rsidRPr="00A35898">
        <w:rPr>
          <w:sz w:val="28"/>
          <w:szCs w:val="28"/>
          <w:highlight w:val="yellow"/>
        </w:rPr>
        <w:t> В проекте предусмотреть затраты на внедрение АИИС КУЭ (автоматизированной информационно- измерительной системы коммерческого учета электроэнергии).</w:t>
      </w:r>
    </w:p>
    <w:p w:rsidR="00AA3748" w:rsidRPr="00A35898" w:rsidRDefault="00AA3748" w:rsidP="00595DB8">
      <w:pPr>
        <w:spacing w:line="276" w:lineRule="auto"/>
        <w:ind w:right="-1" w:firstLine="709"/>
        <w:jc w:val="both"/>
        <w:rPr>
          <w:sz w:val="28"/>
          <w:szCs w:val="28"/>
          <w:highlight w:val="yellow"/>
        </w:rPr>
      </w:pPr>
      <w:r w:rsidRPr="00A35898">
        <w:rPr>
          <w:sz w:val="28"/>
          <w:szCs w:val="28"/>
          <w:highlight w:val="yellow"/>
        </w:rPr>
        <w:t>Для выполнения вышеуказанных работ необходимо разработать технические условия Лабинскими электрическими сетями (ОАО «Кубаньэнерго»)и выполнить по ним рабочие проекты.</w:t>
      </w:r>
    </w:p>
    <w:p w:rsidR="00AA3748" w:rsidRPr="00A35898" w:rsidRDefault="00AA3748" w:rsidP="00595DB8">
      <w:pPr>
        <w:spacing w:line="276" w:lineRule="auto"/>
        <w:ind w:firstLine="709"/>
        <w:jc w:val="both"/>
        <w:rPr>
          <w:sz w:val="28"/>
          <w:szCs w:val="28"/>
          <w:highlight w:val="yellow"/>
        </w:rPr>
      </w:pPr>
      <w:r w:rsidRPr="00A35898">
        <w:rPr>
          <w:sz w:val="28"/>
          <w:szCs w:val="28"/>
          <w:highlight w:val="yellow"/>
        </w:rPr>
        <w:t>Основными направлениями развития электроснабжения Бесстрашнского сельского поселения на перспективный период являются:</w:t>
      </w:r>
    </w:p>
    <w:p w:rsidR="00AA3748" w:rsidRPr="00A35898" w:rsidRDefault="00AA3748" w:rsidP="00B27EC9">
      <w:pPr>
        <w:numPr>
          <w:ilvl w:val="0"/>
          <w:numId w:val="111"/>
        </w:numPr>
        <w:suppressAutoHyphens/>
        <w:spacing w:line="276" w:lineRule="auto"/>
        <w:jc w:val="both"/>
        <w:rPr>
          <w:sz w:val="28"/>
          <w:szCs w:val="28"/>
          <w:highlight w:val="yellow"/>
        </w:rPr>
      </w:pPr>
      <w:r w:rsidRPr="00A35898">
        <w:rPr>
          <w:sz w:val="28"/>
          <w:szCs w:val="28"/>
          <w:highlight w:val="yellow"/>
        </w:rPr>
        <w:t>снижение потерь электрической энергии при передаче, трансформации и потреблении;</w:t>
      </w:r>
    </w:p>
    <w:p w:rsidR="00AA3748" w:rsidRPr="00A35898" w:rsidRDefault="00AA3748" w:rsidP="00B27EC9">
      <w:pPr>
        <w:numPr>
          <w:ilvl w:val="0"/>
          <w:numId w:val="111"/>
        </w:numPr>
        <w:suppressAutoHyphens/>
        <w:spacing w:line="276" w:lineRule="auto"/>
        <w:jc w:val="both"/>
        <w:rPr>
          <w:sz w:val="28"/>
          <w:szCs w:val="28"/>
          <w:highlight w:val="yellow"/>
        </w:rPr>
      </w:pPr>
      <w:r w:rsidRPr="00A35898">
        <w:rPr>
          <w:sz w:val="28"/>
          <w:szCs w:val="28"/>
          <w:highlight w:val="yellow"/>
        </w:rPr>
        <w:t>создание экономически привлекательных условий для потребления электрической энергии в полупиковый и ночной период путем перехода промышленных потребителей и населения на тарифы, дифференцированные по времени суток.</w:t>
      </w:r>
    </w:p>
    <w:p w:rsidR="00AA3748" w:rsidRPr="00A35898" w:rsidRDefault="00AA3748" w:rsidP="00595DB8">
      <w:pPr>
        <w:spacing w:line="276" w:lineRule="auto"/>
        <w:ind w:right="-1"/>
        <w:rPr>
          <w:sz w:val="28"/>
          <w:szCs w:val="28"/>
          <w:highlight w:val="yellow"/>
        </w:rPr>
      </w:pPr>
    </w:p>
    <w:p w:rsidR="00AA3748" w:rsidRPr="00A35898" w:rsidRDefault="00AA3748" w:rsidP="00595DB8">
      <w:pPr>
        <w:spacing w:line="276" w:lineRule="auto"/>
        <w:ind w:right="-1"/>
        <w:jc w:val="center"/>
        <w:rPr>
          <w:b/>
          <w:bCs/>
          <w:sz w:val="28"/>
          <w:szCs w:val="28"/>
          <w:highlight w:val="yellow"/>
        </w:rPr>
      </w:pPr>
      <w:r w:rsidRPr="00A35898">
        <w:rPr>
          <w:b/>
          <w:bCs/>
          <w:sz w:val="28"/>
          <w:szCs w:val="28"/>
          <w:highlight w:val="yellow"/>
        </w:rPr>
        <w:t>Линии 35 кВ и 10 кВ</w:t>
      </w:r>
    </w:p>
    <w:p w:rsidR="00AA3748" w:rsidRPr="00A35898" w:rsidRDefault="00AA3748" w:rsidP="00595DB8">
      <w:pPr>
        <w:spacing w:line="276" w:lineRule="auto"/>
        <w:ind w:right="-1"/>
        <w:rPr>
          <w:sz w:val="28"/>
          <w:szCs w:val="28"/>
          <w:highlight w:val="yellow"/>
        </w:rPr>
      </w:pPr>
    </w:p>
    <w:p w:rsidR="00AA3748" w:rsidRPr="00A35898" w:rsidRDefault="00AA3748" w:rsidP="00595DB8">
      <w:pPr>
        <w:pStyle w:val="BodyTextIndent"/>
        <w:widowControl w:val="0"/>
        <w:spacing w:before="240" w:line="319" w:lineRule="auto"/>
        <w:ind w:firstLine="709"/>
        <w:rPr>
          <w:highlight w:val="yellow"/>
        </w:rPr>
      </w:pPr>
      <w:r w:rsidRPr="00A35898">
        <w:rPr>
          <w:highlight w:val="yellow"/>
        </w:rPr>
        <w:t>Трассы ВЛ-35 кВ и ВЛ-10 кВ выбраны с учётом перспективного развития населенных пунктов.</w:t>
      </w:r>
    </w:p>
    <w:p w:rsidR="00AA3748" w:rsidRPr="00A35898" w:rsidRDefault="00AA3748" w:rsidP="00595DB8">
      <w:pPr>
        <w:pStyle w:val="BodyTextIndent"/>
        <w:widowControl w:val="0"/>
        <w:spacing w:before="240" w:line="319" w:lineRule="auto"/>
        <w:ind w:firstLine="709"/>
        <w:rPr>
          <w:highlight w:val="yellow"/>
        </w:rPr>
      </w:pPr>
      <w:r w:rsidRPr="00A35898">
        <w:rPr>
          <w:highlight w:val="yellow"/>
        </w:rPr>
        <w:t>Местность, по которой проходят воздушные линии электропередач, относится к III району по гололёдным условиям и III району по ветровым нагрузкам.</w:t>
      </w:r>
    </w:p>
    <w:p w:rsidR="00AA3748" w:rsidRPr="00A35898" w:rsidRDefault="00AA3748" w:rsidP="00595DB8">
      <w:pPr>
        <w:pStyle w:val="BodyTextIndent"/>
        <w:widowControl w:val="0"/>
        <w:spacing w:before="240" w:line="319" w:lineRule="auto"/>
        <w:ind w:firstLine="709"/>
        <w:rPr>
          <w:highlight w:val="yellow"/>
        </w:rPr>
      </w:pPr>
      <w:r w:rsidRPr="00A35898">
        <w:rPr>
          <w:highlight w:val="yellow"/>
        </w:rPr>
        <w:t>Воздушные линии 10 кВ запроектированы изолированными проводами типа SAX сечением 95 кв. мм. на магистральных линиях и 70 кв. мм. на отпайках.</w:t>
      </w:r>
    </w:p>
    <w:p w:rsidR="00AA3748" w:rsidRPr="00A35898" w:rsidRDefault="00AA3748" w:rsidP="00595DB8">
      <w:pPr>
        <w:pStyle w:val="BodyTextIndent"/>
        <w:widowControl w:val="0"/>
        <w:spacing w:before="240" w:line="319" w:lineRule="auto"/>
        <w:ind w:firstLine="709"/>
        <w:rPr>
          <w:highlight w:val="yellow"/>
        </w:rPr>
      </w:pPr>
      <w:r w:rsidRPr="00A35898">
        <w:rPr>
          <w:highlight w:val="yellow"/>
        </w:rPr>
        <w:t>На последующих стадиях проектирования, при разработке отраслевых схем газо-, тепло-, энергопотребления и при строительстве конкретных объектов, необходимо рассматривать варианты использования альтернативных источников энергии и тепла, в том числе возобновляемых:</w:t>
      </w:r>
    </w:p>
    <w:p w:rsidR="00AA3748" w:rsidRPr="00A35898" w:rsidRDefault="00AA3748" w:rsidP="00B27EC9">
      <w:pPr>
        <w:pStyle w:val="a1"/>
        <w:numPr>
          <w:ilvl w:val="0"/>
          <w:numId w:val="119"/>
        </w:numPr>
        <w:spacing w:line="319" w:lineRule="auto"/>
        <w:ind w:left="1434" w:hanging="357"/>
        <w:jc w:val="both"/>
        <w:rPr>
          <w:b/>
          <w:bCs/>
          <w:sz w:val="28"/>
          <w:szCs w:val="28"/>
          <w:highlight w:val="yellow"/>
          <w:lang w:val="ru-RU"/>
        </w:rPr>
      </w:pPr>
      <w:r w:rsidRPr="00A35898">
        <w:rPr>
          <w:sz w:val="28"/>
          <w:szCs w:val="28"/>
          <w:highlight w:val="yellow"/>
          <w:lang w:val="ru-RU"/>
        </w:rPr>
        <w:t>использование солнечной энергии, гидро-  и энергии ветра;</w:t>
      </w:r>
    </w:p>
    <w:p w:rsidR="00AA3748" w:rsidRPr="00A35898" w:rsidRDefault="00AA3748" w:rsidP="00B27EC9">
      <w:pPr>
        <w:pStyle w:val="a1"/>
        <w:numPr>
          <w:ilvl w:val="0"/>
          <w:numId w:val="119"/>
        </w:numPr>
        <w:spacing w:line="319" w:lineRule="auto"/>
        <w:ind w:left="1434" w:hanging="357"/>
        <w:jc w:val="both"/>
        <w:rPr>
          <w:sz w:val="28"/>
          <w:szCs w:val="28"/>
          <w:highlight w:val="yellow"/>
        </w:rPr>
      </w:pPr>
      <w:r w:rsidRPr="00A35898">
        <w:rPr>
          <w:sz w:val="28"/>
          <w:szCs w:val="28"/>
          <w:highlight w:val="yellow"/>
        </w:rPr>
        <w:t>использование геотермальных вод;</w:t>
      </w:r>
    </w:p>
    <w:p w:rsidR="00AA3748" w:rsidRPr="00A35898" w:rsidRDefault="00AA3748" w:rsidP="00B27EC9">
      <w:pPr>
        <w:pStyle w:val="a1"/>
        <w:numPr>
          <w:ilvl w:val="0"/>
          <w:numId w:val="119"/>
        </w:numPr>
        <w:spacing w:line="319" w:lineRule="auto"/>
        <w:ind w:left="1434" w:hanging="357"/>
        <w:jc w:val="both"/>
        <w:rPr>
          <w:sz w:val="28"/>
          <w:szCs w:val="28"/>
          <w:highlight w:val="yellow"/>
          <w:lang w:val="ru-RU"/>
        </w:rPr>
      </w:pPr>
      <w:r w:rsidRPr="00A35898">
        <w:rPr>
          <w:sz w:val="28"/>
          <w:szCs w:val="28"/>
          <w:highlight w:val="yellow"/>
          <w:lang w:val="ru-RU"/>
        </w:rPr>
        <w:t>использование низкопотенциальных источников тепла отходящих дымовых газов, продуктов сгорания топлива стационарных источников энерго-  и теплоснабжения;</w:t>
      </w:r>
    </w:p>
    <w:p w:rsidR="00AA3748" w:rsidRPr="00A35898" w:rsidRDefault="00AA3748" w:rsidP="00B27EC9">
      <w:pPr>
        <w:pStyle w:val="a1"/>
        <w:numPr>
          <w:ilvl w:val="0"/>
          <w:numId w:val="119"/>
        </w:numPr>
        <w:spacing w:line="319" w:lineRule="auto"/>
        <w:ind w:left="1434" w:hanging="357"/>
        <w:jc w:val="both"/>
        <w:rPr>
          <w:sz w:val="28"/>
          <w:szCs w:val="28"/>
          <w:highlight w:val="yellow"/>
        </w:rPr>
      </w:pPr>
      <w:r w:rsidRPr="00A35898">
        <w:rPr>
          <w:sz w:val="28"/>
          <w:szCs w:val="28"/>
          <w:highlight w:val="yellow"/>
        </w:rPr>
        <w:t>применение систем тепловых насосов;</w:t>
      </w:r>
    </w:p>
    <w:p w:rsidR="00AA3748" w:rsidRPr="00A35898" w:rsidRDefault="00AA3748" w:rsidP="00B27EC9">
      <w:pPr>
        <w:pStyle w:val="a1"/>
        <w:numPr>
          <w:ilvl w:val="0"/>
          <w:numId w:val="119"/>
        </w:numPr>
        <w:spacing w:line="319" w:lineRule="auto"/>
        <w:ind w:left="1434" w:hanging="357"/>
        <w:jc w:val="both"/>
        <w:rPr>
          <w:sz w:val="28"/>
          <w:szCs w:val="28"/>
          <w:highlight w:val="yellow"/>
          <w:lang w:val="ru-RU"/>
        </w:rPr>
      </w:pPr>
      <w:r w:rsidRPr="00A35898">
        <w:rPr>
          <w:sz w:val="28"/>
          <w:szCs w:val="28"/>
          <w:highlight w:val="yellow"/>
          <w:lang w:val="ru-RU"/>
        </w:rPr>
        <w:t>перевод котельных на газообразное топливо;</w:t>
      </w:r>
    </w:p>
    <w:p w:rsidR="00AA3748" w:rsidRPr="00A35898" w:rsidRDefault="00AA3748" w:rsidP="00B27EC9">
      <w:pPr>
        <w:pStyle w:val="a1"/>
        <w:numPr>
          <w:ilvl w:val="0"/>
          <w:numId w:val="119"/>
        </w:numPr>
        <w:spacing w:line="319" w:lineRule="auto"/>
        <w:ind w:left="1434" w:hanging="357"/>
        <w:jc w:val="both"/>
        <w:rPr>
          <w:sz w:val="28"/>
          <w:szCs w:val="28"/>
          <w:highlight w:val="yellow"/>
          <w:lang w:val="ru-RU"/>
        </w:rPr>
      </w:pPr>
      <w:r w:rsidRPr="00A35898">
        <w:rPr>
          <w:sz w:val="28"/>
          <w:szCs w:val="28"/>
          <w:highlight w:val="yellow"/>
          <w:lang w:val="ru-RU"/>
        </w:rPr>
        <w:t>использование в целях теплоснабжения биогаза полигонов ТБО и т.п.</w:t>
      </w:r>
    </w:p>
    <w:p w:rsidR="00AA3748" w:rsidRPr="00A35898" w:rsidRDefault="00AA3748" w:rsidP="0008214B">
      <w:pPr>
        <w:pStyle w:val="BodyTextIndent"/>
        <w:widowControl w:val="0"/>
        <w:spacing w:line="319" w:lineRule="auto"/>
        <w:ind w:firstLine="709"/>
        <w:rPr>
          <w:highlight w:val="yellow"/>
        </w:rPr>
      </w:pPr>
      <w:r w:rsidRPr="00A35898">
        <w:rPr>
          <w:highlight w:val="yellow"/>
        </w:rPr>
        <w:t>Генеральным планом рекомендуется особое внимание уделить применению солнечных батарей в жилищном и коммунально-хозяйственном секторе.</w:t>
      </w:r>
    </w:p>
    <w:p w:rsidR="00AA3748" w:rsidRPr="00A35898" w:rsidRDefault="00AA3748" w:rsidP="00595DB8">
      <w:pPr>
        <w:pStyle w:val="BodyTextIndent"/>
        <w:widowControl w:val="0"/>
        <w:spacing w:before="240" w:line="319" w:lineRule="auto"/>
        <w:ind w:firstLine="709"/>
        <w:rPr>
          <w:highlight w:val="yellow"/>
        </w:rPr>
      </w:pPr>
    </w:p>
    <w:p w:rsidR="00AA3748" w:rsidRPr="00A35898" w:rsidRDefault="00AA3748" w:rsidP="00595DB8">
      <w:pPr>
        <w:spacing w:line="276" w:lineRule="auto"/>
        <w:rPr>
          <w:highlight w:val="yellow"/>
        </w:rPr>
      </w:pPr>
      <w:r w:rsidRPr="00A35898">
        <w:rPr>
          <w:highlight w:val="yellow"/>
        </w:rPr>
        <w:br w:type="page"/>
      </w:r>
    </w:p>
    <w:p w:rsidR="00AA3748" w:rsidRPr="00A35898" w:rsidRDefault="00AA3748" w:rsidP="00B27EC9">
      <w:pPr>
        <w:pStyle w:val="-2-"/>
        <w:numPr>
          <w:ilvl w:val="2"/>
          <w:numId w:val="82"/>
        </w:numPr>
        <w:ind w:left="0" w:firstLine="709"/>
        <w:outlineLvl w:val="2"/>
        <w:rPr>
          <w:b w:val="0"/>
          <w:bCs w:val="0"/>
          <w:highlight w:val="yellow"/>
        </w:rPr>
      </w:pPr>
      <w:bookmarkStart w:id="149" w:name="_Toc287019899"/>
      <w:r w:rsidRPr="00A35898">
        <w:rPr>
          <w:b w:val="0"/>
          <w:bCs w:val="0"/>
          <w:highlight w:val="yellow"/>
        </w:rPr>
        <w:t>ГАЗОСНАБЖЕНИЕ</w:t>
      </w:r>
      <w:bookmarkEnd w:id="149"/>
    </w:p>
    <w:p w:rsidR="00AA3748" w:rsidRPr="00A35898" w:rsidRDefault="00AA3748" w:rsidP="00DC52A7">
      <w:pPr>
        <w:pStyle w:val="PlainText"/>
        <w:spacing w:line="276" w:lineRule="auto"/>
        <w:rPr>
          <w:rFonts w:ascii="Times New Roman" w:hAnsi="Times New Roman" w:cs="Times New Roman"/>
          <w:sz w:val="16"/>
          <w:szCs w:val="16"/>
          <w:highlight w:val="yellow"/>
        </w:rPr>
      </w:pPr>
    </w:p>
    <w:p w:rsidR="00AA3748" w:rsidRPr="00A35898" w:rsidRDefault="00AA3748" w:rsidP="0008214B">
      <w:pPr>
        <w:pStyle w:val="BodyTextIndent"/>
        <w:widowControl w:val="0"/>
        <w:spacing w:line="319" w:lineRule="auto"/>
        <w:ind w:firstLine="709"/>
        <w:rPr>
          <w:highlight w:val="yellow"/>
        </w:rPr>
      </w:pPr>
      <w:r w:rsidRPr="00A35898">
        <w:rPr>
          <w:highlight w:val="yellow"/>
        </w:rPr>
        <w:t>Раздел «Газоснабжение» в составе проекта «Генеральный план Бесстрашнского сельского поселения Отрадненского района Краснодарского края» выполнен в соответствии с заданием на проектирование, технических соображений о газоснабжении, выданных ООО «ГАЗПРОМ ТРАНСГАЗ-КУБАНЬ», справок ОАО «Отрадненскаярайгаз» и картой существующих сетей газопроводов среднего давления, выданных заказчиком.</w:t>
      </w:r>
    </w:p>
    <w:p w:rsidR="00AA3748" w:rsidRPr="00A35898" w:rsidRDefault="00AA3748" w:rsidP="0008214B">
      <w:pPr>
        <w:pStyle w:val="BodyTextIndent"/>
        <w:widowControl w:val="0"/>
        <w:spacing w:line="319" w:lineRule="auto"/>
        <w:ind w:firstLine="709"/>
        <w:rPr>
          <w:highlight w:val="yellow"/>
        </w:rPr>
      </w:pPr>
      <w:r w:rsidRPr="00A35898">
        <w:rPr>
          <w:highlight w:val="yellow"/>
        </w:rPr>
        <w:t>Источником газоснабжения населенных пунктов Бесстрашнского сельского поселения Отрадненского района будет являться проектируемая ГРС Лазарчук.</w:t>
      </w:r>
    </w:p>
    <w:p w:rsidR="00AA3748" w:rsidRPr="00A35898" w:rsidRDefault="00AA3748" w:rsidP="0008214B">
      <w:pPr>
        <w:pStyle w:val="BodyTextIndent"/>
        <w:widowControl w:val="0"/>
        <w:spacing w:line="319" w:lineRule="auto"/>
        <w:ind w:firstLine="709"/>
        <w:rPr>
          <w:highlight w:val="yellow"/>
        </w:rPr>
      </w:pPr>
      <w:r w:rsidRPr="00A35898">
        <w:rPr>
          <w:highlight w:val="yellow"/>
        </w:rPr>
        <w:t>Давление газа на выходе из ГРС Лазарчук – 0,6 МПа (6,0 кгс/см²).</w:t>
      </w:r>
    </w:p>
    <w:p w:rsidR="00AA3748" w:rsidRPr="00A35898" w:rsidRDefault="00AA3748" w:rsidP="0008214B">
      <w:pPr>
        <w:pStyle w:val="BodyTextIndent"/>
        <w:widowControl w:val="0"/>
        <w:spacing w:line="319" w:lineRule="auto"/>
        <w:ind w:firstLine="709"/>
        <w:rPr>
          <w:highlight w:val="yellow"/>
        </w:rPr>
      </w:pPr>
      <w:r w:rsidRPr="00A35898">
        <w:rPr>
          <w:highlight w:val="yellow"/>
        </w:rPr>
        <w:t>Подача природного газа потребителям населенных пунктов Бесстрашнского сельского поселения будет осуществляется по газопроводам среднего давления, запроектированным и построенным в соответствии с схемами газоснабжения населенных пунктов.</w:t>
      </w:r>
    </w:p>
    <w:p w:rsidR="00AA3748" w:rsidRPr="00A35898" w:rsidRDefault="00AA3748" w:rsidP="0008214B">
      <w:pPr>
        <w:pStyle w:val="BodyTextIndent"/>
        <w:widowControl w:val="0"/>
        <w:spacing w:line="319" w:lineRule="auto"/>
        <w:ind w:firstLine="709"/>
        <w:rPr>
          <w:highlight w:val="yellow"/>
        </w:rPr>
      </w:pPr>
      <w:r w:rsidRPr="00A35898">
        <w:rPr>
          <w:highlight w:val="yellow"/>
        </w:rPr>
        <w:t>Магистральный транспорт природного газа в Краснодарском крае обеспечивают ООО «Кубаньгазпром».</w:t>
      </w:r>
    </w:p>
    <w:p w:rsidR="00AA3748" w:rsidRPr="00A35898" w:rsidRDefault="00AA3748" w:rsidP="0008214B">
      <w:pPr>
        <w:pStyle w:val="BodyTextIndent"/>
        <w:widowControl w:val="0"/>
        <w:spacing w:line="319" w:lineRule="auto"/>
        <w:ind w:firstLine="709"/>
        <w:rPr>
          <w:highlight w:val="yellow"/>
        </w:rPr>
      </w:pPr>
      <w:r w:rsidRPr="00A35898">
        <w:rPr>
          <w:highlight w:val="yellow"/>
        </w:rPr>
        <w:t xml:space="preserve">Головное сооружение - газораспределительные станция - ГРС Лазарчук. </w:t>
      </w:r>
    </w:p>
    <w:p w:rsidR="00AA3748" w:rsidRPr="00A35898" w:rsidRDefault="00AA3748" w:rsidP="0008214B">
      <w:pPr>
        <w:pStyle w:val="BodyTextIndent"/>
        <w:widowControl w:val="0"/>
        <w:spacing w:line="319" w:lineRule="auto"/>
        <w:ind w:firstLine="709"/>
        <w:rPr>
          <w:highlight w:val="yellow"/>
        </w:rPr>
      </w:pPr>
      <w:r w:rsidRPr="00A35898">
        <w:rPr>
          <w:highlight w:val="yellow"/>
        </w:rPr>
        <w:t>Эксплуатацию газопроводов и газового оборудования на территории сельского поселения будет осуществлять ОАО «Отраднаярайгаз».</w:t>
      </w:r>
    </w:p>
    <w:p w:rsidR="00AA3748" w:rsidRPr="00A35898" w:rsidRDefault="00AA3748" w:rsidP="0006505C">
      <w:pPr>
        <w:ind w:firstLine="709"/>
        <w:jc w:val="center"/>
        <w:rPr>
          <w:b/>
          <w:bCs/>
          <w:sz w:val="28"/>
          <w:szCs w:val="28"/>
          <w:highlight w:val="yellow"/>
        </w:rPr>
      </w:pPr>
    </w:p>
    <w:p w:rsidR="00AA3748" w:rsidRPr="00A35898" w:rsidRDefault="00AA3748" w:rsidP="0008214B">
      <w:pPr>
        <w:ind w:firstLine="709"/>
        <w:jc w:val="center"/>
        <w:rPr>
          <w:sz w:val="28"/>
          <w:szCs w:val="28"/>
          <w:highlight w:val="yellow"/>
        </w:rPr>
      </w:pPr>
      <w:r w:rsidRPr="00A35898">
        <w:rPr>
          <w:b/>
          <w:bCs/>
          <w:sz w:val="28"/>
          <w:szCs w:val="28"/>
          <w:highlight w:val="yellow"/>
        </w:rPr>
        <w:t>Проектное развитие системы газоснабжения</w:t>
      </w:r>
    </w:p>
    <w:p w:rsidR="00AA3748" w:rsidRPr="00A35898" w:rsidRDefault="00AA3748" w:rsidP="0008214B">
      <w:pPr>
        <w:pStyle w:val="BodyTextIndent"/>
        <w:widowControl w:val="0"/>
        <w:spacing w:line="319" w:lineRule="auto"/>
        <w:ind w:firstLine="709"/>
        <w:rPr>
          <w:highlight w:val="yellow"/>
        </w:rPr>
      </w:pPr>
      <w:r w:rsidRPr="00A35898">
        <w:rPr>
          <w:highlight w:val="yellow"/>
        </w:rPr>
        <w:t>Зона газоснабжения охватывает всю территорию сельского поселения. Основные направления развития системы газоснабжения предусматривают повышение безопасности и надежности системы газоснабжения путем реконструкции некоторых головных сооружений газоснабжения, строительства новых веток газопроводов, что даст возможность стабилизировать работу существующих сетей газопровода и подключить новые объекты газоснабжения.</w:t>
      </w:r>
    </w:p>
    <w:p w:rsidR="00AA3748" w:rsidRPr="00A35898" w:rsidRDefault="00AA3748" w:rsidP="0008214B">
      <w:pPr>
        <w:spacing w:line="319" w:lineRule="auto"/>
        <w:ind w:firstLine="709"/>
        <w:jc w:val="both"/>
        <w:rPr>
          <w:sz w:val="28"/>
          <w:szCs w:val="28"/>
          <w:highlight w:val="yellow"/>
        </w:rPr>
      </w:pPr>
      <w:r w:rsidRPr="00A35898">
        <w:rPr>
          <w:sz w:val="28"/>
          <w:szCs w:val="28"/>
          <w:highlight w:val="yellow"/>
        </w:rPr>
        <w:t>Направления использования газа:</w:t>
      </w:r>
    </w:p>
    <w:p w:rsidR="00AA3748" w:rsidRPr="00A35898" w:rsidRDefault="00AA3748" w:rsidP="00B27EC9">
      <w:pPr>
        <w:numPr>
          <w:ilvl w:val="0"/>
          <w:numId w:val="107"/>
        </w:numPr>
        <w:spacing w:line="319" w:lineRule="auto"/>
        <w:ind w:left="0" w:firstLine="709"/>
        <w:jc w:val="both"/>
        <w:rPr>
          <w:sz w:val="28"/>
          <w:szCs w:val="28"/>
          <w:highlight w:val="yellow"/>
        </w:rPr>
      </w:pPr>
      <w:r w:rsidRPr="00A35898">
        <w:rPr>
          <w:sz w:val="28"/>
          <w:szCs w:val="28"/>
          <w:highlight w:val="yellow"/>
        </w:rPr>
        <w:t>технологические нужды промышленности;</w:t>
      </w:r>
    </w:p>
    <w:p w:rsidR="00AA3748" w:rsidRPr="00A35898" w:rsidRDefault="00AA3748" w:rsidP="00B27EC9">
      <w:pPr>
        <w:numPr>
          <w:ilvl w:val="0"/>
          <w:numId w:val="107"/>
        </w:numPr>
        <w:spacing w:line="319" w:lineRule="auto"/>
        <w:ind w:left="0" w:firstLine="709"/>
        <w:jc w:val="both"/>
        <w:rPr>
          <w:sz w:val="28"/>
          <w:szCs w:val="28"/>
          <w:highlight w:val="yellow"/>
        </w:rPr>
      </w:pPr>
      <w:r w:rsidRPr="00A35898">
        <w:rPr>
          <w:sz w:val="28"/>
          <w:szCs w:val="28"/>
          <w:highlight w:val="yellow"/>
        </w:rPr>
        <w:t>хозяйственно-бытовые нужды населения;</w:t>
      </w:r>
    </w:p>
    <w:p w:rsidR="00AA3748" w:rsidRPr="00A35898" w:rsidRDefault="00AA3748" w:rsidP="00B27EC9">
      <w:pPr>
        <w:numPr>
          <w:ilvl w:val="0"/>
          <w:numId w:val="107"/>
        </w:numPr>
        <w:spacing w:line="319" w:lineRule="auto"/>
        <w:ind w:left="0" w:firstLine="709"/>
        <w:jc w:val="both"/>
        <w:rPr>
          <w:sz w:val="28"/>
          <w:szCs w:val="28"/>
          <w:highlight w:val="yellow"/>
        </w:rPr>
      </w:pPr>
      <w:r w:rsidRPr="00A35898">
        <w:rPr>
          <w:sz w:val="28"/>
          <w:szCs w:val="28"/>
          <w:highlight w:val="yellow"/>
        </w:rPr>
        <w:t>энергоноситель для теплоисточников.</w:t>
      </w:r>
    </w:p>
    <w:p w:rsidR="00AA3748" w:rsidRPr="00A35898" w:rsidRDefault="00AA3748" w:rsidP="0008214B">
      <w:pPr>
        <w:pStyle w:val="BodyTextIndent"/>
        <w:widowControl w:val="0"/>
        <w:spacing w:line="319" w:lineRule="auto"/>
        <w:ind w:firstLine="709"/>
        <w:rPr>
          <w:highlight w:val="yellow"/>
        </w:rPr>
      </w:pPr>
      <w:r w:rsidRPr="00A35898">
        <w:rPr>
          <w:highlight w:val="yellow"/>
        </w:rPr>
        <w:t>На расчетный срок все населенные пункты сельского поселения будут газифицированы с учетом перспективы их развития и развития производства.</w:t>
      </w:r>
    </w:p>
    <w:p w:rsidR="00AA3748" w:rsidRPr="00A35898" w:rsidRDefault="00AA3748" w:rsidP="0008214B">
      <w:pPr>
        <w:pStyle w:val="BodyTextIndent"/>
        <w:widowControl w:val="0"/>
        <w:spacing w:line="319" w:lineRule="auto"/>
        <w:ind w:firstLine="709"/>
        <w:rPr>
          <w:highlight w:val="yellow"/>
        </w:rPr>
      </w:pPr>
      <w:r w:rsidRPr="00A35898">
        <w:rPr>
          <w:highlight w:val="yellow"/>
        </w:rPr>
        <w:t>Мощность проектируемой ГРС Лазарчук позволяет осуществить намеченные инвестиционные проекты.</w:t>
      </w:r>
    </w:p>
    <w:p w:rsidR="00AA3748" w:rsidRPr="00A35898" w:rsidRDefault="00AA3748" w:rsidP="0008214B">
      <w:pPr>
        <w:rPr>
          <w:b/>
          <w:bCs/>
          <w:sz w:val="28"/>
          <w:szCs w:val="28"/>
          <w:highlight w:val="yellow"/>
        </w:rPr>
      </w:pPr>
    </w:p>
    <w:p w:rsidR="00AA3748" w:rsidRPr="00A35898" w:rsidRDefault="00AA3748" w:rsidP="00E41D77">
      <w:pPr>
        <w:jc w:val="center"/>
        <w:rPr>
          <w:b/>
          <w:bCs/>
          <w:sz w:val="28"/>
          <w:szCs w:val="28"/>
          <w:highlight w:val="yellow"/>
        </w:rPr>
      </w:pPr>
      <w:r w:rsidRPr="00A35898">
        <w:rPr>
          <w:b/>
          <w:bCs/>
          <w:sz w:val="28"/>
          <w:szCs w:val="28"/>
          <w:highlight w:val="yellow"/>
        </w:rPr>
        <w:t>Теплоснабжение</w:t>
      </w:r>
    </w:p>
    <w:p w:rsidR="00AA3748" w:rsidRPr="00A35898" w:rsidRDefault="00AA3748" w:rsidP="0008214B">
      <w:pPr>
        <w:pStyle w:val="BodyTextIndent"/>
        <w:widowControl w:val="0"/>
        <w:spacing w:line="319" w:lineRule="auto"/>
        <w:ind w:firstLine="709"/>
        <w:rPr>
          <w:highlight w:val="yellow"/>
        </w:rPr>
      </w:pPr>
      <w:r w:rsidRPr="00A35898">
        <w:rPr>
          <w:highlight w:val="yellow"/>
        </w:rPr>
        <w:t>Отопление и горячее водоснабжение одноэтажной жилой застройки, а также небольших производственных и общественных зданий, предусматривается от местных отопительных установок.</w:t>
      </w:r>
    </w:p>
    <w:p w:rsidR="00AA3748" w:rsidRPr="00A35898" w:rsidRDefault="00AA3748" w:rsidP="0008214B">
      <w:pPr>
        <w:pStyle w:val="BodyTextIndent"/>
        <w:widowControl w:val="0"/>
        <w:spacing w:line="319" w:lineRule="auto"/>
        <w:ind w:firstLine="709"/>
        <w:rPr>
          <w:highlight w:val="yellow"/>
        </w:rPr>
      </w:pPr>
      <w:r w:rsidRPr="00A35898">
        <w:rPr>
          <w:highlight w:val="yellow"/>
        </w:rPr>
        <w:t>Отопление и горячее водоснабжение общественных зданий – централизованное, от котельных.</w:t>
      </w:r>
    </w:p>
    <w:p w:rsidR="00AA3748" w:rsidRPr="00A35898" w:rsidRDefault="00AA3748" w:rsidP="00DC52A7">
      <w:pPr>
        <w:pStyle w:val="BodyText"/>
        <w:spacing w:before="240" w:after="0" w:line="319" w:lineRule="auto"/>
        <w:rPr>
          <w:b/>
          <w:bCs/>
          <w:i/>
          <w:iCs/>
          <w:sz w:val="28"/>
          <w:szCs w:val="28"/>
          <w:highlight w:val="yellow"/>
        </w:rPr>
      </w:pPr>
      <w:r w:rsidRPr="00A35898">
        <w:rPr>
          <w:b/>
          <w:bCs/>
          <w:i/>
          <w:iCs/>
          <w:sz w:val="28"/>
          <w:szCs w:val="28"/>
          <w:highlight w:val="yellow"/>
        </w:rPr>
        <w:t>Расчетные расходы газа</w:t>
      </w:r>
    </w:p>
    <w:p w:rsidR="00AA3748" w:rsidRPr="00A35898" w:rsidRDefault="00AA3748" w:rsidP="00A35898">
      <w:pPr>
        <w:pStyle w:val="BodyTextIndent"/>
        <w:widowControl w:val="0"/>
        <w:spacing w:line="319" w:lineRule="auto"/>
        <w:ind w:firstLine="709"/>
        <w:rPr>
          <w:highlight w:val="yellow"/>
        </w:rPr>
      </w:pPr>
      <w:r w:rsidRPr="00A35898">
        <w:rPr>
          <w:highlight w:val="yellow"/>
        </w:rPr>
        <w:t>Согласно заданию на разработку проекта генерального плана Бесстрашнского сельского поселения был произведен расчет максимальных часовых расходов газа и максимальных годовых расходов газа для всех потребителей на расчетный срок - 2030г. Результаты расчетов представлены в таблицах:</w:t>
      </w:r>
      <w:bookmarkStart w:id="150" w:name="_Toc287019900"/>
    </w:p>
    <w:p w:rsidR="00AA3748" w:rsidRPr="00A35898" w:rsidRDefault="00AA3748" w:rsidP="00A35898">
      <w:pPr>
        <w:pStyle w:val="BodyTextIndent"/>
        <w:widowControl w:val="0"/>
        <w:spacing w:line="319" w:lineRule="auto"/>
        <w:ind w:firstLine="709"/>
        <w:rPr>
          <w:highlight w:val="yellow"/>
        </w:rPr>
      </w:pPr>
    </w:p>
    <w:p w:rsidR="00AA3748" w:rsidRPr="00A35898" w:rsidRDefault="00AA3748" w:rsidP="00A35898">
      <w:pPr>
        <w:pStyle w:val="BodyTextIndent"/>
        <w:widowControl w:val="0"/>
        <w:spacing w:line="319" w:lineRule="auto"/>
        <w:ind w:firstLine="709"/>
        <w:rPr>
          <w:highlight w:val="yellow"/>
        </w:rPr>
      </w:pPr>
    </w:p>
    <w:p w:rsidR="00AA3748" w:rsidRPr="00A35898" w:rsidRDefault="00AA3748" w:rsidP="00A35898">
      <w:pPr>
        <w:pStyle w:val="BodyTextIndent"/>
        <w:widowControl w:val="0"/>
        <w:spacing w:line="319" w:lineRule="auto"/>
        <w:ind w:firstLine="709"/>
        <w:rPr>
          <w:b/>
          <w:bCs/>
          <w:highlight w:val="yellow"/>
        </w:rPr>
      </w:pPr>
      <w:r w:rsidRPr="00A35898">
        <w:rPr>
          <w:b/>
          <w:bCs/>
          <w:highlight w:val="yellow"/>
        </w:rPr>
        <w:t xml:space="preserve"> ВОДОСНАБЖЕНИЕ</w:t>
      </w:r>
      <w:bookmarkEnd w:id="150"/>
    </w:p>
    <w:p w:rsidR="00AA3748" w:rsidRPr="00A35898" w:rsidRDefault="00AA3748" w:rsidP="00DC52A7">
      <w:pPr>
        <w:pStyle w:val="BodyText"/>
        <w:spacing w:line="312" w:lineRule="auto"/>
        <w:rPr>
          <w:b/>
          <w:bCs/>
          <w:i/>
          <w:iCs/>
          <w:sz w:val="28"/>
          <w:szCs w:val="28"/>
          <w:highlight w:val="yellow"/>
        </w:rPr>
      </w:pPr>
    </w:p>
    <w:p w:rsidR="00AA3748" w:rsidRPr="00A35898" w:rsidRDefault="00AA3748" w:rsidP="00DC52A7">
      <w:pPr>
        <w:pStyle w:val="BodyText"/>
        <w:spacing w:line="312" w:lineRule="auto"/>
        <w:rPr>
          <w:b/>
          <w:bCs/>
          <w:i/>
          <w:iCs/>
          <w:sz w:val="28"/>
          <w:szCs w:val="28"/>
          <w:highlight w:val="yellow"/>
        </w:rPr>
      </w:pPr>
      <w:r w:rsidRPr="00A35898">
        <w:rPr>
          <w:b/>
          <w:bCs/>
          <w:i/>
          <w:iCs/>
          <w:sz w:val="28"/>
          <w:szCs w:val="28"/>
          <w:highlight w:val="yellow"/>
        </w:rPr>
        <w:t>Существующее положение</w:t>
      </w:r>
    </w:p>
    <w:p w:rsidR="00AA3748" w:rsidRPr="00A35898" w:rsidRDefault="00AA3748" w:rsidP="0008214B">
      <w:pPr>
        <w:pStyle w:val="BodyTextIndent"/>
        <w:widowControl w:val="0"/>
        <w:spacing w:line="319" w:lineRule="auto"/>
        <w:ind w:firstLine="709"/>
        <w:rPr>
          <w:highlight w:val="yellow"/>
        </w:rPr>
      </w:pPr>
    </w:p>
    <w:p w:rsidR="00AA3748" w:rsidRPr="00A35898" w:rsidRDefault="00AA3748" w:rsidP="00DC52A7">
      <w:pPr>
        <w:pStyle w:val="BodyText"/>
        <w:spacing w:line="312" w:lineRule="auto"/>
        <w:rPr>
          <w:b/>
          <w:bCs/>
          <w:i/>
          <w:iCs/>
          <w:sz w:val="28"/>
          <w:szCs w:val="28"/>
          <w:highlight w:val="yellow"/>
        </w:rPr>
      </w:pPr>
      <w:r w:rsidRPr="00A35898">
        <w:rPr>
          <w:b/>
          <w:bCs/>
          <w:i/>
          <w:iCs/>
          <w:sz w:val="28"/>
          <w:szCs w:val="28"/>
          <w:highlight w:val="yellow"/>
        </w:rPr>
        <w:t>Определение расчетных расходов воды на расчетный срок</w:t>
      </w:r>
    </w:p>
    <w:p w:rsidR="00AA3748" w:rsidRPr="00A35898" w:rsidRDefault="00AA3748" w:rsidP="00DC52A7">
      <w:pPr>
        <w:spacing w:line="312" w:lineRule="auto"/>
        <w:ind w:left="540"/>
        <w:jc w:val="both"/>
        <w:rPr>
          <w:b/>
          <w:bCs/>
          <w:sz w:val="28"/>
          <w:szCs w:val="28"/>
          <w:highlight w:val="yellow"/>
        </w:rPr>
      </w:pPr>
    </w:p>
    <w:p w:rsidR="00AA3748" w:rsidRPr="00A35898" w:rsidRDefault="00AA3748" w:rsidP="00DC52A7">
      <w:pPr>
        <w:spacing w:line="319" w:lineRule="auto"/>
        <w:rPr>
          <w:b/>
          <w:bCs/>
          <w:i/>
          <w:iCs/>
          <w:sz w:val="28"/>
          <w:szCs w:val="28"/>
          <w:highlight w:val="yellow"/>
        </w:rPr>
      </w:pPr>
    </w:p>
    <w:p w:rsidR="00AA3748" w:rsidRPr="00A35898" w:rsidRDefault="00AA3748" w:rsidP="00DC52A7">
      <w:pPr>
        <w:spacing w:line="319" w:lineRule="auto"/>
        <w:rPr>
          <w:b/>
          <w:bCs/>
          <w:i/>
          <w:iCs/>
          <w:sz w:val="28"/>
          <w:szCs w:val="28"/>
          <w:highlight w:val="yellow"/>
        </w:rPr>
      </w:pPr>
      <w:r w:rsidRPr="00A35898">
        <w:rPr>
          <w:b/>
          <w:bCs/>
          <w:i/>
          <w:iCs/>
          <w:sz w:val="28"/>
          <w:szCs w:val="28"/>
          <w:highlight w:val="yellow"/>
        </w:rPr>
        <w:t>Проектные предложения</w:t>
      </w:r>
    </w:p>
    <w:p w:rsidR="00AA3748" w:rsidRPr="00A35898" w:rsidRDefault="00AA3748" w:rsidP="00B27EC9">
      <w:pPr>
        <w:pStyle w:val="-2-"/>
        <w:numPr>
          <w:ilvl w:val="2"/>
          <w:numId w:val="82"/>
        </w:numPr>
        <w:spacing w:line="319" w:lineRule="auto"/>
        <w:ind w:left="0" w:firstLine="709"/>
        <w:outlineLvl w:val="2"/>
        <w:rPr>
          <w:b w:val="0"/>
          <w:bCs w:val="0"/>
          <w:highlight w:val="yellow"/>
        </w:rPr>
      </w:pPr>
      <w:r w:rsidRPr="00A35898">
        <w:rPr>
          <w:b w:val="0"/>
          <w:bCs w:val="0"/>
          <w:highlight w:val="yellow"/>
        </w:rPr>
        <w:br w:type="page"/>
      </w:r>
      <w:bookmarkStart w:id="151" w:name="_Toc287019901"/>
      <w:r w:rsidRPr="00A35898">
        <w:rPr>
          <w:b w:val="0"/>
          <w:bCs w:val="0"/>
          <w:highlight w:val="yellow"/>
        </w:rPr>
        <w:t>ВОДООТВЕДЕНИЕ</w:t>
      </w:r>
      <w:bookmarkEnd w:id="151"/>
    </w:p>
    <w:p w:rsidR="00AA3748" w:rsidRPr="00A35898" w:rsidRDefault="00AA3748" w:rsidP="00DC52A7">
      <w:pPr>
        <w:spacing w:line="319" w:lineRule="auto"/>
        <w:rPr>
          <w:i/>
          <w:iCs/>
          <w:sz w:val="28"/>
          <w:szCs w:val="28"/>
          <w:highlight w:val="yellow"/>
        </w:rPr>
      </w:pPr>
    </w:p>
    <w:p w:rsidR="00AA3748" w:rsidRPr="00A35898" w:rsidRDefault="00AA3748" w:rsidP="003C14FF">
      <w:pPr>
        <w:spacing w:line="319" w:lineRule="auto"/>
        <w:ind w:firstLine="709"/>
        <w:jc w:val="both"/>
        <w:rPr>
          <w:sz w:val="28"/>
          <w:szCs w:val="28"/>
          <w:highlight w:val="yellow"/>
        </w:rPr>
      </w:pPr>
      <w:r w:rsidRPr="00A35898">
        <w:rPr>
          <w:sz w:val="28"/>
          <w:szCs w:val="28"/>
          <w:highlight w:val="yellow"/>
        </w:rPr>
        <w:t>В настоящее время в Бесстрашнском сельском поселении централизованное водоотведение отсутствует. В соответствии со СНиП 2.04.03-85 п. 2.1 расчетное  удельное среднесуточное водоотведение бытовых сточных вод от жилых зданий следует принимать равными расчетному удельному среднесуточному водопотреблению, принятому по СНиП 2.04.02-85* без учета  расхода воды на полив зеленых насаждений. Следовательно:</w:t>
      </w:r>
    </w:p>
    <w:p w:rsidR="00AA3748" w:rsidRPr="00A35898" w:rsidRDefault="00AA3748" w:rsidP="00E41D77">
      <w:pPr>
        <w:spacing w:line="319" w:lineRule="auto"/>
        <w:ind w:left="-180"/>
        <w:jc w:val="both"/>
        <w:rPr>
          <w:sz w:val="28"/>
          <w:szCs w:val="28"/>
          <w:highlight w:val="yellow"/>
        </w:rPr>
      </w:pPr>
      <w:r w:rsidRPr="00A35898">
        <w:rPr>
          <w:sz w:val="28"/>
          <w:szCs w:val="28"/>
          <w:highlight w:val="yellow"/>
          <w:lang w:val="en-US"/>
        </w:rPr>
        <w:t>I</w:t>
      </w:r>
      <w:r w:rsidRPr="00A35898">
        <w:rPr>
          <w:sz w:val="28"/>
          <w:szCs w:val="28"/>
          <w:highlight w:val="yellow"/>
        </w:rPr>
        <w:t xml:space="preserve">. Расход бытовых сточных вод </w:t>
      </w:r>
      <w:r w:rsidRPr="00A35898">
        <w:rPr>
          <w:i/>
          <w:iCs/>
          <w:sz w:val="28"/>
          <w:szCs w:val="28"/>
          <w:highlight w:val="yellow"/>
        </w:rPr>
        <w:t>ст. Удобной</w:t>
      </w:r>
      <w:r w:rsidRPr="00A35898">
        <w:rPr>
          <w:sz w:val="28"/>
          <w:szCs w:val="28"/>
          <w:highlight w:val="yellow"/>
        </w:rPr>
        <w:t xml:space="preserve"> составит </w:t>
      </w:r>
      <w:r w:rsidRPr="00A35898">
        <w:rPr>
          <w:sz w:val="28"/>
          <w:szCs w:val="28"/>
          <w:highlight w:val="yellow"/>
          <w:lang w:val="en-US"/>
        </w:rPr>
        <w:t>Q</w:t>
      </w:r>
      <w:r w:rsidRPr="00A35898">
        <w:rPr>
          <w:highlight w:val="yellow"/>
        </w:rPr>
        <w:t>сут</w:t>
      </w:r>
      <w:r w:rsidRPr="00A35898">
        <w:rPr>
          <w:sz w:val="28"/>
          <w:szCs w:val="28"/>
          <w:highlight w:val="yellow"/>
        </w:rPr>
        <w:t>=1775,5 м³/сут.</w:t>
      </w:r>
    </w:p>
    <w:p w:rsidR="00AA3748" w:rsidRPr="00A35898" w:rsidRDefault="00AA3748" w:rsidP="00E41D77">
      <w:pPr>
        <w:spacing w:line="319" w:lineRule="auto"/>
        <w:ind w:left="-180"/>
        <w:jc w:val="both"/>
        <w:rPr>
          <w:sz w:val="28"/>
          <w:szCs w:val="28"/>
          <w:highlight w:val="yellow"/>
        </w:rPr>
      </w:pPr>
      <w:r w:rsidRPr="00A35898">
        <w:rPr>
          <w:sz w:val="28"/>
          <w:szCs w:val="28"/>
          <w:highlight w:val="yellow"/>
          <w:lang w:val="en-US"/>
        </w:rPr>
        <w:t>II</w:t>
      </w:r>
      <w:r w:rsidRPr="00A35898">
        <w:rPr>
          <w:sz w:val="28"/>
          <w:szCs w:val="28"/>
          <w:highlight w:val="yellow"/>
        </w:rPr>
        <w:t xml:space="preserve">. Расход бытовых сточных вод </w:t>
      </w:r>
      <w:r w:rsidRPr="00A35898">
        <w:rPr>
          <w:i/>
          <w:iCs/>
          <w:sz w:val="28"/>
          <w:szCs w:val="28"/>
          <w:highlight w:val="yellow"/>
        </w:rPr>
        <w:t>х. Зеленчук Мостовой</w:t>
      </w:r>
      <w:r w:rsidRPr="00A35898">
        <w:rPr>
          <w:sz w:val="28"/>
          <w:szCs w:val="28"/>
          <w:highlight w:val="yellow"/>
        </w:rPr>
        <w:t xml:space="preserve"> составит </w:t>
      </w:r>
      <w:r w:rsidRPr="00A35898">
        <w:rPr>
          <w:sz w:val="28"/>
          <w:szCs w:val="28"/>
          <w:highlight w:val="yellow"/>
          <w:lang w:val="en-US"/>
        </w:rPr>
        <w:t>Q</w:t>
      </w:r>
      <w:r w:rsidRPr="00A35898">
        <w:rPr>
          <w:highlight w:val="yellow"/>
        </w:rPr>
        <w:t>сут</w:t>
      </w:r>
      <w:r w:rsidRPr="00A35898">
        <w:rPr>
          <w:sz w:val="28"/>
          <w:szCs w:val="28"/>
          <w:highlight w:val="yellow"/>
        </w:rPr>
        <w:t>=56 м³/сут.</w:t>
      </w:r>
    </w:p>
    <w:p w:rsidR="00AA3748" w:rsidRPr="00A35898" w:rsidRDefault="00AA3748" w:rsidP="00E41D77">
      <w:pPr>
        <w:spacing w:line="319" w:lineRule="auto"/>
        <w:ind w:left="-180"/>
        <w:jc w:val="both"/>
        <w:rPr>
          <w:sz w:val="28"/>
          <w:szCs w:val="28"/>
          <w:highlight w:val="yellow"/>
        </w:rPr>
      </w:pPr>
      <w:r w:rsidRPr="00A35898">
        <w:rPr>
          <w:sz w:val="28"/>
          <w:szCs w:val="28"/>
          <w:highlight w:val="yellow"/>
          <w:lang w:val="en-US"/>
        </w:rPr>
        <w:t>III</w:t>
      </w:r>
      <w:r w:rsidRPr="00A35898">
        <w:rPr>
          <w:sz w:val="28"/>
          <w:szCs w:val="28"/>
          <w:highlight w:val="yellow"/>
        </w:rPr>
        <w:t xml:space="preserve">. Расход бытовых сточных вод </w:t>
      </w:r>
      <w:r w:rsidRPr="00A35898">
        <w:rPr>
          <w:i/>
          <w:iCs/>
          <w:sz w:val="28"/>
          <w:szCs w:val="28"/>
          <w:highlight w:val="yellow"/>
        </w:rPr>
        <w:t>х. Красные горы</w:t>
      </w:r>
      <w:r w:rsidRPr="00A35898">
        <w:rPr>
          <w:sz w:val="28"/>
          <w:szCs w:val="28"/>
          <w:highlight w:val="yellow"/>
        </w:rPr>
        <w:t xml:space="preserve"> составит </w:t>
      </w:r>
      <w:r w:rsidRPr="00A35898">
        <w:rPr>
          <w:sz w:val="28"/>
          <w:szCs w:val="28"/>
          <w:highlight w:val="yellow"/>
          <w:lang w:val="en-US"/>
        </w:rPr>
        <w:t>Q</w:t>
      </w:r>
      <w:r w:rsidRPr="00A35898">
        <w:rPr>
          <w:highlight w:val="yellow"/>
        </w:rPr>
        <w:t>сут</w:t>
      </w:r>
      <w:r w:rsidRPr="00A35898">
        <w:rPr>
          <w:sz w:val="28"/>
          <w:szCs w:val="28"/>
          <w:highlight w:val="yellow"/>
        </w:rPr>
        <w:t>=6,4 м³/сут</w:t>
      </w:r>
    </w:p>
    <w:p w:rsidR="00AA3748" w:rsidRPr="00A35898" w:rsidRDefault="00AA3748" w:rsidP="00E41D77">
      <w:pPr>
        <w:spacing w:line="319" w:lineRule="auto"/>
        <w:ind w:left="-180"/>
        <w:jc w:val="both"/>
        <w:rPr>
          <w:sz w:val="28"/>
          <w:szCs w:val="28"/>
          <w:highlight w:val="yellow"/>
        </w:rPr>
      </w:pPr>
      <w:r w:rsidRPr="00A35898">
        <w:rPr>
          <w:sz w:val="28"/>
          <w:szCs w:val="28"/>
          <w:highlight w:val="yellow"/>
          <w:lang w:val="en-US"/>
        </w:rPr>
        <w:t>IV</w:t>
      </w:r>
      <w:r w:rsidRPr="00A35898">
        <w:rPr>
          <w:sz w:val="28"/>
          <w:szCs w:val="28"/>
          <w:highlight w:val="yellow"/>
        </w:rPr>
        <w:t xml:space="preserve">. Расход бытовых сточных вод </w:t>
      </w:r>
      <w:r w:rsidRPr="00A35898">
        <w:rPr>
          <w:i/>
          <w:iCs/>
          <w:sz w:val="28"/>
          <w:szCs w:val="28"/>
          <w:highlight w:val="yellow"/>
        </w:rPr>
        <w:t>х. Лазарчук</w:t>
      </w:r>
      <w:r w:rsidRPr="00A35898">
        <w:rPr>
          <w:sz w:val="28"/>
          <w:szCs w:val="28"/>
          <w:highlight w:val="yellow"/>
        </w:rPr>
        <w:t xml:space="preserve"> составит </w:t>
      </w:r>
      <w:r w:rsidRPr="00A35898">
        <w:rPr>
          <w:sz w:val="28"/>
          <w:szCs w:val="28"/>
          <w:highlight w:val="yellow"/>
          <w:lang w:val="en-US"/>
        </w:rPr>
        <w:t>Q</w:t>
      </w:r>
      <w:r w:rsidRPr="00A35898">
        <w:rPr>
          <w:highlight w:val="yellow"/>
        </w:rPr>
        <w:t>сут</w:t>
      </w:r>
      <w:r w:rsidRPr="00A35898">
        <w:rPr>
          <w:sz w:val="28"/>
          <w:szCs w:val="28"/>
          <w:highlight w:val="yellow"/>
        </w:rPr>
        <w:t>=41,6 м³/сут</w:t>
      </w:r>
    </w:p>
    <w:p w:rsidR="00AA3748" w:rsidRPr="00A35898" w:rsidRDefault="00AA3748" w:rsidP="00E41D77">
      <w:pPr>
        <w:spacing w:line="319" w:lineRule="auto"/>
        <w:ind w:left="-180"/>
        <w:jc w:val="both"/>
        <w:rPr>
          <w:sz w:val="28"/>
          <w:szCs w:val="28"/>
          <w:highlight w:val="yellow"/>
        </w:rPr>
      </w:pPr>
      <w:r w:rsidRPr="00A35898">
        <w:rPr>
          <w:sz w:val="28"/>
          <w:szCs w:val="28"/>
          <w:highlight w:val="yellow"/>
          <w:lang w:val="en-US"/>
        </w:rPr>
        <w:t>V</w:t>
      </w:r>
      <w:r w:rsidRPr="00A35898">
        <w:rPr>
          <w:sz w:val="28"/>
          <w:szCs w:val="28"/>
          <w:highlight w:val="yellow"/>
        </w:rPr>
        <w:t xml:space="preserve">. Расход бытовых сточных вод </w:t>
      </w:r>
      <w:r w:rsidRPr="00A35898">
        <w:rPr>
          <w:i/>
          <w:iCs/>
          <w:sz w:val="28"/>
          <w:szCs w:val="28"/>
          <w:highlight w:val="yellow"/>
        </w:rPr>
        <w:t>п. Пенькозавод</w:t>
      </w:r>
      <w:r w:rsidRPr="00A35898">
        <w:rPr>
          <w:sz w:val="28"/>
          <w:szCs w:val="28"/>
          <w:highlight w:val="yellow"/>
        </w:rPr>
        <w:t xml:space="preserve"> составит </w:t>
      </w:r>
      <w:r w:rsidRPr="00A35898">
        <w:rPr>
          <w:sz w:val="28"/>
          <w:szCs w:val="28"/>
          <w:highlight w:val="yellow"/>
          <w:lang w:val="en-US"/>
        </w:rPr>
        <w:t>Q</w:t>
      </w:r>
      <w:r w:rsidRPr="00A35898">
        <w:rPr>
          <w:highlight w:val="yellow"/>
        </w:rPr>
        <w:t>сут</w:t>
      </w:r>
      <w:r w:rsidRPr="00A35898">
        <w:rPr>
          <w:sz w:val="28"/>
          <w:szCs w:val="28"/>
          <w:highlight w:val="yellow"/>
        </w:rPr>
        <w:t>=19,2 м³/сут</w:t>
      </w:r>
    </w:p>
    <w:p w:rsidR="00AA3748" w:rsidRPr="00A35898" w:rsidRDefault="00AA3748" w:rsidP="00E41D77">
      <w:pPr>
        <w:spacing w:line="319" w:lineRule="auto"/>
        <w:ind w:left="-180"/>
        <w:jc w:val="both"/>
        <w:rPr>
          <w:sz w:val="28"/>
          <w:szCs w:val="28"/>
          <w:highlight w:val="yellow"/>
        </w:rPr>
      </w:pPr>
      <w:r w:rsidRPr="00A35898">
        <w:rPr>
          <w:sz w:val="28"/>
          <w:szCs w:val="28"/>
          <w:highlight w:val="yellow"/>
          <w:lang w:val="en-US"/>
        </w:rPr>
        <w:t>VI</w:t>
      </w:r>
      <w:r w:rsidRPr="00A35898">
        <w:rPr>
          <w:sz w:val="28"/>
          <w:szCs w:val="28"/>
          <w:highlight w:val="yellow"/>
        </w:rPr>
        <w:t xml:space="preserve">. Расход бытовых сточных вод </w:t>
      </w:r>
      <w:r w:rsidRPr="00A35898">
        <w:rPr>
          <w:i/>
          <w:iCs/>
          <w:sz w:val="28"/>
          <w:szCs w:val="28"/>
          <w:highlight w:val="yellow"/>
        </w:rPr>
        <w:t>х. Романчуков</w:t>
      </w:r>
      <w:r w:rsidRPr="00A35898">
        <w:rPr>
          <w:sz w:val="28"/>
          <w:szCs w:val="28"/>
          <w:highlight w:val="yellow"/>
        </w:rPr>
        <w:t xml:space="preserve"> составит </w:t>
      </w:r>
      <w:r w:rsidRPr="00A35898">
        <w:rPr>
          <w:sz w:val="28"/>
          <w:szCs w:val="28"/>
          <w:highlight w:val="yellow"/>
          <w:lang w:val="en-US"/>
        </w:rPr>
        <w:t>Q</w:t>
      </w:r>
      <w:r w:rsidRPr="00A35898">
        <w:rPr>
          <w:highlight w:val="yellow"/>
        </w:rPr>
        <w:t>сут</w:t>
      </w:r>
      <w:r w:rsidRPr="00A35898">
        <w:rPr>
          <w:sz w:val="28"/>
          <w:szCs w:val="28"/>
          <w:highlight w:val="yellow"/>
        </w:rPr>
        <w:t>=56 м³/сут</w:t>
      </w:r>
    </w:p>
    <w:p w:rsidR="00AA3748" w:rsidRPr="00A35898" w:rsidRDefault="00AA3748" w:rsidP="00E41D77">
      <w:pPr>
        <w:spacing w:line="319" w:lineRule="auto"/>
        <w:ind w:left="-180"/>
        <w:jc w:val="both"/>
        <w:rPr>
          <w:sz w:val="28"/>
          <w:szCs w:val="28"/>
          <w:highlight w:val="yellow"/>
        </w:rPr>
      </w:pPr>
      <w:r w:rsidRPr="00A35898">
        <w:rPr>
          <w:sz w:val="28"/>
          <w:szCs w:val="28"/>
          <w:highlight w:val="yellow"/>
          <w:lang w:val="en-US"/>
        </w:rPr>
        <w:t>VII</w:t>
      </w:r>
      <w:r w:rsidRPr="00A35898">
        <w:rPr>
          <w:sz w:val="28"/>
          <w:szCs w:val="28"/>
          <w:highlight w:val="yellow"/>
        </w:rPr>
        <w:t xml:space="preserve">. Расход бытовых сточных вод </w:t>
      </w:r>
      <w:r w:rsidRPr="00A35898">
        <w:rPr>
          <w:i/>
          <w:iCs/>
          <w:sz w:val="28"/>
          <w:szCs w:val="28"/>
          <w:highlight w:val="yellow"/>
        </w:rPr>
        <w:t>х. Столяров</w:t>
      </w:r>
      <w:r w:rsidRPr="00A35898">
        <w:rPr>
          <w:sz w:val="28"/>
          <w:szCs w:val="28"/>
          <w:highlight w:val="yellow"/>
        </w:rPr>
        <w:t xml:space="preserve"> составит </w:t>
      </w:r>
      <w:r w:rsidRPr="00A35898">
        <w:rPr>
          <w:sz w:val="28"/>
          <w:szCs w:val="28"/>
          <w:highlight w:val="yellow"/>
          <w:lang w:val="en-US"/>
        </w:rPr>
        <w:t>Q</w:t>
      </w:r>
      <w:r w:rsidRPr="00A35898">
        <w:rPr>
          <w:highlight w:val="yellow"/>
        </w:rPr>
        <w:t>сут</w:t>
      </w:r>
      <w:r w:rsidRPr="00A35898">
        <w:rPr>
          <w:sz w:val="28"/>
          <w:szCs w:val="28"/>
          <w:highlight w:val="yellow"/>
        </w:rPr>
        <w:t>=1,6 м³/сут</w:t>
      </w:r>
    </w:p>
    <w:p w:rsidR="00AA3748" w:rsidRPr="00A35898" w:rsidRDefault="00AA3748" w:rsidP="00E41D77">
      <w:pPr>
        <w:spacing w:line="319" w:lineRule="auto"/>
        <w:ind w:left="-180"/>
        <w:jc w:val="both"/>
        <w:rPr>
          <w:sz w:val="28"/>
          <w:szCs w:val="28"/>
          <w:highlight w:val="yellow"/>
        </w:rPr>
      </w:pPr>
      <w:r w:rsidRPr="00A35898">
        <w:rPr>
          <w:sz w:val="28"/>
          <w:szCs w:val="28"/>
          <w:highlight w:val="yellow"/>
          <w:lang w:val="en-US"/>
        </w:rPr>
        <w:t>VIII</w:t>
      </w:r>
      <w:r w:rsidRPr="00A35898">
        <w:rPr>
          <w:sz w:val="28"/>
          <w:szCs w:val="28"/>
          <w:highlight w:val="yellow"/>
        </w:rPr>
        <w:t xml:space="preserve">. Расход бытовых сточных вод </w:t>
      </w:r>
      <w:r w:rsidRPr="00A35898">
        <w:rPr>
          <w:i/>
          <w:iCs/>
          <w:sz w:val="28"/>
          <w:szCs w:val="28"/>
          <w:highlight w:val="yellow"/>
        </w:rPr>
        <w:t>х. Стуканов</w:t>
      </w:r>
      <w:r w:rsidRPr="00A35898">
        <w:rPr>
          <w:sz w:val="28"/>
          <w:szCs w:val="28"/>
          <w:highlight w:val="yellow"/>
        </w:rPr>
        <w:t xml:space="preserve"> составит </w:t>
      </w:r>
      <w:r w:rsidRPr="00A35898">
        <w:rPr>
          <w:sz w:val="28"/>
          <w:szCs w:val="28"/>
          <w:highlight w:val="yellow"/>
          <w:lang w:val="en-US"/>
        </w:rPr>
        <w:t>Q</w:t>
      </w:r>
      <w:r w:rsidRPr="00A35898">
        <w:rPr>
          <w:highlight w:val="yellow"/>
        </w:rPr>
        <w:t>сут</w:t>
      </w:r>
      <w:r w:rsidRPr="00A35898">
        <w:rPr>
          <w:sz w:val="28"/>
          <w:szCs w:val="28"/>
          <w:highlight w:val="yellow"/>
        </w:rPr>
        <w:t>= 8 м³/сут</w:t>
      </w:r>
    </w:p>
    <w:p w:rsidR="00AA3748" w:rsidRPr="00A35898" w:rsidRDefault="00AA3748" w:rsidP="00E41D77">
      <w:pPr>
        <w:spacing w:line="319" w:lineRule="auto"/>
        <w:ind w:left="-180"/>
        <w:jc w:val="both"/>
        <w:rPr>
          <w:sz w:val="28"/>
          <w:szCs w:val="28"/>
          <w:highlight w:val="yellow"/>
        </w:rPr>
      </w:pPr>
      <w:r w:rsidRPr="00A35898">
        <w:rPr>
          <w:sz w:val="28"/>
          <w:szCs w:val="28"/>
          <w:highlight w:val="yellow"/>
          <w:lang w:val="en-US"/>
        </w:rPr>
        <w:t>IX</w:t>
      </w:r>
      <w:r w:rsidRPr="00A35898">
        <w:rPr>
          <w:sz w:val="28"/>
          <w:szCs w:val="28"/>
          <w:highlight w:val="yellow"/>
        </w:rPr>
        <w:t xml:space="preserve">. Расход бытовых сточных вод </w:t>
      </w:r>
      <w:r w:rsidRPr="00A35898">
        <w:rPr>
          <w:i/>
          <w:iCs/>
          <w:sz w:val="28"/>
          <w:szCs w:val="28"/>
          <w:highlight w:val="yellow"/>
        </w:rPr>
        <w:t>х. Удобно-Зеленчукский</w:t>
      </w:r>
      <w:r w:rsidRPr="00A35898">
        <w:rPr>
          <w:sz w:val="28"/>
          <w:szCs w:val="28"/>
          <w:highlight w:val="yellow"/>
        </w:rPr>
        <w:t xml:space="preserve"> составит </w:t>
      </w:r>
      <w:r w:rsidRPr="00A35898">
        <w:rPr>
          <w:sz w:val="28"/>
          <w:szCs w:val="28"/>
          <w:highlight w:val="yellow"/>
          <w:lang w:val="en-US"/>
        </w:rPr>
        <w:t>Q</w:t>
      </w:r>
      <w:r w:rsidRPr="00A35898">
        <w:rPr>
          <w:highlight w:val="yellow"/>
        </w:rPr>
        <w:t>сут</w:t>
      </w:r>
      <w:r w:rsidRPr="00A35898">
        <w:rPr>
          <w:sz w:val="28"/>
          <w:szCs w:val="28"/>
          <w:highlight w:val="yellow"/>
        </w:rPr>
        <w:t>=9,6 м³/сут</w:t>
      </w:r>
    </w:p>
    <w:p w:rsidR="00AA3748" w:rsidRPr="00A35898" w:rsidRDefault="00AA3748" w:rsidP="00E41D77">
      <w:pPr>
        <w:spacing w:line="319" w:lineRule="auto"/>
        <w:ind w:left="-180"/>
        <w:jc w:val="both"/>
        <w:rPr>
          <w:sz w:val="28"/>
          <w:szCs w:val="28"/>
          <w:highlight w:val="yellow"/>
        </w:rPr>
      </w:pPr>
      <w:r w:rsidRPr="00A35898">
        <w:rPr>
          <w:sz w:val="28"/>
          <w:szCs w:val="28"/>
          <w:highlight w:val="yellow"/>
          <w:lang w:val="en-US"/>
        </w:rPr>
        <w:t>IX</w:t>
      </w:r>
      <w:r w:rsidRPr="00A35898">
        <w:rPr>
          <w:sz w:val="28"/>
          <w:szCs w:val="28"/>
          <w:highlight w:val="yellow"/>
        </w:rPr>
        <w:t xml:space="preserve">.  Расход бытовых сточных вод </w:t>
      </w:r>
      <w:r w:rsidRPr="00A35898">
        <w:rPr>
          <w:i/>
          <w:iCs/>
          <w:sz w:val="28"/>
          <w:szCs w:val="28"/>
          <w:highlight w:val="yellow"/>
        </w:rPr>
        <w:t>х. Чехрак</w:t>
      </w:r>
      <w:r w:rsidRPr="00A35898">
        <w:rPr>
          <w:sz w:val="28"/>
          <w:szCs w:val="28"/>
          <w:highlight w:val="yellow"/>
        </w:rPr>
        <w:t xml:space="preserve"> составит </w:t>
      </w:r>
      <w:r w:rsidRPr="00A35898">
        <w:rPr>
          <w:sz w:val="28"/>
          <w:szCs w:val="28"/>
          <w:highlight w:val="yellow"/>
          <w:lang w:val="en-US"/>
        </w:rPr>
        <w:t>Q</w:t>
      </w:r>
      <w:r w:rsidRPr="00A35898">
        <w:rPr>
          <w:highlight w:val="yellow"/>
        </w:rPr>
        <w:t>сут</w:t>
      </w:r>
      <w:r w:rsidRPr="00A35898">
        <w:rPr>
          <w:sz w:val="28"/>
          <w:szCs w:val="28"/>
          <w:highlight w:val="yellow"/>
        </w:rPr>
        <w:t>=25,6 м³/сут</w:t>
      </w:r>
    </w:p>
    <w:p w:rsidR="00AA3748" w:rsidRPr="00A35898" w:rsidRDefault="00AA3748" w:rsidP="00C65292">
      <w:pPr>
        <w:spacing w:line="319" w:lineRule="auto"/>
        <w:ind w:left="615"/>
        <w:jc w:val="both"/>
        <w:rPr>
          <w:b/>
          <w:bCs/>
          <w:i/>
          <w:iCs/>
          <w:sz w:val="28"/>
          <w:szCs w:val="28"/>
          <w:highlight w:val="yellow"/>
        </w:rPr>
      </w:pPr>
    </w:p>
    <w:p w:rsidR="00AA3748" w:rsidRPr="00A35898" w:rsidRDefault="00AA3748" w:rsidP="00C65292">
      <w:pPr>
        <w:spacing w:line="319" w:lineRule="auto"/>
        <w:ind w:left="615"/>
        <w:jc w:val="both"/>
        <w:rPr>
          <w:b/>
          <w:bCs/>
          <w:i/>
          <w:iCs/>
          <w:sz w:val="28"/>
          <w:szCs w:val="28"/>
          <w:highlight w:val="yellow"/>
        </w:rPr>
      </w:pPr>
      <w:r w:rsidRPr="00A35898">
        <w:rPr>
          <w:b/>
          <w:bCs/>
          <w:i/>
          <w:iCs/>
          <w:sz w:val="28"/>
          <w:szCs w:val="28"/>
          <w:highlight w:val="yellow"/>
        </w:rPr>
        <w:t>Проектные предложения.</w:t>
      </w:r>
    </w:p>
    <w:p w:rsidR="00AA3748" w:rsidRPr="00A35898" w:rsidRDefault="00AA3748" w:rsidP="00B27EC9">
      <w:pPr>
        <w:pStyle w:val="-2-"/>
        <w:numPr>
          <w:ilvl w:val="2"/>
          <w:numId w:val="82"/>
        </w:numPr>
        <w:spacing w:line="319" w:lineRule="auto"/>
        <w:ind w:left="0" w:firstLine="709"/>
        <w:outlineLvl w:val="2"/>
        <w:rPr>
          <w:b w:val="0"/>
          <w:bCs w:val="0"/>
          <w:highlight w:val="yellow"/>
        </w:rPr>
      </w:pPr>
      <w:bookmarkStart w:id="152" w:name="_Toc287019902"/>
      <w:r w:rsidRPr="00A35898">
        <w:rPr>
          <w:b w:val="0"/>
          <w:bCs w:val="0"/>
          <w:highlight w:val="yellow"/>
        </w:rPr>
        <w:t>СЛАБОТОЧНЫЕ СЕТИ</w:t>
      </w:r>
      <w:bookmarkEnd w:id="152"/>
    </w:p>
    <w:p w:rsidR="00AA3748" w:rsidRPr="00A35898" w:rsidRDefault="00AA3748" w:rsidP="00DC52A7">
      <w:pPr>
        <w:spacing w:line="319" w:lineRule="auto"/>
        <w:rPr>
          <w:highlight w:val="yellow"/>
        </w:rPr>
      </w:pPr>
    </w:p>
    <w:p w:rsidR="00AA3748" w:rsidRPr="00A35898" w:rsidRDefault="00AA3748" w:rsidP="00DC52A7">
      <w:pPr>
        <w:pStyle w:val="BodyText"/>
        <w:spacing w:line="319" w:lineRule="auto"/>
        <w:jc w:val="center"/>
        <w:rPr>
          <w:b/>
          <w:bCs/>
          <w:i/>
          <w:iCs/>
          <w:sz w:val="28"/>
          <w:szCs w:val="28"/>
          <w:highlight w:val="yellow"/>
        </w:rPr>
      </w:pPr>
      <w:r w:rsidRPr="00A35898">
        <w:rPr>
          <w:b/>
          <w:bCs/>
          <w:i/>
          <w:iCs/>
          <w:sz w:val="28"/>
          <w:szCs w:val="28"/>
          <w:highlight w:val="yellow"/>
        </w:rPr>
        <w:t>Телефонизация</w:t>
      </w:r>
    </w:p>
    <w:p w:rsidR="00AA3748" w:rsidRPr="00A35898" w:rsidRDefault="00AA3748" w:rsidP="00DC52A7">
      <w:pPr>
        <w:spacing w:line="319" w:lineRule="auto"/>
        <w:rPr>
          <w:i/>
          <w:iCs/>
          <w:sz w:val="28"/>
          <w:szCs w:val="28"/>
          <w:highlight w:val="yellow"/>
        </w:rPr>
      </w:pPr>
      <w:r w:rsidRPr="00A35898">
        <w:rPr>
          <w:i/>
          <w:iCs/>
          <w:sz w:val="28"/>
          <w:szCs w:val="28"/>
          <w:highlight w:val="yellow"/>
        </w:rPr>
        <w:t>Существующее  положение</w:t>
      </w:r>
    </w:p>
    <w:p w:rsidR="00AA3748" w:rsidRPr="00A35898" w:rsidRDefault="00AA3748" w:rsidP="009078D4">
      <w:pPr>
        <w:spacing w:line="319" w:lineRule="auto"/>
        <w:ind w:firstLine="360"/>
        <w:jc w:val="both"/>
        <w:rPr>
          <w:sz w:val="28"/>
          <w:szCs w:val="28"/>
          <w:highlight w:val="yellow"/>
        </w:rPr>
      </w:pPr>
      <w:r w:rsidRPr="00A35898">
        <w:rPr>
          <w:sz w:val="28"/>
          <w:szCs w:val="28"/>
          <w:highlight w:val="yellow"/>
        </w:rPr>
        <w:t xml:space="preserve">Отрадненский  линейно-технический участок Бесстрашнского сельского поселения является структурным подразделением Восточно-Кубанского узла электросвязи Краснодарского филиала ОАО « ЮТК». Основной задачей Отрадненского линейно-технического участка является обеспечение  на территории  бесперебойной и качественной работы всех средств электрической связи, совершенствование технической эксплуатации средств электросвязи, внедрение новых технологий. </w:t>
      </w:r>
    </w:p>
    <w:p w:rsidR="00AA3748" w:rsidRPr="00A35898" w:rsidRDefault="00AA3748" w:rsidP="00DC52A7">
      <w:pPr>
        <w:spacing w:before="240" w:line="319" w:lineRule="auto"/>
        <w:rPr>
          <w:i/>
          <w:iCs/>
          <w:sz w:val="28"/>
          <w:szCs w:val="28"/>
          <w:highlight w:val="yellow"/>
        </w:rPr>
      </w:pPr>
      <w:r w:rsidRPr="00A35898">
        <w:rPr>
          <w:i/>
          <w:iCs/>
          <w:sz w:val="28"/>
          <w:szCs w:val="28"/>
          <w:highlight w:val="yellow"/>
        </w:rPr>
        <w:t>Проектные предложения</w:t>
      </w:r>
    </w:p>
    <w:p w:rsidR="00AA3748" w:rsidRPr="00A35898" w:rsidRDefault="00AA3748" w:rsidP="00E41D77">
      <w:pPr>
        <w:spacing w:line="319" w:lineRule="auto"/>
        <w:ind w:firstLine="720"/>
        <w:jc w:val="both"/>
        <w:rPr>
          <w:sz w:val="28"/>
          <w:szCs w:val="28"/>
          <w:highlight w:val="yellow"/>
        </w:rPr>
      </w:pPr>
      <w:r w:rsidRPr="00A35898">
        <w:rPr>
          <w:sz w:val="28"/>
          <w:szCs w:val="28"/>
          <w:highlight w:val="yellow"/>
        </w:rPr>
        <w:t xml:space="preserve">Расчет числа абонентов телефонной сети общего пользования и сети проводного вещания производится из условия один телефон и одна радиоточка на жилой дом (квартиру) плюс 5% от их числа на общественный сектор. </w:t>
      </w:r>
    </w:p>
    <w:p w:rsidR="00AA3748" w:rsidRPr="00A35898" w:rsidRDefault="00AA3748" w:rsidP="00E41D77">
      <w:pPr>
        <w:spacing w:line="319" w:lineRule="auto"/>
        <w:ind w:right="170" w:firstLine="709"/>
        <w:jc w:val="both"/>
        <w:rPr>
          <w:sz w:val="28"/>
          <w:szCs w:val="28"/>
          <w:highlight w:val="yellow"/>
          <w:lang w:eastAsia="ar-SA"/>
        </w:rPr>
      </w:pPr>
      <w:r w:rsidRPr="00A35898">
        <w:rPr>
          <w:sz w:val="28"/>
          <w:szCs w:val="28"/>
          <w:highlight w:val="yellow"/>
          <w:lang w:eastAsia="ar-SA"/>
        </w:rPr>
        <w:t xml:space="preserve">1.Каждой семье обеспечить установку телефона. </w:t>
      </w:r>
    </w:p>
    <w:p w:rsidR="00AA3748" w:rsidRPr="00A35898" w:rsidRDefault="00AA3748" w:rsidP="00E41D77">
      <w:pPr>
        <w:spacing w:line="319" w:lineRule="auto"/>
        <w:ind w:right="170" w:firstLine="709"/>
        <w:jc w:val="both"/>
        <w:rPr>
          <w:sz w:val="28"/>
          <w:szCs w:val="28"/>
          <w:highlight w:val="yellow"/>
          <w:lang w:eastAsia="ar-SA"/>
        </w:rPr>
      </w:pPr>
      <w:r w:rsidRPr="00A35898">
        <w:rPr>
          <w:sz w:val="28"/>
          <w:szCs w:val="28"/>
          <w:highlight w:val="yellow"/>
          <w:lang w:eastAsia="ar-SA"/>
        </w:rPr>
        <w:t>2.Количество телефонов для хозяйственного сектора по отдельным группам потребителей на 1000 человек работающих должно составлять:</w:t>
      </w:r>
    </w:p>
    <w:p w:rsidR="00AA3748" w:rsidRPr="00A35898" w:rsidRDefault="00AA3748" w:rsidP="00E41D77">
      <w:pPr>
        <w:numPr>
          <w:ilvl w:val="0"/>
          <w:numId w:val="32"/>
        </w:numPr>
        <w:tabs>
          <w:tab w:val="clear" w:pos="720"/>
          <w:tab w:val="num" w:pos="284"/>
          <w:tab w:val="left" w:pos="709"/>
          <w:tab w:val="num" w:pos="1260"/>
        </w:tabs>
        <w:suppressAutoHyphens/>
        <w:spacing w:line="319" w:lineRule="auto"/>
        <w:ind w:left="709" w:right="170" w:firstLine="0"/>
        <w:jc w:val="both"/>
        <w:rPr>
          <w:sz w:val="28"/>
          <w:szCs w:val="28"/>
          <w:highlight w:val="yellow"/>
          <w:lang w:eastAsia="ar-SA"/>
        </w:rPr>
      </w:pPr>
      <w:r w:rsidRPr="00A35898">
        <w:rPr>
          <w:sz w:val="28"/>
          <w:szCs w:val="28"/>
          <w:highlight w:val="yellow"/>
          <w:lang w:eastAsia="ar-SA"/>
        </w:rPr>
        <w:t>промышленность, транспорт, строительство    -   210 тлф.;</w:t>
      </w:r>
    </w:p>
    <w:p w:rsidR="00AA3748" w:rsidRPr="00A35898" w:rsidRDefault="00AA3748" w:rsidP="00E41D77">
      <w:pPr>
        <w:numPr>
          <w:ilvl w:val="0"/>
          <w:numId w:val="32"/>
        </w:numPr>
        <w:tabs>
          <w:tab w:val="clear" w:pos="720"/>
          <w:tab w:val="num" w:pos="284"/>
          <w:tab w:val="left" w:pos="709"/>
          <w:tab w:val="num" w:pos="1260"/>
        </w:tabs>
        <w:suppressAutoHyphens/>
        <w:spacing w:line="319" w:lineRule="auto"/>
        <w:ind w:left="709" w:right="170" w:firstLine="0"/>
        <w:jc w:val="both"/>
        <w:rPr>
          <w:sz w:val="28"/>
          <w:szCs w:val="28"/>
          <w:highlight w:val="yellow"/>
          <w:lang w:eastAsia="ar-SA"/>
        </w:rPr>
      </w:pPr>
      <w:r w:rsidRPr="00A35898">
        <w:rPr>
          <w:sz w:val="28"/>
          <w:szCs w:val="28"/>
          <w:highlight w:val="yellow"/>
          <w:lang w:eastAsia="ar-SA"/>
        </w:rPr>
        <w:t>торговля                                                                 -   270 тлф.;</w:t>
      </w:r>
    </w:p>
    <w:p w:rsidR="00AA3748" w:rsidRPr="00A35898" w:rsidRDefault="00AA3748" w:rsidP="00E41D77">
      <w:pPr>
        <w:numPr>
          <w:ilvl w:val="0"/>
          <w:numId w:val="32"/>
        </w:numPr>
        <w:tabs>
          <w:tab w:val="clear" w:pos="720"/>
          <w:tab w:val="num" w:pos="284"/>
          <w:tab w:val="left" w:pos="709"/>
          <w:tab w:val="num" w:pos="1260"/>
        </w:tabs>
        <w:suppressAutoHyphens/>
        <w:spacing w:line="319" w:lineRule="auto"/>
        <w:ind w:left="709" w:right="170" w:firstLine="0"/>
        <w:jc w:val="both"/>
        <w:rPr>
          <w:sz w:val="28"/>
          <w:szCs w:val="28"/>
          <w:highlight w:val="yellow"/>
          <w:lang w:eastAsia="ar-SA"/>
        </w:rPr>
      </w:pPr>
      <w:r w:rsidRPr="00A35898">
        <w:rPr>
          <w:sz w:val="28"/>
          <w:szCs w:val="28"/>
          <w:highlight w:val="yellow"/>
          <w:lang w:eastAsia="ar-SA"/>
        </w:rPr>
        <w:t>наука и образование                                            -    710 тлф.;</w:t>
      </w:r>
    </w:p>
    <w:p w:rsidR="00AA3748" w:rsidRPr="00A35898" w:rsidRDefault="00AA3748" w:rsidP="00E41D77">
      <w:pPr>
        <w:numPr>
          <w:ilvl w:val="0"/>
          <w:numId w:val="32"/>
        </w:numPr>
        <w:tabs>
          <w:tab w:val="clear" w:pos="720"/>
          <w:tab w:val="num" w:pos="284"/>
          <w:tab w:val="left" w:pos="709"/>
          <w:tab w:val="num" w:pos="1260"/>
        </w:tabs>
        <w:suppressAutoHyphens/>
        <w:spacing w:line="319" w:lineRule="auto"/>
        <w:ind w:left="709" w:right="170" w:firstLine="0"/>
        <w:jc w:val="both"/>
        <w:rPr>
          <w:sz w:val="28"/>
          <w:szCs w:val="28"/>
          <w:highlight w:val="yellow"/>
          <w:lang w:eastAsia="ar-SA"/>
        </w:rPr>
      </w:pPr>
      <w:r w:rsidRPr="00A35898">
        <w:rPr>
          <w:sz w:val="28"/>
          <w:szCs w:val="28"/>
          <w:highlight w:val="yellow"/>
          <w:lang w:eastAsia="ar-SA"/>
        </w:rPr>
        <w:t>здравоохранение                                                  -    580 тлф.;</w:t>
      </w:r>
    </w:p>
    <w:p w:rsidR="00AA3748" w:rsidRPr="00A35898" w:rsidRDefault="00AA3748" w:rsidP="00E41D77">
      <w:pPr>
        <w:numPr>
          <w:ilvl w:val="0"/>
          <w:numId w:val="32"/>
        </w:numPr>
        <w:tabs>
          <w:tab w:val="clear" w:pos="720"/>
          <w:tab w:val="num" w:pos="284"/>
          <w:tab w:val="left" w:pos="709"/>
          <w:tab w:val="num" w:pos="1260"/>
        </w:tabs>
        <w:suppressAutoHyphens/>
        <w:spacing w:line="319" w:lineRule="auto"/>
        <w:ind w:left="709" w:right="170" w:firstLine="0"/>
        <w:jc w:val="both"/>
        <w:rPr>
          <w:sz w:val="28"/>
          <w:szCs w:val="28"/>
          <w:highlight w:val="yellow"/>
          <w:lang w:eastAsia="ar-SA"/>
        </w:rPr>
      </w:pPr>
      <w:r w:rsidRPr="00A35898">
        <w:rPr>
          <w:sz w:val="28"/>
          <w:szCs w:val="28"/>
          <w:highlight w:val="yellow"/>
          <w:lang w:eastAsia="ar-SA"/>
        </w:rPr>
        <w:t>управление                                                            -  1000 тлф.</w:t>
      </w:r>
    </w:p>
    <w:p w:rsidR="00AA3748" w:rsidRPr="00A35898" w:rsidRDefault="00AA3748" w:rsidP="00E41D77">
      <w:pPr>
        <w:spacing w:line="319" w:lineRule="auto"/>
        <w:ind w:right="170" w:firstLine="709"/>
        <w:jc w:val="both"/>
        <w:rPr>
          <w:sz w:val="28"/>
          <w:szCs w:val="28"/>
          <w:highlight w:val="yellow"/>
          <w:lang w:eastAsia="ar-SA"/>
        </w:rPr>
      </w:pPr>
      <w:r w:rsidRPr="00A35898">
        <w:rPr>
          <w:sz w:val="28"/>
          <w:szCs w:val="28"/>
          <w:highlight w:val="yellow"/>
          <w:lang w:eastAsia="ar-SA"/>
        </w:rPr>
        <w:t>Работающее (самодеятельное) население населенных пунктов сельской местности по отдельным группам народного хозяйства распределяется на перспективу в следующем соотношении:</w:t>
      </w:r>
    </w:p>
    <w:p w:rsidR="00AA3748" w:rsidRPr="00A35898" w:rsidRDefault="00AA3748" w:rsidP="00E41D77">
      <w:pPr>
        <w:numPr>
          <w:ilvl w:val="0"/>
          <w:numId w:val="32"/>
        </w:numPr>
        <w:tabs>
          <w:tab w:val="clear" w:pos="720"/>
          <w:tab w:val="num" w:pos="284"/>
          <w:tab w:val="left" w:pos="709"/>
          <w:tab w:val="num" w:pos="1260"/>
        </w:tabs>
        <w:suppressAutoHyphens/>
        <w:spacing w:line="319" w:lineRule="auto"/>
        <w:ind w:left="709" w:right="170" w:firstLine="0"/>
        <w:jc w:val="both"/>
        <w:rPr>
          <w:sz w:val="28"/>
          <w:szCs w:val="28"/>
          <w:highlight w:val="yellow"/>
          <w:lang w:eastAsia="ar-SA"/>
        </w:rPr>
      </w:pPr>
      <w:r w:rsidRPr="00A35898">
        <w:rPr>
          <w:sz w:val="28"/>
          <w:szCs w:val="28"/>
          <w:highlight w:val="yellow"/>
          <w:lang w:eastAsia="ar-SA"/>
        </w:rPr>
        <w:t>промышленность, транспорт, связь, строительство - 76%;</w:t>
      </w:r>
    </w:p>
    <w:p w:rsidR="00AA3748" w:rsidRPr="00A35898" w:rsidRDefault="00AA3748" w:rsidP="00E41D77">
      <w:pPr>
        <w:numPr>
          <w:ilvl w:val="0"/>
          <w:numId w:val="32"/>
        </w:numPr>
        <w:tabs>
          <w:tab w:val="clear" w:pos="720"/>
          <w:tab w:val="num" w:pos="284"/>
          <w:tab w:val="left" w:pos="709"/>
          <w:tab w:val="num" w:pos="1260"/>
        </w:tabs>
        <w:suppressAutoHyphens/>
        <w:spacing w:line="319" w:lineRule="auto"/>
        <w:ind w:left="709" w:right="170" w:firstLine="0"/>
        <w:jc w:val="both"/>
        <w:rPr>
          <w:sz w:val="28"/>
          <w:szCs w:val="28"/>
          <w:highlight w:val="yellow"/>
          <w:lang w:eastAsia="ar-SA"/>
        </w:rPr>
      </w:pPr>
      <w:r w:rsidRPr="00A35898">
        <w:rPr>
          <w:sz w:val="28"/>
          <w:szCs w:val="28"/>
          <w:highlight w:val="yellow"/>
          <w:lang w:eastAsia="ar-SA"/>
        </w:rPr>
        <w:t>торговля - 12%;</w:t>
      </w:r>
    </w:p>
    <w:p w:rsidR="00AA3748" w:rsidRPr="00A35898" w:rsidRDefault="00AA3748" w:rsidP="00E41D77">
      <w:pPr>
        <w:numPr>
          <w:ilvl w:val="0"/>
          <w:numId w:val="32"/>
        </w:numPr>
        <w:tabs>
          <w:tab w:val="clear" w:pos="720"/>
          <w:tab w:val="num" w:pos="284"/>
          <w:tab w:val="left" w:pos="709"/>
          <w:tab w:val="num" w:pos="1260"/>
        </w:tabs>
        <w:suppressAutoHyphens/>
        <w:spacing w:line="319" w:lineRule="auto"/>
        <w:ind w:left="709" w:right="170" w:firstLine="0"/>
        <w:jc w:val="both"/>
        <w:rPr>
          <w:sz w:val="28"/>
          <w:szCs w:val="28"/>
          <w:highlight w:val="yellow"/>
          <w:lang w:eastAsia="ar-SA"/>
        </w:rPr>
      </w:pPr>
      <w:r w:rsidRPr="00A35898">
        <w:rPr>
          <w:sz w:val="28"/>
          <w:szCs w:val="28"/>
          <w:highlight w:val="yellow"/>
          <w:lang w:eastAsia="ar-SA"/>
        </w:rPr>
        <w:t>образование и наука - 6%;</w:t>
      </w:r>
    </w:p>
    <w:p w:rsidR="00AA3748" w:rsidRPr="00A35898" w:rsidRDefault="00AA3748" w:rsidP="00E41D77">
      <w:pPr>
        <w:numPr>
          <w:ilvl w:val="0"/>
          <w:numId w:val="32"/>
        </w:numPr>
        <w:tabs>
          <w:tab w:val="clear" w:pos="720"/>
          <w:tab w:val="num" w:pos="284"/>
          <w:tab w:val="left" w:pos="709"/>
          <w:tab w:val="num" w:pos="1260"/>
        </w:tabs>
        <w:suppressAutoHyphens/>
        <w:spacing w:line="319" w:lineRule="auto"/>
        <w:ind w:left="709" w:right="170" w:firstLine="0"/>
        <w:jc w:val="both"/>
        <w:rPr>
          <w:sz w:val="28"/>
          <w:szCs w:val="28"/>
          <w:highlight w:val="yellow"/>
          <w:lang w:eastAsia="ar-SA"/>
        </w:rPr>
      </w:pPr>
      <w:r w:rsidRPr="00A35898">
        <w:rPr>
          <w:sz w:val="28"/>
          <w:szCs w:val="28"/>
          <w:highlight w:val="yellow"/>
          <w:lang w:eastAsia="ar-SA"/>
        </w:rPr>
        <w:t>здравоохранение - 4%;</w:t>
      </w:r>
    </w:p>
    <w:p w:rsidR="00AA3748" w:rsidRPr="00A35898" w:rsidRDefault="00AA3748" w:rsidP="00E41D77">
      <w:pPr>
        <w:numPr>
          <w:ilvl w:val="0"/>
          <w:numId w:val="32"/>
        </w:numPr>
        <w:tabs>
          <w:tab w:val="clear" w:pos="720"/>
          <w:tab w:val="num" w:pos="284"/>
          <w:tab w:val="left" w:pos="709"/>
          <w:tab w:val="num" w:pos="1260"/>
        </w:tabs>
        <w:suppressAutoHyphens/>
        <w:spacing w:line="319" w:lineRule="auto"/>
        <w:ind w:left="709" w:right="170" w:firstLine="0"/>
        <w:jc w:val="both"/>
        <w:rPr>
          <w:sz w:val="28"/>
          <w:szCs w:val="28"/>
          <w:highlight w:val="yellow"/>
          <w:lang w:eastAsia="ar-SA"/>
        </w:rPr>
      </w:pPr>
      <w:r w:rsidRPr="00A35898">
        <w:rPr>
          <w:sz w:val="28"/>
          <w:szCs w:val="28"/>
          <w:highlight w:val="yellow"/>
          <w:lang w:eastAsia="ar-SA"/>
        </w:rPr>
        <w:t>управление - 2%.</w:t>
      </w:r>
    </w:p>
    <w:p w:rsidR="00AA3748" w:rsidRPr="00A35898" w:rsidRDefault="00AA3748" w:rsidP="00E41D77">
      <w:pPr>
        <w:tabs>
          <w:tab w:val="left" w:pos="709"/>
        </w:tabs>
        <w:suppressAutoHyphens/>
        <w:spacing w:line="319" w:lineRule="auto"/>
        <w:ind w:left="709" w:right="170"/>
        <w:jc w:val="both"/>
        <w:rPr>
          <w:sz w:val="28"/>
          <w:szCs w:val="28"/>
          <w:highlight w:val="yellow"/>
          <w:lang w:eastAsia="ar-SA"/>
        </w:rPr>
      </w:pPr>
    </w:p>
    <w:p w:rsidR="00AA3748" w:rsidRPr="00A35898" w:rsidRDefault="00AA3748" w:rsidP="00E41D77">
      <w:pPr>
        <w:spacing w:line="319" w:lineRule="auto"/>
        <w:ind w:right="170" w:firstLine="709"/>
        <w:jc w:val="both"/>
        <w:rPr>
          <w:sz w:val="28"/>
          <w:szCs w:val="28"/>
          <w:highlight w:val="yellow"/>
          <w:lang w:eastAsia="ar-SA"/>
        </w:rPr>
      </w:pPr>
      <w:r w:rsidRPr="00A35898">
        <w:rPr>
          <w:sz w:val="28"/>
          <w:szCs w:val="28"/>
          <w:highlight w:val="yellow"/>
          <w:lang w:eastAsia="ar-SA"/>
        </w:rPr>
        <w:t>Потребности хозяйственного сектора в телефонной связи на 1000 человек работающих составит:</w:t>
      </w:r>
    </w:p>
    <w:p w:rsidR="00AA3748" w:rsidRPr="00A35898" w:rsidRDefault="00AA3748" w:rsidP="00E41D77">
      <w:pPr>
        <w:spacing w:line="319" w:lineRule="auto"/>
        <w:ind w:right="170" w:firstLine="709"/>
        <w:jc w:val="both"/>
        <w:rPr>
          <w:sz w:val="28"/>
          <w:szCs w:val="28"/>
          <w:highlight w:val="yellow"/>
          <w:lang w:eastAsia="ar-SA"/>
        </w:rPr>
      </w:pPr>
      <w:r w:rsidRPr="00A35898">
        <w:rPr>
          <w:sz w:val="28"/>
          <w:szCs w:val="28"/>
          <w:highlight w:val="yellow"/>
          <w:lang w:eastAsia="ar-SA"/>
        </w:rPr>
        <w:t>210</w:t>
      </w:r>
      <w:r w:rsidRPr="00A35898">
        <w:rPr>
          <w:rFonts w:ascii="Symbol" w:hAnsi="Symbol" w:cs="Symbol"/>
          <w:sz w:val="28"/>
          <w:szCs w:val="28"/>
          <w:highlight w:val="yellow"/>
          <w:lang w:eastAsia="ar-SA"/>
        </w:rPr>
        <w:t></w:t>
      </w:r>
      <w:r w:rsidRPr="00A35898">
        <w:rPr>
          <w:sz w:val="28"/>
          <w:szCs w:val="28"/>
          <w:highlight w:val="yellow"/>
          <w:lang w:eastAsia="ar-SA"/>
        </w:rPr>
        <w:t>0.76+270</w:t>
      </w:r>
      <w:r w:rsidRPr="00A35898">
        <w:rPr>
          <w:rFonts w:ascii="Symbol" w:hAnsi="Symbol" w:cs="Symbol"/>
          <w:sz w:val="28"/>
          <w:szCs w:val="28"/>
          <w:highlight w:val="yellow"/>
          <w:lang w:eastAsia="ar-SA"/>
        </w:rPr>
        <w:t></w:t>
      </w:r>
      <w:r w:rsidRPr="00A35898">
        <w:rPr>
          <w:sz w:val="28"/>
          <w:szCs w:val="28"/>
          <w:highlight w:val="yellow"/>
          <w:lang w:eastAsia="ar-SA"/>
        </w:rPr>
        <w:t>0.12+710</w:t>
      </w:r>
      <w:r w:rsidRPr="00A35898">
        <w:rPr>
          <w:rFonts w:ascii="Symbol" w:hAnsi="Symbol" w:cs="Symbol"/>
          <w:sz w:val="28"/>
          <w:szCs w:val="28"/>
          <w:highlight w:val="yellow"/>
          <w:lang w:eastAsia="ar-SA"/>
        </w:rPr>
        <w:t></w:t>
      </w:r>
      <w:r w:rsidRPr="00A35898">
        <w:rPr>
          <w:sz w:val="28"/>
          <w:szCs w:val="28"/>
          <w:highlight w:val="yellow"/>
          <w:lang w:eastAsia="ar-SA"/>
        </w:rPr>
        <w:t>0.06+580</w:t>
      </w:r>
      <w:r w:rsidRPr="00A35898">
        <w:rPr>
          <w:rFonts w:ascii="Symbol" w:hAnsi="Symbol" w:cs="Symbol"/>
          <w:sz w:val="28"/>
          <w:szCs w:val="28"/>
          <w:highlight w:val="yellow"/>
          <w:lang w:eastAsia="ar-SA"/>
        </w:rPr>
        <w:t></w:t>
      </w:r>
      <w:r w:rsidRPr="00A35898">
        <w:rPr>
          <w:sz w:val="28"/>
          <w:szCs w:val="28"/>
          <w:highlight w:val="yellow"/>
          <w:lang w:eastAsia="ar-SA"/>
        </w:rPr>
        <w:t>0.04+1000</w:t>
      </w:r>
      <w:r w:rsidRPr="00A35898">
        <w:rPr>
          <w:rFonts w:ascii="Symbol" w:hAnsi="Symbol" w:cs="Symbol"/>
          <w:sz w:val="28"/>
          <w:szCs w:val="28"/>
          <w:highlight w:val="yellow"/>
          <w:lang w:eastAsia="ar-SA"/>
        </w:rPr>
        <w:t></w:t>
      </w:r>
      <w:r w:rsidRPr="00A35898">
        <w:rPr>
          <w:sz w:val="28"/>
          <w:szCs w:val="28"/>
          <w:highlight w:val="yellow"/>
          <w:lang w:eastAsia="ar-SA"/>
        </w:rPr>
        <w:t>0.02=278 тлф.</w:t>
      </w:r>
    </w:p>
    <w:p w:rsidR="00AA3748" w:rsidRPr="00A35898" w:rsidRDefault="00AA3748" w:rsidP="00E41D77">
      <w:pPr>
        <w:spacing w:line="319" w:lineRule="auto"/>
        <w:ind w:right="170" w:firstLine="709"/>
        <w:jc w:val="both"/>
        <w:rPr>
          <w:sz w:val="28"/>
          <w:szCs w:val="28"/>
          <w:highlight w:val="yellow"/>
          <w:lang w:eastAsia="ar-SA"/>
        </w:rPr>
      </w:pPr>
      <w:r w:rsidRPr="00A35898">
        <w:rPr>
          <w:sz w:val="28"/>
          <w:szCs w:val="28"/>
          <w:highlight w:val="yellow"/>
          <w:lang w:eastAsia="ar-SA"/>
        </w:rPr>
        <w:t>На данный момент задействовано - 594 номеров сельской АТС.</w:t>
      </w:r>
    </w:p>
    <w:p w:rsidR="00AA3748" w:rsidRPr="00A35898" w:rsidRDefault="00AA3748" w:rsidP="009078D4">
      <w:pPr>
        <w:spacing w:line="319" w:lineRule="auto"/>
        <w:ind w:right="22" w:firstLine="709"/>
        <w:jc w:val="both"/>
        <w:rPr>
          <w:sz w:val="28"/>
          <w:szCs w:val="28"/>
          <w:highlight w:val="yellow"/>
          <w:lang w:eastAsia="ar-SA"/>
        </w:rPr>
      </w:pPr>
      <w:r w:rsidRPr="00A35898">
        <w:rPr>
          <w:sz w:val="28"/>
          <w:szCs w:val="28"/>
          <w:highlight w:val="yellow"/>
          <w:lang w:eastAsia="ar-SA"/>
        </w:rPr>
        <w:t>Таким образом, на расчетный срок для полного удовлетворения потребности сельского поселения в телефонной связи потребуется 1380 телефонов.</w:t>
      </w:r>
    </w:p>
    <w:p w:rsidR="00AA3748" w:rsidRPr="00A35898" w:rsidRDefault="00AA3748" w:rsidP="00E41D77">
      <w:pPr>
        <w:numPr>
          <w:ilvl w:val="0"/>
          <w:numId w:val="32"/>
        </w:numPr>
        <w:tabs>
          <w:tab w:val="clear" w:pos="720"/>
          <w:tab w:val="num" w:pos="284"/>
          <w:tab w:val="left" w:pos="709"/>
          <w:tab w:val="num" w:pos="1260"/>
        </w:tabs>
        <w:suppressAutoHyphens/>
        <w:spacing w:line="319" w:lineRule="auto"/>
        <w:ind w:left="709" w:right="170" w:firstLine="0"/>
        <w:jc w:val="both"/>
        <w:rPr>
          <w:sz w:val="28"/>
          <w:szCs w:val="28"/>
          <w:highlight w:val="yellow"/>
          <w:lang w:eastAsia="ar-SA"/>
        </w:rPr>
      </w:pPr>
      <w:r w:rsidRPr="00A35898">
        <w:rPr>
          <w:sz w:val="28"/>
          <w:szCs w:val="28"/>
          <w:highlight w:val="yellow"/>
          <w:lang w:eastAsia="ar-SA"/>
        </w:rPr>
        <w:t>предусмотреть строительство магистральных линий связи с устройством шкафных установок в зоне проектируемой застройки;</w:t>
      </w:r>
    </w:p>
    <w:p w:rsidR="00AA3748" w:rsidRPr="00A35898" w:rsidRDefault="00AA3748" w:rsidP="00E41D77">
      <w:pPr>
        <w:numPr>
          <w:ilvl w:val="0"/>
          <w:numId w:val="32"/>
        </w:numPr>
        <w:tabs>
          <w:tab w:val="clear" w:pos="720"/>
          <w:tab w:val="num" w:pos="284"/>
          <w:tab w:val="left" w:pos="709"/>
          <w:tab w:val="num" w:pos="1260"/>
        </w:tabs>
        <w:suppressAutoHyphens/>
        <w:spacing w:line="319" w:lineRule="auto"/>
        <w:ind w:left="709" w:right="170" w:firstLine="0"/>
        <w:jc w:val="both"/>
        <w:rPr>
          <w:sz w:val="28"/>
          <w:szCs w:val="28"/>
          <w:highlight w:val="yellow"/>
          <w:lang w:eastAsia="ar-SA"/>
        </w:rPr>
      </w:pPr>
      <w:r w:rsidRPr="00A35898">
        <w:rPr>
          <w:sz w:val="28"/>
          <w:szCs w:val="28"/>
          <w:highlight w:val="yellow"/>
          <w:lang w:eastAsia="ar-SA"/>
        </w:rPr>
        <w:t>предусмотреть расширение и реконструкцию линейно-кабельных сооружений связи в зоне существующей застройки.</w:t>
      </w:r>
    </w:p>
    <w:p w:rsidR="00AA3748" w:rsidRPr="00A35898" w:rsidRDefault="00AA3748" w:rsidP="00E41D77">
      <w:pPr>
        <w:tabs>
          <w:tab w:val="left" w:pos="5086"/>
        </w:tabs>
        <w:spacing w:line="319" w:lineRule="auto"/>
        <w:ind w:right="170" w:firstLine="709"/>
        <w:jc w:val="both"/>
        <w:rPr>
          <w:sz w:val="28"/>
          <w:szCs w:val="28"/>
          <w:highlight w:val="yellow"/>
          <w:lang w:eastAsia="ar-SA"/>
        </w:rPr>
      </w:pPr>
    </w:p>
    <w:p w:rsidR="00AA3748" w:rsidRPr="00A35898" w:rsidRDefault="00AA3748" w:rsidP="00E41D77">
      <w:pPr>
        <w:tabs>
          <w:tab w:val="left" w:pos="5086"/>
        </w:tabs>
        <w:spacing w:line="319" w:lineRule="auto"/>
        <w:ind w:right="170" w:firstLine="709"/>
        <w:jc w:val="both"/>
        <w:rPr>
          <w:sz w:val="28"/>
          <w:szCs w:val="28"/>
          <w:highlight w:val="yellow"/>
          <w:lang w:eastAsia="ar-SA"/>
        </w:rPr>
      </w:pPr>
      <w:r w:rsidRPr="00A35898">
        <w:rPr>
          <w:sz w:val="28"/>
          <w:szCs w:val="28"/>
          <w:highlight w:val="yellow"/>
          <w:lang w:eastAsia="ar-SA"/>
        </w:rPr>
        <w:t>Проектом генерального плана предусматривается также и увеличение сферы услуг, предоставляемых средствами связи (мобильная связь, интернет, IP-телефония и.т.д.).</w:t>
      </w:r>
    </w:p>
    <w:p w:rsidR="00AA3748" w:rsidRPr="00A35898" w:rsidRDefault="00AA3748" w:rsidP="009078D4">
      <w:pPr>
        <w:spacing w:line="319" w:lineRule="auto"/>
        <w:ind w:right="170" w:firstLine="709"/>
        <w:jc w:val="both"/>
        <w:rPr>
          <w:sz w:val="28"/>
          <w:szCs w:val="28"/>
          <w:highlight w:val="yellow"/>
          <w:lang w:eastAsia="ar-SA"/>
        </w:rPr>
      </w:pPr>
      <w:r w:rsidRPr="00A35898">
        <w:rPr>
          <w:sz w:val="28"/>
          <w:szCs w:val="28"/>
          <w:highlight w:val="yellow"/>
          <w:lang w:eastAsia="ar-SA"/>
        </w:rPr>
        <w:t>Для реализации проектных решений по развитию средств связи рекомендуется использовать экономические основы президентской программы «Российский народный телефон», предусматривающей добровольное участие населения частного сектора в развитии и модернизации местных сетей связи, являющихся наиболее инвестиционноёмкими частями телефонной сети общего пользования.</w:t>
      </w:r>
    </w:p>
    <w:p w:rsidR="00AA3748" w:rsidRPr="00A35898" w:rsidRDefault="00AA3748" w:rsidP="009078D4">
      <w:pPr>
        <w:tabs>
          <w:tab w:val="left" w:pos="5086"/>
        </w:tabs>
        <w:spacing w:line="319" w:lineRule="auto"/>
        <w:ind w:right="22" w:firstLine="709"/>
        <w:jc w:val="both"/>
        <w:rPr>
          <w:sz w:val="28"/>
          <w:szCs w:val="28"/>
          <w:highlight w:val="yellow"/>
          <w:lang w:eastAsia="ar-SA"/>
        </w:rPr>
      </w:pPr>
      <w:r w:rsidRPr="00A35898">
        <w:rPr>
          <w:sz w:val="28"/>
          <w:szCs w:val="28"/>
          <w:highlight w:val="yellow"/>
          <w:lang w:eastAsia="ar-SA"/>
        </w:rPr>
        <w:t>На стадии разработки генерального плана рассматриваются перспективы возможного развития проводных средств связи на ближайшие 30 лет. Все технические решения, касающиеся вопросов организации схем связи, выбора оборудования и кабельной продукции, определения трасс прохождения линий связи, способов монтажа и прокладки кабелей, числа каналов на МСС и т.д., определяются на последующих этапах проектирования при наличии финансирования строительства объектов связи.</w:t>
      </w:r>
    </w:p>
    <w:p w:rsidR="00AA3748" w:rsidRPr="00A35898" w:rsidRDefault="00AA3748" w:rsidP="009078D4">
      <w:pPr>
        <w:pStyle w:val="31"/>
        <w:spacing w:after="0" w:line="319" w:lineRule="auto"/>
        <w:ind w:left="0" w:right="141"/>
        <w:jc w:val="both"/>
        <w:rPr>
          <w:b/>
          <w:bCs/>
          <w:i/>
          <w:iCs/>
          <w:sz w:val="28"/>
          <w:szCs w:val="28"/>
          <w:highlight w:val="yellow"/>
        </w:rPr>
      </w:pPr>
      <w:r w:rsidRPr="00A35898">
        <w:rPr>
          <w:b/>
          <w:bCs/>
          <w:i/>
          <w:iCs/>
          <w:sz w:val="28"/>
          <w:szCs w:val="28"/>
          <w:highlight w:val="yellow"/>
        </w:rPr>
        <w:t>Вывод:</w:t>
      </w:r>
    </w:p>
    <w:p w:rsidR="00AA3748" w:rsidRPr="00A35898" w:rsidRDefault="00AA3748" w:rsidP="009078D4">
      <w:pPr>
        <w:spacing w:line="319" w:lineRule="auto"/>
        <w:ind w:right="170" w:firstLine="709"/>
        <w:jc w:val="both"/>
        <w:rPr>
          <w:sz w:val="28"/>
          <w:szCs w:val="28"/>
          <w:highlight w:val="yellow"/>
          <w:lang w:eastAsia="ar-SA"/>
        </w:rPr>
      </w:pPr>
      <w:r w:rsidRPr="00A35898">
        <w:rPr>
          <w:sz w:val="28"/>
          <w:szCs w:val="28"/>
          <w:highlight w:val="yellow"/>
          <w:lang w:eastAsia="ar-SA"/>
        </w:rPr>
        <w:t xml:space="preserve"> С учетом развития  Бесстрашнского сельского поселения требуют своего решения следующие задачи: </w:t>
      </w:r>
    </w:p>
    <w:p w:rsidR="00AA3748" w:rsidRPr="00A35898" w:rsidRDefault="00AA3748" w:rsidP="00E41D77">
      <w:pPr>
        <w:pStyle w:val="BodyTextIndent2"/>
        <w:numPr>
          <w:ilvl w:val="0"/>
          <w:numId w:val="36"/>
        </w:numPr>
        <w:tabs>
          <w:tab w:val="clear" w:pos="1429"/>
          <w:tab w:val="num" w:pos="927"/>
        </w:tabs>
        <w:spacing w:after="60" w:line="319" w:lineRule="auto"/>
        <w:ind w:left="927"/>
        <w:jc w:val="both"/>
        <w:rPr>
          <w:sz w:val="28"/>
          <w:szCs w:val="28"/>
          <w:highlight w:val="yellow"/>
        </w:rPr>
      </w:pPr>
      <w:r w:rsidRPr="00A35898">
        <w:rPr>
          <w:sz w:val="28"/>
          <w:szCs w:val="28"/>
          <w:highlight w:val="yellow"/>
        </w:rPr>
        <w:t>на базе существующей АТС произвести переоснащение оборудования, позволяющее улучшить качество связи, а также использование абонентами дополнительных услуг связи;</w:t>
      </w:r>
    </w:p>
    <w:p w:rsidR="00AA3748" w:rsidRPr="00A35898" w:rsidRDefault="00AA3748" w:rsidP="00E41D77">
      <w:pPr>
        <w:pStyle w:val="BodyTextIndent2"/>
        <w:numPr>
          <w:ilvl w:val="0"/>
          <w:numId w:val="36"/>
        </w:numPr>
        <w:tabs>
          <w:tab w:val="clear" w:pos="1429"/>
          <w:tab w:val="num" w:pos="927"/>
        </w:tabs>
        <w:spacing w:after="60" w:line="319" w:lineRule="auto"/>
        <w:ind w:left="927"/>
        <w:jc w:val="both"/>
        <w:rPr>
          <w:sz w:val="28"/>
          <w:szCs w:val="28"/>
          <w:highlight w:val="yellow"/>
        </w:rPr>
      </w:pPr>
      <w:r w:rsidRPr="00A35898">
        <w:rPr>
          <w:sz w:val="28"/>
          <w:szCs w:val="28"/>
          <w:highlight w:val="yellow"/>
        </w:rPr>
        <w:t>создание условий для эффективной работы операторов связи;</w:t>
      </w:r>
    </w:p>
    <w:p w:rsidR="00AA3748" w:rsidRPr="00A35898" w:rsidRDefault="00AA3748" w:rsidP="00E41D77">
      <w:pPr>
        <w:pStyle w:val="BodyTextIndent2"/>
        <w:numPr>
          <w:ilvl w:val="0"/>
          <w:numId w:val="36"/>
        </w:numPr>
        <w:tabs>
          <w:tab w:val="clear" w:pos="1429"/>
          <w:tab w:val="num" w:pos="927"/>
        </w:tabs>
        <w:spacing w:after="60" w:line="319" w:lineRule="auto"/>
        <w:ind w:left="927"/>
        <w:jc w:val="both"/>
        <w:rPr>
          <w:sz w:val="28"/>
          <w:szCs w:val="28"/>
          <w:highlight w:val="yellow"/>
        </w:rPr>
      </w:pPr>
      <w:r w:rsidRPr="00A35898">
        <w:rPr>
          <w:sz w:val="28"/>
          <w:szCs w:val="28"/>
          <w:highlight w:val="yellow"/>
        </w:rPr>
        <w:t>дальнейшее развитие конкурентной среды на рынке услуг связи;</w:t>
      </w:r>
    </w:p>
    <w:p w:rsidR="00AA3748" w:rsidRPr="00A35898" w:rsidRDefault="00AA3748" w:rsidP="00E41D77">
      <w:pPr>
        <w:pStyle w:val="BodyTextIndent2"/>
        <w:numPr>
          <w:ilvl w:val="0"/>
          <w:numId w:val="36"/>
        </w:numPr>
        <w:tabs>
          <w:tab w:val="clear" w:pos="1429"/>
          <w:tab w:val="num" w:pos="927"/>
        </w:tabs>
        <w:spacing w:after="60" w:line="319" w:lineRule="auto"/>
        <w:ind w:left="927"/>
        <w:jc w:val="both"/>
        <w:rPr>
          <w:sz w:val="28"/>
          <w:szCs w:val="28"/>
          <w:highlight w:val="yellow"/>
        </w:rPr>
      </w:pPr>
      <w:r w:rsidRPr="00A35898">
        <w:rPr>
          <w:sz w:val="28"/>
          <w:szCs w:val="28"/>
          <w:highlight w:val="yellow"/>
        </w:rPr>
        <w:t>обеспечение равных прав для всех операторов связи;</w:t>
      </w:r>
    </w:p>
    <w:p w:rsidR="00AA3748" w:rsidRPr="00A35898" w:rsidRDefault="00AA3748" w:rsidP="00E41D77">
      <w:pPr>
        <w:pStyle w:val="BodyTextIndent2"/>
        <w:numPr>
          <w:ilvl w:val="0"/>
          <w:numId w:val="36"/>
        </w:numPr>
        <w:tabs>
          <w:tab w:val="clear" w:pos="1429"/>
          <w:tab w:val="num" w:pos="927"/>
        </w:tabs>
        <w:spacing w:after="60" w:line="319" w:lineRule="auto"/>
        <w:ind w:left="927"/>
        <w:jc w:val="both"/>
        <w:rPr>
          <w:sz w:val="28"/>
          <w:szCs w:val="28"/>
          <w:highlight w:val="yellow"/>
        </w:rPr>
      </w:pPr>
      <w:r w:rsidRPr="00A35898">
        <w:rPr>
          <w:sz w:val="28"/>
          <w:szCs w:val="28"/>
          <w:highlight w:val="yellow"/>
        </w:rPr>
        <w:t>повышение инвестиционной привлекательности телекоммуникационной отрасли;</w:t>
      </w:r>
    </w:p>
    <w:p w:rsidR="00AA3748" w:rsidRPr="00A35898" w:rsidRDefault="00AA3748" w:rsidP="00E41D77">
      <w:pPr>
        <w:pStyle w:val="BodyTextIndent2"/>
        <w:numPr>
          <w:ilvl w:val="0"/>
          <w:numId w:val="36"/>
        </w:numPr>
        <w:tabs>
          <w:tab w:val="clear" w:pos="1429"/>
          <w:tab w:val="num" w:pos="927"/>
        </w:tabs>
        <w:spacing w:after="60" w:line="319" w:lineRule="auto"/>
        <w:ind w:left="927"/>
        <w:jc w:val="both"/>
        <w:rPr>
          <w:sz w:val="28"/>
          <w:szCs w:val="28"/>
          <w:highlight w:val="yellow"/>
        </w:rPr>
      </w:pPr>
      <w:r w:rsidRPr="00A35898">
        <w:rPr>
          <w:sz w:val="28"/>
          <w:szCs w:val="28"/>
          <w:highlight w:val="yellow"/>
        </w:rPr>
        <w:t>развитие новых технологий;</w:t>
      </w:r>
    </w:p>
    <w:p w:rsidR="00AA3748" w:rsidRPr="00A35898" w:rsidRDefault="00AA3748" w:rsidP="00E41D77">
      <w:pPr>
        <w:pStyle w:val="BodyTextIndent"/>
        <w:numPr>
          <w:ilvl w:val="0"/>
          <w:numId w:val="35"/>
        </w:numPr>
        <w:tabs>
          <w:tab w:val="clear" w:pos="1429"/>
          <w:tab w:val="num" w:pos="927"/>
          <w:tab w:val="left" w:pos="9639"/>
        </w:tabs>
        <w:spacing w:line="319" w:lineRule="auto"/>
        <w:ind w:left="927"/>
        <w:rPr>
          <w:highlight w:val="yellow"/>
        </w:rPr>
      </w:pPr>
      <w:r w:rsidRPr="00A35898">
        <w:rPr>
          <w:highlight w:val="yellow"/>
        </w:rPr>
        <w:t>построение современной региональной телекоммуникационной инфраструктуры;</w:t>
      </w:r>
    </w:p>
    <w:p w:rsidR="00AA3748" w:rsidRPr="00A35898" w:rsidRDefault="00AA3748" w:rsidP="00E41D77">
      <w:pPr>
        <w:pStyle w:val="BodyTextIndent"/>
        <w:numPr>
          <w:ilvl w:val="0"/>
          <w:numId w:val="35"/>
        </w:numPr>
        <w:tabs>
          <w:tab w:val="clear" w:pos="1429"/>
          <w:tab w:val="num" w:pos="927"/>
          <w:tab w:val="left" w:pos="9639"/>
        </w:tabs>
        <w:spacing w:line="319" w:lineRule="auto"/>
        <w:ind w:left="927"/>
        <w:rPr>
          <w:highlight w:val="yellow"/>
        </w:rPr>
      </w:pPr>
      <w:r w:rsidRPr="00A35898">
        <w:rPr>
          <w:highlight w:val="yellow"/>
        </w:rPr>
        <w:t>развитие сетей местной телефонной и сотовой связи, модернизация сети проводного вещания, развитие современных технологий телекоммуникаций;</w:t>
      </w:r>
    </w:p>
    <w:p w:rsidR="00AA3748" w:rsidRPr="00A35898" w:rsidRDefault="00AA3748" w:rsidP="00E41D77">
      <w:pPr>
        <w:spacing w:line="319" w:lineRule="auto"/>
        <w:ind w:right="170"/>
        <w:jc w:val="both"/>
        <w:rPr>
          <w:sz w:val="28"/>
          <w:szCs w:val="28"/>
          <w:highlight w:val="yellow"/>
          <w:lang w:eastAsia="ar-SA"/>
        </w:rPr>
      </w:pPr>
    </w:p>
    <w:p w:rsidR="00AA3748" w:rsidRPr="00A35898" w:rsidRDefault="00AA3748" w:rsidP="00E41D77">
      <w:pPr>
        <w:spacing w:line="319" w:lineRule="auto"/>
        <w:ind w:right="170"/>
        <w:jc w:val="both"/>
        <w:rPr>
          <w:sz w:val="28"/>
          <w:szCs w:val="28"/>
          <w:highlight w:val="yellow"/>
          <w:lang w:eastAsia="ar-SA"/>
        </w:rPr>
      </w:pPr>
      <w:r w:rsidRPr="00A35898">
        <w:rPr>
          <w:sz w:val="28"/>
          <w:szCs w:val="28"/>
          <w:highlight w:val="yellow"/>
          <w:lang w:eastAsia="ar-SA"/>
        </w:rPr>
        <w:t xml:space="preserve">             В районе  успешно реализуется правительственная программа «Образование», направленная на подключение к сети Интернет всех образовательных учреждений.</w:t>
      </w:r>
    </w:p>
    <w:p w:rsidR="00AA3748" w:rsidRPr="00A35898" w:rsidRDefault="00AA3748" w:rsidP="00E41D77">
      <w:pPr>
        <w:spacing w:line="319" w:lineRule="auto"/>
        <w:ind w:right="170"/>
        <w:jc w:val="both"/>
        <w:rPr>
          <w:b/>
          <w:bCs/>
          <w:sz w:val="28"/>
          <w:szCs w:val="28"/>
          <w:highlight w:val="yellow"/>
        </w:rPr>
      </w:pPr>
      <w:r w:rsidRPr="00A35898">
        <w:rPr>
          <w:sz w:val="28"/>
          <w:szCs w:val="28"/>
          <w:highlight w:val="yellow"/>
          <w:lang w:eastAsia="ar-SA"/>
        </w:rPr>
        <w:t xml:space="preserve">             В целях уверенного приема сигналов  операторов сотовой связи планируется строительство ретранслятора сотовой связи ОАО «Мобильные ТелеСистемы»:  </w:t>
      </w:r>
      <w:r w:rsidRPr="00A35898">
        <w:rPr>
          <w:sz w:val="28"/>
          <w:szCs w:val="28"/>
          <w:highlight w:val="yellow"/>
        </w:rPr>
        <w:t>«Мегафон», «Билайн», «МТС»</w:t>
      </w:r>
      <w:r w:rsidRPr="00A35898">
        <w:rPr>
          <w:sz w:val="28"/>
          <w:szCs w:val="28"/>
          <w:highlight w:val="yellow"/>
          <w:lang w:eastAsia="ar-SA"/>
        </w:rPr>
        <w:t xml:space="preserve"> в каждом населенном пункте. </w:t>
      </w:r>
    </w:p>
    <w:p w:rsidR="00AA3748" w:rsidRPr="00A35898" w:rsidRDefault="00AA3748" w:rsidP="00E41D77">
      <w:pPr>
        <w:spacing w:line="319" w:lineRule="auto"/>
        <w:jc w:val="both"/>
        <w:rPr>
          <w:sz w:val="28"/>
          <w:szCs w:val="28"/>
          <w:highlight w:val="yellow"/>
        </w:rPr>
      </w:pPr>
      <w:r w:rsidRPr="00A35898">
        <w:rPr>
          <w:sz w:val="28"/>
          <w:szCs w:val="28"/>
          <w:highlight w:val="yellow"/>
        </w:rPr>
        <w:tab/>
        <w:t>На  территории   Бесстрашнского сельского поселения   расположено    отделение  почтовой  связи.  Режим  работы  в полном объеме удовлетворяет потребности жителей поселков и почтальонами  на  дому.</w:t>
      </w:r>
    </w:p>
    <w:p w:rsidR="00AA3748" w:rsidRPr="00A35898" w:rsidRDefault="00AA3748" w:rsidP="00E41D77">
      <w:pPr>
        <w:spacing w:line="319" w:lineRule="auto"/>
        <w:jc w:val="both"/>
        <w:rPr>
          <w:sz w:val="28"/>
          <w:szCs w:val="28"/>
          <w:highlight w:val="yellow"/>
        </w:rPr>
      </w:pPr>
      <w:r w:rsidRPr="00A35898">
        <w:rPr>
          <w:sz w:val="28"/>
          <w:szCs w:val="28"/>
          <w:highlight w:val="yellow"/>
        </w:rPr>
        <w:tab/>
        <w:t xml:space="preserve">«Почта  России»  постоянно  расширяет  спектр  услуг. </w:t>
      </w:r>
    </w:p>
    <w:p w:rsidR="00AA3748" w:rsidRPr="00A35898" w:rsidRDefault="00AA3748" w:rsidP="00DC52A7">
      <w:pPr>
        <w:spacing w:line="319" w:lineRule="auto"/>
        <w:jc w:val="center"/>
        <w:rPr>
          <w:b/>
          <w:bCs/>
          <w:sz w:val="30"/>
          <w:szCs w:val="30"/>
          <w:highlight w:val="yellow"/>
        </w:rPr>
      </w:pPr>
      <w:r w:rsidRPr="00A35898">
        <w:rPr>
          <w:b/>
          <w:bCs/>
          <w:sz w:val="30"/>
          <w:szCs w:val="30"/>
          <w:highlight w:val="yellow"/>
        </w:rPr>
        <w:t>Обеспеченность средствами массовой информации</w:t>
      </w:r>
    </w:p>
    <w:p w:rsidR="00AA3748" w:rsidRPr="00A35898" w:rsidRDefault="00AA3748" w:rsidP="00DC52A7">
      <w:pPr>
        <w:spacing w:line="319" w:lineRule="auto"/>
        <w:jc w:val="center"/>
        <w:rPr>
          <w:b/>
          <w:bCs/>
          <w:sz w:val="30"/>
          <w:szCs w:val="30"/>
          <w:highlight w:val="yellow"/>
        </w:rPr>
      </w:pPr>
    </w:p>
    <w:p w:rsidR="00AA3748" w:rsidRPr="00A35898" w:rsidRDefault="00AA3748" w:rsidP="00DC52A7">
      <w:pPr>
        <w:spacing w:line="319" w:lineRule="auto"/>
        <w:jc w:val="both"/>
        <w:rPr>
          <w:sz w:val="28"/>
          <w:szCs w:val="28"/>
          <w:highlight w:val="yellow"/>
        </w:rPr>
      </w:pPr>
      <w:r w:rsidRPr="00A35898">
        <w:rPr>
          <w:sz w:val="28"/>
          <w:szCs w:val="28"/>
          <w:highlight w:val="yellow"/>
        </w:rPr>
        <w:tab/>
        <w:t xml:space="preserve">               В поселках печатаются следующие газеты:</w:t>
      </w:r>
    </w:p>
    <w:p w:rsidR="00AA3748" w:rsidRPr="00A35898" w:rsidRDefault="00AA3748" w:rsidP="00DC52A7">
      <w:pPr>
        <w:spacing w:line="319" w:lineRule="auto"/>
        <w:ind w:firstLine="708"/>
        <w:jc w:val="both"/>
        <w:rPr>
          <w:sz w:val="28"/>
          <w:szCs w:val="28"/>
          <w:highlight w:val="yellow"/>
        </w:rPr>
      </w:pPr>
      <w:r w:rsidRPr="00A35898">
        <w:rPr>
          <w:sz w:val="28"/>
          <w:szCs w:val="28"/>
          <w:highlight w:val="yellow"/>
        </w:rPr>
        <w:t xml:space="preserve">                       - газета «Сельская жизнь»,             </w:t>
      </w:r>
    </w:p>
    <w:p w:rsidR="00AA3748" w:rsidRPr="00A35898" w:rsidRDefault="00AA3748" w:rsidP="00DC52A7">
      <w:pPr>
        <w:spacing w:line="319" w:lineRule="auto"/>
        <w:ind w:firstLine="708"/>
        <w:jc w:val="both"/>
        <w:rPr>
          <w:sz w:val="28"/>
          <w:szCs w:val="28"/>
          <w:highlight w:val="yellow"/>
        </w:rPr>
      </w:pPr>
      <w:r w:rsidRPr="00A35898">
        <w:rPr>
          <w:sz w:val="28"/>
          <w:szCs w:val="28"/>
          <w:highlight w:val="yellow"/>
        </w:rPr>
        <w:t xml:space="preserve">                       - газета «Отрадненский вестник»,  </w:t>
      </w:r>
    </w:p>
    <w:p w:rsidR="00AA3748" w:rsidRPr="00A35898" w:rsidRDefault="00AA3748" w:rsidP="00DC52A7">
      <w:pPr>
        <w:spacing w:line="319" w:lineRule="auto"/>
        <w:ind w:firstLine="708"/>
        <w:jc w:val="both"/>
        <w:rPr>
          <w:sz w:val="28"/>
          <w:szCs w:val="28"/>
          <w:highlight w:val="yellow"/>
        </w:rPr>
      </w:pPr>
      <w:r w:rsidRPr="00A35898">
        <w:rPr>
          <w:sz w:val="28"/>
          <w:szCs w:val="28"/>
          <w:highlight w:val="yellow"/>
        </w:rPr>
        <w:t xml:space="preserve">                       - газета «Молодость предгорья».     </w:t>
      </w:r>
    </w:p>
    <w:p w:rsidR="00AA3748" w:rsidRPr="00A35898" w:rsidRDefault="00AA3748" w:rsidP="00DC52A7">
      <w:pPr>
        <w:spacing w:line="319" w:lineRule="auto"/>
        <w:jc w:val="both"/>
        <w:rPr>
          <w:color w:val="FF0000"/>
          <w:sz w:val="28"/>
          <w:szCs w:val="28"/>
          <w:highlight w:val="yellow"/>
        </w:rPr>
      </w:pPr>
      <w:r w:rsidRPr="00A35898">
        <w:rPr>
          <w:color w:val="FF0000"/>
          <w:sz w:val="28"/>
          <w:szCs w:val="28"/>
          <w:highlight w:val="yellow"/>
        </w:rPr>
        <w:tab/>
      </w:r>
    </w:p>
    <w:p w:rsidR="00AA3748" w:rsidRPr="00A35898" w:rsidRDefault="00AA3748" w:rsidP="00DC52A7">
      <w:pPr>
        <w:pStyle w:val="BodyText"/>
        <w:spacing w:line="319" w:lineRule="auto"/>
        <w:jc w:val="center"/>
        <w:rPr>
          <w:b/>
          <w:bCs/>
          <w:i/>
          <w:iCs/>
          <w:sz w:val="28"/>
          <w:szCs w:val="28"/>
          <w:highlight w:val="yellow"/>
        </w:rPr>
      </w:pPr>
      <w:r w:rsidRPr="00A35898">
        <w:rPr>
          <w:b/>
          <w:bCs/>
          <w:i/>
          <w:iCs/>
          <w:sz w:val="28"/>
          <w:szCs w:val="28"/>
          <w:highlight w:val="yellow"/>
        </w:rPr>
        <w:t>Радиофикация</w:t>
      </w:r>
    </w:p>
    <w:p w:rsidR="00AA3748" w:rsidRPr="00A35898" w:rsidRDefault="00AA3748" w:rsidP="00DC52A7">
      <w:pPr>
        <w:pStyle w:val="BodyTextIndent"/>
        <w:widowControl w:val="0"/>
        <w:spacing w:line="319" w:lineRule="auto"/>
        <w:ind w:firstLine="709"/>
        <w:rPr>
          <w:highlight w:val="yellow"/>
        </w:rPr>
      </w:pPr>
      <w:r w:rsidRPr="00A35898">
        <w:rPr>
          <w:highlight w:val="yellow"/>
        </w:rPr>
        <w:t>Потребная мощность для радиофикации района в соответствии с проектом до 2030 г. определяется по показателям из расчета 0,3 Вт на одну радиоточку (одна радиоточка на семью и одна радиоточка на 10 человек работающих).</w:t>
      </w:r>
    </w:p>
    <w:p w:rsidR="00AA3748" w:rsidRPr="00A35898" w:rsidRDefault="00AA3748" w:rsidP="00DC52A7">
      <w:pPr>
        <w:pStyle w:val="BodyTextIndent"/>
        <w:widowControl w:val="0"/>
        <w:spacing w:line="319" w:lineRule="auto"/>
        <w:ind w:firstLine="709"/>
        <w:rPr>
          <w:highlight w:val="yellow"/>
        </w:rPr>
      </w:pPr>
      <w:r w:rsidRPr="00A35898">
        <w:rPr>
          <w:highlight w:val="yellow"/>
        </w:rPr>
        <w:t>Предлагается развитие радиофикации  поселков через беспроводное вещание.</w:t>
      </w:r>
    </w:p>
    <w:p w:rsidR="00AA3748" w:rsidRPr="00A35898" w:rsidRDefault="00AA3748" w:rsidP="00DC52A7">
      <w:pPr>
        <w:pStyle w:val="BodyText"/>
        <w:spacing w:line="319" w:lineRule="auto"/>
        <w:jc w:val="center"/>
        <w:rPr>
          <w:b/>
          <w:bCs/>
          <w:i/>
          <w:iCs/>
          <w:sz w:val="28"/>
          <w:szCs w:val="28"/>
          <w:highlight w:val="yellow"/>
        </w:rPr>
      </w:pPr>
      <w:r w:rsidRPr="00A35898">
        <w:rPr>
          <w:b/>
          <w:bCs/>
          <w:i/>
          <w:iCs/>
          <w:sz w:val="28"/>
          <w:szCs w:val="28"/>
          <w:highlight w:val="yellow"/>
        </w:rPr>
        <w:t>Телевидение</w:t>
      </w:r>
    </w:p>
    <w:p w:rsidR="00AA3748" w:rsidRPr="003D598C" w:rsidRDefault="00AA3748" w:rsidP="00DC52A7">
      <w:pPr>
        <w:spacing w:line="319" w:lineRule="auto"/>
        <w:ind w:firstLine="708"/>
        <w:jc w:val="both"/>
        <w:rPr>
          <w:sz w:val="28"/>
          <w:szCs w:val="28"/>
        </w:rPr>
      </w:pPr>
      <w:r w:rsidRPr="00A35898">
        <w:rPr>
          <w:sz w:val="28"/>
          <w:szCs w:val="28"/>
          <w:highlight w:val="yellow"/>
          <w:lang w:eastAsia="ar-SA"/>
        </w:rPr>
        <w:t>Для развития сети телевизионного вещания предусматривается на базе существующего телевизионного узла обеспечивать передачу новых телевизионных каналов, что позволит иметь доступ к любым, в том числе и к независимым каналам информации.</w:t>
      </w:r>
      <w:r w:rsidRPr="00A35898">
        <w:rPr>
          <w:sz w:val="28"/>
          <w:szCs w:val="28"/>
          <w:highlight w:val="yellow"/>
        </w:rPr>
        <w:t xml:space="preserve"> В районе функционируют 2 местные организации телевещания. На всей территории района осуществляют вещание краевые и федеральные телекомпании: НТК, ГТРК Кубань, Первый, НТВ, РТР.</w:t>
      </w:r>
    </w:p>
    <w:p w:rsidR="00AA3748" w:rsidRDefault="00AA3748" w:rsidP="00DC52A7">
      <w:pPr>
        <w:shd w:val="clear" w:color="auto" w:fill="FFFFFF"/>
        <w:spacing w:before="80" w:line="319" w:lineRule="auto"/>
        <w:rPr>
          <w:color w:val="000000"/>
          <w:spacing w:val="1"/>
          <w:sz w:val="28"/>
          <w:szCs w:val="28"/>
        </w:rPr>
        <w:sectPr w:rsidR="00AA3748" w:rsidSect="009078D4">
          <w:headerReference w:type="default" r:id="rId10"/>
          <w:footerReference w:type="default" r:id="rId11"/>
          <w:type w:val="continuous"/>
          <w:pgSz w:w="11906" w:h="16838"/>
          <w:pgMar w:top="1134" w:right="851" w:bottom="568" w:left="1418" w:header="567" w:footer="709" w:gutter="0"/>
          <w:cols w:space="708"/>
          <w:docGrid w:linePitch="360"/>
        </w:sectPr>
      </w:pPr>
    </w:p>
    <w:p w:rsidR="00AA3748" w:rsidRPr="002C5149" w:rsidRDefault="00AA3748" w:rsidP="00B27EC9">
      <w:pPr>
        <w:pStyle w:val="24"/>
        <w:numPr>
          <w:ilvl w:val="1"/>
          <w:numId w:val="82"/>
        </w:numPr>
        <w:spacing w:line="360" w:lineRule="auto"/>
        <w:jc w:val="both"/>
        <w:rPr>
          <w:caps w:val="0"/>
        </w:rPr>
      </w:pPr>
      <w:bookmarkStart w:id="153" w:name="_Toc262635728"/>
      <w:bookmarkStart w:id="154" w:name="_Toc222654139"/>
      <w:bookmarkStart w:id="155" w:name="_Toc222654669"/>
      <w:bookmarkStart w:id="156" w:name="_Toc222801272"/>
      <w:bookmarkStart w:id="157" w:name="_Toc287019903"/>
      <w:bookmarkEnd w:id="131"/>
      <w:bookmarkEnd w:id="132"/>
      <w:bookmarkEnd w:id="133"/>
      <w:r w:rsidRPr="00E03346">
        <w:rPr>
          <w:rStyle w:val="25"/>
        </w:rPr>
        <w:t>ОСНОВНЫЕ ТЕХНИКО-ЭКОНОМИЧЕСКИЕ ПОКАЗАТЕЛИ ПРОЕКТА</w:t>
      </w:r>
      <w:bookmarkEnd w:id="153"/>
      <w:bookmarkEnd w:id="154"/>
      <w:bookmarkEnd w:id="155"/>
      <w:bookmarkEnd w:id="156"/>
      <w:bookmarkEnd w:id="157"/>
    </w:p>
    <w:tbl>
      <w:tblPr>
        <w:tblW w:w="9773" w:type="dxa"/>
        <w:tblInd w:w="-26" w:type="dxa"/>
        <w:tblLayout w:type="fixed"/>
        <w:tblCellMar>
          <w:left w:w="28" w:type="dxa"/>
          <w:right w:w="28" w:type="dxa"/>
        </w:tblCellMar>
        <w:tblLook w:val="0000"/>
      </w:tblPr>
      <w:tblGrid>
        <w:gridCol w:w="737"/>
        <w:gridCol w:w="4961"/>
        <w:gridCol w:w="1276"/>
        <w:gridCol w:w="520"/>
        <w:gridCol w:w="1039"/>
        <w:gridCol w:w="45"/>
        <w:gridCol w:w="1195"/>
      </w:tblGrid>
      <w:tr w:rsidR="00AA3748" w:rsidRPr="003E19C1">
        <w:trPr>
          <w:trHeight w:val="405"/>
          <w:tblHeader/>
        </w:trPr>
        <w:tc>
          <w:tcPr>
            <w:tcW w:w="737" w:type="dxa"/>
            <w:tcBorders>
              <w:top w:val="single" w:sz="4" w:space="0" w:color="000000"/>
              <w:left w:val="single" w:sz="4" w:space="0" w:color="000000"/>
              <w:bottom w:val="single" w:sz="4" w:space="0" w:color="000000"/>
            </w:tcBorders>
            <w:vAlign w:val="center"/>
          </w:tcPr>
          <w:p w:rsidR="00AA3748" w:rsidRPr="00C478E3" w:rsidRDefault="00AA3748" w:rsidP="00FA0166">
            <w:pPr>
              <w:autoSpaceDE w:val="0"/>
              <w:snapToGrid w:val="0"/>
              <w:ind w:right="-28"/>
              <w:jc w:val="center"/>
              <w:rPr>
                <w:b/>
                <w:bCs/>
                <w:sz w:val="24"/>
                <w:szCs w:val="24"/>
              </w:rPr>
            </w:pPr>
            <w:r w:rsidRPr="00C478E3">
              <w:rPr>
                <w:b/>
                <w:bCs/>
                <w:sz w:val="24"/>
                <w:szCs w:val="24"/>
              </w:rPr>
              <w:t>№ п/п</w:t>
            </w:r>
          </w:p>
        </w:tc>
        <w:tc>
          <w:tcPr>
            <w:tcW w:w="4961" w:type="dxa"/>
            <w:tcBorders>
              <w:top w:val="single" w:sz="4" w:space="0" w:color="000000"/>
              <w:left w:val="single" w:sz="4" w:space="0" w:color="000000"/>
              <w:bottom w:val="single" w:sz="4" w:space="0" w:color="000000"/>
            </w:tcBorders>
            <w:vAlign w:val="center"/>
          </w:tcPr>
          <w:p w:rsidR="00AA3748" w:rsidRPr="00C478E3" w:rsidRDefault="00AA3748" w:rsidP="00FA0166">
            <w:pPr>
              <w:autoSpaceDE w:val="0"/>
              <w:snapToGrid w:val="0"/>
              <w:ind w:right="-28"/>
              <w:jc w:val="center"/>
              <w:rPr>
                <w:b/>
                <w:bCs/>
                <w:sz w:val="24"/>
                <w:szCs w:val="24"/>
              </w:rPr>
            </w:pPr>
            <w:r w:rsidRPr="00C478E3">
              <w:rPr>
                <w:b/>
                <w:bCs/>
                <w:sz w:val="24"/>
                <w:szCs w:val="24"/>
              </w:rPr>
              <w:t>Показатели</w:t>
            </w:r>
          </w:p>
        </w:tc>
        <w:tc>
          <w:tcPr>
            <w:tcW w:w="1276" w:type="dxa"/>
            <w:tcBorders>
              <w:top w:val="single" w:sz="4" w:space="0" w:color="000000"/>
              <w:left w:val="single" w:sz="4" w:space="0" w:color="000000"/>
              <w:bottom w:val="single" w:sz="4" w:space="0" w:color="000000"/>
            </w:tcBorders>
            <w:vAlign w:val="center"/>
          </w:tcPr>
          <w:p w:rsidR="00AA3748" w:rsidRPr="00C478E3" w:rsidRDefault="00AA3748" w:rsidP="00FA0166">
            <w:pPr>
              <w:autoSpaceDE w:val="0"/>
              <w:snapToGrid w:val="0"/>
              <w:ind w:right="-28"/>
              <w:jc w:val="center"/>
              <w:rPr>
                <w:b/>
                <w:bCs/>
                <w:sz w:val="24"/>
                <w:szCs w:val="24"/>
              </w:rPr>
            </w:pPr>
            <w:r w:rsidRPr="00C478E3">
              <w:rPr>
                <w:b/>
                <w:bCs/>
                <w:sz w:val="24"/>
                <w:szCs w:val="24"/>
              </w:rPr>
              <w:t>Единица измерения</w:t>
            </w:r>
          </w:p>
        </w:tc>
        <w:tc>
          <w:tcPr>
            <w:tcW w:w="1559" w:type="dxa"/>
            <w:gridSpan w:val="2"/>
            <w:tcBorders>
              <w:top w:val="single" w:sz="4" w:space="0" w:color="000000"/>
              <w:left w:val="single" w:sz="4" w:space="0" w:color="000000"/>
              <w:bottom w:val="single" w:sz="4" w:space="0" w:color="000000"/>
            </w:tcBorders>
            <w:vAlign w:val="center"/>
          </w:tcPr>
          <w:p w:rsidR="00AA3748" w:rsidRPr="00C478E3" w:rsidRDefault="00AA3748" w:rsidP="00FA0166">
            <w:pPr>
              <w:autoSpaceDE w:val="0"/>
              <w:snapToGrid w:val="0"/>
              <w:ind w:right="-28"/>
              <w:jc w:val="center"/>
              <w:rPr>
                <w:b/>
                <w:bCs/>
                <w:sz w:val="24"/>
                <w:szCs w:val="24"/>
              </w:rPr>
            </w:pPr>
            <w:r w:rsidRPr="00C478E3">
              <w:rPr>
                <w:b/>
                <w:bCs/>
                <w:sz w:val="24"/>
                <w:szCs w:val="24"/>
              </w:rPr>
              <w:t>Современное состояние на 2009 г.</w:t>
            </w:r>
          </w:p>
        </w:tc>
        <w:tc>
          <w:tcPr>
            <w:tcW w:w="1240" w:type="dxa"/>
            <w:gridSpan w:val="2"/>
            <w:tcBorders>
              <w:top w:val="single" w:sz="4" w:space="0" w:color="000000"/>
              <w:left w:val="single" w:sz="4" w:space="0" w:color="000000"/>
              <w:bottom w:val="single" w:sz="4" w:space="0" w:color="000000"/>
              <w:right w:val="single" w:sz="4" w:space="0" w:color="000000"/>
            </w:tcBorders>
            <w:vAlign w:val="center"/>
          </w:tcPr>
          <w:p w:rsidR="00AA3748" w:rsidRPr="00C478E3" w:rsidRDefault="00AA3748" w:rsidP="00FA0166">
            <w:pPr>
              <w:autoSpaceDE w:val="0"/>
              <w:snapToGrid w:val="0"/>
              <w:ind w:right="-28"/>
              <w:jc w:val="center"/>
              <w:rPr>
                <w:b/>
                <w:bCs/>
                <w:sz w:val="24"/>
                <w:szCs w:val="24"/>
              </w:rPr>
            </w:pPr>
            <w:r w:rsidRPr="00C478E3">
              <w:rPr>
                <w:b/>
                <w:bCs/>
                <w:sz w:val="24"/>
                <w:szCs w:val="24"/>
              </w:rPr>
              <w:t>Расчетный срок</w:t>
            </w:r>
          </w:p>
        </w:tc>
      </w:tr>
      <w:tr w:rsidR="00AA3748" w:rsidRPr="003E19C1">
        <w:trPr>
          <w:trHeight w:val="667"/>
        </w:trPr>
        <w:tc>
          <w:tcPr>
            <w:tcW w:w="737" w:type="dxa"/>
            <w:tcBorders>
              <w:left w:val="single" w:sz="4" w:space="0" w:color="000000"/>
              <w:bottom w:val="single" w:sz="4" w:space="0" w:color="000000"/>
            </w:tcBorders>
            <w:shd w:val="clear" w:color="auto" w:fill="D9D9D9"/>
            <w:vAlign w:val="center"/>
          </w:tcPr>
          <w:p w:rsidR="00AA3748" w:rsidRPr="00C478E3" w:rsidRDefault="00AA3748" w:rsidP="00FA0166">
            <w:pPr>
              <w:autoSpaceDE w:val="0"/>
              <w:snapToGrid w:val="0"/>
              <w:ind w:right="-28"/>
              <w:jc w:val="center"/>
              <w:rPr>
                <w:b/>
                <w:bCs/>
                <w:sz w:val="24"/>
                <w:szCs w:val="24"/>
              </w:rPr>
            </w:pPr>
            <w:r w:rsidRPr="00C478E3">
              <w:rPr>
                <w:b/>
                <w:bCs/>
                <w:sz w:val="24"/>
                <w:szCs w:val="24"/>
              </w:rPr>
              <w:t>1</w:t>
            </w:r>
          </w:p>
        </w:tc>
        <w:tc>
          <w:tcPr>
            <w:tcW w:w="4961" w:type="dxa"/>
            <w:tcBorders>
              <w:left w:val="single" w:sz="4" w:space="0" w:color="000000"/>
              <w:bottom w:val="single" w:sz="4" w:space="0" w:color="000000"/>
            </w:tcBorders>
            <w:shd w:val="clear" w:color="auto" w:fill="D9D9D9"/>
            <w:vAlign w:val="center"/>
          </w:tcPr>
          <w:p w:rsidR="00AA3748" w:rsidRPr="00C478E3" w:rsidRDefault="00AA3748" w:rsidP="00FA0166">
            <w:pPr>
              <w:autoSpaceDE w:val="0"/>
              <w:snapToGrid w:val="0"/>
              <w:ind w:right="-28"/>
              <w:jc w:val="center"/>
              <w:rPr>
                <w:b/>
                <w:bCs/>
                <w:sz w:val="24"/>
                <w:szCs w:val="24"/>
              </w:rPr>
            </w:pPr>
            <w:r w:rsidRPr="00C478E3">
              <w:rPr>
                <w:b/>
                <w:bCs/>
                <w:sz w:val="24"/>
                <w:szCs w:val="24"/>
              </w:rPr>
              <w:t>Территория</w:t>
            </w:r>
          </w:p>
        </w:tc>
        <w:tc>
          <w:tcPr>
            <w:tcW w:w="1276" w:type="dxa"/>
            <w:tcBorders>
              <w:left w:val="single" w:sz="4" w:space="0" w:color="000000"/>
              <w:bottom w:val="single" w:sz="4" w:space="0" w:color="000000"/>
            </w:tcBorders>
            <w:shd w:val="clear" w:color="auto" w:fill="D9D9D9"/>
            <w:vAlign w:val="center"/>
          </w:tcPr>
          <w:p w:rsidR="00AA3748" w:rsidRPr="00C478E3" w:rsidRDefault="00AA3748" w:rsidP="00FA0166">
            <w:pPr>
              <w:autoSpaceDE w:val="0"/>
              <w:snapToGrid w:val="0"/>
              <w:ind w:right="-28"/>
              <w:jc w:val="center"/>
              <w:rPr>
                <w:b/>
                <w:bCs/>
                <w:sz w:val="24"/>
                <w:szCs w:val="24"/>
              </w:rPr>
            </w:pPr>
          </w:p>
        </w:tc>
        <w:tc>
          <w:tcPr>
            <w:tcW w:w="1559" w:type="dxa"/>
            <w:gridSpan w:val="2"/>
            <w:tcBorders>
              <w:left w:val="single" w:sz="4" w:space="0" w:color="000000"/>
              <w:bottom w:val="single" w:sz="4" w:space="0" w:color="000000"/>
            </w:tcBorders>
            <w:shd w:val="clear" w:color="auto" w:fill="D9D9D9"/>
            <w:vAlign w:val="center"/>
          </w:tcPr>
          <w:p w:rsidR="00AA3748" w:rsidRPr="00C478E3" w:rsidRDefault="00AA3748" w:rsidP="00FA0166">
            <w:pPr>
              <w:autoSpaceDE w:val="0"/>
              <w:snapToGrid w:val="0"/>
              <w:ind w:right="-28"/>
              <w:jc w:val="center"/>
              <w:rPr>
                <w:b/>
                <w:bCs/>
                <w:sz w:val="24"/>
                <w:szCs w:val="24"/>
              </w:rPr>
            </w:pPr>
          </w:p>
        </w:tc>
        <w:tc>
          <w:tcPr>
            <w:tcW w:w="1240" w:type="dxa"/>
            <w:gridSpan w:val="2"/>
            <w:tcBorders>
              <w:left w:val="single" w:sz="4" w:space="0" w:color="000000"/>
              <w:bottom w:val="single" w:sz="4" w:space="0" w:color="000000"/>
              <w:right w:val="single" w:sz="4" w:space="0" w:color="000000"/>
            </w:tcBorders>
            <w:shd w:val="clear" w:color="auto" w:fill="D9D9D9"/>
            <w:vAlign w:val="center"/>
          </w:tcPr>
          <w:p w:rsidR="00AA3748" w:rsidRPr="00C478E3" w:rsidRDefault="00AA3748" w:rsidP="00FA0166">
            <w:pPr>
              <w:autoSpaceDE w:val="0"/>
              <w:snapToGrid w:val="0"/>
              <w:ind w:right="-28"/>
              <w:jc w:val="center"/>
              <w:rPr>
                <w:b/>
                <w:bCs/>
                <w:sz w:val="24"/>
                <w:szCs w:val="24"/>
              </w:rPr>
            </w:pPr>
          </w:p>
        </w:tc>
      </w:tr>
      <w:tr w:rsidR="00AA3748" w:rsidRPr="003E19C1">
        <w:trPr>
          <w:trHeight w:val="20"/>
        </w:trPr>
        <w:tc>
          <w:tcPr>
            <w:tcW w:w="737" w:type="dxa"/>
            <w:vMerge w:val="restart"/>
            <w:tcBorders>
              <w:left w:val="single" w:sz="4" w:space="0" w:color="000000"/>
            </w:tcBorders>
            <w:vAlign w:val="center"/>
          </w:tcPr>
          <w:p w:rsidR="00AA3748" w:rsidRPr="00C478E3" w:rsidRDefault="00AA3748" w:rsidP="00FA0166">
            <w:pPr>
              <w:autoSpaceDE w:val="0"/>
              <w:snapToGrid w:val="0"/>
              <w:ind w:right="-28"/>
              <w:jc w:val="center"/>
              <w:rPr>
                <w:sz w:val="24"/>
                <w:szCs w:val="24"/>
              </w:rPr>
            </w:pPr>
            <w:r w:rsidRPr="00C478E3">
              <w:rPr>
                <w:sz w:val="24"/>
                <w:szCs w:val="24"/>
              </w:rPr>
              <w:t>1.1</w:t>
            </w:r>
          </w:p>
        </w:tc>
        <w:tc>
          <w:tcPr>
            <w:tcW w:w="4961" w:type="dxa"/>
            <w:tcBorders>
              <w:left w:val="single" w:sz="4" w:space="0" w:color="000000"/>
              <w:bottom w:val="single" w:sz="4" w:space="0" w:color="000000"/>
            </w:tcBorders>
            <w:vAlign w:val="center"/>
          </w:tcPr>
          <w:p w:rsidR="00AA3748" w:rsidRPr="00C478E3" w:rsidRDefault="00AA3748" w:rsidP="00FA0166">
            <w:pPr>
              <w:autoSpaceDE w:val="0"/>
              <w:snapToGrid w:val="0"/>
              <w:ind w:right="-28"/>
              <w:jc w:val="both"/>
              <w:rPr>
                <w:sz w:val="24"/>
                <w:szCs w:val="24"/>
              </w:rPr>
            </w:pPr>
            <w:r w:rsidRPr="00C478E3">
              <w:rPr>
                <w:b/>
                <w:bCs/>
                <w:sz w:val="24"/>
                <w:szCs w:val="24"/>
              </w:rPr>
              <w:t xml:space="preserve">Всего, </w:t>
            </w:r>
            <w:r w:rsidRPr="00C478E3">
              <w:rPr>
                <w:sz w:val="24"/>
                <w:szCs w:val="24"/>
              </w:rPr>
              <w:t>в том числе:</w:t>
            </w:r>
          </w:p>
        </w:tc>
        <w:tc>
          <w:tcPr>
            <w:tcW w:w="1276" w:type="dxa"/>
            <w:tcBorders>
              <w:left w:val="single" w:sz="4" w:space="0" w:color="000000"/>
              <w:bottom w:val="single" w:sz="4" w:space="0" w:color="000000"/>
            </w:tcBorders>
            <w:vAlign w:val="center"/>
          </w:tcPr>
          <w:p w:rsidR="00AA3748" w:rsidRDefault="00AA3748" w:rsidP="00FA0166">
            <w:pPr>
              <w:autoSpaceDE w:val="0"/>
              <w:snapToGrid w:val="0"/>
              <w:ind w:right="-28"/>
              <w:jc w:val="center"/>
              <w:rPr>
                <w:sz w:val="24"/>
                <w:szCs w:val="24"/>
              </w:rPr>
            </w:pPr>
            <w:r w:rsidRPr="00C478E3">
              <w:rPr>
                <w:sz w:val="24"/>
                <w:szCs w:val="24"/>
              </w:rPr>
              <w:t>га/</w:t>
            </w:r>
          </w:p>
          <w:p w:rsidR="00AA3748" w:rsidRPr="00C478E3" w:rsidRDefault="00AA3748" w:rsidP="00FA0166">
            <w:pPr>
              <w:autoSpaceDE w:val="0"/>
              <w:snapToGrid w:val="0"/>
              <w:ind w:right="-28"/>
              <w:jc w:val="center"/>
              <w:rPr>
                <w:sz w:val="24"/>
                <w:szCs w:val="24"/>
              </w:rPr>
            </w:pPr>
            <w:r w:rsidRPr="00C478E3">
              <w:rPr>
                <w:sz w:val="24"/>
                <w:szCs w:val="24"/>
              </w:rPr>
              <w:t>%</w:t>
            </w:r>
          </w:p>
        </w:tc>
        <w:tc>
          <w:tcPr>
            <w:tcW w:w="1559" w:type="dxa"/>
            <w:gridSpan w:val="2"/>
            <w:tcBorders>
              <w:left w:val="single" w:sz="4" w:space="0" w:color="000000"/>
              <w:bottom w:val="single" w:sz="4" w:space="0" w:color="000000"/>
            </w:tcBorders>
            <w:vAlign w:val="center"/>
          </w:tcPr>
          <w:p w:rsidR="00AA3748" w:rsidRDefault="00AA3748" w:rsidP="00FA0166">
            <w:pPr>
              <w:autoSpaceDE w:val="0"/>
              <w:snapToGrid w:val="0"/>
              <w:ind w:right="-28"/>
              <w:jc w:val="center"/>
              <w:rPr>
                <w:b/>
                <w:bCs/>
                <w:sz w:val="24"/>
                <w:szCs w:val="24"/>
              </w:rPr>
            </w:pPr>
            <w:r>
              <w:rPr>
                <w:b/>
                <w:bCs/>
                <w:sz w:val="24"/>
                <w:szCs w:val="24"/>
              </w:rPr>
              <w:t>12687</w:t>
            </w:r>
            <w:r w:rsidRPr="00C478E3">
              <w:rPr>
                <w:b/>
                <w:bCs/>
                <w:sz w:val="24"/>
                <w:szCs w:val="24"/>
              </w:rPr>
              <w:t>/</w:t>
            </w:r>
          </w:p>
          <w:p w:rsidR="00AA3748" w:rsidRPr="00C478E3" w:rsidRDefault="00AA3748" w:rsidP="00FA0166">
            <w:pPr>
              <w:autoSpaceDE w:val="0"/>
              <w:snapToGrid w:val="0"/>
              <w:ind w:right="-28"/>
              <w:jc w:val="center"/>
              <w:rPr>
                <w:b/>
                <w:bCs/>
                <w:sz w:val="24"/>
                <w:szCs w:val="24"/>
              </w:rPr>
            </w:pPr>
            <w:r w:rsidRPr="00C478E3">
              <w:rPr>
                <w:b/>
                <w:bCs/>
                <w:sz w:val="24"/>
                <w:szCs w:val="24"/>
              </w:rPr>
              <w:t>100</w:t>
            </w:r>
          </w:p>
        </w:tc>
        <w:tc>
          <w:tcPr>
            <w:tcW w:w="1240" w:type="dxa"/>
            <w:gridSpan w:val="2"/>
            <w:tcBorders>
              <w:left w:val="single" w:sz="4" w:space="0" w:color="000000"/>
              <w:bottom w:val="single" w:sz="4" w:space="0" w:color="000000"/>
              <w:right w:val="single" w:sz="4" w:space="0" w:color="000000"/>
            </w:tcBorders>
            <w:vAlign w:val="center"/>
          </w:tcPr>
          <w:p w:rsidR="00AA3748" w:rsidRPr="00C478E3" w:rsidRDefault="00AA3748" w:rsidP="00FA0166">
            <w:pPr>
              <w:autoSpaceDE w:val="0"/>
              <w:snapToGrid w:val="0"/>
              <w:ind w:right="-28"/>
              <w:jc w:val="center"/>
              <w:rPr>
                <w:b/>
                <w:bCs/>
                <w:sz w:val="24"/>
                <w:szCs w:val="24"/>
              </w:rPr>
            </w:pPr>
            <w:r>
              <w:rPr>
                <w:b/>
                <w:bCs/>
                <w:sz w:val="24"/>
                <w:szCs w:val="24"/>
              </w:rPr>
              <w:t>12687</w:t>
            </w:r>
          </w:p>
          <w:p w:rsidR="00AA3748" w:rsidRPr="00C478E3" w:rsidRDefault="00AA3748" w:rsidP="00FA0166">
            <w:pPr>
              <w:autoSpaceDE w:val="0"/>
              <w:snapToGrid w:val="0"/>
              <w:ind w:right="-28"/>
              <w:jc w:val="center"/>
              <w:rPr>
                <w:b/>
                <w:bCs/>
                <w:sz w:val="24"/>
                <w:szCs w:val="24"/>
              </w:rPr>
            </w:pPr>
            <w:r w:rsidRPr="00C478E3">
              <w:rPr>
                <w:b/>
                <w:bCs/>
                <w:sz w:val="24"/>
                <w:szCs w:val="24"/>
              </w:rPr>
              <w:t>/100</w:t>
            </w:r>
          </w:p>
        </w:tc>
      </w:tr>
      <w:tr w:rsidR="00AA3748" w:rsidRPr="003E19C1">
        <w:trPr>
          <w:trHeight w:val="20"/>
        </w:trPr>
        <w:tc>
          <w:tcPr>
            <w:tcW w:w="737" w:type="dxa"/>
            <w:vMerge/>
            <w:tcBorders>
              <w:left w:val="single" w:sz="4" w:space="0" w:color="000000"/>
            </w:tcBorders>
            <w:vAlign w:val="center"/>
          </w:tcPr>
          <w:p w:rsidR="00AA3748" w:rsidRPr="00C478E3" w:rsidRDefault="00AA3748" w:rsidP="00FA0166">
            <w:pPr>
              <w:ind w:right="-28"/>
              <w:rPr>
                <w:sz w:val="24"/>
                <w:szCs w:val="24"/>
              </w:rPr>
            </w:pPr>
          </w:p>
        </w:tc>
        <w:tc>
          <w:tcPr>
            <w:tcW w:w="4961" w:type="dxa"/>
            <w:tcBorders>
              <w:left w:val="single" w:sz="4" w:space="0" w:color="000000"/>
              <w:bottom w:val="single" w:sz="4" w:space="0" w:color="000000"/>
            </w:tcBorders>
            <w:vAlign w:val="center"/>
          </w:tcPr>
          <w:p w:rsidR="00AA3748" w:rsidRPr="00C478E3" w:rsidRDefault="00AA3748" w:rsidP="00FA0166">
            <w:pPr>
              <w:autoSpaceDE w:val="0"/>
              <w:snapToGrid w:val="0"/>
              <w:ind w:right="-28"/>
              <w:rPr>
                <w:sz w:val="24"/>
                <w:szCs w:val="24"/>
              </w:rPr>
            </w:pPr>
            <w:r w:rsidRPr="00C478E3">
              <w:rPr>
                <w:sz w:val="24"/>
                <w:szCs w:val="24"/>
              </w:rPr>
              <w:t>- земли сельскохозяйственного назначения</w:t>
            </w:r>
          </w:p>
        </w:tc>
        <w:tc>
          <w:tcPr>
            <w:tcW w:w="1276" w:type="dxa"/>
            <w:tcBorders>
              <w:left w:val="single" w:sz="4" w:space="0" w:color="000000"/>
              <w:bottom w:val="single" w:sz="4" w:space="0" w:color="000000"/>
            </w:tcBorders>
            <w:vAlign w:val="center"/>
          </w:tcPr>
          <w:p w:rsidR="00AA3748" w:rsidRDefault="00AA3748" w:rsidP="0048161A">
            <w:pPr>
              <w:autoSpaceDE w:val="0"/>
              <w:snapToGrid w:val="0"/>
              <w:ind w:left="-133" w:right="-28" w:firstLine="133"/>
              <w:jc w:val="center"/>
              <w:rPr>
                <w:sz w:val="24"/>
                <w:szCs w:val="24"/>
              </w:rPr>
            </w:pPr>
            <w:r w:rsidRPr="00C478E3">
              <w:rPr>
                <w:sz w:val="24"/>
                <w:szCs w:val="24"/>
              </w:rPr>
              <w:t>га /</w:t>
            </w:r>
          </w:p>
          <w:p w:rsidR="00AA3748" w:rsidRPr="00C478E3" w:rsidRDefault="00AA3748" w:rsidP="0048161A">
            <w:pPr>
              <w:autoSpaceDE w:val="0"/>
              <w:snapToGrid w:val="0"/>
              <w:ind w:left="-133" w:right="-28" w:firstLine="133"/>
              <w:jc w:val="center"/>
              <w:rPr>
                <w:sz w:val="24"/>
                <w:szCs w:val="24"/>
              </w:rPr>
            </w:pPr>
            <w:r w:rsidRPr="00C478E3">
              <w:rPr>
                <w:sz w:val="24"/>
                <w:szCs w:val="24"/>
              </w:rPr>
              <w:t>%</w:t>
            </w:r>
          </w:p>
        </w:tc>
        <w:tc>
          <w:tcPr>
            <w:tcW w:w="1559" w:type="dxa"/>
            <w:gridSpan w:val="2"/>
            <w:tcBorders>
              <w:left w:val="single" w:sz="4" w:space="0" w:color="000000"/>
              <w:bottom w:val="single" w:sz="4" w:space="0" w:color="000000"/>
            </w:tcBorders>
            <w:vAlign w:val="center"/>
          </w:tcPr>
          <w:p w:rsidR="00AA3748" w:rsidRDefault="00AA3748" w:rsidP="007E288A">
            <w:pPr>
              <w:autoSpaceDE w:val="0"/>
              <w:ind w:right="-28"/>
              <w:jc w:val="center"/>
              <w:rPr>
                <w:sz w:val="24"/>
                <w:szCs w:val="24"/>
              </w:rPr>
            </w:pPr>
            <w:r>
              <w:rPr>
                <w:sz w:val="24"/>
                <w:szCs w:val="24"/>
              </w:rPr>
              <w:t>10502</w:t>
            </w:r>
            <w:r w:rsidRPr="00C478E3">
              <w:rPr>
                <w:sz w:val="24"/>
                <w:szCs w:val="24"/>
              </w:rPr>
              <w:t>/</w:t>
            </w:r>
          </w:p>
          <w:p w:rsidR="00AA3748" w:rsidRPr="00C478E3" w:rsidRDefault="00AA3748" w:rsidP="007E288A">
            <w:pPr>
              <w:autoSpaceDE w:val="0"/>
              <w:ind w:right="-28"/>
              <w:jc w:val="center"/>
              <w:rPr>
                <w:sz w:val="24"/>
                <w:szCs w:val="24"/>
              </w:rPr>
            </w:pPr>
            <w:r>
              <w:rPr>
                <w:sz w:val="24"/>
                <w:szCs w:val="24"/>
              </w:rPr>
              <w:t>82,8</w:t>
            </w:r>
          </w:p>
        </w:tc>
        <w:tc>
          <w:tcPr>
            <w:tcW w:w="1240" w:type="dxa"/>
            <w:gridSpan w:val="2"/>
            <w:tcBorders>
              <w:left w:val="single" w:sz="4" w:space="0" w:color="000000"/>
              <w:bottom w:val="single" w:sz="4" w:space="0" w:color="000000"/>
              <w:right w:val="single" w:sz="4" w:space="0" w:color="000000"/>
            </w:tcBorders>
            <w:vAlign w:val="center"/>
          </w:tcPr>
          <w:p w:rsidR="00AA3748" w:rsidRDefault="00AA3748" w:rsidP="00A741BC">
            <w:pPr>
              <w:autoSpaceDE w:val="0"/>
              <w:ind w:right="-28"/>
              <w:jc w:val="center"/>
              <w:rPr>
                <w:sz w:val="24"/>
                <w:szCs w:val="24"/>
              </w:rPr>
            </w:pPr>
            <w:r>
              <w:rPr>
                <w:sz w:val="24"/>
                <w:szCs w:val="24"/>
              </w:rPr>
              <w:t>10502</w:t>
            </w:r>
            <w:r w:rsidRPr="00C478E3">
              <w:rPr>
                <w:sz w:val="24"/>
                <w:szCs w:val="24"/>
              </w:rPr>
              <w:t>/</w:t>
            </w:r>
          </w:p>
          <w:p w:rsidR="00AA3748" w:rsidRPr="00C478E3" w:rsidRDefault="00AA3748" w:rsidP="00A741BC">
            <w:pPr>
              <w:autoSpaceDE w:val="0"/>
              <w:ind w:right="-28"/>
              <w:jc w:val="center"/>
              <w:rPr>
                <w:sz w:val="24"/>
                <w:szCs w:val="24"/>
              </w:rPr>
            </w:pPr>
            <w:r>
              <w:rPr>
                <w:sz w:val="24"/>
                <w:szCs w:val="24"/>
              </w:rPr>
              <w:t>82,8</w:t>
            </w:r>
          </w:p>
        </w:tc>
      </w:tr>
      <w:tr w:rsidR="00AA3748" w:rsidRPr="003E19C1">
        <w:trPr>
          <w:trHeight w:val="20"/>
        </w:trPr>
        <w:tc>
          <w:tcPr>
            <w:tcW w:w="737" w:type="dxa"/>
            <w:vMerge/>
            <w:tcBorders>
              <w:left w:val="single" w:sz="4" w:space="0" w:color="000000"/>
            </w:tcBorders>
            <w:vAlign w:val="center"/>
          </w:tcPr>
          <w:p w:rsidR="00AA3748" w:rsidRPr="00C478E3" w:rsidRDefault="00AA3748" w:rsidP="00FA0166">
            <w:pPr>
              <w:ind w:right="-28"/>
              <w:rPr>
                <w:sz w:val="24"/>
                <w:szCs w:val="24"/>
              </w:rPr>
            </w:pPr>
          </w:p>
        </w:tc>
        <w:tc>
          <w:tcPr>
            <w:tcW w:w="4961" w:type="dxa"/>
            <w:tcBorders>
              <w:left w:val="single" w:sz="4" w:space="0" w:color="000000"/>
              <w:bottom w:val="single" w:sz="4" w:space="0" w:color="000000"/>
            </w:tcBorders>
            <w:vAlign w:val="center"/>
          </w:tcPr>
          <w:p w:rsidR="00AA3748" w:rsidRPr="00C478E3" w:rsidRDefault="00AA3748" w:rsidP="00FA0166">
            <w:pPr>
              <w:autoSpaceDE w:val="0"/>
              <w:snapToGrid w:val="0"/>
              <w:ind w:right="-28"/>
              <w:rPr>
                <w:sz w:val="24"/>
                <w:szCs w:val="24"/>
              </w:rPr>
            </w:pPr>
            <w:r w:rsidRPr="00C478E3">
              <w:rPr>
                <w:sz w:val="24"/>
                <w:szCs w:val="24"/>
              </w:rPr>
              <w:t xml:space="preserve"> - земли населенных пунктов</w:t>
            </w:r>
          </w:p>
        </w:tc>
        <w:tc>
          <w:tcPr>
            <w:tcW w:w="1276" w:type="dxa"/>
            <w:tcBorders>
              <w:left w:val="single" w:sz="4" w:space="0" w:color="000000"/>
              <w:bottom w:val="single" w:sz="4" w:space="0" w:color="000000"/>
            </w:tcBorders>
            <w:vAlign w:val="center"/>
          </w:tcPr>
          <w:p w:rsidR="00AA3748" w:rsidRDefault="00AA3748" w:rsidP="0048161A">
            <w:pPr>
              <w:autoSpaceDE w:val="0"/>
              <w:snapToGrid w:val="0"/>
              <w:ind w:right="-28"/>
              <w:jc w:val="center"/>
              <w:rPr>
                <w:sz w:val="24"/>
                <w:szCs w:val="24"/>
              </w:rPr>
            </w:pPr>
            <w:r w:rsidRPr="00C478E3">
              <w:rPr>
                <w:sz w:val="24"/>
                <w:szCs w:val="24"/>
              </w:rPr>
              <w:t>га /</w:t>
            </w:r>
          </w:p>
          <w:p w:rsidR="00AA3748" w:rsidRPr="00C478E3" w:rsidRDefault="00AA3748" w:rsidP="0048161A">
            <w:pPr>
              <w:autoSpaceDE w:val="0"/>
              <w:snapToGrid w:val="0"/>
              <w:ind w:right="-28"/>
              <w:jc w:val="center"/>
              <w:rPr>
                <w:sz w:val="24"/>
                <w:szCs w:val="24"/>
              </w:rPr>
            </w:pPr>
            <w:r w:rsidRPr="00C478E3">
              <w:rPr>
                <w:sz w:val="24"/>
                <w:szCs w:val="24"/>
              </w:rPr>
              <w:t>%</w:t>
            </w:r>
          </w:p>
        </w:tc>
        <w:tc>
          <w:tcPr>
            <w:tcW w:w="1559" w:type="dxa"/>
            <w:gridSpan w:val="2"/>
            <w:tcBorders>
              <w:left w:val="single" w:sz="4" w:space="0" w:color="000000"/>
              <w:bottom w:val="single" w:sz="4" w:space="0" w:color="000000"/>
            </w:tcBorders>
            <w:vAlign w:val="center"/>
          </w:tcPr>
          <w:p w:rsidR="00AA3748" w:rsidRDefault="00AA3748" w:rsidP="007E288A">
            <w:pPr>
              <w:autoSpaceDE w:val="0"/>
              <w:ind w:right="-28"/>
              <w:jc w:val="center"/>
              <w:rPr>
                <w:sz w:val="24"/>
                <w:szCs w:val="24"/>
              </w:rPr>
            </w:pPr>
            <w:r>
              <w:rPr>
                <w:sz w:val="24"/>
                <w:szCs w:val="24"/>
              </w:rPr>
              <w:t>1023</w:t>
            </w:r>
            <w:r w:rsidRPr="00C478E3">
              <w:rPr>
                <w:sz w:val="24"/>
                <w:szCs w:val="24"/>
              </w:rPr>
              <w:t>/</w:t>
            </w:r>
          </w:p>
          <w:p w:rsidR="00AA3748" w:rsidRPr="00C478E3" w:rsidRDefault="00AA3748" w:rsidP="007E288A">
            <w:pPr>
              <w:autoSpaceDE w:val="0"/>
              <w:ind w:right="-28"/>
              <w:jc w:val="center"/>
              <w:rPr>
                <w:sz w:val="24"/>
                <w:szCs w:val="24"/>
              </w:rPr>
            </w:pPr>
            <w:r>
              <w:rPr>
                <w:sz w:val="24"/>
                <w:szCs w:val="24"/>
              </w:rPr>
              <w:t>8,1</w:t>
            </w:r>
          </w:p>
        </w:tc>
        <w:tc>
          <w:tcPr>
            <w:tcW w:w="1240" w:type="dxa"/>
            <w:gridSpan w:val="2"/>
            <w:tcBorders>
              <w:left w:val="single" w:sz="4" w:space="0" w:color="000000"/>
              <w:bottom w:val="single" w:sz="4" w:space="0" w:color="000000"/>
              <w:right w:val="single" w:sz="4" w:space="0" w:color="000000"/>
            </w:tcBorders>
            <w:vAlign w:val="center"/>
          </w:tcPr>
          <w:p w:rsidR="00AA3748" w:rsidRDefault="00AA3748" w:rsidP="00A741BC">
            <w:pPr>
              <w:autoSpaceDE w:val="0"/>
              <w:ind w:right="-28"/>
              <w:jc w:val="center"/>
              <w:rPr>
                <w:sz w:val="24"/>
                <w:szCs w:val="24"/>
              </w:rPr>
            </w:pPr>
            <w:r>
              <w:rPr>
                <w:sz w:val="24"/>
                <w:szCs w:val="24"/>
              </w:rPr>
              <w:t>1023</w:t>
            </w:r>
            <w:r w:rsidRPr="00C478E3">
              <w:rPr>
                <w:sz w:val="24"/>
                <w:szCs w:val="24"/>
              </w:rPr>
              <w:t>/</w:t>
            </w:r>
          </w:p>
          <w:p w:rsidR="00AA3748" w:rsidRPr="00C478E3" w:rsidRDefault="00AA3748" w:rsidP="00A741BC">
            <w:pPr>
              <w:autoSpaceDE w:val="0"/>
              <w:ind w:right="-28"/>
              <w:jc w:val="center"/>
              <w:rPr>
                <w:sz w:val="24"/>
                <w:szCs w:val="24"/>
              </w:rPr>
            </w:pPr>
            <w:r>
              <w:rPr>
                <w:sz w:val="24"/>
                <w:szCs w:val="24"/>
              </w:rPr>
              <w:t>8,1</w:t>
            </w:r>
          </w:p>
        </w:tc>
      </w:tr>
      <w:tr w:rsidR="00AA3748" w:rsidRPr="003E19C1">
        <w:trPr>
          <w:trHeight w:val="20"/>
        </w:trPr>
        <w:tc>
          <w:tcPr>
            <w:tcW w:w="737" w:type="dxa"/>
            <w:tcBorders>
              <w:left w:val="single" w:sz="4" w:space="0" w:color="000000"/>
            </w:tcBorders>
            <w:vAlign w:val="center"/>
          </w:tcPr>
          <w:p w:rsidR="00AA3748" w:rsidRPr="00C478E3" w:rsidRDefault="00AA3748" w:rsidP="00FA0166">
            <w:pPr>
              <w:ind w:right="-28"/>
              <w:rPr>
                <w:sz w:val="24"/>
                <w:szCs w:val="24"/>
              </w:rPr>
            </w:pPr>
          </w:p>
        </w:tc>
        <w:tc>
          <w:tcPr>
            <w:tcW w:w="4961" w:type="dxa"/>
            <w:tcBorders>
              <w:left w:val="single" w:sz="4" w:space="0" w:color="000000"/>
              <w:bottom w:val="single" w:sz="4" w:space="0" w:color="000000"/>
            </w:tcBorders>
            <w:vAlign w:val="center"/>
          </w:tcPr>
          <w:p w:rsidR="00AA3748" w:rsidRPr="00C478E3" w:rsidRDefault="00AA3748" w:rsidP="00B91D49">
            <w:pPr>
              <w:autoSpaceDE w:val="0"/>
              <w:snapToGrid w:val="0"/>
              <w:ind w:right="-28"/>
              <w:rPr>
                <w:sz w:val="24"/>
                <w:szCs w:val="24"/>
              </w:rPr>
            </w:pPr>
            <w:r>
              <w:rPr>
                <w:sz w:val="24"/>
                <w:szCs w:val="24"/>
              </w:rPr>
              <w:t>- земли лесного фонда</w:t>
            </w:r>
          </w:p>
        </w:tc>
        <w:tc>
          <w:tcPr>
            <w:tcW w:w="1276" w:type="dxa"/>
            <w:tcBorders>
              <w:left w:val="single" w:sz="4" w:space="0" w:color="000000"/>
              <w:bottom w:val="single" w:sz="4" w:space="0" w:color="000000"/>
            </w:tcBorders>
            <w:vAlign w:val="center"/>
          </w:tcPr>
          <w:p w:rsidR="00AA3748" w:rsidRDefault="00AA3748" w:rsidP="00886B74">
            <w:pPr>
              <w:autoSpaceDE w:val="0"/>
              <w:snapToGrid w:val="0"/>
              <w:ind w:right="-28"/>
              <w:jc w:val="center"/>
              <w:rPr>
                <w:sz w:val="24"/>
                <w:szCs w:val="24"/>
              </w:rPr>
            </w:pPr>
            <w:r w:rsidRPr="00C478E3">
              <w:rPr>
                <w:sz w:val="24"/>
                <w:szCs w:val="24"/>
              </w:rPr>
              <w:t>га /</w:t>
            </w:r>
          </w:p>
          <w:p w:rsidR="00AA3748" w:rsidRPr="00C478E3" w:rsidRDefault="00AA3748" w:rsidP="00886B74">
            <w:pPr>
              <w:autoSpaceDE w:val="0"/>
              <w:snapToGrid w:val="0"/>
              <w:ind w:right="-28"/>
              <w:jc w:val="center"/>
              <w:rPr>
                <w:sz w:val="24"/>
                <w:szCs w:val="24"/>
              </w:rPr>
            </w:pPr>
            <w:r w:rsidRPr="00C478E3">
              <w:rPr>
                <w:sz w:val="24"/>
                <w:szCs w:val="24"/>
              </w:rPr>
              <w:t>%</w:t>
            </w:r>
          </w:p>
        </w:tc>
        <w:tc>
          <w:tcPr>
            <w:tcW w:w="1559" w:type="dxa"/>
            <w:gridSpan w:val="2"/>
            <w:tcBorders>
              <w:left w:val="single" w:sz="4" w:space="0" w:color="000000"/>
              <w:bottom w:val="single" w:sz="4" w:space="0" w:color="000000"/>
            </w:tcBorders>
            <w:vAlign w:val="center"/>
          </w:tcPr>
          <w:p w:rsidR="00AA3748" w:rsidRDefault="00AA3748" w:rsidP="00886B74">
            <w:pPr>
              <w:autoSpaceDE w:val="0"/>
              <w:ind w:right="-28"/>
              <w:jc w:val="center"/>
              <w:rPr>
                <w:sz w:val="24"/>
                <w:szCs w:val="24"/>
              </w:rPr>
            </w:pPr>
            <w:r>
              <w:rPr>
                <w:sz w:val="24"/>
                <w:szCs w:val="24"/>
              </w:rPr>
              <w:t>600</w:t>
            </w:r>
            <w:r w:rsidRPr="00C478E3">
              <w:rPr>
                <w:sz w:val="24"/>
                <w:szCs w:val="24"/>
              </w:rPr>
              <w:t>/</w:t>
            </w:r>
          </w:p>
          <w:p w:rsidR="00AA3748" w:rsidRPr="00C478E3" w:rsidRDefault="00AA3748" w:rsidP="00886B74">
            <w:pPr>
              <w:autoSpaceDE w:val="0"/>
              <w:ind w:right="-28"/>
              <w:jc w:val="center"/>
              <w:rPr>
                <w:sz w:val="24"/>
                <w:szCs w:val="24"/>
              </w:rPr>
            </w:pPr>
            <w:r>
              <w:rPr>
                <w:sz w:val="24"/>
                <w:szCs w:val="24"/>
              </w:rPr>
              <w:t>4,7</w:t>
            </w:r>
          </w:p>
        </w:tc>
        <w:tc>
          <w:tcPr>
            <w:tcW w:w="1240" w:type="dxa"/>
            <w:gridSpan w:val="2"/>
            <w:tcBorders>
              <w:left w:val="single" w:sz="4" w:space="0" w:color="000000"/>
              <w:bottom w:val="single" w:sz="4" w:space="0" w:color="000000"/>
              <w:right w:val="single" w:sz="4" w:space="0" w:color="000000"/>
            </w:tcBorders>
            <w:vAlign w:val="center"/>
          </w:tcPr>
          <w:p w:rsidR="00AA3748" w:rsidRDefault="00AA3748" w:rsidP="004A192B">
            <w:pPr>
              <w:autoSpaceDE w:val="0"/>
              <w:ind w:right="-28"/>
              <w:jc w:val="center"/>
              <w:rPr>
                <w:sz w:val="24"/>
                <w:szCs w:val="24"/>
              </w:rPr>
            </w:pPr>
            <w:r>
              <w:rPr>
                <w:sz w:val="24"/>
                <w:szCs w:val="24"/>
              </w:rPr>
              <w:t>600</w:t>
            </w:r>
            <w:r w:rsidRPr="00C478E3">
              <w:rPr>
                <w:sz w:val="24"/>
                <w:szCs w:val="24"/>
              </w:rPr>
              <w:t>/</w:t>
            </w:r>
          </w:p>
          <w:p w:rsidR="00AA3748" w:rsidRPr="00C478E3" w:rsidRDefault="00AA3748" w:rsidP="004A192B">
            <w:pPr>
              <w:autoSpaceDE w:val="0"/>
              <w:ind w:right="-28"/>
              <w:jc w:val="center"/>
              <w:rPr>
                <w:sz w:val="24"/>
                <w:szCs w:val="24"/>
              </w:rPr>
            </w:pPr>
            <w:r>
              <w:rPr>
                <w:sz w:val="24"/>
                <w:szCs w:val="24"/>
              </w:rPr>
              <w:t>4,7</w:t>
            </w:r>
          </w:p>
        </w:tc>
      </w:tr>
      <w:tr w:rsidR="00AA3748" w:rsidRPr="003E19C1">
        <w:trPr>
          <w:trHeight w:val="20"/>
        </w:trPr>
        <w:tc>
          <w:tcPr>
            <w:tcW w:w="737" w:type="dxa"/>
            <w:vMerge w:val="restart"/>
            <w:tcBorders>
              <w:left w:val="single" w:sz="4" w:space="0" w:color="000000"/>
            </w:tcBorders>
            <w:vAlign w:val="center"/>
          </w:tcPr>
          <w:p w:rsidR="00AA3748" w:rsidRPr="00C478E3" w:rsidRDefault="00AA3748" w:rsidP="00FA0166">
            <w:pPr>
              <w:autoSpaceDE w:val="0"/>
              <w:snapToGrid w:val="0"/>
              <w:ind w:right="-28"/>
              <w:jc w:val="center"/>
              <w:rPr>
                <w:sz w:val="24"/>
                <w:szCs w:val="24"/>
              </w:rPr>
            </w:pPr>
            <w:r w:rsidRPr="00C478E3">
              <w:rPr>
                <w:sz w:val="24"/>
                <w:szCs w:val="24"/>
              </w:rPr>
              <w:t>1.2</w:t>
            </w:r>
          </w:p>
        </w:tc>
        <w:tc>
          <w:tcPr>
            <w:tcW w:w="4961" w:type="dxa"/>
            <w:tcBorders>
              <w:left w:val="single" w:sz="4" w:space="0" w:color="000000"/>
              <w:bottom w:val="single" w:sz="4" w:space="0" w:color="auto"/>
            </w:tcBorders>
            <w:vAlign w:val="center"/>
          </w:tcPr>
          <w:p w:rsidR="00AA3748" w:rsidRPr="00C478E3" w:rsidRDefault="00AA3748" w:rsidP="00B52C92">
            <w:pPr>
              <w:autoSpaceDE w:val="0"/>
              <w:snapToGrid w:val="0"/>
              <w:ind w:right="-28"/>
              <w:jc w:val="both"/>
              <w:rPr>
                <w:sz w:val="24"/>
                <w:szCs w:val="24"/>
              </w:rPr>
            </w:pPr>
            <w:r w:rsidRPr="00C478E3">
              <w:rPr>
                <w:sz w:val="24"/>
                <w:szCs w:val="24"/>
              </w:rPr>
              <w:t>Территории  земель населенных пунктов,</w:t>
            </w:r>
            <w:r w:rsidRPr="00C478E3">
              <w:rPr>
                <w:b/>
                <w:bCs/>
                <w:sz w:val="24"/>
                <w:szCs w:val="24"/>
              </w:rPr>
              <w:t xml:space="preserve"> всего</w:t>
            </w:r>
            <w:r w:rsidRPr="00C478E3">
              <w:rPr>
                <w:sz w:val="24"/>
                <w:szCs w:val="24"/>
              </w:rPr>
              <w:t>,  том числе:</w:t>
            </w:r>
          </w:p>
        </w:tc>
        <w:tc>
          <w:tcPr>
            <w:tcW w:w="1276" w:type="dxa"/>
            <w:tcBorders>
              <w:left w:val="single" w:sz="4" w:space="0" w:color="000000"/>
              <w:bottom w:val="single" w:sz="4" w:space="0" w:color="auto"/>
            </w:tcBorders>
            <w:vAlign w:val="center"/>
          </w:tcPr>
          <w:p w:rsidR="00AA3748" w:rsidRPr="00C478E3" w:rsidRDefault="00AA3748" w:rsidP="00FA0166">
            <w:pPr>
              <w:snapToGrid w:val="0"/>
              <w:ind w:right="-28"/>
              <w:jc w:val="center"/>
              <w:rPr>
                <w:sz w:val="24"/>
                <w:szCs w:val="24"/>
              </w:rPr>
            </w:pPr>
            <w:r w:rsidRPr="00C478E3">
              <w:rPr>
                <w:sz w:val="24"/>
                <w:szCs w:val="24"/>
              </w:rPr>
              <w:t>га</w:t>
            </w:r>
          </w:p>
        </w:tc>
        <w:tc>
          <w:tcPr>
            <w:tcW w:w="1559" w:type="dxa"/>
            <w:gridSpan w:val="2"/>
            <w:tcBorders>
              <w:left w:val="single" w:sz="4" w:space="0" w:color="000000"/>
              <w:bottom w:val="single" w:sz="4" w:space="0" w:color="auto"/>
            </w:tcBorders>
            <w:vAlign w:val="center"/>
          </w:tcPr>
          <w:p w:rsidR="00AA3748" w:rsidRPr="00C478E3" w:rsidRDefault="00AA3748" w:rsidP="0048161A">
            <w:pPr>
              <w:autoSpaceDE w:val="0"/>
              <w:snapToGrid w:val="0"/>
              <w:ind w:right="-28"/>
              <w:jc w:val="center"/>
              <w:rPr>
                <w:sz w:val="24"/>
                <w:szCs w:val="24"/>
              </w:rPr>
            </w:pPr>
            <w:r>
              <w:rPr>
                <w:sz w:val="24"/>
                <w:szCs w:val="24"/>
              </w:rPr>
              <w:t>1023</w:t>
            </w:r>
          </w:p>
        </w:tc>
        <w:tc>
          <w:tcPr>
            <w:tcW w:w="1240" w:type="dxa"/>
            <w:gridSpan w:val="2"/>
            <w:tcBorders>
              <w:left w:val="single" w:sz="4" w:space="0" w:color="000000"/>
              <w:bottom w:val="single" w:sz="4" w:space="0" w:color="auto"/>
              <w:right w:val="single" w:sz="4" w:space="0" w:color="000000"/>
            </w:tcBorders>
            <w:vAlign w:val="center"/>
          </w:tcPr>
          <w:p w:rsidR="00AA3748" w:rsidRPr="00C478E3" w:rsidRDefault="00AA3748" w:rsidP="0048161A">
            <w:pPr>
              <w:autoSpaceDE w:val="0"/>
              <w:snapToGrid w:val="0"/>
              <w:ind w:right="-28"/>
              <w:jc w:val="center"/>
              <w:rPr>
                <w:sz w:val="24"/>
                <w:szCs w:val="24"/>
              </w:rPr>
            </w:pPr>
            <w:r>
              <w:rPr>
                <w:sz w:val="24"/>
                <w:szCs w:val="24"/>
              </w:rPr>
              <w:t>1023</w:t>
            </w:r>
          </w:p>
        </w:tc>
      </w:tr>
      <w:tr w:rsidR="00AA3748" w:rsidRPr="003E19C1">
        <w:trPr>
          <w:trHeight w:val="20"/>
        </w:trPr>
        <w:tc>
          <w:tcPr>
            <w:tcW w:w="737" w:type="dxa"/>
            <w:vMerge/>
            <w:tcBorders>
              <w:left w:val="single" w:sz="4" w:space="0" w:color="000000"/>
            </w:tcBorders>
            <w:vAlign w:val="center"/>
          </w:tcPr>
          <w:p w:rsidR="00AA3748" w:rsidRPr="00C478E3" w:rsidRDefault="00AA3748" w:rsidP="00FA0166">
            <w:pPr>
              <w:ind w:right="-28"/>
              <w:rPr>
                <w:sz w:val="24"/>
                <w:szCs w:val="24"/>
              </w:rPr>
            </w:pPr>
          </w:p>
        </w:tc>
        <w:tc>
          <w:tcPr>
            <w:tcW w:w="4961" w:type="dxa"/>
            <w:tcBorders>
              <w:top w:val="single" w:sz="4" w:space="0" w:color="auto"/>
              <w:left w:val="single" w:sz="4" w:space="0" w:color="000000"/>
              <w:bottom w:val="single" w:sz="4" w:space="0" w:color="000000"/>
            </w:tcBorders>
            <w:vAlign w:val="center"/>
          </w:tcPr>
          <w:p w:rsidR="00AA3748" w:rsidRPr="00C478E3" w:rsidRDefault="00AA3748" w:rsidP="00FA0166">
            <w:pPr>
              <w:autoSpaceDE w:val="0"/>
              <w:snapToGrid w:val="0"/>
              <w:ind w:right="-28"/>
              <w:jc w:val="both"/>
              <w:rPr>
                <w:sz w:val="24"/>
                <w:szCs w:val="24"/>
              </w:rPr>
            </w:pPr>
            <w:r>
              <w:rPr>
                <w:sz w:val="24"/>
                <w:szCs w:val="24"/>
              </w:rPr>
              <w:t>Зона застройки индивидуальными жилыми домами, плотность 10-25 чел/га</w:t>
            </w:r>
          </w:p>
        </w:tc>
        <w:tc>
          <w:tcPr>
            <w:tcW w:w="1276" w:type="dxa"/>
            <w:tcBorders>
              <w:top w:val="single" w:sz="4" w:space="0" w:color="auto"/>
              <w:left w:val="single" w:sz="4" w:space="0" w:color="000000"/>
              <w:bottom w:val="single" w:sz="4" w:space="0" w:color="000000"/>
            </w:tcBorders>
            <w:vAlign w:val="center"/>
          </w:tcPr>
          <w:p w:rsidR="00AA3748" w:rsidRPr="00C478E3" w:rsidRDefault="00AA3748" w:rsidP="00460205">
            <w:pPr>
              <w:snapToGrid w:val="0"/>
              <w:ind w:right="-28"/>
              <w:jc w:val="center"/>
              <w:rPr>
                <w:sz w:val="24"/>
                <w:szCs w:val="24"/>
              </w:rPr>
            </w:pPr>
            <w:r>
              <w:rPr>
                <w:sz w:val="24"/>
                <w:szCs w:val="24"/>
              </w:rPr>
              <w:t>га</w:t>
            </w:r>
          </w:p>
        </w:tc>
        <w:tc>
          <w:tcPr>
            <w:tcW w:w="1559" w:type="dxa"/>
            <w:gridSpan w:val="2"/>
            <w:tcBorders>
              <w:top w:val="single" w:sz="4" w:space="0" w:color="auto"/>
              <w:left w:val="single" w:sz="4" w:space="0" w:color="000000"/>
              <w:bottom w:val="single" w:sz="4" w:space="0" w:color="000000"/>
            </w:tcBorders>
            <w:vAlign w:val="center"/>
          </w:tcPr>
          <w:p w:rsidR="00AA3748" w:rsidRPr="001C620A" w:rsidRDefault="00AA3748" w:rsidP="00460205">
            <w:pPr>
              <w:autoSpaceDE w:val="0"/>
              <w:snapToGrid w:val="0"/>
              <w:ind w:right="-28"/>
              <w:jc w:val="center"/>
              <w:rPr>
                <w:sz w:val="24"/>
                <w:szCs w:val="24"/>
                <w:highlight w:val="yellow"/>
              </w:rPr>
            </w:pPr>
            <w:r>
              <w:rPr>
                <w:sz w:val="24"/>
                <w:szCs w:val="24"/>
              </w:rPr>
              <w:t>184,1</w:t>
            </w:r>
          </w:p>
        </w:tc>
        <w:tc>
          <w:tcPr>
            <w:tcW w:w="1240" w:type="dxa"/>
            <w:gridSpan w:val="2"/>
            <w:tcBorders>
              <w:top w:val="single" w:sz="4" w:space="0" w:color="auto"/>
              <w:left w:val="single" w:sz="4" w:space="0" w:color="000000"/>
              <w:bottom w:val="single" w:sz="4" w:space="0" w:color="000000"/>
              <w:right w:val="single" w:sz="4" w:space="0" w:color="000000"/>
            </w:tcBorders>
            <w:vAlign w:val="center"/>
          </w:tcPr>
          <w:p w:rsidR="00AA3748" w:rsidRPr="001C620A" w:rsidRDefault="00AA3748" w:rsidP="00460205">
            <w:pPr>
              <w:autoSpaceDE w:val="0"/>
              <w:snapToGrid w:val="0"/>
              <w:ind w:right="-28"/>
              <w:jc w:val="center"/>
              <w:rPr>
                <w:sz w:val="24"/>
                <w:szCs w:val="24"/>
                <w:highlight w:val="yellow"/>
              </w:rPr>
            </w:pPr>
            <w:r>
              <w:rPr>
                <w:sz w:val="24"/>
                <w:szCs w:val="24"/>
              </w:rPr>
              <w:t>242,1</w:t>
            </w:r>
          </w:p>
        </w:tc>
      </w:tr>
      <w:tr w:rsidR="00AA3748" w:rsidRPr="00D827DF">
        <w:trPr>
          <w:trHeight w:val="397"/>
        </w:trPr>
        <w:tc>
          <w:tcPr>
            <w:tcW w:w="737" w:type="dxa"/>
            <w:vMerge/>
            <w:tcBorders>
              <w:left w:val="single" w:sz="4" w:space="0" w:color="000000"/>
            </w:tcBorders>
            <w:vAlign w:val="center"/>
          </w:tcPr>
          <w:p w:rsidR="00AA3748" w:rsidRPr="00C478E3" w:rsidRDefault="00AA3748" w:rsidP="00FA0166">
            <w:pPr>
              <w:ind w:right="-28"/>
              <w:rPr>
                <w:sz w:val="24"/>
                <w:szCs w:val="24"/>
              </w:rPr>
            </w:pPr>
          </w:p>
        </w:tc>
        <w:tc>
          <w:tcPr>
            <w:tcW w:w="4961" w:type="dxa"/>
            <w:tcBorders>
              <w:left w:val="single" w:sz="4" w:space="0" w:color="000000"/>
              <w:bottom w:val="single" w:sz="4" w:space="0" w:color="000000"/>
            </w:tcBorders>
            <w:vAlign w:val="center"/>
          </w:tcPr>
          <w:p w:rsidR="00AA3748" w:rsidRPr="00C478E3" w:rsidRDefault="00AA3748" w:rsidP="004A192B">
            <w:pPr>
              <w:autoSpaceDE w:val="0"/>
              <w:snapToGrid w:val="0"/>
              <w:ind w:right="-28"/>
              <w:jc w:val="both"/>
              <w:rPr>
                <w:sz w:val="24"/>
                <w:szCs w:val="24"/>
              </w:rPr>
            </w:pPr>
            <w:r>
              <w:rPr>
                <w:sz w:val="24"/>
                <w:szCs w:val="24"/>
              </w:rPr>
              <w:t>Резерв под развитие населенного пункта</w:t>
            </w:r>
          </w:p>
        </w:tc>
        <w:tc>
          <w:tcPr>
            <w:tcW w:w="1276" w:type="dxa"/>
            <w:tcBorders>
              <w:left w:val="single" w:sz="4" w:space="0" w:color="000000"/>
              <w:bottom w:val="single" w:sz="4" w:space="0" w:color="000000"/>
            </w:tcBorders>
            <w:vAlign w:val="center"/>
          </w:tcPr>
          <w:p w:rsidR="00AA3748" w:rsidRPr="00C478E3" w:rsidRDefault="00AA3748" w:rsidP="00933CA9">
            <w:pPr>
              <w:snapToGrid w:val="0"/>
              <w:ind w:right="-28"/>
              <w:jc w:val="center"/>
              <w:rPr>
                <w:sz w:val="24"/>
                <w:szCs w:val="24"/>
              </w:rPr>
            </w:pPr>
            <w:r>
              <w:rPr>
                <w:sz w:val="24"/>
                <w:szCs w:val="24"/>
              </w:rPr>
              <w:t>га</w:t>
            </w:r>
          </w:p>
        </w:tc>
        <w:tc>
          <w:tcPr>
            <w:tcW w:w="1559" w:type="dxa"/>
            <w:gridSpan w:val="2"/>
            <w:tcBorders>
              <w:left w:val="single" w:sz="4" w:space="0" w:color="000000"/>
              <w:bottom w:val="single" w:sz="4" w:space="0" w:color="000000"/>
            </w:tcBorders>
            <w:vAlign w:val="center"/>
          </w:tcPr>
          <w:p w:rsidR="00AA3748" w:rsidRPr="000C403B" w:rsidRDefault="00AA3748" w:rsidP="00933CA9">
            <w:pPr>
              <w:autoSpaceDE w:val="0"/>
              <w:snapToGrid w:val="0"/>
              <w:ind w:right="-28"/>
              <w:jc w:val="center"/>
              <w:rPr>
                <w:sz w:val="24"/>
                <w:szCs w:val="24"/>
              </w:rPr>
            </w:pPr>
            <w:r w:rsidRPr="000C403B">
              <w:rPr>
                <w:sz w:val="24"/>
                <w:szCs w:val="24"/>
              </w:rPr>
              <w:t>-</w:t>
            </w:r>
          </w:p>
        </w:tc>
        <w:tc>
          <w:tcPr>
            <w:tcW w:w="1240" w:type="dxa"/>
            <w:gridSpan w:val="2"/>
            <w:tcBorders>
              <w:left w:val="single" w:sz="4" w:space="0" w:color="000000"/>
              <w:bottom w:val="single" w:sz="4" w:space="0" w:color="000000"/>
              <w:right w:val="single" w:sz="4" w:space="0" w:color="000000"/>
            </w:tcBorders>
            <w:vAlign w:val="center"/>
          </w:tcPr>
          <w:p w:rsidR="00AA3748" w:rsidRPr="000C403B" w:rsidRDefault="00AA3748" w:rsidP="001722DA">
            <w:pPr>
              <w:autoSpaceDE w:val="0"/>
              <w:snapToGrid w:val="0"/>
              <w:ind w:right="-28"/>
              <w:jc w:val="center"/>
              <w:rPr>
                <w:sz w:val="24"/>
                <w:szCs w:val="24"/>
              </w:rPr>
            </w:pPr>
            <w:r>
              <w:rPr>
                <w:sz w:val="24"/>
                <w:szCs w:val="24"/>
              </w:rPr>
              <w:t>28</w:t>
            </w:r>
          </w:p>
        </w:tc>
      </w:tr>
      <w:tr w:rsidR="00AA3748" w:rsidRPr="003E19C1">
        <w:trPr>
          <w:trHeight w:val="397"/>
        </w:trPr>
        <w:tc>
          <w:tcPr>
            <w:tcW w:w="737" w:type="dxa"/>
            <w:vMerge/>
            <w:tcBorders>
              <w:left w:val="single" w:sz="4" w:space="0" w:color="000000"/>
            </w:tcBorders>
            <w:vAlign w:val="center"/>
          </w:tcPr>
          <w:p w:rsidR="00AA3748" w:rsidRPr="00C478E3" w:rsidRDefault="00AA3748" w:rsidP="00FA0166">
            <w:pPr>
              <w:ind w:right="-28"/>
              <w:rPr>
                <w:sz w:val="24"/>
                <w:szCs w:val="24"/>
              </w:rPr>
            </w:pPr>
          </w:p>
        </w:tc>
        <w:tc>
          <w:tcPr>
            <w:tcW w:w="4961" w:type="dxa"/>
            <w:tcBorders>
              <w:left w:val="single" w:sz="4" w:space="0" w:color="000000"/>
              <w:bottom w:val="single" w:sz="4" w:space="0" w:color="000000"/>
            </w:tcBorders>
            <w:vAlign w:val="center"/>
          </w:tcPr>
          <w:p w:rsidR="00AA3748" w:rsidRPr="00C478E3" w:rsidRDefault="00AA3748" w:rsidP="00BD6EAA">
            <w:pPr>
              <w:autoSpaceDE w:val="0"/>
              <w:snapToGrid w:val="0"/>
              <w:ind w:right="-28"/>
              <w:jc w:val="both"/>
              <w:rPr>
                <w:sz w:val="24"/>
                <w:szCs w:val="24"/>
              </w:rPr>
            </w:pPr>
            <w:r w:rsidRPr="00C478E3">
              <w:rPr>
                <w:sz w:val="24"/>
                <w:szCs w:val="24"/>
              </w:rPr>
              <w:t>Общественно-деловая зона</w:t>
            </w:r>
          </w:p>
        </w:tc>
        <w:tc>
          <w:tcPr>
            <w:tcW w:w="1276" w:type="dxa"/>
            <w:tcBorders>
              <w:left w:val="single" w:sz="4" w:space="0" w:color="000000"/>
              <w:bottom w:val="single" w:sz="4" w:space="0" w:color="000000"/>
            </w:tcBorders>
            <w:vAlign w:val="center"/>
          </w:tcPr>
          <w:p w:rsidR="00AA3748" w:rsidRPr="00C478E3" w:rsidRDefault="00AA3748" w:rsidP="00BD6EAA">
            <w:pPr>
              <w:snapToGrid w:val="0"/>
              <w:ind w:right="-28"/>
              <w:jc w:val="center"/>
              <w:rPr>
                <w:sz w:val="24"/>
                <w:szCs w:val="24"/>
              </w:rPr>
            </w:pPr>
            <w:r w:rsidRPr="00C478E3">
              <w:rPr>
                <w:sz w:val="24"/>
                <w:szCs w:val="24"/>
              </w:rPr>
              <w:t>га</w:t>
            </w:r>
          </w:p>
        </w:tc>
        <w:tc>
          <w:tcPr>
            <w:tcW w:w="1559" w:type="dxa"/>
            <w:gridSpan w:val="2"/>
            <w:tcBorders>
              <w:left w:val="single" w:sz="4" w:space="0" w:color="000000"/>
              <w:bottom w:val="single" w:sz="4" w:space="0" w:color="000000"/>
            </w:tcBorders>
            <w:vAlign w:val="center"/>
          </w:tcPr>
          <w:p w:rsidR="00AA3748" w:rsidRPr="001C620A" w:rsidRDefault="00AA3748" w:rsidP="00BD6EAA">
            <w:pPr>
              <w:autoSpaceDE w:val="0"/>
              <w:snapToGrid w:val="0"/>
              <w:ind w:right="-28"/>
              <w:jc w:val="center"/>
              <w:rPr>
                <w:sz w:val="24"/>
                <w:szCs w:val="24"/>
                <w:highlight w:val="yellow"/>
              </w:rPr>
            </w:pPr>
            <w:r>
              <w:rPr>
                <w:sz w:val="24"/>
                <w:szCs w:val="24"/>
              </w:rPr>
              <w:t>3,6</w:t>
            </w:r>
          </w:p>
        </w:tc>
        <w:tc>
          <w:tcPr>
            <w:tcW w:w="1240" w:type="dxa"/>
            <w:gridSpan w:val="2"/>
            <w:tcBorders>
              <w:left w:val="single" w:sz="4" w:space="0" w:color="000000"/>
              <w:bottom w:val="single" w:sz="4" w:space="0" w:color="000000"/>
              <w:right w:val="single" w:sz="4" w:space="0" w:color="000000"/>
            </w:tcBorders>
            <w:vAlign w:val="center"/>
          </w:tcPr>
          <w:p w:rsidR="00AA3748" w:rsidRPr="001C620A" w:rsidRDefault="00AA3748" w:rsidP="00BD6EAA">
            <w:pPr>
              <w:autoSpaceDE w:val="0"/>
              <w:snapToGrid w:val="0"/>
              <w:ind w:right="-28"/>
              <w:jc w:val="center"/>
              <w:rPr>
                <w:sz w:val="24"/>
                <w:szCs w:val="24"/>
                <w:highlight w:val="yellow"/>
              </w:rPr>
            </w:pPr>
            <w:r>
              <w:rPr>
                <w:sz w:val="24"/>
                <w:szCs w:val="24"/>
              </w:rPr>
              <w:t>6,5</w:t>
            </w:r>
          </w:p>
        </w:tc>
      </w:tr>
      <w:tr w:rsidR="00AA3748" w:rsidRPr="003E19C1">
        <w:trPr>
          <w:trHeight w:val="397"/>
        </w:trPr>
        <w:tc>
          <w:tcPr>
            <w:tcW w:w="737" w:type="dxa"/>
            <w:vMerge/>
            <w:tcBorders>
              <w:left w:val="single" w:sz="4" w:space="0" w:color="000000"/>
            </w:tcBorders>
            <w:vAlign w:val="center"/>
          </w:tcPr>
          <w:p w:rsidR="00AA3748" w:rsidRPr="00C478E3" w:rsidRDefault="00AA3748" w:rsidP="00FA0166">
            <w:pPr>
              <w:ind w:right="-28"/>
              <w:rPr>
                <w:sz w:val="24"/>
                <w:szCs w:val="24"/>
              </w:rPr>
            </w:pPr>
          </w:p>
        </w:tc>
        <w:tc>
          <w:tcPr>
            <w:tcW w:w="4961" w:type="dxa"/>
            <w:tcBorders>
              <w:left w:val="single" w:sz="4" w:space="0" w:color="000000"/>
              <w:bottom w:val="single" w:sz="4" w:space="0" w:color="000000"/>
            </w:tcBorders>
            <w:vAlign w:val="center"/>
          </w:tcPr>
          <w:p w:rsidR="00AA3748" w:rsidRPr="00C478E3" w:rsidRDefault="00AA3748" w:rsidP="00BD6EAA">
            <w:pPr>
              <w:autoSpaceDE w:val="0"/>
              <w:snapToGrid w:val="0"/>
              <w:ind w:right="-28"/>
              <w:jc w:val="both"/>
              <w:rPr>
                <w:sz w:val="24"/>
                <w:szCs w:val="24"/>
              </w:rPr>
            </w:pPr>
            <w:r w:rsidRPr="00C478E3">
              <w:rPr>
                <w:sz w:val="24"/>
                <w:szCs w:val="24"/>
              </w:rPr>
              <w:t>Зона рекреационного назначения</w:t>
            </w:r>
          </w:p>
        </w:tc>
        <w:tc>
          <w:tcPr>
            <w:tcW w:w="1276" w:type="dxa"/>
            <w:tcBorders>
              <w:left w:val="single" w:sz="4" w:space="0" w:color="000000"/>
              <w:bottom w:val="single" w:sz="4" w:space="0" w:color="000000"/>
            </w:tcBorders>
            <w:vAlign w:val="center"/>
          </w:tcPr>
          <w:p w:rsidR="00AA3748" w:rsidRPr="00C478E3" w:rsidRDefault="00AA3748" w:rsidP="00BD6EAA">
            <w:pPr>
              <w:autoSpaceDE w:val="0"/>
              <w:snapToGrid w:val="0"/>
              <w:ind w:right="-28"/>
              <w:jc w:val="center"/>
              <w:rPr>
                <w:b/>
                <w:bCs/>
                <w:sz w:val="24"/>
                <w:szCs w:val="24"/>
              </w:rPr>
            </w:pPr>
            <w:r w:rsidRPr="00C478E3">
              <w:rPr>
                <w:sz w:val="24"/>
                <w:szCs w:val="24"/>
              </w:rPr>
              <w:t>га</w:t>
            </w:r>
          </w:p>
        </w:tc>
        <w:tc>
          <w:tcPr>
            <w:tcW w:w="1559" w:type="dxa"/>
            <w:gridSpan w:val="2"/>
            <w:tcBorders>
              <w:left w:val="single" w:sz="4" w:space="0" w:color="000000"/>
              <w:bottom w:val="single" w:sz="4" w:space="0" w:color="000000"/>
            </w:tcBorders>
            <w:vAlign w:val="center"/>
          </w:tcPr>
          <w:p w:rsidR="00AA3748" w:rsidRPr="001C620A" w:rsidRDefault="00AA3748" w:rsidP="00BD6EAA">
            <w:pPr>
              <w:autoSpaceDE w:val="0"/>
              <w:snapToGrid w:val="0"/>
              <w:ind w:right="-28"/>
              <w:jc w:val="center"/>
              <w:rPr>
                <w:sz w:val="24"/>
                <w:szCs w:val="24"/>
                <w:highlight w:val="yellow"/>
              </w:rPr>
            </w:pPr>
            <w:r>
              <w:rPr>
                <w:sz w:val="24"/>
                <w:szCs w:val="24"/>
              </w:rPr>
              <w:t>7,4</w:t>
            </w:r>
          </w:p>
        </w:tc>
        <w:tc>
          <w:tcPr>
            <w:tcW w:w="1240" w:type="dxa"/>
            <w:gridSpan w:val="2"/>
            <w:tcBorders>
              <w:left w:val="single" w:sz="4" w:space="0" w:color="000000"/>
              <w:bottom w:val="single" w:sz="4" w:space="0" w:color="000000"/>
              <w:right w:val="single" w:sz="4" w:space="0" w:color="000000"/>
            </w:tcBorders>
            <w:vAlign w:val="center"/>
          </w:tcPr>
          <w:p w:rsidR="00AA3748" w:rsidRPr="001C620A" w:rsidRDefault="00AA3748" w:rsidP="00BD6EAA">
            <w:pPr>
              <w:autoSpaceDE w:val="0"/>
              <w:snapToGrid w:val="0"/>
              <w:ind w:right="-28"/>
              <w:jc w:val="center"/>
              <w:rPr>
                <w:sz w:val="24"/>
                <w:szCs w:val="24"/>
                <w:highlight w:val="yellow"/>
              </w:rPr>
            </w:pPr>
            <w:r>
              <w:rPr>
                <w:sz w:val="24"/>
                <w:szCs w:val="24"/>
              </w:rPr>
              <w:t>107</w:t>
            </w:r>
          </w:p>
        </w:tc>
      </w:tr>
      <w:tr w:rsidR="00AA3748" w:rsidRPr="003E19C1">
        <w:trPr>
          <w:trHeight w:val="20"/>
        </w:trPr>
        <w:tc>
          <w:tcPr>
            <w:tcW w:w="737" w:type="dxa"/>
            <w:vMerge/>
            <w:tcBorders>
              <w:left w:val="single" w:sz="4" w:space="0" w:color="000000"/>
            </w:tcBorders>
            <w:vAlign w:val="center"/>
          </w:tcPr>
          <w:p w:rsidR="00AA3748" w:rsidRPr="00C478E3" w:rsidRDefault="00AA3748" w:rsidP="00FA0166">
            <w:pPr>
              <w:ind w:right="-28"/>
              <w:rPr>
                <w:sz w:val="24"/>
                <w:szCs w:val="24"/>
              </w:rPr>
            </w:pPr>
          </w:p>
        </w:tc>
        <w:tc>
          <w:tcPr>
            <w:tcW w:w="4961" w:type="dxa"/>
            <w:tcBorders>
              <w:left w:val="single" w:sz="4" w:space="0" w:color="000000"/>
              <w:bottom w:val="single" w:sz="4" w:space="0" w:color="000000"/>
            </w:tcBorders>
            <w:vAlign w:val="center"/>
          </w:tcPr>
          <w:p w:rsidR="00AA3748" w:rsidRPr="00C478E3" w:rsidRDefault="00AA3748" w:rsidP="00AB355E">
            <w:pPr>
              <w:autoSpaceDE w:val="0"/>
              <w:snapToGrid w:val="0"/>
              <w:ind w:right="-28"/>
              <w:jc w:val="both"/>
              <w:rPr>
                <w:sz w:val="24"/>
                <w:szCs w:val="24"/>
              </w:rPr>
            </w:pPr>
            <w:r w:rsidRPr="00C478E3">
              <w:rPr>
                <w:sz w:val="24"/>
                <w:szCs w:val="24"/>
              </w:rPr>
              <w:t>Зона сельскохозяйственного использования в границах населенного пункта</w:t>
            </w:r>
            <w:r>
              <w:rPr>
                <w:sz w:val="24"/>
                <w:szCs w:val="24"/>
              </w:rPr>
              <w:t>, прочее</w:t>
            </w:r>
          </w:p>
        </w:tc>
        <w:tc>
          <w:tcPr>
            <w:tcW w:w="1276" w:type="dxa"/>
            <w:tcBorders>
              <w:left w:val="single" w:sz="4" w:space="0" w:color="000000"/>
              <w:bottom w:val="single" w:sz="4" w:space="0" w:color="000000"/>
            </w:tcBorders>
            <w:vAlign w:val="center"/>
          </w:tcPr>
          <w:p w:rsidR="00AA3748" w:rsidRPr="00C478E3" w:rsidRDefault="00AA3748" w:rsidP="00BD6EAA">
            <w:pPr>
              <w:autoSpaceDE w:val="0"/>
              <w:snapToGrid w:val="0"/>
              <w:ind w:right="-28"/>
              <w:jc w:val="center"/>
              <w:rPr>
                <w:sz w:val="24"/>
                <w:szCs w:val="24"/>
              </w:rPr>
            </w:pPr>
            <w:r w:rsidRPr="00C478E3">
              <w:rPr>
                <w:sz w:val="24"/>
                <w:szCs w:val="24"/>
              </w:rPr>
              <w:t>га</w:t>
            </w:r>
          </w:p>
        </w:tc>
        <w:tc>
          <w:tcPr>
            <w:tcW w:w="1559" w:type="dxa"/>
            <w:gridSpan w:val="2"/>
            <w:tcBorders>
              <w:left w:val="single" w:sz="4" w:space="0" w:color="000000"/>
              <w:bottom w:val="single" w:sz="4" w:space="0" w:color="000000"/>
            </w:tcBorders>
            <w:vAlign w:val="center"/>
          </w:tcPr>
          <w:p w:rsidR="00AA3748" w:rsidRPr="00AB355E" w:rsidRDefault="00AA3748" w:rsidP="00BD6EAA">
            <w:pPr>
              <w:autoSpaceDE w:val="0"/>
              <w:snapToGrid w:val="0"/>
              <w:ind w:right="-28"/>
              <w:jc w:val="center"/>
              <w:rPr>
                <w:sz w:val="24"/>
                <w:szCs w:val="24"/>
              </w:rPr>
            </w:pPr>
            <w:r w:rsidRPr="00AB355E">
              <w:rPr>
                <w:sz w:val="24"/>
                <w:szCs w:val="24"/>
              </w:rPr>
              <w:t>1093,7</w:t>
            </w:r>
          </w:p>
        </w:tc>
        <w:tc>
          <w:tcPr>
            <w:tcW w:w="1240" w:type="dxa"/>
            <w:gridSpan w:val="2"/>
            <w:tcBorders>
              <w:left w:val="single" w:sz="4" w:space="0" w:color="000000"/>
              <w:bottom w:val="single" w:sz="4" w:space="0" w:color="000000"/>
              <w:right w:val="single" w:sz="4" w:space="0" w:color="000000"/>
            </w:tcBorders>
            <w:vAlign w:val="center"/>
          </w:tcPr>
          <w:p w:rsidR="00AA3748" w:rsidRPr="00AB355E" w:rsidRDefault="00AA3748" w:rsidP="00BD6EAA">
            <w:pPr>
              <w:autoSpaceDE w:val="0"/>
              <w:snapToGrid w:val="0"/>
              <w:ind w:right="-28"/>
              <w:jc w:val="center"/>
              <w:rPr>
                <w:sz w:val="24"/>
                <w:szCs w:val="24"/>
              </w:rPr>
            </w:pPr>
            <w:r w:rsidRPr="00AB355E">
              <w:rPr>
                <w:sz w:val="24"/>
                <w:szCs w:val="24"/>
              </w:rPr>
              <w:t>935,6</w:t>
            </w:r>
          </w:p>
        </w:tc>
      </w:tr>
      <w:tr w:rsidR="00AA3748" w:rsidRPr="003E19C1">
        <w:trPr>
          <w:trHeight w:val="397"/>
        </w:trPr>
        <w:tc>
          <w:tcPr>
            <w:tcW w:w="737" w:type="dxa"/>
            <w:vMerge/>
            <w:tcBorders>
              <w:left w:val="single" w:sz="4" w:space="0" w:color="000000"/>
            </w:tcBorders>
            <w:vAlign w:val="center"/>
          </w:tcPr>
          <w:p w:rsidR="00AA3748" w:rsidRPr="00C478E3" w:rsidRDefault="00AA3748" w:rsidP="00FA0166">
            <w:pPr>
              <w:ind w:right="-28"/>
              <w:rPr>
                <w:sz w:val="24"/>
                <w:szCs w:val="24"/>
              </w:rPr>
            </w:pPr>
          </w:p>
        </w:tc>
        <w:tc>
          <w:tcPr>
            <w:tcW w:w="4961" w:type="dxa"/>
            <w:tcBorders>
              <w:left w:val="single" w:sz="4" w:space="0" w:color="000000"/>
              <w:bottom w:val="single" w:sz="4" w:space="0" w:color="000000"/>
            </w:tcBorders>
            <w:vAlign w:val="center"/>
          </w:tcPr>
          <w:p w:rsidR="00AA3748" w:rsidRPr="00C478E3" w:rsidRDefault="00AA3748" w:rsidP="00BD6EAA">
            <w:pPr>
              <w:autoSpaceDE w:val="0"/>
              <w:snapToGrid w:val="0"/>
              <w:ind w:right="-28"/>
              <w:rPr>
                <w:sz w:val="24"/>
                <w:szCs w:val="24"/>
              </w:rPr>
            </w:pPr>
            <w:r w:rsidRPr="00C478E3">
              <w:rPr>
                <w:sz w:val="24"/>
                <w:szCs w:val="24"/>
              </w:rPr>
              <w:t>Производственная зона</w:t>
            </w:r>
          </w:p>
        </w:tc>
        <w:tc>
          <w:tcPr>
            <w:tcW w:w="1276" w:type="dxa"/>
            <w:tcBorders>
              <w:left w:val="single" w:sz="4" w:space="0" w:color="000000"/>
              <w:bottom w:val="single" w:sz="4" w:space="0" w:color="000000"/>
            </w:tcBorders>
            <w:vAlign w:val="center"/>
          </w:tcPr>
          <w:p w:rsidR="00AA3748" w:rsidRPr="00C478E3" w:rsidRDefault="00AA3748" w:rsidP="00BD6EAA">
            <w:pPr>
              <w:autoSpaceDE w:val="0"/>
              <w:snapToGrid w:val="0"/>
              <w:ind w:right="-28"/>
              <w:jc w:val="center"/>
              <w:rPr>
                <w:b/>
                <w:bCs/>
                <w:sz w:val="24"/>
                <w:szCs w:val="24"/>
              </w:rPr>
            </w:pPr>
            <w:r w:rsidRPr="00C478E3">
              <w:rPr>
                <w:sz w:val="24"/>
                <w:szCs w:val="24"/>
              </w:rPr>
              <w:t>га</w:t>
            </w:r>
          </w:p>
        </w:tc>
        <w:tc>
          <w:tcPr>
            <w:tcW w:w="1559" w:type="dxa"/>
            <w:gridSpan w:val="2"/>
            <w:tcBorders>
              <w:left w:val="single" w:sz="4" w:space="0" w:color="000000"/>
              <w:bottom w:val="single" w:sz="4" w:space="0" w:color="000000"/>
            </w:tcBorders>
            <w:vAlign w:val="center"/>
          </w:tcPr>
          <w:p w:rsidR="00AA3748" w:rsidRPr="001C620A" w:rsidRDefault="00AA3748" w:rsidP="00BD6EAA">
            <w:pPr>
              <w:autoSpaceDE w:val="0"/>
              <w:snapToGrid w:val="0"/>
              <w:ind w:right="-28"/>
              <w:jc w:val="center"/>
              <w:rPr>
                <w:sz w:val="24"/>
                <w:szCs w:val="24"/>
                <w:highlight w:val="yellow"/>
              </w:rPr>
            </w:pPr>
            <w:r w:rsidRPr="000C403B">
              <w:rPr>
                <w:sz w:val="24"/>
                <w:szCs w:val="24"/>
              </w:rPr>
              <w:t>16,5</w:t>
            </w:r>
          </w:p>
        </w:tc>
        <w:tc>
          <w:tcPr>
            <w:tcW w:w="1240" w:type="dxa"/>
            <w:gridSpan w:val="2"/>
            <w:tcBorders>
              <w:left w:val="single" w:sz="4" w:space="0" w:color="000000"/>
              <w:bottom w:val="single" w:sz="4" w:space="0" w:color="000000"/>
              <w:right w:val="single" w:sz="4" w:space="0" w:color="000000"/>
            </w:tcBorders>
            <w:vAlign w:val="center"/>
          </w:tcPr>
          <w:p w:rsidR="00AA3748" w:rsidRPr="001C620A" w:rsidRDefault="00AA3748" w:rsidP="00BD6EAA">
            <w:pPr>
              <w:autoSpaceDE w:val="0"/>
              <w:snapToGrid w:val="0"/>
              <w:ind w:right="-28"/>
              <w:jc w:val="center"/>
              <w:rPr>
                <w:sz w:val="24"/>
                <w:szCs w:val="24"/>
                <w:highlight w:val="yellow"/>
              </w:rPr>
            </w:pPr>
            <w:r w:rsidRPr="000C403B">
              <w:rPr>
                <w:sz w:val="24"/>
                <w:szCs w:val="24"/>
              </w:rPr>
              <w:t>15,1</w:t>
            </w:r>
          </w:p>
        </w:tc>
      </w:tr>
      <w:tr w:rsidR="00AA3748" w:rsidRPr="003E19C1">
        <w:trPr>
          <w:trHeight w:val="397"/>
        </w:trPr>
        <w:tc>
          <w:tcPr>
            <w:tcW w:w="737" w:type="dxa"/>
            <w:vMerge/>
            <w:tcBorders>
              <w:left w:val="single" w:sz="4" w:space="0" w:color="000000"/>
            </w:tcBorders>
            <w:vAlign w:val="center"/>
          </w:tcPr>
          <w:p w:rsidR="00AA3748" w:rsidRPr="00C478E3" w:rsidRDefault="00AA3748" w:rsidP="00FA0166">
            <w:pPr>
              <w:ind w:right="-28"/>
              <w:rPr>
                <w:sz w:val="24"/>
                <w:szCs w:val="24"/>
              </w:rPr>
            </w:pPr>
          </w:p>
        </w:tc>
        <w:tc>
          <w:tcPr>
            <w:tcW w:w="4961" w:type="dxa"/>
            <w:tcBorders>
              <w:left w:val="single" w:sz="4" w:space="0" w:color="000000"/>
              <w:bottom w:val="single" w:sz="4" w:space="0" w:color="000000"/>
            </w:tcBorders>
            <w:vAlign w:val="center"/>
          </w:tcPr>
          <w:p w:rsidR="00AA3748" w:rsidRPr="00C478E3" w:rsidRDefault="00AA3748" w:rsidP="00FA0166">
            <w:pPr>
              <w:autoSpaceDE w:val="0"/>
              <w:snapToGrid w:val="0"/>
              <w:ind w:right="-28"/>
              <w:rPr>
                <w:sz w:val="24"/>
                <w:szCs w:val="24"/>
              </w:rPr>
            </w:pPr>
            <w:r w:rsidRPr="00C478E3">
              <w:rPr>
                <w:sz w:val="24"/>
                <w:szCs w:val="24"/>
              </w:rPr>
              <w:t xml:space="preserve"> Зона специального назначения</w:t>
            </w:r>
          </w:p>
        </w:tc>
        <w:tc>
          <w:tcPr>
            <w:tcW w:w="1276" w:type="dxa"/>
            <w:tcBorders>
              <w:left w:val="single" w:sz="4" w:space="0" w:color="000000"/>
              <w:bottom w:val="single" w:sz="4" w:space="0" w:color="000000"/>
            </w:tcBorders>
            <w:vAlign w:val="center"/>
          </w:tcPr>
          <w:p w:rsidR="00AA3748" w:rsidRPr="00C478E3" w:rsidRDefault="00AA3748" w:rsidP="00FA0166">
            <w:pPr>
              <w:snapToGrid w:val="0"/>
              <w:ind w:right="-28"/>
              <w:jc w:val="center"/>
              <w:rPr>
                <w:sz w:val="24"/>
                <w:szCs w:val="24"/>
              </w:rPr>
            </w:pPr>
            <w:r w:rsidRPr="00C478E3">
              <w:rPr>
                <w:sz w:val="24"/>
                <w:szCs w:val="24"/>
              </w:rPr>
              <w:t>га</w:t>
            </w:r>
          </w:p>
        </w:tc>
        <w:tc>
          <w:tcPr>
            <w:tcW w:w="1559" w:type="dxa"/>
            <w:gridSpan w:val="2"/>
            <w:tcBorders>
              <w:left w:val="single" w:sz="4" w:space="0" w:color="000000"/>
              <w:bottom w:val="single" w:sz="4" w:space="0" w:color="000000"/>
            </w:tcBorders>
            <w:vAlign w:val="center"/>
          </w:tcPr>
          <w:p w:rsidR="00AA3748" w:rsidRPr="000C403B" w:rsidRDefault="00AA3748" w:rsidP="00FA0166">
            <w:pPr>
              <w:autoSpaceDE w:val="0"/>
              <w:snapToGrid w:val="0"/>
              <w:ind w:right="-28"/>
              <w:jc w:val="center"/>
              <w:rPr>
                <w:sz w:val="24"/>
                <w:szCs w:val="24"/>
              </w:rPr>
            </w:pPr>
            <w:r w:rsidRPr="000C403B">
              <w:rPr>
                <w:sz w:val="24"/>
                <w:szCs w:val="24"/>
              </w:rPr>
              <w:t>2,9</w:t>
            </w:r>
          </w:p>
        </w:tc>
        <w:tc>
          <w:tcPr>
            <w:tcW w:w="1240" w:type="dxa"/>
            <w:gridSpan w:val="2"/>
            <w:tcBorders>
              <w:left w:val="single" w:sz="4" w:space="0" w:color="000000"/>
              <w:bottom w:val="single" w:sz="4" w:space="0" w:color="000000"/>
              <w:right w:val="single" w:sz="4" w:space="0" w:color="000000"/>
            </w:tcBorders>
            <w:vAlign w:val="center"/>
          </w:tcPr>
          <w:p w:rsidR="00AA3748" w:rsidRPr="000C403B" w:rsidRDefault="00AA3748" w:rsidP="00A40D54">
            <w:pPr>
              <w:autoSpaceDE w:val="0"/>
              <w:snapToGrid w:val="0"/>
              <w:ind w:right="-28"/>
              <w:jc w:val="center"/>
              <w:rPr>
                <w:sz w:val="24"/>
                <w:szCs w:val="24"/>
              </w:rPr>
            </w:pPr>
            <w:r>
              <w:rPr>
                <w:sz w:val="24"/>
                <w:szCs w:val="24"/>
              </w:rPr>
              <w:t>19,8</w:t>
            </w:r>
          </w:p>
        </w:tc>
      </w:tr>
      <w:tr w:rsidR="00AA3748" w:rsidRPr="003E19C1">
        <w:trPr>
          <w:trHeight w:val="710"/>
        </w:trPr>
        <w:tc>
          <w:tcPr>
            <w:tcW w:w="737" w:type="dxa"/>
            <w:tcBorders>
              <w:top w:val="single" w:sz="4" w:space="0" w:color="auto"/>
              <w:left w:val="single" w:sz="4" w:space="0" w:color="auto"/>
              <w:bottom w:val="single" w:sz="4" w:space="0" w:color="auto"/>
              <w:right w:val="single" w:sz="4" w:space="0" w:color="auto"/>
            </w:tcBorders>
            <w:shd w:val="clear" w:color="auto" w:fill="D9D9D9"/>
            <w:vAlign w:val="center"/>
          </w:tcPr>
          <w:p w:rsidR="00AA3748" w:rsidRPr="00C478E3" w:rsidRDefault="00AA3748" w:rsidP="00FA0166">
            <w:pPr>
              <w:autoSpaceDE w:val="0"/>
              <w:snapToGrid w:val="0"/>
              <w:ind w:right="-28"/>
              <w:jc w:val="center"/>
              <w:rPr>
                <w:sz w:val="24"/>
                <w:szCs w:val="24"/>
              </w:rPr>
            </w:pPr>
            <w:r w:rsidRPr="00C478E3">
              <w:rPr>
                <w:b/>
                <w:bCs/>
                <w:sz w:val="24"/>
                <w:szCs w:val="24"/>
              </w:rPr>
              <w:t>2</w:t>
            </w:r>
          </w:p>
        </w:tc>
        <w:tc>
          <w:tcPr>
            <w:tcW w:w="4961" w:type="dxa"/>
            <w:tcBorders>
              <w:top w:val="single" w:sz="4" w:space="0" w:color="auto"/>
              <w:left w:val="single" w:sz="4" w:space="0" w:color="auto"/>
              <w:bottom w:val="single" w:sz="4" w:space="0" w:color="auto"/>
              <w:right w:val="single" w:sz="4" w:space="0" w:color="auto"/>
            </w:tcBorders>
            <w:shd w:val="clear" w:color="auto" w:fill="D9D9D9"/>
            <w:vAlign w:val="center"/>
          </w:tcPr>
          <w:p w:rsidR="00AA3748" w:rsidRPr="00C478E3" w:rsidRDefault="00AA3748" w:rsidP="00FA0166">
            <w:pPr>
              <w:autoSpaceDE w:val="0"/>
              <w:snapToGrid w:val="0"/>
              <w:ind w:right="-28"/>
              <w:jc w:val="center"/>
              <w:rPr>
                <w:b/>
                <w:bCs/>
                <w:sz w:val="24"/>
                <w:szCs w:val="24"/>
              </w:rPr>
            </w:pPr>
            <w:r w:rsidRPr="00C478E3">
              <w:rPr>
                <w:b/>
                <w:bCs/>
                <w:sz w:val="24"/>
                <w:szCs w:val="24"/>
              </w:rPr>
              <w:t>Население</w:t>
            </w:r>
          </w:p>
        </w:tc>
        <w:tc>
          <w:tcPr>
            <w:tcW w:w="1276" w:type="dxa"/>
            <w:tcBorders>
              <w:left w:val="single" w:sz="4" w:space="0" w:color="auto"/>
              <w:bottom w:val="single" w:sz="4" w:space="0" w:color="000000"/>
            </w:tcBorders>
            <w:shd w:val="clear" w:color="auto" w:fill="D9D9D9"/>
            <w:vAlign w:val="center"/>
          </w:tcPr>
          <w:p w:rsidR="00AA3748" w:rsidRPr="00C478E3" w:rsidRDefault="00AA3748" w:rsidP="00FA0166">
            <w:pPr>
              <w:autoSpaceDE w:val="0"/>
              <w:snapToGrid w:val="0"/>
              <w:ind w:right="-28"/>
              <w:jc w:val="center"/>
              <w:rPr>
                <w:b/>
                <w:bCs/>
                <w:sz w:val="24"/>
                <w:szCs w:val="24"/>
              </w:rPr>
            </w:pPr>
          </w:p>
        </w:tc>
        <w:tc>
          <w:tcPr>
            <w:tcW w:w="1559" w:type="dxa"/>
            <w:gridSpan w:val="2"/>
            <w:tcBorders>
              <w:left w:val="single" w:sz="4" w:space="0" w:color="000000"/>
              <w:bottom w:val="single" w:sz="4" w:space="0" w:color="000000"/>
            </w:tcBorders>
            <w:shd w:val="clear" w:color="auto" w:fill="D9D9D9"/>
            <w:vAlign w:val="center"/>
          </w:tcPr>
          <w:p w:rsidR="00AA3748" w:rsidRPr="000C403B" w:rsidRDefault="00AA3748" w:rsidP="00FA0166">
            <w:pPr>
              <w:autoSpaceDE w:val="0"/>
              <w:snapToGrid w:val="0"/>
              <w:ind w:right="-28"/>
              <w:jc w:val="center"/>
              <w:rPr>
                <w:b/>
                <w:bCs/>
                <w:sz w:val="24"/>
                <w:szCs w:val="24"/>
              </w:rPr>
            </w:pPr>
          </w:p>
        </w:tc>
        <w:tc>
          <w:tcPr>
            <w:tcW w:w="1240" w:type="dxa"/>
            <w:gridSpan w:val="2"/>
            <w:tcBorders>
              <w:left w:val="single" w:sz="4" w:space="0" w:color="000000"/>
              <w:bottom w:val="single" w:sz="4" w:space="0" w:color="000000"/>
              <w:right w:val="single" w:sz="4" w:space="0" w:color="000000"/>
            </w:tcBorders>
            <w:shd w:val="clear" w:color="auto" w:fill="D9D9D9"/>
            <w:vAlign w:val="center"/>
          </w:tcPr>
          <w:p w:rsidR="00AA3748" w:rsidRPr="000C403B" w:rsidRDefault="00AA3748" w:rsidP="00FA0166">
            <w:pPr>
              <w:autoSpaceDE w:val="0"/>
              <w:snapToGrid w:val="0"/>
              <w:ind w:right="-28"/>
              <w:jc w:val="center"/>
              <w:rPr>
                <w:b/>
                <w:bCs/>
                <w:sz w:val="24"/>
                <w:szCs w:val="24"/>
              </w:rPr>
            </w:pPr>
          </w:p>
        </w:tc>
      </w:tr>
      <w:tr w:rsidR="00AA3748" w:rsidRPr="004C6452">
        <w:trPr>
          <w:trHeight w:val="411"/>
        </w:trPr>
        <w:tc>
          <w:tcPr>
            <w:tcW w:w="737" w:type="dxa"/>
            <w:vMerge w:val="restart"/>
            <w:tcBorders>
              <w:top w:val="single" w:sz="4" w:space="0" w:color="auto"/>
              <w:left w:val="single" w:sz="4" w:space="0" w:color="000000"/>
            </w:tcBorders>
            <w:vAlign w:val="center"/>
          </w:tcPr>
          <w:p w:rsidR="00AA3748" w:rsidRPr="00C478E3" w:rsidRDefault="00AA3748" w:rsidP="00FA0166">
            <w:pPr>
              <w:autoSpaceDE w:val="0"/>
              <w:snapToGrid w:val="0"/>
              <w:ind w:right="-28"/>
              <w:jc w:val="center"/>
              <w:rPr>
                <w:b/>
                <w:bCs/>
                <w:sz w:val="24"/>
                <w:szCs w:val="24"/>
              </w:rPr>
            </w:pPr>
            <w:r w:rsidRPr="00C478E3">
              <w:rPr>
                <w:sz w:val="24"/>
                <w:szCs w:val="24"/>
              </w:rPr>
              <w:t>2.1</w:t>
            </w:r>
          </w:p>
        </w:tc>
        <w:tc>
          <w:tcPr>
            <w:tcW w:w="4961" w:type="dxa"/>
            <w:tcBorders>
              <w:top w:val="single" w:sz="4" w:space="0" w:color="auto"/>
              <w:left w:val="single" w:sz="4" w:space="0" w:color="000000"/>
              <w:bottom w:val="single" w:sz="4" w:space="0" w:color="000000"/>
            </w:tcBorders>
            <w:vAlign w:val="center"/>
          </w:tcPr>
          <w:p w:rsidR="00AA3748" w:rsidRPr="00C478E3" w:rsidRDefault="00AA3748" w:rsidP="00FA0166">
            <w:pPr>
              <w:autoSpaceDE w:val="0"/>
              <w:snapToGrid w:val="0"/>
              <w:ind w:right="-28"/>
              <w:jc w:val="both"/>
              <w:rPr>
                <w:b/>
                <w:bCs/>
                <w:sz w:val="24"/>
                <w:szCs w:val="24"/>
              </w:rPr>
            </w:pPr>
            <w:r w:rsidRPr="00C478E3">
              <w:rPr>
                <w:b/>
                <w:bCs/>
                <w:sz w:val="24"/>
                <w:szCs w:val="24"/>
              </w:rPr>
              <w:t>Всего,</w:t>
            </w:r>
            <w:r w:rsidRPr="00C478E3">
              <w:rPr>
                <w:sz w:val="24"/>
                <w:szCs w:val="24"/>
              </w:rPr>
              <w:t xml:space="preserve"> в том числе</w:t>
            </w:r>
          </w:p>
        </w:tc>
        <w:tc>
          <w:tcPr>
            <w:tcW w:w="1276" w:type="dxa"/>
            <w:tcBorders>
              <w:left w:val="single" w:sz="4" w:space="0" w:color="000000"/>
              <w:bottom w:val="single" w:sz="4" w:space="0" w:color="000000"/>
            </w:tcBorders>
            <w:vAlign w:val="center"/>
          </w:tcPr>
          <w:p w:rsidR="00AA3748" w:rsidRPr="00C478E3" w:rsidRDefault="00AA3748" w:rsidP="00FA0166">
            <w:pPr>
              <w:autoSpaceDE w:val="0"/>
              <w:snapToGrid w:val="0"/>
              <w:ind w:right="-28"/>
              <w:jc w:val="center"/>
              <w:rPr>
                <w:sz w:val="24"/>
                <w:szCs w:val="24"/>
              </w:rPr>
            </w:pPr>
            <w:r w:rsidRPr="00C478E3">
              <w:rPr>
                <w:sz w:val="24"/>
                <w:szCs w:val="24"/>
              </w:rPr>
              <w:t>чел.</w:t>
            </w:r>
          </w:p>
        </w:tc>
        <w:tc>
          <w:tcPr>
            <w:tcW w:w="1559" w:type="dxa"/>
            <w:gridSpan w:val="2"/>
            <w:tcBorders>
              <w:left w:val="single" w:sz="4" w:space="0" w:color="000000"/>
              <w:bottom w:val="single" w:sz="4" w:space="0" w:color="000000"/>
            </w:tcBorders>
            <w:vAlign w:val="center"/>
          </w:tcPr>
          <w:p w:rsidR="00AA3748" w:rsidRPr="004C6452" w:rsidRDefault="00AA3748" w:rsidP="00FA0166">
            <w:pPr>
              <w:autoSpaceDE w:val="0"/>
              <w:snapToGrid w:val="0"/>
              <w:ind w:right="-28"/>
              <w:jc w:val="center"/>
              <w:rPr>
                <w:b/>
                <w:bCs/>
                <w:sz w:val="24"/>
                <w:szCs w:val="24"/>
              </w:rPr>
            </w:pPr>
            <w:r>
              <w:rPr>
                <w:b/>
                <w:bCs/>
                <w:sz w:val="24"/>
                <w:szCs w:val="24"/>
              </w:rPr>
              <w:t>6404</w:t>
            </w:r>
          </w:p>
        </w:tc>
        <w:tc>
          <w:tcPr>
            <w:tcW w:w="1240" w:type="dxa"/>
            <w:gridSpan w:val="2"/>
            <w:tcBorders>
              <w:left w:val="single" w:sz="4" w:space="0" w:color="000000"/>
              <w:bottom w:val="single" w:sz="4" w:space="0" w:color="000000"/>
              <w:right w:val="single" w:sz="4" w:space="0" w:color="000000"/>
            </w:tcBorders>
            <w:vAlign w:val="center"/>
          </w:tcPr>
          <w:p w:rsidR="00AA3748" w:rsidRPr="004C6452" w:rsidRDefault="00AA3748" w:rsidP="001565F0">
            <w:pPr>
              <w:autoSpaceDE w:val="0"/>
              <w:snapToGrid w:val="0"/>
              <w:ind w:right="-28"/>
              <w:jc w:val="center"/>
              <w:rPr>
                <w:b/>
                <w:bCs/>
                <w:sz w:val="24"/>
                <w:szCs w:val="24"/>
              </w:rPr>
            </w:pPr>
            <w:r w:rsidRPr="004C6452">
              <w:rPr>
                <w:b/>
                <w:bCs/>
                <w:sz w:val="24"/>
                <w:szCs w:val="24"/>
              </w:rPr>
              <w:t>7700</w:t>
            </w:r>
          </w:p>
        </w:tc>
      </w:tr>
      <w:tr w:rsidR="00AA3748" w:rsidRPr="004C6452">
        <w:trPr>
          <w:trHeight w:val="411"/>
        </w:trPr>
        <w:tc>
          <w:tcPr>
            <w:tcW w:w="737" w:type="dxa"/>
            <w:vMerge/>
            <w:tcBorders>
              <w:top w:val="single" w:sz="4" w:space="0" w:color="auto"/>
              <w:left w:val="single" w:sz="4" w:space="0" w:color="000000"/>
            </w:tcBorders>
            <w:vAlign w:val="center"/>
          </w:tcPr>
          <w:p w:rsidR="00AA3748" w:rsidRPr="00C478E3" w:rsidRDefault="00AA3748" w:rsidP="00FA0166">
            <w:pPr>
              <w:autoSpaceDE w:val="0"/>
              <w:snapToGrid w:val="0"/>
              <w:ind w:right="-28"/>
              <w:jc w:val="center"/>
              <w:rPr>
                <w:sz w:val="24"/>
                <w:szCs w:val="24"/>
              </w:rPr>
            </w:pPr>
          </w:p>
        </w:tc>
        <w:tc>
          <w:tcPr>
            <w:tcW w:w="4961" w:type="dxa"/>
            <w:tcBorders>
              <w:top w:val="single" w:sz="4" w:space="0" w:color="auto"/>
              <w:left w:val="single" w:sz="4" w:space="0" w:color="000000"/>
              <w:bottom w:val="single" w:sz="4" w:space="0" w:color="000000"/>
            </w:tcBorders>
            <w:vAlign w:val="center"/>
          </w:tcPr>
          <w:p w:rsidR="00AA3748" w:rsidRPr="00C478E3" w:rsidRDefault="00AA3748" w:rsidP="00912941">
            <w:pPr>
              <w:autoSpaceDE w:val="0"/>
              <w:snapToGrid w:val="0"/>
              <w:ind w:right="-28"/>
              <w:rPr>
                <w:b/>
                <w:bCs/>
                <w:sz w:val="24"/>
                <w:szCs w:val="24"/>
              </w:rPr>
            </w:pPr>
            <w:r>
              <w:rPr>
                <w:b/>
                <w:bCs/>
                <w:sz w:val="24"/>
                <w:szCs w:val="24"/>
              </w:rPr>
              <w:t>ст. Удобная</w:t>
            </w:r>
          </w:p>
        </w:tc>
        <w:tc>
          <w:tcPr>
            <w:tcW w:w="1276" w:type="dxa"/>
            <w:tcBorders>
              <w:left w:val="single" w:sz="4" w:space="0" w:color="000000"/>
              <w:bottom w:val="single" w:sz="4" w:space="0" w:color="000000"/>
            </w:tcBorders>
            <w:vAlign w:val="center"/>
          </w:tcPr>
          <w:p w:rsidR="00AA3748" w:rsidRDefault="00AA3748" w:rsidP="00B5019A">
            <w:pPr>
              <w:jc w:val="center"/>
            </w:pPr>
            <w:r w:rsidRPr="00987244">
              <w:rPr>
                <w:sz w:val="24"/>
                <w:szCs w:val="24"/>
              </w:rPr>
              <w:t>чел.</w:t>
            </w:r>
          </w:p>
        </w:tc>
        <w:tc>
          <w:tcPr>
            <w:tcW w:w="1559" w:type="dxa"/>
            <w:gridSpan w:val="2"/>
            <w:tcBorders>
              <w:left w:val="single" w:sz="4" w:space="0" w:color="000000"/>
              <w:bottom w:val="single" w:sz="4" w:space="0" w:color="000000"/>
            </w:tcBorders>
            <w:vAlign w:val="center"/>
          </w:tcPr>
          <w:p w:rsidR="00AA3748" w:rsidRPr="004C6452" w:rsidRDefault="00AA3748" w:rsidP="00B5019A">
            <w:pPr>
              <w:autoSpaceDE w:val="0"/>
              <w:snapToGrid w:val="0"/>
              <w:ind w:right="-28"/>
              <w:jc w:val="center"/>
              <w:rPr>
                <w:b/>
                <w:bCs/>
                <w:sz w:val="24"/>
                <w:szCs w:val="24"/>
              </w:rPr>
            </w:pPr>
            <w:r>
              <w:rPr>
                <w:b/>
                <w:bCs/>
                <w:sz w:val="24"/>
                <w:szCs w:val="24"/>
              </w:rPr>
              <w:t>5227</w:t>
            </w:r>
          </w:p>
        </w:tc>
        <w:tc>
          <w:tcPr>
            <w:tcW w:w="1240" w:type="dxa"/>
            <w:gridSpan w:val="2"/>
            <w:tcBorders>
              <w:left w:val="single" w:sz="4" w:space="0" w:color="000000"/>
              <w:bottom w:val="single" w:sz="4" w:space="0" w:color="000000"/>
              <w:right w:val="single" w:sz="4" w:space="0" w:color="000000"/>
            </w:tcBorders>
            <w:vAlign w:val="center"/>
          </w:tcPr>
          <w:p w:rsidR="00AA3748" w:rsidRPr="004C6452" w:rsidRDefault="00AA3748" w:rsidP="00B5019A">
            <w:pPr>
              <w:autoSpaceDE w:val="0"/>
              <w:snapToGrid w:val="0"/>
              <w:ind w:right="-28"/>
              <w:jc w:val="center"/>
              <w:rPr>
                <w:b/>
                <w:bCs/>
                <w:sz w:val="24"/>
                <w:szCs w:val="24"/>
              </w:rPr>
            </w:pPr>
            <w:r>
              <w:rPr>
                <w:b/>
                <w:bCs/>
                <w:sz w:val="24"/>
                <w:szCs w:val="24"/>
              </w:rPr>
              <w:t>6300</w:t>
            </w:r>
          </w:p>
        </w:tc>
      </w:tr>
      <w:tr w:rsidR="00AA3748" w:rsidRPr="004C6452">
        <w:trPr>
          <w:trHeight w:val="414"/>
        </w:trPr>
        <w:tc>
          <w:tcPr>
            <w:tcW w:w="737" w:type="dxa"/>
            <w:vMerge/>
            <w:tcBorders>
              <w:left w:val="single" w:sz="4" w:space="0" w:color="000000"/>
              <w:bottom w:val="single" w:sz="4" w:space="0" w:color="auto"/>
            </w:tcBorders>
            <w:vAlign w:val="center"/>
          </w:tcPr>
          <w:p w:rsidR="00AA3748" w:rsidRPr="00C478E3" w:rsidRDefault="00AA3748" w:rsidP="00FA0166">
            <w:pPr>
              <w:ind w:right="-28"/>
              <w:rPr>
                <w:sz w:val="24"/>
                <w:szCs w:val="24"/>
              </w:rPr>
            </w:pPr>
          </w:p>
        </w:tc>
        <w:tc>
          <w:tcPr>
            <w:tcW w:w="4961" w:type="dxa"/>
            <w:tcBorders>
              <w:left w:val="single" w:sz="4" w:space="0" w:color="000000"/>
              <w:bottom w:val="single" w:sz="4" w:space="0" w:color="000000"/>
            </w:tcBorders>
            <w:vAlign w:val="center"/>
          </w:tcPr>
          <w:p w:rsidR="00AA3748" w:rsidRPr="00B5019A" w:rsidRDefault="00AA3748" w:rsidP="00912941">
            <w:pPr>
              <w:ind w:right="-28"/>
              <w:rPr>
                <w:b/>
                <w:bCs/>
                <w:sz w:val="24"/>
                <w:szCs w:val="24"/>
              </w:rPr>
            </w:pPr>
            <w:r w:rsidRPr="00B5019A">
              <w:rPr>
                <w:b/>
                <w:bCs/>
                <w:sz w:val="24"/>
                <w:szCs w:val="24"/>
              </w:rPr>
              <w:t>х.</w:t>
            </w:r>
            <w:r>
              <w:rPr>
                <w:b/>
                <w:bCs/>
                <w:sz w:val="24"/>
                <w:szCs w:val="24"/>
              </w:rPr>
              <w:t xml:space="preserve"> Столяров</w:t>
            </w:r>
          </w:p>
        </w:tc>
        <w:tc>
          <w:tcPr>
            <w:tcW w:w="1276" w:type="dxa"/>
            <w:tcBorders>
              <w:left w:val="single" w:sz="4" w:space="0" w:color="000000"/>
              <w:bottom w:val="single" w:sz="4" w:space="0" w:color="000000"/>
            </w:tcBorders>
            <w:vAlign w:val="center"/>
          </w:tcPr>
          <w:p w:rsidR="00AA3748" w:rsidRDefault="00AA3748" w:rsidP="00B5019A">
            <w:pPr>
              <w:jc w:val="center"/>
            </w:pPr>
            <w:r w:rsidRPr="00987244">
              <w:rPr>
                <w:sz w:val="24"/>
                <w:szCs w:val="24"/>
              </w:rPr>
              <w:t>чел.</w:t>
            </w:r>
          </w:p>
        </w:tc>
        <w:tc>
          <w:tcPr>
            <w:tcW w:w="1559" w:type="dxa"/>
            <w:gridSpan w:val="2"/>
            <w:tcBorders>
              <w:left w:val="single" w:sz="4" w:space="0" w:color="000000"/>
              <w:bottom w:val="single" w:sz="4" w:space="0" w:color="000000"/>
            </w:tcBorders>
            <w:vAlign w:val="center"/>
          </w:tcPr>
          <w:p w:rsidR="00AA3748" w:rsidRPr="004C6452" w:rsidRDefault="00AA3748" w:rsidP="00B5019A">
            <w:pPr>
              <w:autoSpaceDE w:val="0"/>
              <w:snapToGrid w:val="0"/>
              <w:ind w:right="-28"/>
              <w:jc w:val="center"/>
              <w:rPr>
                <w:sz w:val="24"/>
                <w:szCs w:val="24"/>
              </w:rPr>
            </w:pPr>
            <w:r>
              <w:rPr>
                <w:sz w:val="24"/>
                <w:szCs w:val="24"/>
              </w:rPr>
              <w:t>2</w:t>
            </w:r>
          </w:p>
        </w:tc>
        <w:tc>
          <w:tcPr>
            <w:tcW w:w="1240" w:type="dxa"/>
            <w:gridSpan w:val="2"/>
            <w:tcBorders>
              <w:left w:val="single" w:sz="4" w:space="0" w:color="000000"/>
              <w:bottom w:val="single" w:sz="4" w:space="0" w:color="000000"/>
              <w:right w:val="single" w:sz="4" w:space="0" w:color="000000"/>
            </w:tcBorders>
            <w:vAlign w:val="center"/>
          </w:tcPr>
          <w:p w:rsidR="00AA3748" w:rsidRPr="004C6452" w:rsidRDefault="00AA3748" w:rsidP="00B5019A">
            <w:pPr>
              <w:autoSpaceDE w:val="0"/>
              <w:snapToGrid w:val="0"/>
              <w:ind w:right="-28"/>
              <w:jc w:val="center"/>
              <w:rPr>
                <w:sz w:val="24"/>
                <w:szCs w:val="24"/>
              </w:rPr>
            </w:pPr>
            <w:r>
              <w:rPr>
                <w:sz w:val="24"/>
                <w:szCs w:val="24"/>
              </w:rPr>
              <w:t>10</w:t>
            </w:r>
          </w:p>
        </w:tc>
      </w:tr>
      <w:tr w:rsidR="00AA3748" w:rsidRPr="004C6452">
        <w:trPr>
          <w:trHeight w:val="414"/>
        </w:trPr>
        <w:tc>
          <w:tcPr>
            <w:tcW w:w="737" w:type="dxa"/>
            <w:vMerge/>
            <w:tcBorders>
              <w:left w:val="single" w:sz="4" w:space="0" w:color="000000"/>
              <w:bottom w:val="single" w:sz="4" w:space="0" w:color="auto"/>
            </w:tcBorders>
            <w:vAlign w:val="center"/>
          </w:tcPr>
          <w:p w:rsidR="00AA3748" w:rsidRPr="00C478E3" w:rsidRDefault="00AA3748" w:rsidP="00FA0166">
            <w:pPr>
              <w:ind w:right="-28"/>
              <w:rPr>
                <w:sz w:val="24"/>
                <w:szCs w:val="24"/>
              </w:rPr>
            </w:pPr>
          </w:p>
        </w:tc>
        <w:tc>
          <w:tcPr>
            <w:tcW w:w="4961" w:type="dxa"/>
            <w:tcBorders>
              <w:left w:val="single" w:sz="4" w:space="0" w:color="000000"/>
              <w:bottom w:val="single" w:sz="4" w:space="0" w:color="000000"/>
            </w:tcBorders>
            <w:vAlign w:val="center"/>
          </w:tcPr>
          <w:p w:rsidR="00AA3748" w:rsidRPr="00B5019A" w:rsidRDefault="00AA3748" w:rsidP="00912941">
            <w:pPr>
              <w:ind w:right="-28"/>
              <w:rPr>
                <w:b/>
                <w:bCs/>
                <w:sz w:val="24"/>
                <w:szCs w:val="24"/>
              </w:rPr>
            </w:pPr>
            <w:r w:rsidRPr="00B5019A">
              <w:rPr>
                <w:b/>
                <w:bCs/>
                <w:sz w:val="24"/>
                <w:szCs w:val="24"/>
              </w:rPr>
              <w:t>х.</w:t>
            </w:r>
            <w:r>
              <w:rPr>
                <w:b/>
                <w:bCs/>
                <w:sz w:val="24"/>
                <w:szCs w:val="24"/>
              </w:rPr>
              <w:t xml:space="preserve"> Стуканов</w:t>
            </w:r>
          </w:p>
        </w:tc>
        <w:tc>
          <w:tcPr>
            <w:tcW w:w="1276" w:type="dxa"/>
            <w:tcBorders>
              <w:left w:val="single" w:sz="4" w:space="0" w:color="000000"/>
              <w:bottom w:val="single" w:sz="4" w:space="0" w:color="000000"/>
            </w:tcBorders>
            <w:vAlign w:val="center"/>
          </w:tcPr>
          <w:p w:rsidR="00AA3748" w:rsidRDefault="00AA3748" w:rsidP="00B5019A">
            <w:pPr>
              <w:jc w:val="center"/>
            </w:pPr>
            <w:r w:rsidRPr="00987244">
              <w:rPr>
                <w:sz w:val="24"/>
                <w:szCs w:val="24"/>
              </w:rPr>
              <w:t>чел.</w:t>
            </w:r>
          </w:p>
        </w:tc>
        <w:tc>
          <w:tcPr>
            <w:tcW w:w="1559" w:type="dxa"/>
            <w:gridSpan w:val="2"/>
            <w:tcBorders>
              <w:left w:val="single" w:sz="4" w:space="0" w:color="000000"/>
              <w:bottom w:val="single" w:sz="4" w:space="0" w:color="000000"/>
            </w:tcBorders>
            <w:vAlign w:val="center"/>
          </w:tcPr>
          <w:p w:rsidR="00AA3748" w:rsidRPr="004C6452" w:rsidRDefault="00AA3748" w:rsidP="00B5019A">
            <w:pPr>
              <w:autoSpaceDE w:val="0"/>
              <w:snapToGrid w:val="0"/>
              <w:ind w:right="-28"/>
              <w:jc w:val="center"/>
              <w:rPr>
                <w:sz w:val="24"/>
                <w:szCs w:val="24"/>
              </w:rPr>
            </w:pPr>
            <w:r>
              <w:rPr>
                <w:sz w:val="24"/>
                <w:szCs w:val="24"/>
              </w:rPr>
              <w:t>37</w:t>
            </w:r>
          </w:p>
        </w:tc>
        <w:tc>
          <w:tcPr>
            <w:tcW w:w="1240" w:type="dxa"/>
            <w:gridSpan w:val="2"/>
            <w:tcBorders>
              <w:left w:val="single" w:sz="4" w:space="0" w:color="000000"/>
              <w:bottom w:val="single" w:sz="4" w:space="0" w:color="000000"/>
              <w:right w:val="single" w:sz="4" w:space="0" w:color="000000"/>
            </w:tcBorders>
            <w:vAlign w:val="center"/>
          </w:tcPr>
          <w:p w:rsidR="00AA3748" w:rsidRPr="004C6452" w:rsidRDefault="00AA3748" w:rsidP="00B5019A">
            <w:pPr>
              <w:autoSpaceDE w:val="0"/>
              <w:snapToGrid w:val="0"/>
              <w:ind w:right="-28"/>
              <w:jc w:val="center"/>
              <w:rPr>
                <w:sz w:val="24"/>
                <w:szCs w:val="24"/>
              </w:rPr>
            </w:pPr>
            <w:r>
              <w:rPr>
                <w:sz w:val="24"/>
                <w:szCs w:val="24"/>
              </w:rPr>
              <w:t>50</w:t>
            </w:r>
          </w:p>
        </w:tc>
      </w:tr>
      <w:tr w:rsidR="00AA3748" w:rsidRPr="004C6452">
        <w:trPr>
          <w:trHeight w:val="414"/>
        </w:trPr>
        <w:tc>
          <w:tcPr>
            <w:tcW w:w="737" w:type="dxa"/>
            <w:vMerge/>
            <w:tcBorders>
              <w:left w:val="single" w:sz="4" w:space="0" w:color="000000"/>
              <w:bottom w:val="single" w:sz="4" w:space="0" w:color="auto"/>
            </w:tcBorders>
            <w:vAlign w:val="center"/>
          </w:tcPr>
          <w:p w:rsidR="00AA3748" w:rsidRPr="00C478E3" w:rsidRDefault="00AA3748" w:rsidP="00FA0166">
            <w:pPr>
              <w:ind w:right="-28"/>
              <w:rPr>
                <w:sz w:val="24"/>
                <w:szCs w:val="24"/>
              </w:rPr>
            </w:pPr>
          </w:p>
        </w:tc>
        <w:tc>
          <w:tcPr>
            <w:tcW w:w="4961" w:type="dxa"/>
            <w:tcBorders>
              <w:left w:val="single" w:sz="4" w:space="0" w:color="000000"/>
              <w:bottom w:val="single" w:sz="4" w:space="0" w:color="000000"/>
            </w:tcBorders>
            <w:vAlign w:val="center"/>
          </w:tcPr>
          <w:p w:rsidR="00AA3748" w:rsidRPr="00B5019A" w:rsidRDefault="00AA3748" w:rsidP="00912941">
            <w:pPr>
              <w:ind w:right="-28"/>
              <w:rPr>
                <w:b/>
                <w:bCs/>
                <w:sz w:val="24"/>
                <w:szCs w:val="24"/>
              </w:rPr>
            </w:pPr>
            <w:r w:rsidRPr="00B5019A">
              <w:rPr>
                <w:b/>
                <w:bCs/>
                <w:sz w:val="24"/>
                <w:szCs w:val="24"/>
              </w:rPr>
              <w:t>х.</w:t>
            </w:r>
            <w:r>
              <w:rPr>
                <w:b/>
                <w:bCs/>
                <w:sz w:val="24"/>
                <w:szCs w:val="24"/>
              </w:rPr>
              <w:t xml:space="preserve"> Романчуков</w:t>
            </w:r>
          </w:p>
        </w:tc>
        <w:tc>
          <w:tcPr>
            <w:tcW w:w="1276" w:type="dxa"/>
            <w:tcBorders>
              <w:left w:val="single" w:sz="4" w:space="0" w:color="000000"/>
              <w:bottom w:val="single" w:sz="4" w:space="0" w:color="000000"/>
            </w:tcBorders>
            <w:vAlign w:val="center"/>
          </w:tcPr>
          <w:p w:rsidR="00AA3748" w:rsidRDefault="00AA3748" w:rsidP="00B5019A">
            <w:pPr>
              <w:jc w:val="center"/>
            </w:pPr>
            <w:r w:rsidRPr="00987244">
              <w:rPr>
                <w:sz w:val="24"/>
                <w:szCs w:val="24"/>
              </w:rPr>
              <w:t>чел.</w:t>
            </w:r>
          </w:p>
        </w:tc>
        <w:tc>
          <w:tcPr>
            <w:tcW w:w="1559" w:type="dxa"/>
            <w:gridSpan w:val="2"/>
            <w:tcBorders>
              <w:left w:val="single" w:sz="4" w:space="0" w:color="000000"/>
              <w:bottom w:val="single" w:sz="4" w:space="0" w:color="000000"/>
            </w:tcBorders>
            <w:vAlign w:val="center"/>
          </w:tcPr>
          <w:p w:rsidR="00AA3748" w:rsidRPr="004C6452" w:rsidRDefault="00AA3748" w:rsidP="00B5019A">
            <w:pPr>
              <w:autoSpaceDE w:val="0"/>
              <w:snapToGrid w:val="0"/>
              <w:ind w:right="-28"/>
              <w:jc w:val="center"/>
              <w:rPr>
                <w:sz w:val="24"/>
                <w:szCs w:val="24"/>
              </w:rPr>
            </w:pPr>
            <w:r>
              <w:rPr>
                <w:sz w:val="24"/>
                <w:szCs w:val="24"/>
              </w:rPr>
              <w:t>302</w:t>
            </w:r>
          </w:p>
        </w:tc>
        <w:tc>
          <w:tcPr>
            <w:tcW w:w="1240" w:type="dxa"/>
            <w:gridSpan w:val="2"/>
            <w:tcBorders>
              <w:left w:val="single" w:sz="4" w:space="0" w:color="000000"/>
              <w:bottom w:val="single" w:sz="4" w:space="0" w:color="000000"/>
              <w:right w:val="single" w:sz="4" w:space="0" w:color="000000"/>
            </w:tcBorders>
            <w:vAlign w:val="center"/>
          </w:tcPr>
          <w:p w:rsidR="00AA3748" w:rsidRPr="004C6452" w:rsidRDefault="00AA3748" w:rsidP="00B5019A">
            <w:pPr>
              <w:autoSpaceDE w:val="0"/>
              <w:snapToGrid w:val="0"/>
              <w:ind w:right="-28"/>
              <w:jc w:val="center"/>
              <w:rPr>
                <w:sz w:val="24"/>
                <w:szCs w:val="24"/>
              </w:rPr>
            </w:pPr>
            <w:r>
              <w:rPr>
                <w:sz w:val="24"/>
                <w:szCs w:val="24"/>
              </w:rPr>
              <w:t>350</w:t>
            </w:r>
          </w:p>
        </w:tc>
      </w:tr>
      <w:tr w:rsidR="00AA3748" w:rsidRPr="004C6452">
        <w:trPr>
          <w:trHeight w:val="414"/>
        </w:trPr>
        <w:tc>
          <w:tcPr>
            <w:tcW w:w="737" w:type="dxa"/>
            <w:vMerge/>
            <w:tcBorders>
              <w:left w:val="single" w:sz="4" w:space="0" w:color="000000"/>
              <w:bottom w:val="single" w:sz="4" w:space="0" w:color="auto"/>
            </w:tcBorders>
            <w:vAlign w:val="center"/>
          </w:tcPr>
          <w:p w:rsidR="00AA3748" w:rsidRPr="00C478E3" w:rsidRDefault="00AA3748" w:rsidP="00FA0166">
            <w:pPr>
              <w:ind w:right="-28"/>
              <w:rPr>
                <w:sz w:val="24"/>
                <w:szCs w:val="24"/>
              </w:rPr>
            </w:pPr>
          </w:p>
        </w:tc>
        <w:tc>
          <w:tcPr>
            <w:tcW w:w="4961" w:type="dxa"/>
            <w:tcBorders>
              <w:left w:val="single" w:sz="4" w:space="0" w:color="000000"/>
              <w:bottom w:val="single" w:sz="4" w:space="0" w:color="000000"/>
            </w:tcBorders>
            <w:vAlign w:val="center"/>
          </w:tcPr>
          <w:p w:rsidR="00AA3748" w:rsidRDefault="00AA3748" w:rsidP="00912941">
            <w:r w:rsidRPr="00C01307">
              <w:rPr>
                <w:b/>
                <w:bCs/>
                <w:sz w:val="24"/>
                <w:szCs w:val="24"/>
              </w:rPr>
              <w:t>х.</w:t>
            </w:r>
            <w:r>
              <w:rPr>
                <w:b/>
                <w:bCs/>
                <w:sz w:val="24"/>
                <w:szCs w:val="24"/>
              </w:rPr>
              <w:t xml:space="preserve"> Лазарчук</w:t>
            </w:r>
          </w:p>
        </w:tc>
        <w:tc>
          <w:tcPr>
            <w:tcW w:w="1276" w:type="dxa"/>
            <w:tcBorders>
              <w:left w:val="single" w:sz="4" w:space="0" w:color="000000"/>
              <w:bottom w:val="single" w:sz="4" w:space="0" w:color="000000"/>
            </w:tcBorders>
            <w:vAlign w:val="center"/>
          </w:tcPr>
          <w:p w:rsidR="00AA3748" w:rsidRDefault="00AA3748" w:rsidP="00B5019A">
            <w:pPr>
              <w:jc w:val="center"/>
            </w:pPr>
            <w:r w:rsidRPr="00987244">
              <w:rPr>
                <w:sz w:val="24"/>
                <w:szCs w:val="24"/>
              </w:rPr>
              <w:t>чел.</w:t>
            </w:r>
          </w:p>
        </w:tc>
        <w:tc>
          <w:tcPr>
            <w:tcW w:w="1559" w:type="dxa"/>
            <w:gridSpan w:val="2"/>
            <w:tcBorders>
              <w:left w:val="single" w:sz="4" w:space="0" w:color="000000"/>
              <w:bottom w:val="single" w:sz="4" w:space="0" w:color="000000"/>
            </w:tcBorders>
            <w:vAlign w:val="center"/>
          </w:tcPr>
          <w:p w:rsidR="00AA3748" w:rsidRPr="004C6452" w:rsidRDefault="00AA3748" w:rsidP="00B5019A">
            <w:pPr>
              <w:autoSpaceDE w:val="0"/>
              <w:snapToGrid w:val="0"/>
              <w:ind w:right="-28"/>
              <w:jc w:val="center"/>
              <w:rPr>
                <w:sz w:val="24"/>
                <w:szCs w:val="24"/>
              </w:rPr>
            </w:pPr>
            <w:r>
              <w:rPr>
                <w:sz w:val="24"/>
                <w:szCs w:val="24"/>
              </w:rPr>
              <w:t>228</w:t>
            </w:r>
          </w:p>
        </w:tc>
        <w:tc>
          <w:tcPr>
            <w:tcW w:w="1240" w:type="dxa"/>
            <w:gridSpan w:val="2"/>
            <w:tcBorders>
              <w:left w:val="single" w:sz="4" w:space="0" w:color="000000"/>
              <w:bottom w:val="single" w:sz="4" w:space="0" w:color="000000"/>
              <w:right w:val="single" w:sz="4" w:space="0" w:color="000000"/>
            </w:tcBorders>
            <w:vAlign w:val="center"/>
          </w:tcPr>
          <w:p w:rsidR="00AA3748" w:rsidRPr="004C6452" w:rsidRDefault="00AA3748" w:rsidP="00B5019A">
            <w:pPr>
              <w:autoSpaceDE w:val="0"/>
              <w:snapToGrid w:val="0"/>
              <w:ind w:right="-28"/>
              <w:jc w:val="center"/>
              <w:rPr>
                <w:sz w:val="24"/>
                <w:szCs w:val="24"/>
              </w:rPr>
            </w:pPr>
            <w:r>
              <w:rPr>
                <w:sz w:val="24"/>
                <w:szCs w:val="24"/>
              </w:rPr>
              <w:t>260</w:t>
            </w:r>
          </w:p>
        </w:tc>
      </w:tr>
      <w:tr w:rsidR="00AA3748" w:rsidRPr="004C6452">
        <w:trPr>
          <w:trHeight w:val="414"/>
        </w:trPr>
        <w:tc>
          <w:tcPr>
            <w:tcW w:w="737" w:type="dxa"/>
            <w:vMerge/>
            <w:tcBorders>
              <w:left w:val="single" w:sz="4" w:space="0" w:color="000000"/>
              <w:bottom w:val="single" w:sz="4" w:space="0" w:color="auto"/>
            </w:tcBorders>
            <w:vAlign w:val="center"/>
          </w:tcPr>
          <w:p w:rsidR="00AA3748" w:rsidRPr="00C478E3" w:rsidRDefault="00AA3748" w:rsidP="00FA0166">
            <w:pPr>
              <w:ind w:right="-28"/>
              <w:rPr>
                <w:sz w:val="24"/>
                <w:szCs w:val="24"/>
              </w:rPr>
            </w:pPr>
          </w:p>
        </w:tc>
        <w:tc>
          <w:tcPr>
            <w:tcW w:w="4961" w:type="dxa"/>
            <w:tcBorders>
              <w:left w:val="single" w:sz="4" w:space="0" w:color="000000"/>
              <w:bottom w:val="single" w:sz="4" w:space="0" w:color="000000"/>
            </w:tcBorders>
            <w:vAlign w:val="center"/>
          </w:tcPr>
          <w:p w:rsidR="00AA3748" w:rsidRDefault="00AA3748" w:rsidP="00912941">
            <w:r w:rsidRPr="00C01307">
              <w:rPr>
                <w:b/>
                <w:bCs/>
                <w:sz w:val="24"/>
                <w:szCs w:val="24"/>
              </w:rPr>
              <w:t>х.</w:t>
            </w:r>
            <w:r>
              <w:rPr>
                <w:b/>
                <w:bCs/>
                <w:sz w:val="24"/>
                <w:szCs w:val="24"/>
              </w:rPr>
              <w:t xml:space="preserve"> Зеленчук   Мостовой</w:t>
            </w:r>
          </w:p>
        </w:tc>
        <w:tc>
          <w:tcPr>
            <w:tcW w:w="1276" w:type="dxa"/>
            <w:tcBorders>
              <w:left w:val="single" w:sz="4" w:space="0" w:color="000000"/>
              <w:bottom w:val="single" w:sz="4" w:space="0" w:color="000000"/>
            </w:tcBorders>
            <w:vAlign w:val="center"/>
          </w:tcPr>
          <w:p w:rsidR="00AA3748" w:rsidRDefault="00AA3748" w:rsidP="00B5019A">
            <w:pPr>
              <w:jc w:val="center"/>
            </w:pPr>
            <w:r w:rsidRPr="00987244">
              <w:rPr>
                <w:sz w:val="24"/>
                <w:szCs w:val="24"/>
              </w:rPr>
              <w:t>чел.</w:t>
            </w:r>
          </w:p>
        </w:tc>
        <w:tc>
          <w:tcPr>
            <w:tcW w:w="1559" w:type="dxa"/>
            <w:gridSpan w:val="2"/>
            <w:tcBorders>
              <w:left w:val="single" w:sz="4" w:space="0" w:color="000000"/>
              <w:bottom w:val="single" w:sz="4" w:space="0" w:color="000000"/>
            </w:tcBorders>
            <w:vAlign w:val="center"/>
          </w:tcPr>
          <w:p w:rsidR="00AA3748" w:rsidRPr="004C6452" w:rsidRDefault="00AA3748" w:rsidP="00B5019A">
            <w:pPr>
              <w:autoSpaceDE w:val="0"/>
              <w:snapToGrid w:val="0"/>
              <w:ind w:right="-28"/>
              <w:jc w:val="center"/>
              <w:rPr>
                <w:sz w:val="24"/>
                <w:szCs w:val="24"/>
              </w:rPr>
            </w:pPr>
            <w:r>
              <w:rPr>
                <w:sz w:val="24"/>
                <w:szCs w:val="24"/>
              </w:rPr>
              <w:t>314</w:t>
            </w:r>
          </w:p>
        </w:tc>
        <w:tc>
          <w:tcPr>
            <w:tcW w:w="1240" w:type="dxa"/>
            <w:gridSpan w:val="2"/>
            <w:tcBorders>
              <w:left w:val="single" w:sz="4" w:space="0" w:color="000000"/>
              <w:bottom w:val="single" w:sz="4" w:space="0" w:color="000000"/>
              <w:right w:val="single" w:sz="4" w:space="0" w:color="000000"/>
            </w:tcBorders>
            <w:vAlign w:val="center"/>
          </w:tcPr>
          <w:p w:rsidR="00AA3748" w:rsidRPr="004C6452" w:rsidRDefault="00AA3748" w:rsidP="00B5019A">
            <w:pPr>
              <w:autoSpaceDE w:val="0"/>
              <w:snapToGrid w:val="0"/>
              <w:ind w:right="-28"/>
              <w:jc w:val="center"/>
              <w:rPr>
                <w:sz w:val="24"/>
                <w:szCs w:val="24"/>
              </w:rPr>
            </w:pPr>
            <w:r>
              <w:rPr>
                <w:sz w:val="24"/>
                <w:szCs w:val="24"/>
              </w:rPr>
              <w:t>350</w:t>
            </w:r>
          </w:p>
        </w:tc>
      </w:tr>
      <w:tr w:rsidR="00AA3748" w:rsidRPr="004C6452">
        <w:trPr>
          <w:trHeight w:val="414"/>
        </w:trPr>
        <w:tc>
          <w:tcPr>
            <w:tcW w:w="737" w:type="dxa"/>
            <w:vMerge/>
            <w:tcBorders>
              <w:left w:val="single" w:sz="4" w:space="0" w:color="000000"/>
              <w:bottom w:val="single" w:sz="4" w:space="0" w:color="auto"/>
            </w:tcBorders>
            <w:vAlign w:val="center"/>
          </w:tcPr>
          <w:p w:rsidR="00AA3748" w:rsidRPr="00C478E3" w:rsidRDefault="00AA3748" w:rsidP="00FA0166">
            <w:pPr>
              <w:ind w:right="-28"/>
              <w:rPr>
                <w:sz w:val="24"/>
                <w:szCs w:val="24"/>
              </w:rPr>
            </w:pPr>
          </w:p>
        </w:tc>
        <w:tc>
          <w:tcPr>
            <w:tcW w:w="4961" w:type="dxa"/>
            <w:tcBorders>
              <w:left w:val="single" w:sz="4" w:space="0" w:color="000000"/>
              <w:bottom w:val="single" w:sz="4" w:space="0" w:color="000000"/>
            </w:tcBorders>
            <w:vAlign w:val="center"/>
          </w:tcPr>
          <w:p w:rsidR="00AA3748" w:rsidRDefault="00AA3748" w:rsidP="00912941">
            <w:r w:rsidRPr="00C01307">
              <w:rPr>
                <w:b/>
                <w:bCs/>
                <w:sz w:val="24"/>
                <w:szCs w:val="24"/>
              </w:rPr>
              <w:t>х.</w:t>
            </w:r>
            <w:r>
              <w:rPr>
                <w:b/>
                <w:bCs/>
                <w:sz w:val="24"/>
                <w:szCs w:val="24"/>
              </w:rPr>
              <w:t xml:space="preserve"> Удобно – Зеленчукский</w:t>
            </w:r>
          </w:p>
        </w:tc>
        <w:tc>
          <w:tcPr>
            <w:tcW w:w="1276" w:type="dxa"/>
            <w:tcBorders>
              <w:left w:val="single" w:sz="4" w:space="0" w:color="000000"/>
              <w:bottom w:val="single" w:sz="4" w:space="0" w:color="000000"/>
            </w:tcBorders>
            <w:vAlign w:val="center"/>
          </w:tcPr>
          <w:p w:rsidR="00AA3748" w:rsidRDefault="00AA3748" w:rsidP="00B5019A">
            <w:pPr>
              <w:jc w:val="center"/>
            </w:pPr>
            <w:r w:rsidRPr="00987244">
              <w:rPr>
                <w:sz w:val="24"/>
                <w:szCs w:val="24"/>
              </w:rPr>
              <w:t>чел.</w:t>
            </w:r>
          </w:p>
        </w:tc>
        <w:tc>
          <w:tcPr>
            <w:tcW w:w="1559" w:type="dxa"/>
            <w:gridSpan w:val="2"/>
            <w:tcBorders>
              <w:left w:val="single" w:sz="4" w:space="0" w:color="000000"/>
              <w:bottom w:val="single" w:sz="4" w:space="0" w:color="000000"/>
            </w:tcBorders>
            <w:vAlign w:val="center"/>
          </w:tcPr>
          <w:p w:rsidR="00AA3748" w:rsidRPr="004C6452" w:rsidRDefault="00AA3748" w:rsidP="00B5019A">
            <w:pPr>
              <w:autoSpaceDE w:val="0"/>
              <w:snapToGrid w:val="0"/>
              <w:ind w:right="-28"/>
              <w:jc w:val="center"/>
              <w:rPr>
                <w:sz w:val="24"/>
                <w:szCs w:val="24"/>
              </w:rPr>
            </w:pPr>
            <w:r>
              <w:rPr>
                <w:sz w:val="24"/>
                <w:szCs w:val="24"/>
              </w:rPr>
              <w:t>48</w:t>
            </w:r>
          </w:p>
        </w:tc>
        <w:tc>
          <w:tcPr>
            <w:tcW w:w="1240" w:type="dxa"/>
            <w:gridSpan w:val="2"/>
            <w:tcBorders>
              <w:left w:val="single" w:sz="4" w:space="0" w:color="000000"/>
              <w:bottom w:val="single" w:sz="4" w:space="0" w:color="000000"/>
              <w:right w:val="single" w:sz="4" w:space="0" w:color="000000"/>
            </w:tcBorders>
            <w:vAlign w:val="center"/>
          </w:tcPr>
          <w:p w:rsidR="00AA3748" w:rsidRPr="004C6452" w:rsidRDefault="00AA3748" w:rsidP="00B5019A">
            <w:pPr>
              <w:autoSpaceDE w:val="0"/>
              <w:snapToGrid w:val="0"/>
              <w:ind w:right="-28"/>
              <w:jc w:val="center"/>
              <w:rPr>
                <w:sz w:val="24"/>
                <w:szCs w:val="24"/>
              </w:rPr>
            </w:pPr>
            <w:r>
              <w:rPr>
                <w:sz w:val="24"/>
                <w:szCs w:val="24"/>
              </w:rPr>
              <w:t>60</w:t>
            </w:r>
          </w:p>
        </w:tc>
      </w:tr>
      <w:tr w:rsidR="00AA3748" w:rsidRPr="004C6452">
        <w:trPr>
          <w:trHeight w:val="414"/>
        </w:trPr>
        <w:tc>
          <w:tcPr>
            <w:tcW w:w="737" w:type="dxa"/>
            <w:vMerge/>
            <w:tcBorders>
              <w:left w:val="single" w:sz="4" w:space="0" w:color="000000"/>
              <w:bottom w:val="single" w:sz="4" w:space="0" w:color="auto"/>
            </w:tcBorders>
            <w:vAlign w:val="center"/>
          </w:tcPr>
          <w:p w:rsidR="00AA3748" w:rsidRPr="00C478E3" w:rsidRDefault="00AA3748" w:rsidP="00FA0166">
            <w:pPr>
              <w:ind w:right="-28"/>
              <w:rPr>
                <w:sz w:val="24"/>
                <w:szCs w:val="24"/>
              </w:rPr>
            </w:pPr>
          </w:p>
        </w:tc>
        <w:tc>
          <w:tcPr>
            <w:tcW w:w="4961" w:type="dxa"/>
            <w:tcBorders>
              <w:left w:val="single" w:sz="4" w:space="0" w:color="000000"/>
              <w:bottom w:val="single" w:sz="4" w:space="0" w:color="000000"/>
            </w:tcBorders>
            <w:vAlign w:val="center"/>
          </w:tcPr>
          <w:p w:rsidR="00AA3748" w:rsidRDefault="00AA3748" w:rsidP="00912941">
            <w:r w:rsidRPr="00C01307">
              <w:rPr>
                <w:b/>
                <w:bCs/>
                <w:sz w:val="24"/>
                <w:szCs w:val="24"/>
              </w:rPr>
              <w:t>х.</w:t>
            </w:r>
            <w:r>
              <w:rPr>
                <w:b/>
                <w:bCs/>
                <w:sz w:val="24"/>
                <w:szCs w:val="24"/>
              </w:rPr>
              <w:t xml:space="preserve"> Чехрак</w:t>
            </w:r>
          </w:p>
        </w:tc>
        <w:tc>
          <w:tcPr>
            <w:tcW w:w="1276" w:type="dxa"/>
            <w:tcBorders>
              <w:left w:val="single" w:sz="4" w:space="0" w:color="000000"/>
              <w:bottom w:val="single" w:sz="4" w:space="0" w:color="000000"/>
            </w:tcBorders>
            <w:vAlign w:val="center"/>
          </w:tcPr>
          <w:p w:rsidR="00AA3748" w:rsidRDefault="00AA3748" w:rsidP="00B5019A">
            <w:pPr>
              <w:jc w:val="center"/>
            </w:pPr>
            <w:r w:rsidRPr="00987244">
              <w:rPr>
                <w:sz w:val="24"/>
                <w:szCs w:val="24"/>
              </w:rPr>
              <w:t>чел.</w:t>
            </w:r>
          </w:p>
        </w:tc>
        <w:tc>
          <w:tcPr>
            <w:tcW w:w="1559" w:type="dxa"/>
            <w:gridSpan w:val="2"/>
            <w:tcBorders>
              <w:left w:val="single" w:sz="4" w:space="0" w:color="000000"/>
              <w:bottom w:val="single" w:sz="4" w:space="0" w:color="000000"/>
            </w:tcBorders>
            <w:vAlign w:val="center"/>
          </w:tcPr>
          <w:p w:rsidR="00AA3748" w:rsidRPr="004C6452" w:rsidRDefault="00AA3748" w:rsidP="00B5019A">
            <w:pPr>
              <w:autoSpaceDE w:val="0"/>
              <w:snapToGrid w:val="0"/>
              <w:ind w:right="-28"/>
              <w:jc w:val="center"/>
              <w:rPr>
                <w:sz w:val="24"/>
                <w:szCs w:val="24"/>
              </w:rPr>
            </w:pPr>
            <w:r>
              <w:rPr>
                <w:sz w:val="24"/>
                <w:szCs w:val="24"/>
              </w:rPr>
              <w:t>131</w:t>
            </w:r>
          </w:p>
        </w:tc>
        <w:tc>
          <w:tcPr>
            <w:tcW w:w="1240" w:type="dxa"/>
            <w:gridSpan w:val="2"/>
            <w:tcBorders>
              <w:left w:val="single" w:sz="4" w:space="0" w:color="000000"/>
              <w:bottom w:val="single" w:sz="4" w:space="0" w:color="000000"/>
              <w:right w:val="single" w:sz="4" w:space="0" w:color="000000"/>
            </w:tcBorders>
            <w:vAlign w:val="center"/>
          </w:tcPr>
          <w:p w:rsidR="00AA3748" w:rsidRPr="004C6452" w:rsidRDefault="00AA3748" w:rsidP="00B5019A">
            <w:pPr>
              <w:autoSpaceDE w:val="0"/>
              <w:snapToGrid w:val="0"/>
              <w:ind w:right="-28"/>
              <w:jc w:val="center"/>
              <w:rPr>
                <w:sz w:val="24"/>
                <w:szCs w:val="24"/>
              </w:rPr>
            </w:pPr>
            <w:r>
              <w:rPr>
                <w:sz w:val="24"/>
                <w:szCs w:val="24"/>
              </w:rPr>
              <w:t>160</w:t>
            </w:r>
          </w:p>
        </w:tc>
      </w:tr>
      <w:tr w:rsidR="00AA3748" w:rsidRPr="004C6452">
        <w:trPr>
          <w:trHeight w:val="414"/>
        </w:trPr>
        <w:tc>
          <w:tcPr>
            <w:tcW w:w="737" w:type="dxa"/>
            <w:vMerge/>
            <w:tcBorders>
              <w:left w:val="single" w:sz="4" w:space="0" w:color="000000"/>
              <w:bottom w:val="single" w:sz="4" w:space="0" w:color="auto"/>
            </w:tcBorders>
            <w:vAlign w:val="center"/>
          </w:tcPr>
          <w:p w:rsidR="00AA3748" w:rsidRPr="00C478E3" w:rsidRDefault="00AA3748" w:rsidP="00FA0166">
            <w:pPr>
              <w:ind w:right="-28"/>
              <w:rPr>
                <w:sz w:val="24"/>
                <w:szCs w:val="24"/>
              </w:rPr>
            </w:pPr>
          </w:p>
        </w:tc>
        <w:tc>
          <w:tcPr>
            <w:tcW w:w="4961" w:type="dxa"/>
            <w:tcBorders>
              <w:left w:val="single" w:sz="4" w:space="0" w:color="000000"/>
              <w:bottom w:val="single" w:sz="4" w:space="0" w:color="000000"/>
            </w:tcBorders>
            <w:vAlign w:val="center"/>
          </w:tcPr>
          <w:p w:rsidR="00AA3748" w:rsidRDefault="00AA3748" w:rsidP="00912941">
            <w:r w:rsidRPr="00C01307">
              <w:rPr>
                <w:b/>
                <w:bCs/>
                <w:sz w:val="24"/>
                <w:szCs w:val="24"/>
              </w:rPr>
              <w:t>х.</w:t>
            </w:r>
            <w:r>
              <w:rPr>
                <w:b/>
                <w:bCs/>
                <w:sz w:val="24"/>
                <w:szCs w:val="24"/>
              </w:rPr>
              <w:t xml:space="preserve"> Красные Горы</w:t>
            </w:r>
          </w:p>
        </w:tc>
        <w:tc>
          <w:tcPr>
            <w:tcW w:w="1276" w:type="dxa"/>
            <w:tcBorders>
              <w:left w:val="single" w:sz="4" w:space="0" w:color="000000"/>
              <w:bottom w:val="single" w:sz="4" w:space="0" w:color="000000"/>
            </w:tcBorders>
            <w:vAlign w:val="center"/>
          </w:tcPr>
          <w:p w:rsidR="00AA3748" w:rsidRDefault="00AA3748" w:rsidP="00B5019A">
            <w:pPr>
              <w:jc w:val="center"/>
            </w:pPr>
            <w:r w:rsidRPr="00987244">
              <w:rPr>
                <w:sz w:val="24"/>
                <w:szCs w:val="24"/>
              </w:rPr>
              <w:t>чел.</w:t>
            </w:r>
          </w:p>
        </w:tc>
        <w:tc>
          <w:tcPr>
            <w:tcW w:w="1559" w:type="dxa"/>
            <w:gridSpan w:val="2"/>
            <w:tcBorders>
              <w:left w:val="single" w:sz="4" w:space="0" w:color="000000"/>
              <w:bottom w:val="single" w:sz="4" w:space="0" w:color="000000"/>
            </w:tcBorders>
            <w:vAlign w:val="center"/>
          </w:tcPr>
          <w:p w:rsidR="00AA3748" w:rsidRPr="004C6452" w:rsidRDefault="00AA3748" w:rsidP="00B5019A">
            <w:pPr>
              <w:autoSpaceDE w:val="0"/>
              <w:snapToGrid w:val="0"/>
              <w:ind w:right="-28"/>
              <w:jc w:val="center"/>
              <w:rPr>
                <w:sz w:val="24"/>
                <w:szCs w:val="24"/>
              </w:rPr>
            </w:pPr>
            <w:r>
              <w:rPr>
                <w:sz w:val="24"/>
                <w:szCs w:val="24"/>
              </w:rPr>
              <w:t>25</w:t>
            </w:r>
          </w:p>
        </w:tc>
        <w:tc>
          <w:tcPr>
            <w:tcW w:w="1240" w:type="dxa"/>
            <w:gridSpan w:val="2"/>
            <w:tcBorders>
              <w:left w:val="single" w:sz="4" w:space="0" w:color="000000"/>
              <w:bottom w:val="single" w:sz="4" w:space="0" w:color="000000"/>
              <w:right w:val="single" w:sz="4" w:space="0" w:color="000000"/>
            </w:tcBorders>
            <w:vAlign w:val="center"/>
          </w:tcPr>
          <w:p w:rsidR="00AA3748" w:rsidRPr="004C6452" w:rsidRDefault="00AA3748" w:rsidP="00B5019A">
            <w:pPr>
              <w:autoSpaceDE w:val="0"/>
              <w:snapToGrid w:val="0"/>
              <w:ind w:right="-28"/>
              <w:jc w:val="center"/>
              <w:rPr>
                <w:sz w:val="24"/>
                <w:szCs w:val="24"/>
              </w:rPr>
            </w:pPr>
            <w:r>
              <w:rPr>
                <w:sz w:val="24"/>
                <w:szCs w:val="24"/>
              </w:rPr>
              <w:t>40</w:t>
            </w:r>
          </w:p>
        </w:tc>
      </w:tr>
      <w:tr w:rsidR="00AA3748" w:rsidRPr="004C6452">
        <w:trPr>
          <w:trHeight w:val="414"/>
        </w:trPr>
        <w:tc>
          <w:tcPr>
            <w:tcW w:w="737" w:type="dxa"/>
            <w:vMerge/>
            <w:tcBorders>
              <w:left w:val="single" w:sz="4" w:space="0" w:color="000000"/>
              <w:bottom w:val="single" w:sz="4" w:space="0" w:color="auto"/>
            </w:tcBorders>
            <w:vAlign w:val="center"/>
          </w:tcPr>
          <w:p w:rsidR="00AA3748" w:rsidRPr="00C478E3" w:rsidRDefault="00AA3748" w:rsidP="00FA0166">
            <w:pPr>
              <w:ind w:right="-28"/>
              <w:rPr>
                <w:sz w:val="24"/>
                <w:szCs w:val="24"/>
              </w:rPr>
            </w:pPr>
          </w:p>
        </w:tc>
        <w:tc>
          <w:tcPr>
            <w:tcW w:w="4961" w:type="dxa"/>
            <w:tcBorders>
              <w:left w:val="single" w:sz="4" w:space="0" w:color="000000"/>
              <w:bottom w:val="single" w:sz="4" w:space="0" w:color="000000"/>
            </w:tcBorders>
            <w:vAlign w:val="center"/>
          </w:tcPr>
          <w:p w:rsidR="00AA3748" w:rsidRPr="00B5019A" w:rsidRDefault="00AA3748" w:rsidP="00912941">
            <w:pPr>
              <w:ind w:right="-28"/>
              <w:rPr>
                <w:b/>
                <w:bCs/>
                <w:sz w:val="24"/>
                <w:szCs w:val="24"/>
              </w:rPr>
            </w:pPr>
            <w:r>
              <w:rPr>
                <w:b/>
                <w:bCs/>
                <w:sz w:val="24"/>
                <w:szCs w:val="24"/>
              </w:rPr>
              <w:t>п</w:t>
            </w:r>
            <w:r w:rsidRPr="00B5019A">
              <w:rPr>
                <w:b/>
                <w:bCs/>
                <w:sz w:val="24"/>
                <w:szCs w:val="24"/>
              </w:rPr>
              <w:t>.</w:t>
            </w:r>
            <w:r>
              <w:rPr>
                <w:b/>
                <w:bCs/>
                <w:sz w:val="24"/>
                <w:szCs w:val="24"/>
              </w:rPr>
              <w:t xml:space="preserve"> Пенькозавод </w:t>
            </w:r>
          </w:p>
        </w:tc>
        <w:tc>
          <w:tcPr>
            <w:tcW w:w="1276" w:type="dxa"/>
            <w:tcBorders>
              <w:left w:val="single" w:sz="4" w:space="0" w:color="000000"/>
              <w:bottom w:val="single" w:sz="4" w:space="0" w:color="000000"/>
            </w:tcBorders>
            <w:vAlign w:val="center"/>
          </w:tcPr>
          <w:p w:rsidR="00AA3748" w:rsidRDefault="00AA3748" w:rsidP="00B5019A">
            <w:pPr>
              <w:jc w:val="center"/>
            </w:pPr>
            <w:r w:rsidRPr="00987244">
              <w:rPr>
                <w:sz w:val="24"/>
                <w:szCs w:val="24"/>
              </w:rPr>
              <w:t>чел.</w:t>
            </w:r>
          </w:p>
        </w:tc>
        <w:tc>
          <w:tcPr>
            <w:tcW w:w="1559" w:type="dxa"/>
            <w:gridSpan w:val="2"/>
            <w:tcBorders>
              <w:left w:val="single" w:sz="4" w:space="0" w:color="000000"/>
              <w:bottom w:val="single" w:sz="4" w:space="0" w:color="000000"/>
            </w:tcBorders>
            <w:vAlign w:val="center"/>
          </w:tcPr>
          <w:p w:rsidR="00AA3748" w:rsidRPr="004C6452" w:rsidRDefault="00AA3748" w:rsidP="00B5019A">
            <w:pPr>
              <w:autoSpaceDE w:val="0"/>
              <w:snapToGrid w:val="0"/>
              <w:ind w:right="-28"/>
              <w:jc w:val="center"/>
              <w:rPr>
                <w:sz w:val="24"/>
                <w:szCs w:val="24"/>
              </w:rPr>
            </w:pPr>
            <w:r>
              <w:rPr>
                <w:sz w:val="24"/>
                <w:szCs w:val="24"/>
              </w:rPr>
              <w:t>90</w:t>
            </w:r>
          </w:p>
        </w:tc>
        <w:tc>
          <w:tcPr>
            <w:tcW w:w="1240" w:type="dxa"/>
            <w:gridSpan w:val="2"/>
            <w:tcBorders>
              <w:left w:val="single" w:sz="4" w:space="0" w:color="000000"/>
              <w:bottom w:val="single" w:sz="4" w:space="0" w:color="000000"/>
              <w:right w:val="single" w:sz="4" w:space="0" w:color="000000"/>
            </w:tcBorders>
            <w:vAlign w:val="center"/>
          </w:tcPr>
          <w:p w:rsidR="00AA3748" w:rsidRPr="004C6452" w:rsidRDefault="00AA3748" w:rsidP="00B5019A">
            <w:pPr>
              <w:autoSpaceDE w:val="0"/>
              <w:snapToGrid w:val="0"/>
              <w:ind w:right="-28"/>
              <w:jc w:val="center"/>
              <w:rPr>
                <w:sz w:val="24"/>
                <w:szCs w:val="24"/>
              </w:rPr>
            </w:pPr>
            <w:r>
              <w:rPr>
                <w:sz w:val="24"/>
                <w:szCs w:val="24"/>
              </w:rPr>
              <w:t>120</w:t>
            </w:r>
          </w:p>
        </w:tc>
      </w:tr>
      <w:tr w:rsidR="00AA3748" w:rsidRPr="004C6452">
        <w:trPr>
          <w:trHeight w:val="624"/>
        </w:trPr>
        <w:tc>
          <w:tcPr>
            <w:tcW w:w="737" w:type="dxa"/>
            <w:tcBorders>
              <w:top w:val="single" w:sz="4" w:space="0" w:color="auto"/>
              <w:left w:val="single" w:sz="4" w:space="0" w:color="000000"/>
              <w:bottom w:val="single" w:sz="4" w:space="0" w:color="000000"/>
            </w:tcBorders>
            <w:vAlign w:val="center"/>
          </w:tcPr>
          <w:p w:rsidR="00AA3748" w:rsidRPr="00C478E3" w:rsidRDefault="00AA3748" w:rsidP="00BD0E8E">
            <w:pPr>
              <w:autoSpaceDE w:val="0"/>
              <w:snapToGrid w:val="0"/>
              <w:ind w:right="-28"/>
              <w:jc w:val="center"/>
              <w:rPr>
                <w:sz w:val="24"/>
                <w:szCs w:val="24"/>
              </w:rPr>
            </w:pPr>
            <w:r w:rsidRPr="00C478E3">
              <w:rPr>
                <w:sz w:val="24"/>
                <w:szCs w:val="24"/>
              </w:rPr>
              <w:t>2.2</w:t>
            </w:r>
          </w:p>
        </w:tc>
        <w:tc>
          <w:tcPr>
            <w:tcW w:w="4961" w:type="dxa"/>
            <w:tcBorders>
              <w:top w:val="single" w:sz="8" w:space="0" w:color="000000"/>
              <w:left w:val="single" w:sz="4" w:space="0" w:color="000000"/>
              <w:bottom w:val="single" w:sz="4" w:space="0" w:color="000000"/>
            </w:tcBorders>
            <w:vAlign w:val="center"/>
          </w:tcPr>
          <w:p w:rsidR="00AA3748" w:rsidRPr="00C478E3" w:rsidRDefault="00AA3748" w:rsidP="001565F0">
            <w:pPr>
              <w:autoSpaceDE w:val="0"/>
              <w:snapToGrid w:val="0"/>
              <w:ind w:right="-28"/>
              <w:jc w:val="both"/>
              <w:rPr>
                <w:sz w:val="24"/>
                <w:szCs w:val="24"/>
              </w:rPr>
            </w:pPr>
            <w:r w:rsidRPr="00C478E3">
              <w:rPr>
                <w:sz w:val="24"/>
                <w:szCs w:val="24"/>
              </w:rPr>
              <w:t>Плотность населения в границах жилой застройки</w:t>
            </w:r>
          </w:p>
        </w:tc>
        <w:tc>
          <w:tcPr>
            <w:tcW w:w="1276" w:type="dxa"/>
            <w:tcBorders>
              <w:left w:val="single" w:sz="4" w:space="0" w:color="000000"/>
              <w:bottom w:val="single" w:sz="4" w:space="0" w:color="000000"/>
            </w:tcBorders>
            <w:vAlign w:val="center"/>
          </w:tcPr>
          <w:p w:rsidR="00AA3748" w:rsidRPr="00C478E3" w:rsidRDefault="00AA3748" w:rsidP="00FA0166">
            <w:pPr>
              <w:autoSpaceDE w:val="0"/>
              <w:snapToGrid w:val="0"/>
              <w:ind w:right="-28"/>
              <w:jc w:val="center"/>
              <w:rPr>
                <w:sz w:val="24"/>
                <w:szCs w:val="24"/>
              </w:rPr>
            </w:pPr>
            <w:r w:rsidRPr="00C478E3">
              <w:rPr>
                <w:sz w:val="24"/>
                <w:szCs w:val="24"/>
              </w:rPr>
              <w:t>чел./га</w:t>
            </w:r>
          </w:p>
        </w:tc>
        <w:tc>
          <w:tcPr>
            <w:tcW w:w="1559" w:type="dxa"/>
            <w:gridSpan w:val="2"/>
            <w:tcBorders>
              <w:left w:val="single" w:sz="4" w:space="0" w:color="000000"/>
              <w:bottom w:val="single" w:sz="4" w:space="0" w:color="000000"/>
            </w:tcBorders>
            <w:vAlign w:val="center"/>
          </w:tcPr>
          <w:p w:rsidR="00AA3748" w:rsidRPr="004C6452" w:rsidRDefault="00AA3748" w:rsidP="00FA0166">
            <w:pPr>
              <w:autoSpaceDE w:val="0"/>
              <w:snapToGrid w:val="0"/>
              <w:ind w:right="-28"/>
              <w:jc w:val="center"/>
              <w:rPr>
                <w:sz w:val="24"/>
                <w:szCs w:val="24"/>
              </w:rPr>
            </w:pPr>
            <w:r>
              <w:rPr>
                <w:sz w:val="24"/>
                <w:szCs w:val="24"/>
              </w:rPr>
              <w:t>5,9</w:t>
            </w:r>
          </w:p>
        </w:tc>
        <w:tc>
          <w:tcPr>
            <w:tcW w:w="1240" w:type="dxa"/>
            <w:gridSpan w:val="2"/>
            <w:tcBorders>
              <w:left w:val="single" w:sz="4" w:space="0" w:color="000000"/>
              <w:bottom w:val="single" w:sz="4" w:space="0" w:color="000000"/>
              <w:right w:val="single" w:sz="4" w:space="0" w:color="000000"/>
            </w:tcBorders>
            <w:vAlign w:val="center"/>
          </w:tcPr>
          <w:p w:rsidR="00AA3748" w:rsidRPr="004C6452" w:rsidRDefault="00AA3748" w:rsidP="00FA0166">
            <w:pPr>
              <w:autoSpaceDE w:val="0"/>
              <w:snapToGrid w:val="0"/>
              <w:ind w:right="-28"/>
              <w:jc w:val="center"/>
              <w:rPr>
                <w:sz w:val="24"/>
                <w:szCs w:val="24"/>
              </w:rPr>
            </w:pPr>
            <w:r>
              <w:rPr>
                <w:sz w:val="24"/>
                <w:szCs w:val="24"/>
              </w:rPr>
              <w:t>6,5</w:t>
            </w:r>
          </w:p>
        </w:tc>
      </w:tr>
      <w:tr w:rsidR="00AA3748" w:rsidRPr="0099442A">
        <w:trPr>
          <w:trHeight w:val="724"/>
        </w:trPr>
        <w:tc>
          <w:tcPr>
            <w:tcW w:w="737" w:type="dxa"/>
            <w:tcBorders>
              <w:left w:val="single" w:sz="4" w:space="0" w:color="000000"/>
              <w:bottom w:val="single" w:sz="4" w:space="0" w:color="000000"/>
            </w:tcBorders>
            <w:shd w:val="clear" w:color="auto" w:fill="D9D9D9"/>
            <w:vAlign w:val="center"/>
          </w:tcPr>
          <w:p w:rsidR="00AA3748" w:rsidRPr="00C478E3" w:rsidRDefault="00AA3748" w:rsidP="00FA0166">
            <w:pPr>
              <w:autoSpaceDE w:val="0"/>
              <w:snapToGrid w:val="0"/>
              <w:ind w:right="-28"/>
              <w:jc w:val="center"/>
              <w:rPr>
                <w:b/>
                <w:bCs/>
                <w:sz w:val="24"/>
                <w:szCs w:val="24"/>
              </w:rPr>
            </w:pPr>
            <w:r>
              <w:rPr>
                <w:b/>
                <w:bCs/>
                <w:sz w:val="24"/>
                <w:szCs w:val="24"/>
              </w:rPr>
              <w:t>3</w:t>
            </w:r>
          </w:p>
        </w:tc>
        <w:tc>
          <w:tcPr>
            <w:tcW w:w="4961" w:type="dxa"/>
            <w:tcBorders>
              <w:left w:val="single" w:sz="4" w:space="0" w:color="000000"/>
              <w:bottom w:val="single" w:sz="4" w:space="0" w:color="000000"/>
            </w:tcBorders>
            <w:shd w:val="clear" w:color="auto" w:fill="D9D9D9"/>
            <w:vAlign w:val="center"/>
          </w:tcPr>
          <w:p w:rsidR="00AA3748" w:rsidRPr="00C478E3" w:rsidRDefault="00AA3748" w:rsidP="00FA0166">
            <w:pPr>
              <w:autoSpaceDE w:val="0"/>
              <w:snapToGrid w:val="0"/>
              <w:ind w:right="-28"/>
              <w:rPr>
                <w:b/>
                <w:bCs/>
                <w:sz w:val="24"/>
                <w:szCs w:val="24"/>
              </w:rPr>
            </w:pPr>
            <w:r w:rsidRPr="00C478E3">
              <w:rPr>
                <w:b/>
                <w:bCs/>
                <w:sz w:val="24"/>
                <w:szCs w:val="24"/>
              </w:rPr>
              <w:t xml:space="preserve">Инженерная инфраструктура </w:t>
            </w:r>
          </w:p>
        </w:tc>
        <w:tc>
          <w:tcPr>
            <w:tcW w:w="1276" w:type="dxa"/>
            <w:tcBorders>
              <w:left w:val="single" w:sz="4" w:space="0" w:color="000000"/>
              <w:bottom w:val="single" w:sz="4" w:space="0" w:color="000000"/>
            </w:tcBorders>
            <w:shd w:val="clear" w:color="auto" w:fill="D9D9D9"/>
            <w:vAlign w:val="center"/>
          </w:tcPr>
          <w:p w:rsidR="00AA3748" w:rsidRPr="00C478E3" w:rsidRDefault="00AA3748" w:rsidP="00FA0166">
            <w:pPr>
              <w:autoSpaceDE w:val="0"/>
              <w:snapToGrid w:val="0"/>
              <w:ind w:right="-28"/>
              <w:jc w:val="center"/>
              <w:rPr>
                <w:b/>
                <w:bCs/>
                <w:sz w:val="24"/>
                <w:szCs w:val="24"/>
              </w:rPr>
            </w:pPr>
          </w:p>
        </w:tc>
        <w:tc>
          <w:tcPr>
            <w:tcW w:w="1559" w:type="dxa"/>
            <w:gridSpan w:val="2"/>
            <w:tcBorders>
              <w:left w:val="single" w:sz="4" w:space="0" w:color="000000"/>
              <w:bottom w:val="single" w:sz="4" w:space="0" w:color="000000"/>
            </w:tcBorders>
            <w:shd w:val="clear" w:color="auto" w:fill="D9D9D9"/>
            <w:vAlign w:val="center"/>
          </w:tcPr>
          <w:p w:rsidR="00AA3748" w:rsidRPr="00C478E3" w:rsidRDefault="00AA3748" w:rsidP="00FA0166">
            <w:pPr>
              <w:autoSpaceDE w:val="0"/>
              <w:snapToGrid w:val="0"/>
              <w:ind w:right="-28"/>
              <w:jc w:val="center"/>
              <w:rPr>
                <w:b/>
                <w:bCs/>
                <w:sz w:val="24"/>
                <w:szCs w:val="24"/>
              </w:rPr>
            </w:pPr>
          </w:p>
        </w:tc>
        <w:tc>
          <w:tcPr>
            <w:tcW w:w="1240" w:type="dxa"/>
            <w:gridSpan w:val="2"/>
            <w:tcBorders>
              <w:left w:val="single" w:sz="4" w:space="0" w:color="000000"/>
              <w:bottom w:val="single" w:sz="4" w:space="0" w:color="000000"/>
              <w:right w:val="single" w:sz="4" w:space="0" w:color="000000"/>
            </w:tcBorders>
            <w:shd w:val="clear" w:color="auto" w:fill="D9D9D9"/>
            <w:vAlign w:val="center"/>
          </w:tcPr>
          <w:p w:rsidR="00AA3748" w:rsidRPr="00C478E3" w:rsidRDefault="00AA3748" w:rsidP="00FA0166">
            <w:pPr>
              <w:autoSpaceDE w:val="0"/>
              <w:snapToGrid w:val="0"/>
              <w:ind w:right="-28"/>
              <w:jc w:val="center"/>
              <w:rPr>
                <w:b/>
                <w:bCs/>
                <w:sz w:val="24"/>
                <w:szCs w:val="24"/>
              </w:rPr>
            </w:pPr>
          </w:p>
        </w:tc>
      </w:tr>
      <w:tr w:rsidR="00AA3748" w:rsidRPr="0099442A">
        <w:trPr>
          <w:trHeight w:val="403"/>
        </w:trPr>
        <w:tc>
          <w:tcPr>
            <w:tcW w:w="737" w:type="dxa"/>
            <w:tcBorders>
              <w:left w:val="single" w:sz="4" w:space="0" w:color="000000"/>
              <w:bottom w:val="single" w:sz="4" w:space="0" w:color="000000"/>
            </w:tcBorders>
            <w:vAlign w:val="center"/>
          </w:tcPr>
          <w:p w:rsidR="00AA3748" w:rsidRPr="00C478E3" w:rsidRDefault="00AA3748" w:rsidP="00912941">
            <w:pPr>
              <w:autoSpaceDE w:val="0"/>
              <w:snapToGrid w:val="0"/>
              <w:ind w:right="-28"/>
              <w:jc w:val="center"/>
              <w:rPr>
                <w:b/>
                <w:bCs/>
                <w:sz w:val="24"/>
                <w:szCs w:val="24"/>
              </w:rPr>
            </w:pPr>
            <w:r>
              <w:rPr>
                <w:sz w:val="24"/>
                <w:szCs w:val="24"/>
              </w:rPr>
              <w:t>3</w:t>
            </w:r>
            <w:r w:rsidRPr="00C478E3">
              <w:rPr>
                <w:sz w:val="24"/>
                <w:szCs w:val="24"/>
              </w:rPr>
              <w:t>.1</w:t>
            </w:r>
          </w:p>
        </w:tc>
        <w:tc>
          <w:tcPr>
            <w:tcW w:w="9036" w:type="dxa"/>
            <w:gridSpan w:val="6"/>
            <w:tcBorders>
              <w:left w:val="single" w:sz="4" w:space="0" w:color="000000"/>
              <w:bottom w:val="single" w:sz="4" w:space="0" w:color="000000"/>
              <w:right w:val="single" w:sz="4" w:space="0" w:color="000000"/>
            </w:tcBorders>
            <w:vAlign w:val="center"/>
          </w:tcPr>
          <w:p w:rsidR="00AA3748" w:rsidRPr="00C478E3" w:rsidRDefault="00AA3748" w:rsidP="002F6DE1">
            <w:pPr>
              <w:autoSpaceDE w:val="0"/>
              <w:snapToGrid w:val="0"/>
              <w:ind w:right="-28"/>
              <w:rPr>
                <w:i/>
                <w:iCs/>
                <w:sz w:val="24"/>
                <w:szCs w:val="24"/>
              </w:rPr>
            </w:pPr>
            <w:r w:rsidRPr="00C478E3">
              <w:rPr>
                <w:i/>
                <w:iCs/>
                <w:sz w:val="24"/>
                <w:szCs w:val="24"/>
              </w:rPr>
              <w:t>Водоснабжение</w:t>
            </w:r>
          </w:p>
        </w:tc>
      </w:tr>
      <w:tr w:rsidR="00AA3748" w:rsidRPr="0099442A">
        <w:trPr>
          <w:trHeight w:val="20"/>
        </w:trPr>
        <w:tc>
          <w:tcPr>
            <w:tcW w:w="737" w:type="dxa"/>
            <w:tcBorders>
              <w:left w:val="single" w:sz="4" w:space="0" w:color="000000"/>
              <w:bottom w:val="single" w:sz="4" w:space="0" w:color="000000"/>
            </w:tcBorders>
            <w:vAlign w:val="center"/>
          </w:tcPr>
          <w:p w:rsidR="00AA3748" w:rsidRPr="00C478E3" w:rsidRDefault="00AA3748" w:rsidP="00912941">
            <w:pPr>
              <w:autoSpaceDE w:val="0"/>
              <w:snapToGrid w:val="0"/>
              <w:ind w:right="-28"/>
              <w:jc w:val="center"/>
              <w:rPr>
                <w:sz w:val="24"/>
                <w:szCs w:val="24"/>
              </w:rPr>
            </w:pPr>
          </w:p>
        </w:tc>
        <w:tc>
          <w:tcPr>
            <w:tcW w:w="4961" w:type="dxa"/>
            <w:tcBorders>
              <w:left w:val="single" w:sz="4" w:space="0" w:color="000000"/>
              <w:bottom w:val="single" w:sz="4" w:space="0" w:color="000000"/>
            </w:tcBorders>
            <w:vAlign w:val="center"/>
          </w:tcPr>
          <w:p w:rsidR="00AA3748" w:rsidRPr="00C478E3" w:rsidRDefault="00AA3748" w:rsidP="002F6DE1">
            <w:pPr>
              <w:autoSpaceDE w:val="0"/>
              <w:snapToGrid w:val="0"/>
              <w:ind w:right="-28"/>
              <w:rPr>
                <w:sz w:val="24"/>
                <w:szCs w:val="24"/>
              </w:rPr>
            </w:pPr>
            <w:r w:rsidRPr="00C478E3">
              <w:rPr>
                <w:sz w:val="24"/>
                <w:szCs w:val="24"/>
              </w:rPr>
              <w:t>Водопотребление - всего</w:t>
            </w:r>
          </w:p>
        </w:tc>
        <w:tc>
          <w:tcPr>
            <w:tcW w:w="1796" w:type="dxa"/>
            <w:gridSpan w:val="2"/>
            <w:tcBorders>
              <w:left w:val="single" w:sz="4" w:space="0" w:color="000000"/>
              <w:bottom w:val="single" w:sz="4" w:space="0" w:color="000000"/>
            </w:tcBorders>
            <w:vAlign w:val="center"/>
          </w:tcPr>
          <w:p w:rsidR="00AA3748" w:rsidRPr="00C478E3" w:rsidRDefault="00AA3748" w:rsidP="00AD30D5">
            <w:pPr>
              <w:autoSpaceDE w:val="0"/>
              <w:snapToGrid w:val="0"/>
              <w:ind w:right="-28"/>
              <w:jc w:val="center"/>
              <w:rPr>
                <w:sz w:val="24"/>
                <w:szCs w:val="24"/>
              </w:rPr>
            </w:pPr>
            <w:r w:rsidRPr="00C478E3">
              <w:rPr>
                <w:sz w:val="24"/>
                <w:szCs w:val="24"/>
              </w:rPr>
              <w:t>м</w:t>
            </w:r>
            <w:r w:rsidRPr="00C478E3">
              <w:rPr>
                <w:sz w:val="24"/>
                <w:szCs w:val="24"/>
                <w:vertAlign w:val="superscript"/>
              </w:rPr>
              <w:t>3</w:t>
            </w:r>
            <w:r w:rsidRPr="00C478E3">
              <w:rPr>
                <w:sz w:val="24"/>
                <w:szCs w:val="24"/>
              </w:rPr>
              <w:t>/сут</w:t>
            </w:r>
          </w:p>
        </w:tc>
        <w:tc>
          <w:tcPr>
            <w:tcW w:w="1084" w:type="dxa"/>
            <w:gridSpan w:val="2"/>
            <w:tcBorders>
              <w:left w:val="single" w:sz="4" w:space="0" w:color="000000"/>
              <w:bottom w:val="single" w:sz="4" w:space="0" w:color="000000"/>
            </w:tcBorders>
            <w:vAlign w:val="center"/>
          </w:tcPr>
          <w:p w:rsidR="00AA3748" w:rsidRPr="00C478E3" w:rsidRDefault="00AA3748" w:rsidP="00AD30D5">
            <w:pPr>
              <w:autoSpaceDE w:val="0"/>
              <w:snapToGrid w:val="0"/>
              <w:ind w:right="-28"/>
              <w:jc w:val="center"/>
              <w:rPr>
                <w:sz w:val="24"/>
                <w:szCs w:val="24"/>
              </w:rPr>
            </w:pPr>
            <w:r w:rsidRPr="00C478E3">
              <w:rPr>
                <w:sz w:val="24"/>
                <w:szCs w:val="24"/>
              </w:rPr>
              <w:t>-</w:t>
            </w:r>
          </w:p>
        </w:tc>
        <w:tc>
          <w:tcPr>
            <w:tcW w:w="1195" w:type="dxa"/>
            <w:tcBorders>
              <w:left w:val="single" w:sz="4" w:space="0" w:color="000000"/>
              <w:bottom w:val="single" w:sz="4" w:space="0" w:color="000000"/>
              <w:right w:val="single" w:sz="4" w:space="0" w:color="000000"/>
            </w:tcBorders>
            <w:vAlign w:val="center"/>
          </w:tcPr>
          <w:p w:rsidR="00AA3748" w:rsidRPr="00C478E3" w:rsidRDefault="00AA3748" w:rsidP="00AD30D5">
            <w:pPr>
              <w:autoSpaceDE w:val="0"/>
              <w:snapToGrid w:val="0"/>
              <w:ind w:right="-28"/>
              <w:jc w:val="center"/>
              <w:rPr>
                <w:sz w:val="24"/>
                <w:szCs w:val="24"/>
              </w:rPr>
            </w:pPr>
            <w:r>
              <w:rPr>
                <w:sz w:val="24"/>
                <w:szCs w:val="24"/>
              </w:rPr>
              <w:t>2389,5</w:t>
            </w:r>
          </w:p>
        </w:tc>
      </w:tr>
      <w:tr w:rsidR="00AA3748" w:rsidRPr="0099442A">
        <w:trPr>
          <w:trHeight w:val="70"/>
        </w:trPr>
        <w:tc>
          <w:tcPr>
            <w:tcW w:w="737" w:type="dxa"/>
            <w:tcBorders>
              <w:left w:val="single" w:sz="4" w:space="0" w:color="000000"/>
              <w:bottom w:val="single" w:sz="4" w:space="0" w:color="000000"/>
            </w:tcBorders>
            <w:vAlign w:val="center"/>
          </w:tcPr>
          <w:p w:rsidR="00AA3748" w:rsidRPr="00C478E3" w:rsidRDefault="00AA3748" w:rsidP="00912941">
            <w:pPr>
              <w:ind w:right="-28"/>
              <w:jc w:val="center"/>
              <w:rPr>
                <w:sz w:val="24"/>
                <w:szCs w:val="24"/>
              </w:rPr>
            </w:pPr>
            <w:r>
              <w:rPr>
                <w:sz w:val="24"/>
                <w:szCs w:val="24"/>
              </w:rPr>
              <w:t>3</w:t>
            </w:r>
            <w:r w:rsidRPr="00C478E3">
              <w:rPr>
                <w:sz w:val="24"/>
                <w:szCs w:val="24"/>
              </w:rPr>
              <w:t>.2</w:t>
            </w:r>
          </w:p>
        </w:tc>
        <w:tc>
          <w:tcPr>
            <w:tcW w:w="9036" w:type="dxa"/>
            <w:gridSpan w:val="6"/>
            <w:tcBorders>
              <w:left w:val="single" w:sz="4" w:space="0" w:color="000000"/>
              <w:bottom w:val="single" w:sz="4" w:space="0" w:color="000000"/>
              <w:right w:val="single" w:sz="4" w:space="0" w:color="000000"/>
            </w:tcBorders>
            <w:vAlign w:val="center"/>
          </w:tcPr>
          <w:p w:rsidR="00AA3748" w:rsidRPr="00C478E3" w:rsidRDefault="00AA3748" w:rsidP="00AD30D5">
            <w:pPr>
              <w:autoSpaceDE w:val="0"/>
              <w:snapToGrid w:val="0"/>
              <w:ind w:right="-28"/>
              <w:rPr>
                <w:i/>
                <w:iCs/>
                <w:sz w:val="24"/>
                <w:szCs w:val="24"/>
              </w:rPr>
            </w:pPr>
            <w:r w:rsidRPr="00C478E3">
              <w:rPr>
                <w:i/>
                <w:iCs/>
                <w:sz w:val="24"/>
                <w:szCs w:val="24"/>
              </w:rPr>
              <w:t>Канализация</w:t>
            </w:r>
          </w:p>
        </w:tc>
      </w:tr>
      <w:tr w:rsidR="00AA3748" w:rsidRPr="0099442A">
        <w:trPr>
          <w:trHeight w:val="20"/>
        </w:trPr>
        <w:tc>
          <w:tcPr>
            <w:tcW w:w="737" w:type="dxa"/>
            <w:tcBorders>
              <w:left w:val="single" w:sz="4" w:space="0" w:color="000000"/>
              <w:bottom w:val="single" w:sz="4" w:space="0" w:color="000000"/>
            </w:tcBorders>
            <w:vAlign w:val="center"/>
          </w:tcPr>
          <w:p w:rsidR="00AA3748" w:rsidRPr="00C478E3" w:rsidRDefault="00AA3748" w:rsidP="00912941">
            <w:pPr>
              <w:autoSpaceDE w:val="0"/>
              <w:snapToGrid w:val="0"/>
              <w:ind w:right="-28"/>
              <w:jc w:val="center"/>
              <w:rPr>
                <w:sz w:val="24"/>
                <w:szCs w:val="24"/>
              </w:rPr>
            </w:pPr>
          </w:p>
        </w:tc>
        <w:tc>
          <w:tcPr>
            <w:tcW w:w="4961" w:type="dxa"/>
            <w:tcBorders>
              <w:left w:val="single" w:sz="4" w:space="0" w:color="000000"/>
              <w:bottom w:val="single" w:sz="4" w:space="0" w:color="000000"/>
            </w:tcBorders>
            <w:vAlign w:val="center"/>
          </w:tcPr>
          <w:p w:rsidR="00AA3748" w:rsidRPr="00C478E3" w:rsidRDefault="00AA3748" w:rsidP="008C5035">
            <w:pPr>
              <w:autoSpaceDE w:val="0"/>
              <w:snapToGrid w:val="0"/>
              <w:ind w:right="-28"/>
              <w:rPr>
                <w:sz w:val="24"/>
                <w:szCs w:val="24"/>
              </w:rPr>
            </w:pPr>
            <w:r w:rsidRPr="00C478E3">
              <w:rPr>
                <w:sz w:val="24"/>
                <w:szCs w:val="24"/>
              </w:rPr>
              <w:t>Объемы сброса сточных вод в поверхностные водоемы</w:t>
            </w:r>
          </w:p>
        </w:tc>
        <w:tc>
          <w:tcPr>
            <w:tcW w:w="1796" w:type="dxa"/>
            <w:gridSpan w:val="2"/>
            <w:tcBorders>
              <w:left w:val="single" w:sz="4" w:space="0" w:color="000000"/>
              <w:bottom w:val="single" w:sz="4" w:space="0" w:color="000000"/>
            </w:tcBorders>
            <w:vAlign w:val="center"/>
          </w:tcPr>
          <w:p w:rsidR="00AA3748" w:rsidRPr="00C478E3" w:rsidRDefault="00AA3748" w:rsidP="00AD30D5">
            <w:pPr>
              <w:autoSpaceDE w:val="0"/>
              <w:snapToGrid w:val="0"/>
              <w:ind w:right="-28"/>
              <w:jc w:val="center"/>
              <w:rPr>
                <w:sz w:val="24"/>
                <w:szCs w:val="24"/>
              </w:rPr>
            </w:pPr>
            <w:r w:rsidRPr="00C478E3">
              <w:rPr>
                <w:sz w:val="24"/>
                <w:szCs w:val="24"/>
              </w:rPr>
              <w:t>м3/сут</w:t>
            </w:r>
          </w:p>
        </w:tc>
        <w:tc>
          <w:tcPr>
            <w:tcW w:w="1084" w:type="dxa"/>
            <w:gridSpan w:val="2"/>
            <w:tcBorders>
              <w:left w:val="single" w:sz="4" w:space="0" w:color="000000"/>
              <w:bottom w:val="single" w:sz="4" w:space="0" w:color="000000"/>
            </w:tcBorders>
            <w:vAlign w:val="center"/>
          </w:tcPr>
          <w:p w:rsidR="00AA3748" w:rsidRPr="00C478E3" w:rsidRDefault="00AA3748" w:rsidP="00AD30D5">
            <w:pPr>
              <w:autoSpaceDE w:val="0"/>
              <w:snapToGrid w:val="0"/>
              <w:ind w:right="-28"/>
              <w:jc w:val="center"/>
              <w:rPr>
                <w:sz w:val="24"/>
                <w:szCs w:val="24"/>
              </w:rPr>
            </w:pPr>
            <w:r w:rsidRPr="00C478E3">
              <w:rPr>
                <w:sz w:val="24"/>
                <w:szCs w:val="24"/>
              </w:rPr>
              <w:t>-</w:t>
            </w:r>
          </w:p>
        </w:tc>
        <w:tc>
          <w:tcPr>
            <w:tcW w:w="1195" w:type="dxa"/>
            <w:tcBorders>
              <w:left w:val="single" w:sz="4" w:space="0" w:color="000000"/>
              <w:bottom w:val="single" w:sz="4" w:space="0" w:color="000000"/>
              <w:right w:val="single" w:sz="4" w:space="0" w:color="000000"/>
            </w:tcBorders>
            <w:vAlign w:val="center"/>
          </w:tcPr>
          <w:p w:rsidR="00AA3748" w:rsidRPr="00C478E3" w:rsidRDefault="00AA3748" w:rsidP="00AD30D5">
            <w:pPr>
              <w:autoSpaceDE w:val="0"/>
              <w:snapToGrid w:val="0"/>
              <w:ind w:right="-28"/>
              <w:jc w:val="center"/>
              <w:rPr>
                <w:sz w:val="24"/>
                <w:szCs w:val="24"/>
              </w:rPr>
            </w:pPr>
            <w:r>
              <w:rPr>
                <w:sz w:val="24"/>
                <w:szCs w:val="24"/>
              </w:rPr>
              <w:t>1999,5</w:t>
            </w:r>
          </w:p>
        </w:tc>
      </w:tr>
      <w:tr w:rsidR="00AA3748" w:rsidRPr="0099442A">
        <w:trPr>
          <w:trHeight w:val="20"/>
        </w:trPr>
        <w:tc>
          <w:tcPr>
            <w:tcW w:w="737" w:type="dxa"/>
            <w:tcBorders>
              <w:left w:val="single" w:sz="4" w:space="0" w:color="000000"/>
              <w:bottom w:val="single" w:sz="4" w:space="0" w:color="000000"/>
            </w:tcBorders>
            <w:vAlign w:val="center"/>
          </w:tcPr>
          <w:p w:rsidR="00AA3748" w:rsidRPr="00C478E3" w:rsidRDefault="00AA3748" w:rsidP="00912941">
            <w:pPr>
              <w:autoSpaceDE w:val="0"/>
              <w:snapToGrid w:val="0"/>
              <w:ind w:right="-28"/>
              <w:jc w:val="center"/>
              <w:rPr>
                <w:sz w:val="24"/>
                <w:szCs w:val="24"/>
              </w:rPr>
            </w:pPr>
            <w:r>
              <w:rPr>
                <w:sz w:val="24"/>
                <w:szCs w:val="24"/>
              </w:rPr>
              <w:t>3</w:t>
            </w:r>
            <w:r w:rsidRPr="00C478E3">
              <w:rPr>
                <w:sz w:val="24"/>
                <w:szCs w:val="24"/>
              </w:rPr>
              <w:t>.3</w:t>
            </w:r>
          </w:p>
        </w:tc>
        <w:tc>
          <w:tcPr>
            <w:tcW w:w="9036" w:type="dxa"/>
            <w:gridSpan w:val="6"/>
            <w:tcBorders>
              <w:left w:val="single" w:sz="4" w:space="0" w:color="000000"/>
              <w:bottom w:val="single" w:sz="4" w:space="0" w:color="000000"/>
              <w:right w:val="single" w:sz="4" w:space="0" w:color="000000"/>
            </w:tcBorders>
            <w:vAlign w:val="center"/>
          </w:tcPr>
          <w:p w:rsidR="00AA3748" w:rsidRPr="00C478E3" w:rsidRDefault="00AA3748" w:rsidP="00AD30D5">
            <w:pPr>
              <w:autoSpaceDE w:val="0"/>
              <w:snapToGrid w:val="0"/>
              <w:ind w:right="-28"/>
              <w:rPr>
                <w:i/>
                <w:iCs/>
                <w:sz w:val="24"/>
                <w:szCs w:val="24"/>
              </w:rPr>
            </w:pPr>
            <w:r w:rsidRPr="00C478E3">
              <w:rPr>
                <w:i/>
                <w:iCs/>
                <w:sz w:val="24"/>
                <w:szCs w:val="24"/>
              </w:rPr>
              <w:t>Энергоснабжение</w:t>
            </w:r>
          </w:p>
        </w:tc>
      </w:tr>
      <w:tr w:rsidR="00AA3748" w:rsidRPr="0099442A">
        <w:trPr>
          <w:trHeight w:val="20"/>
        </w:trPr>
        <w:tc>
          <w:tcPr>
            <w:tcW w:w="737" w:type="dxa"/>
            <w:tcBorders>
              <w:left w:val="single" w:sz="4" w:space="0" w:color="000000"/>
              <w:bottom w:val="single" w:sz="4" w:space="0" w:color="000000"/>
            </w:tcBorders>
            <w:vAlign w:val="center"/>
          </w:tcPr>
          <w:p w:rsidR="00AA3748" w:rsidRPr="00C478E3" w:rsidRDefault="00AA3748" w:rsidP="00912941">
            <w:pPr>
              <w:autoSpaceDE w:val="0"/>
              <w:snapToGrid w:val="0"/>
              <w:ind w:right="-28"/>
              <w:jc w:val="center"/>
              <w:rPr>
                <w:sz w:val="24"/>
                <w:szCs w:val="24"/>
              </w:rPr>
            </w:pPr>
          </w:p>
        </w:tc>
        <w:tc>
          <w:tcPr>
            <w:tcW w:w="4961" w:type="dxa"/>
            <w:tcBorders>
              <w:left w:val="single" w:sz="4" w:space="0" w:color="000000"/>
              <w:bottom w:val="single" w:sz="4" w:space="0" w:color="000000"/>
            </w:tcBorders>
            <w:vAlign w:val="center"/>
          </w:tcPr>
          <w:p w:rsidR="00AA3748" w:rsidRPr="00C478E3" w:rsidRDefault="00AA3748" w:rsidP="008C5035">
            <w:pPr>
              <w:autoSpaceDE w:val="0"/>
              <w:snapToGrid w:val="0"/>
              <w:ind w:right="-28"/>
              <w:rPr>
                <w:sz w:val="24"/>
                <w:szCs w:val="24"/>
              </w:rPr>
            </w:pPr>
            <w:r w:rsidRPr="00C478E3">
              <w:rPr>
                <w:sz w:val="24"/>
                <w:szCs w:val="24"/>
              </w:rPr>
              <w:t>потребная мощность</w:t>
            </w:r>
          </w:p>
        </w:tc>
        <w:tc>
          <w:tcPr>
            <w:tcW w:w="1796" w:type="dxa"/>
            <w:gridSpan w:val="2"/>
            <w:tcBorders>
              <w:left w:val="single" w:sz="4" w:space="0" w:color="000000"/>
              <w:bottom w:val="single" w:sz="4" w:space="0" w:color="000000"/>
            </w:tcBorders>
            <w:vAlign w:val="center"/>
          </w:tcPr>
          <w:p w:rsidR="00AA3748" w:rsidRPr="00C478E3" w:rsidRDefault="00AA3748" w:rsidP="00AD30D5">
            <w:pPr>
              <w:autoSpaceDE w:val="0"/>
              <w:snapToGrid w:val="0"/>
              <w:ind w:right="-28"/>
              <w:jc w:val="center"/>
              <w:rPr>
                <w:sz w:val="24"/>
                <w:szCs w:val="24"/>
              </w:rPr>
            </w:pPr>
            <w:r w:rsidRPr="00C478E3">
              <w:rPr>
                <w:sz w:val="24"/>
                <w:szCs w:val="24"/>
              </w:rPr>
              <w:t>кВт</w:t>
            </w:r>
          </w:p>
        </w:tc>
        <w:tc>
          <w:tcPr>
            <w:tcW w:w="1084" w:type="dxa"/>
            <w:gridSpan w:val="2"/>
            <w:tcBorders>
              <w:left w:val="single" w:sz="4" w:space="0" w:color="000000"/>
              <w:bottom w:val="single" w:sz="4" w:space="0" w:color="000000"/>
            </w:tcBorders>
            <w:vAlign w:val="center"/>
          </w:tcPr>
          <w:p w:rsidR="00AA3748" w:rsidRPr="00C478E3" w:rsidRDefault="00AA3748" w:rsidP="00AD30D5">
            <w:pPr>
              <w:autoSpaceDE w:val="0"/>
              <w:snapToGrid w:val="0"/>
              <w:ind w:right="-28"/>
              <w:jc w:val="center"/>
              <w:rPr>
                <w:sz w:val="24"/>
                <w:szCs w:val="24"/>
              </w:rPr>
            </w:pPr>
            <w:r w:rsidRPr="00C478E3">
              <w:rPr>
                <w:sz w:val="24"/>
                <w:szCs w:val="24"/>
              </w:rPr>
              <w:t>-</w:t>
            </w:r>
          </w:p>
        </w:tc>
        <w:tc>
          <w:tcPr>
            <w:tcW w:w="1195" w:type="dxa"/>
            <w:tcBorders>
              <w:left w:val="single" w:sz="4" w:space="0" w:color="000000"/>
              <w:bottom w:val="single" w:sz="4" w:space="0" w:color="000000"/>
              <w:right w:val="single" w:sz="4" w:space="0" w:color="000000"/>
            </w:tcBorders>
            <w:vAlign w:val="center"/>
          </w:tcPr>
          <w:p w:rsidR="00AA3748" w:rsidRPr="00C478E3" w:rsidRDefault="00AA3748" w:rsidP="00AD30D5">
            <w:pPr>
              <w:autoSpaceDE w:val="0"/>
              <w:snapToGrid w:val="0"/>
              <w:ind w:right="-28"/>
              <w:jc w:val="center"/>
              <w:rPr>
                <w:sz w:val="24"/>
                <w:szCs w:val="24"/>
              </w:rPr>
            </w:pPr>
            <w:r>
              <w:rPr>
                <w:sz w:val="24"/>
                <w:szCs w:val="24"/>
              </w:rPr>
              <w:t>2552</w:t>
            </w:r>
          </w:p>
        </w:tc>
      </w:tr>
      <w:tr w:rsidR="00AA3748" w:rsidRPr="0099442A">
        <w:trPr>
          <w:trHeight w:val="20"/>
        </w:trPr>
        <w:tc>
          <w:tcPr>
            <w:tcW w:w="737" w:type="dxa"/>
            <w:tcBorders>
              <w:left w:val="single" w:sz="4" w:space="0" w:color="000000"/>
              <w:bottom w:val="single" w:sz="4" w:space="0" w:color="000000"/>
            </w:tcBorders>
            <w:vAlign w:val="center"/>
          </w:tcPr>
          <w:p w:rsidR="00AA3748" w:rsidRPr="00C478E3" w:rsidRDefault="00AA3748" w:rsidP="00912941">
            <w:pPr>
              <w:autoSpaceDE w:val="0"/>
              <w:snapToGrid w:val="0"/>
              <w:ind w:right="-28"/>
              <w:jc w:val="center"/>
              <w:rPr>
                <w:sz w:val="24"/>
                <w:szCs w:val="24"/>
              </w:rPr>
            </w:pPr>
          </w:p>
        </w:tc>
        <w:tc>
          <w:tcPr>
            <w:tcW w:w="4961" w:type="dxa"/>
            <w:tcBorders>
              <w:left w:val="single" w:sz="4" w:space="0" w:color="000000"/>
              <w:bottom w:val="single" w:sz="4" w:space="0" w:color="000000"/>
            </w:tcBorders>
            <w:vAlign w:val="center"/>
          </w:tcPr>
          <w:p w:rsidR="00AA3748" w:rsidRPr="00C478E3" w:rsidRDefault="00AA3748" w:rsidP="008C5035">
            <w:pPr>
              <w:autoSpaceDE w:val="0"/>
              <w:snapToGrid w:val="0"/>
              <w:ind w:right="-28"/>
              <w:rPr>
                <w:sz w:val="24"/>
                <w:szCs w:val="24"/>
              </w:rPr>
            </w:pPr>
            <w:r w:rsidRPr="00C478E3">
              <w:rPr>
                <w:sz w:val="24"/>
                <w:szCs w:val="24"/>
              </w:rPr>
              <w:t>годовой расход</w:t>
            </w:r>
          </w:p>
        </w:tc>
        <w:tc>
          <w:tcPr>
            <w:tcW w:w="1796" w:type="dxa"/>
            <w:gridSpan w:val="2"/>
            <w:tcBorders>
              <w:left w:val="single" w:sz="4" w:space="0" w:color="000000"/>
              <w:bottom w:val="single" w:sz="4" w:space="0" w:color="000000"/>
            </w:tcBorders>
            <w:vAlign w:val="center"/>
          </w:tcPr>
          <w:p w:rsidR="00AA3748" w:rsidRPr="00C478E3" w:rsidRDefault="00AA3748" w:rsidP="00AD30D5">
            <w:pPr>
              <w:autoSpaceDE w:val="0"/>
              <w:snapToGrid w:val="0"/>
              <w:ind w:right="-28"/>
              <w:jc w:val="center"/>
              <w:rPr>
                <w:sz w:val="24"/>
                <w:szCs w:val="24"/>
              </w:rPr>
            </w:pPr>
            <w:r w:rsidRPr="00C478E3">
              <w:rPr>
                <w:sz w:val="24"/>
                <w:szCs w:val="24"/>
              </w:rPr>
              <w:t>кВт·ч/год</w:t>
            </w:r>
          </w:p>
        </w:tc>
        <w:tc>
          <w:tcPr>
            <w:tcW w:w="1084" w:type="dxa"/>
            <w:gridSpan w:val="2"/>
            <w:tcBorders>
              <w:left w:val="single" w:sz="4" w:space="0" w:color="000000"/>
              <w:bottom w:val="single" w:sz="4" w:space="0" w:color="000000"/>
            </w:tcBorders>
            <w:vAlign w:val="center"/>
          </w:tcPr>
          <w:p w:rsidR="00AA3748" w:rsidRPr="00C478E3" w:rsidRDefault="00AA3748" w:rsidP="00AD30D5">
            <w:pPr>
              <w:autoSpaceDE w:val="0"/>
              <w:snapToGrid w:val="0"/>
              <w:ind w:right="-28"/>
              <w:jc w:val="center"/>
              <w:rPr>
                <w:sz w:val="24"/>
                <w:szCs w:val="24"/>
              </w:rPr>
            </w:pPr>
            <w:r w:rsidRPr="00C478E3">
              <w:rPr>
                <w:sz w:val="24"/>
                <w:szCs w:val="24"/>
              </w:rPr>
              <w:t>-</w:t>
            </w:r>
          </w:p>
        </w:tc>
        <w:tc>
          <w:tcPr>
            <w:tcW w:w="1195" w:type="dxa"/>
            <w:tcBorders>
              <w:left w:val="single" w:sz="4" w:space="0" w:color="000000"/>
              <w:bottom w:val="single" w:sz="4" w:space="0" w:color="000000"/>
              <w:right w:val="single" w:sz="4" w:space="0" w:color="000000"/>
            </w:tcBorders>
            <w:vAlign w:val="center"/>
          </w:tcPr>
          <w:p w:rsidR="00AA3748" w:rsidRPr="00C478E3" w:rsidRDefault="00AA3748" w:rsidP="00AD30D5">
            <w:pPr>
              <w:autoSpaceDE w:val="0"/>
              <w:snapToGrid w:val="0"/>
              <w:ind w:right="-28"/>
              <w:jc w:val="center"/>
              <w:rPr>
                <w:sz w:val="24"/>
                <w:szCs w:val="24"/>
              </w:rPr>
            </w:pPr>
            <w:r>
              <w:rPr>
                <w:sz w:val="24"/>
                <w:szCs w:val="24"/>
              </w:rPr>
              <w:t>9524</w:t>
            </w:r>
          </w:p>
        </w:tc>
      </w:tr>
      <w:tr w:rsidR="00AA3748" w:rsidRPr="0099442A">
        <w:trPr>
          <w:trHeight w:val="20"/>
        </w:trPr>
        <w:tc>
          <w:tcPr>
            <w:tcW w:w="737" w:type="dxa"/>
            <w:tcBorders>
              <w:left w:val="single" w:sz="4" w:space="0" w:color="000000"/>
              <w:bottom w:val="single" w:sz="4" w:space="0" w:color="000000"/>
            </w:tcBorders>
            <w:vAlign w:val="center"/>
          </w:tcPr>
          <w:p w:rsidR="00AA3748" w:rsidRPr="00C478E3" w:rsidRDefault="00AA3748" w:rsidP="00912941">
            <w:pPr>
              <w:autoSpaceDE w:val="0"/>
              <w:snapToGrid w:val="0"/>
              <w:ind w:right="-28"/>
              <w:jc w:val="center"/>
              <w:rPr>
                <w:sz w:val="24"/>
                <w:szCs w:val="24"/>
              </w:rPr>
            </w:pPr>
            <w:r>
              <w:rPr>
                <w:sz w:val="24"/>
                <w:szCs w:val="24"/>
              </w:rPr>
              <w:t>3</w:t>
            </w:r>
            <w:r w:rsidRPr="00C478E3">
              <w:rPr>
                <w:sz w:val="24"/>
                <w:szCs w:val="24"/>
              </w:rPr>
              <w:t>.4</w:t>
            </w:r>
          </w:p>
        </w:tc>
        <w:tc>
          <w:tcPr>
            <w:tcW w:w="9036" w:type="dxa"/>
            <w:gridSpan w:val="6"/>
            <w:tcBorders>
              <w:left w:val="single" w:sz="4" w:space="0" w:color="000000"/>
              <w:bottom w:val="single" w:sz="4" w:space="0" w:color="000000"/>
              <w:right w:val="single" w:sz="4" w:space="0" w:color="000000"/>
            </w:tcBorders>
            <w:vAlign w:val="center"/>
          </w:tcPr>
          <w:p w:rsidR="00AA3748" w:rsidRPr="00C478E3" w:rsidRDefault="00AA3748" w:rsidP="00AD30D5">
            <w:pPr>
              <w:autoSpaceDE w:val="0"/>
              <w:snapToGrid w:val="0"/>
              <w:ind w:right="-28"/>
              <w:rPr>
                <w:i/>
                <w:iCs/>
                <w:sz w:val="24"/>
                <w:szCs w:val="24"/>
              </w:rPr>
            </w:pPr>
            <w:r w:rsidRPr="00C478E3">
              <w:rPr>
                <w:i/>
                <w:iCs/>
                <w:sz w:val="24"/>
                <w:szCs w:val="24"/>
              </w:rPr>
              <w:t>Газоснабжение</w:t>
            </w:r>
          </w:p>
        </w:tc>
      </w:tr>
      <w:tr w:rsidR="00AA3748" w:rsidRPr="0099442A">
        <w:trPr>
          <w:trHeight w:val="77"/>
        </w:trPr>
        <w:tc>
          <w:tcPr>
            <w:tcW w:w="737" w:type="dxa"/>
            <w:tcBorders>
              <w:left w:val="single" w:sz="4" w:space="0" w:color="000000"/>
              <w:bottom w:val="single" w:sz="4" w:space="0" w:color="000000"/>
            </w:tcBorders>
            <w:vAlign w:val="center"/>
          </w:tcPr>
          <w:p w:rsidR="00AA3748" w:rsidRPr="00C478E3" w:rsidRDefault="00AA3748" w:rsidP="00912941">
            <w:pPr>
              <w:autoSpaceDE w:val="0"/>
              <w:snapToGrid w:val="0"/>
              <w:ind w:right="-28"/>
              <w:jc w:val="center"/>
              <w:rPr>
                <w:sz w:val="24"/>
                <w:szCs w:val="24"/>
              </w:rPr>
            </w:pPr>
          </w:p>
        </w:tc>
        <w:tc>
          <w:tcPr>
            <w:tcW w:w="4961" w:type="dxa"/>
            <w:tcBorders>
              <w:left w:val="single" w:sz="4" w:space="0" w:color="000000"/>
              <w:bottom w:val="single" w:sz="4" w:space="0" w:color="000000"/>
            </w:tcBorders>
            <w:vAlign w:val="center"/>
          </w:tcPr>
          <w:p w:rsidR="00AA3748" w:rsidRPr="00C478E3" w:rsidRDefault="00AA3748" w:rsidP="008C5035">
            <w:pPr>
              <w:autoSpaceDE w:val="0"/>
              <w:snapToGrid w:val="0"/>
              <w:ind w:right="-28"/>
              <w:rPr>
                <w:sz w:val="24"/>
                <w:szCs w:val="24"/>
              </w:rPr>
            </w:pPr>
            <w:r w:rsidRPr="00C478E3">
              <w:rPr>
                <w:sz w:val="24"/>
                <w:szCs w:val="24"/>
              </w:rPr>
              <w:t>Потребление газа - всего</w:t>
            </w:r>
          </w:p>
        </w:tc>
        <w:tc>
          <w:tcPr>
            <w:tcW w:w="1796" w:type="dxa"/>
            <w:gridSpan w:val="2"/>
            <w:tcBorders>
              <w:left w:val="single" w:sz="4" w:space="0" w:color="000000"/>
              <w:bottom w:val="single" w:sz="4" w:space="0" w:color="000000"/>
            </w:tcBorders>
            <w:vAlign w:val="center"/>
          </w:tcPr>
          <w:p w:rsidR="00AA3748" w:rsidRPr="00C478E3" w:rsidRDefault="00AA3748" w:rsidP="00FA0166">
            <w:pPr>
              <w:autoSpaceDE w:val="0"/>
              <w:snapToGrid w:val="0"/>
              <w:ind w:right="-28"/>
              <w:jc w:val="center"/>
              <w:rPr>
                <w:sz w:val="24"/>
                <w:szCs w:val="24"/>
              </w:rPr>
            </w:pPr>
            <w:r w:rsidRPr="00C478E3">
              <w:rPr>
                <w:sz w:val="24"/>
                <w:szCs w:val="24"/>
              </w:rPr>
              <w:t>тыс. м3/год</w:t>
            </w:r>
          </w:p>
        </w:tc>
        <w:tc>
          <w:tcPr>
            <w:tcW w:w="1084" w:type="dxa"/>
            <w:gridSpan w:val="2"/>
            <w:tcBorders>
              <w:left w:val="single" w:sz="4" w:space="0" w:color="000000"/>
              <w:bottom w:val="single" w:sz="4" w:space="0" w:color="000000"/>
            </w:tcBorders>
            <w:vAlign w:val="center"/>
          </w:tcPr>
          <w:p w:rsidR="00AA3748" w:rsidRPr="00C478E3" w:rsidRDefault="00AA3748" w:rsidP="00AD30D5">
            <w:pPr>
              <w:autoSpaceDE w:val="0"/>
              <w:snapToGrid w:val="0"/>
              <w:ind w:right="-28"/>
              <w:jc w:val="center"/>
              <w:rPr>
                <w:sz w:val="24"/>
                <w:szCs w:val="24"/>
              </w:rPr>
            </w:pPr>
            <w:r w:rsidRPr="00C478E3">
              <w:rPr>
                <w:sz w:val="24"/>
                <w:szCs w:val="24"/>
              </w:rPr>
              <w:t>-</w:t>
            </w:r>
          </w:p>
        </w:tc>
        <w:tc>
          <w:tcPr>
            <w:tcW w:w="1195" w:type="dxa"/>
            <w:tcBorders>
              <w:left w:val="single" w:sz="4" w:space="0" w:color="000000"/>
              <w:bottom w:val="single" w:sz="4" w:space="0" w:color="000000"/>
              <w:right w:val="single" w:sz="4" w:space="0" w:color="000000"/>
            </w:tcBorders>
            <w:vAlign w:val="center"/>
          </w:tcPr>
          <w:p w:rsidR="00AA3748" w:rsidRPr="00C478E3" w:rsidRDefault="00AA3748" w:rsidP="00AD30D5">
            <w:pPr>
              <w:autoSpaceDE w:val="0"/>
              <w:snapToGrid w:val="0"/>
              <w:ind w:right="-28"/>
              <w:jc w:val="center"/>
              <w:rPr>
                <w:sz w:val="24"/>
                <w:szCs w:val="24"/>
              </w:rPr>
            </w:pPr>
            <w:r>
              <w:rPr>
                <w:sz w:val="24"/>
                <w:szCs w:val="24"/>
              </w:rPr>
              <w:t>14168</w:t>
            </w:r>
          </w:p>
        </w:tc>
      </w:tr>
    </w:tbl>
    <w:p w:rsidR="00AA3748" w:rsidRPr="00902152" w:rsidRDefault="00AA3748" w:rsidP="003C4345">
      <w:pPr>
        <w:pStyle w:val="-1"/>
        <w:numPr>
          <w:ilvl w:val="0"/>
          <w:numId w:val="0"/>
        </w:numPr>
        <w:ind w:firstLine="426"/>
        <w:rPr>
          <w:highlight w:val="cyan"/>
        </w:rPr>
      </w:pPr>
    </w:p>
    <w:sectPr w:rsidR="00AA3748" w:rsidRPr="00902152" w:rsidSect="007226B7">
      <w:footerReference w:type="default" r:id="rId12"/>
      <w:pgSz w:w="11906" w:h="16838" w:code="9"/>
      <w:pgMar w:top="851" w:right="851" w:bottom="851" w:left="1701" w:header="39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748" w:rsidRDefault="00AA3748" w:rsidP="004F5F32">
      <w:r>
        <w:separator/>
      </w:r>
    </w:p>
  </w:endnote>
  <w:endnote w:type="continuationSeparator" w:id="0">
    <w:p w:rsidR="00AA3748" w:rsidRDefault="00AA3748" w:rsidP="004F5F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tarSymbol">
    <w:altName w:val="Arial Unicode MS"/>
    <w:panose1 w:val="00000000000000000000"/>
    <w:charset w:val="02"/>
    <w:family w:val="auto"/>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748" w:rsidRPr="00367D38" w:rsidRDefault="00AA3748" w:rsidP="00DC52A7">
    <w:pPr>
      <w:pStyle w:val="Footer"/>
      <w:pBdr>
        <w:top w:val="single" w:sz="4" w:space="1" w:color="BFBFBF"/>
      </w:pBdr>
      <w:jc w:val="center"/>
      <w:rPr>
        <w:color w:val="7F7F7F"/>
      </w:rPr>
    </w:pPr>
    <w:r w:rsidRPr="00367D38">
      <w:rPr>
        <w:color w:val="7F7F7F"/>
      </w:rPr>
      <w:t>ООО «ПРОЕКТНЫЙ  ИНСТИТУТ  ТЕРРИТОРИАЛЬНОГО ПЛАНИРОВАНИЯ»</w:t>
    </w:r>
  </w:p>
  <w:p w:rsidR="00AA3748" w:rsidRPr="00E93DE5" w:rsidRDefault="00AA3748" w:rsidP="00DC52A7">
    <w:pPr>
      <w:pStyle w:val="Footer"/>
      <w:pBdr>
        <w:top w:val="single" w:sz="4" w:space="1" w:color="BFBFBF"/>
      </w:pBdr>
      <w:jc w:val="center"/>
      <w:rPr>
        <w:color w:val="7F7F7F"/>
      </w:rPr>
    </w:pPr>
    <w:r w:rsidRPr="00367D38">
      <w:rPr>
        <w:color w:val="7F7F7F"/>
      </w:rPr>
      <w:t xml:space="preserve">« Генеральный план </w:t>
    </w:r>
    <w:r>
      <w:rPr>
        <w:color w:val="7F7F7F"/>
      </w:rPr>
      <w:t xml:space="preserve">Бесстрашненского </w:t>
    </w:r>
    <w:r w:rsidRPr="00367D38">
      <w:rPr>
        <w:color w:val="7F7F7F"/>
      </w:rPr>
      <w:t xml:space="preserve">сельского поселения </w:t>
    </w:r>
    <w:r>
      <w:rPr>
        <w:color w:val="7F7F7F"/>
      </w:rPr>
      <w:t>Отрадненского</w:t>
    </w:r>
    <w:r w:rsidRPr="00367D38">
      <w:rPr>
        <w:color w:val="7F7F7F"/>
      </w:rPr>
      <w:t xml:space="preserve"> района»</w:t>
    </w:r>
    <w:r>
      <w:rPr>
        <w:color w:val="7F7F7F"/>
      </w:rPr>
      <w:t>.</w:t>
    </w:r>
    <w:r w:rsidRPr="00367D38">
      <w:rPr>
        <w:color w:val="7F7F7F"/>
      </w:rPr>
      <w:t xml:space="preserve">  </w:t>
    </w:r>
    <w:r>
      <w:rPr>
        <w:color w:val="7F7F7F"/>
      </w:rPr>
      <w:t>2010 г.</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748" w:rsidRPr="00367D38" w:rsidRDefault="00AA3748" w:rsidP="00DC52A7">
    <w:pPr>
      <w:pStyle w:val="Footer"/>
      <w:pBdr>
        <w:top w:val="single" w:sz="4" w:space="1" w:color="BFBFBF"/>
      </w:pBdr>
      <w:jc w:val="center"/>
      <w:rPr>
        <w:color w:val="7F7F7F"/>
      </w:rPr>
    </w:pPr>
    <w:r w:rsidRPr="00367D38">
      <w:rPr>
        <w:color w:val="7F7F7F"/>
      </w:rPr>
      <w:t>ООО «ПРОЕКТНЫЙ  ИНСТИТУТ  ТЕРРИТОРИАЛЬНОГО ПЛАНИРОВАНИЯ»</w:t>
    </w:r>
  </w:p>
  <w:p w:rsidR="00AA3748" w:rsidRPr="00E93DE5" w:rsidRDefault="00AA3748" w:rsidP="00DC52A7">
    <w:pPr>
      <w:pStyle w:val="Footer"/>
      <w:pBdr>
        <w:top w:val="single" w:sz="4" w:space="1" w:color="BFBFBF"/>
      </w:pBdr>
      <w:jc w:val="center"/>
      <w:rPr>
        <w:color w:val="7F7F7F"/>
      </w:rPr>
    </w:pPr>
    <w:r w:rsidRPr="00367D38">
      <w:rPr>
        <w:color w:val="7F7F7F"/>
      </w:rPr>
      <w:t xml:space="preserve">« Генеральный план </w:t>
    </w:r>
    <w:r>
      <w:rPr>
        <w:color w:val="7F7F7F"/>
      </w:rPr>
      <w:t xml:space="preserve">Бесстрашнского </w:t>
    </w:r>
    <w:r w:rsidRPr="00367D38">
      <w:rPr>
        <w:color w:val="7F7F7F"/>
      </w:rPr>
      <w:t xml:space="preserve">сельского поселения </w:t>
    </w:r>
    <w:r>
      <w:rPr>
        <w:color w:val="7F7F7F"/>
      </w:rPr>
      <w:t>Отрадненского</w:t>
    </w:r>
    <w:r w:rsidRPr="00367D38">
      <w:rPr>
        <w:color w:val="7F7F7F"/>
      </w:rPr>
      <w:t xml:space="preserve"> района»</w:t>
    </w:r>
    <w:r>
      <w:rPr>
        <w:color w:val="7F7F7F"/>
      </w:rPr>
      <w:t>.</w:t>
    </w:r>
    <w:r w:rsidRPr="00367D38">
      <w:rPr>
        <w:color w:val="7F7F7F"/>
      </w:rPr>
      <w:t xml:space="preserve">  </w:t>
    </w:r>
    <w:r>
      <w:rPr>
        <w:color w:val="7F7F7F"/>
      </w:rPr>
      <w:t>2010 г.</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748" w:rsidRDefault="00AA3748" w:rsidP="00D04A11">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118</w:t>
    </w:r>
    <w:r>
      <w:rPr>
        <w:rStyle w:val="PageNumber"/>
      </w:rPr>
      <w:fldChar w:fldCharType="end"/>
    </w:r>
  </w:p>
  <w:p w:rsidR="00AA3748" w:rsidRDefault="00AA3748" w:rsidP="008F5AA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748" w:rsidRDefault="00AA3748" w:rsidP="004F5F32">
      <w:r>
        <w:separator/>
      </w:r>
    </w:p>
  </w:footnote>
  <w:footnote w:type="continuationSeparator" w:id="0">
    <w:p w:rsidR="00AA3748" w:rsidRDefault="00AA3748" w:rsidP="004F5F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748" w:rsidRPr="005B6C54" w:rsidRDefault="00AA3748" w:rsidP="00DC52A7">
    <w:pPr>
      <w:pStyle w:val="Header"/>
      <w:framePr w:wrap="auto" w:vAnchor="text" w:hAnchor="margin" w:xAlign="right" w:y="1"/>
      <w:pBdr>
        <w:bottom w:val="single" w:sz="4" w:space="1" w:color="D9D9D9"/>
      </w:pBdr>
      <w:tabs>
        <w:tab w:val="clear" w:pos="9355"/>
        <w:tab w:val="right" w:pos="9639"/>
      </w:tabs>
      <w:jc w:val="right"/>
      <w:rPr>
        <w:rStyle w:val="PageNumber"/>
        <w:b/>
        <w:bCs/>
        <w:sz w:val="22"/>
        <w:szCs w:val="22"/>
      </w:rPr>
    </w:pPr>
    <w:r w:rsidRPr="002C4C50">
      <w:rPr>
        <w:rFonts w:ascii="Cambria" w:hAnsi="Cambria" w:cs="Cambria"/>
        <w:color w:val="7F7F7F"/>
        <w:spacing w:val="60"/>
      </w:rPr>
      <w:t>Страница</w:t>
    </w:r>
    <w:r w:rsidRPr="002C4C50">
      <w:rPr>
        <w:rFonts w:ascii="Cambria" w:hAnsi="Cambria" w:cs="Cambria"/>
      </w:rPr>
      <w:t xml:space="preserve"> |</w:t>
    </w:r>
    <w:r w:rsidRPr="005B6C54">
      <w:rPr>
        <w:rFonts w:ascii="Cambria" w:hAnsi="Cambria" w:cs="Cambria"/>
        <w:b/>
        <w:bCs/>
        <w:sz w:val="22"/>
        <w:szCs w:val="22"/>
      </w:rPr>
      <w:fldChar w:fldCharType="begin"/>
    </w:r>
    <w:r w:rsidRPr="005B6C54">
      <w:rPr>
        <w:rFonts w:ascii="Cambria" w:hAnsi="Cambria" w:cs="Cambria"/>
        <w:b/>
        <w:bCs/>
        <w:sz w:val="22"/>
        <w:szCs w:val="22"/>
      </w:rPr>
      <w:instrText xml:space="preserve"> PAGE  \* Arabic  \* MERGEFORMAT </w:instrText>
    </w:r>
    <w:r w:rsidRPr="005B6C54">
      <w:rPr>
        <w:rFonts w:ascii="Cambria" w:hAnsi="Cambria" w:cs="Cambria"/>
        <w:b/>
        <w:bCs/>
        <w:sz w:val="22"/>
        <w:szCs w:val="22"/>
      </w:rPr>
      <w:fldChar w:fldCharType="separate"/>
    </w:r>
    <w:r>
      <w:rPr>
        <w:rFonts w:ascii="Cambria" w:hAnsi="Cambria" w:cs="Cambria"/>
        <w:b/>
        <w:bCs/>
        <w:noProof/>
        <w:sz w:val="22"/>
        <w:szCs w:val="22"/>
      </w:rPr>
      <w:t>1</w:t>
    </w:r>
    <w:r w:rsidRPr="005B6C54">
      <w:rPr>
        <w:rFonts w:ascii="Cambria" w:hAnsi="Cambria" w:cs="Cambria"/>
        <w:b/>
        <w:bCs/>
        <w:sz w:val="22"/>
        <w:szCs w:val="22"/>
      </w:rPr>
      <w:fldChar w:fldCharType="end"/>
    </w:r>
  </w:p>
  <w:p w:rsidR="00AA3748" w:rsidRDefault="00AA3748" w:rsidP="00DC52A7">
    <w:pPr>
      <w:pStyle w:val="Header"/>
      <w:ind w:right="360"/>
    </w:pPr>
  </w:p>
  <w:p w:rsidR="00AA3748" w:rsidRDefault="00AA3748"/>
  <w:p w:rsidR="00AA3748" w:rsidRDefault="00AA374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748" w:rsidRPr="0087709A" w:rsidRDefault="00AA3748" w:rsidP="00DC52A7">
    <w:pPr>
      <w:pStyle w:val="Header"/>
      <w:pBdr>
        <w:bottom w:val="single" w:sz="4" w:space="14" w:color="D9D9D9"/>
      </w:pBdr>
      <w:jc w:val="right"/>
      <w:rPr>
        <w:b/>
        <w:bCs/>
      </w:rPr>
    </w:pPr>
    <w:r>
      <w:rPr>
        <w:color w:val="7F7F7F"/>
        <w:spacing w:val="60"/>
      </w:rPr>
      <w:t>Страница</w:t>
    </w:r>
    <w:r>
      <w:t xml:space="preserve"> | </w:t>
    </w:r>
    <w:fldSimple w:instr=" PAGE   \* MERGEFORMAT ">
      <w:r w:rsidRPr="00882BA4">
        <w:rPr>
          <w:b/>
          <w:bCs/>
          <w:noProof/>
        </w:rPr>
        <w:t>116</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A7E67A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1E6CC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E78E928"/>
    <w:lvl w:ilvl="0">
      <w:start w:val="1"/>
      <w:numFmt w:val="decimal"/>
      <w:pStyle w:val="ListNumber3"/>
      <w:lvlText w:val="%1."/>
      <w:lvlJc w:val="left"/>
      <w:pPr>
        <w:tabs>
          <w:tab w:val="num" w:pos="926"/>
        </w:tabs>
        <w:ind w:left="926" w:hanging="360"/>
      </w:pPr>
    </w:lvl>
  </w:abstractNum>
  <w:abstractNum w:abstractNumId="3">
    <w:nsid w:val="FFFFFF7F"/>
    <w:multiLevelType w:val="singleLevel"/>
    <w:tmpl w:val="D802503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1CE144C"/>
    <w:lvl w:ilvl="0">
      <w:start w:val="1"/>
      <w:numFmt w:val="bullet"/>
      <w:pStyle w:val="ListBullet5"/>
      <w:lvlText w:val=""/>
      <w:lvlJc w:val="left"/>
      <w:pPr>
        <w:tabs>
          <w:tab w:val="num" w:pos="1492"/>
        </w:tabs>
        <w:ind w:left="1492" w:hanging="360"/>
      </w:pPr>
      <w:rPr>
        <w:rFonts w:ascii="Symbol" w:hAnsi="Symbol" w:cs="Symbol" w:hint="default"/>
      </w:rPr>
    </w:lvl>
  </w:abstractNum>
  <w:abstractNum w:abstractNumId="5">
    <w:nsid w:val="FFFFFF81"/>
    <w:multiLevelType w:val="singleLevel"/>
    <w:tmpl w:val="79ECBDEE"/>
    <w:lvl w:ilvl="0">
      <w:start w:val="1"/>
      <w:numFmt w:val="bullet"/>
      <w:pStyle w:val="ListBullet4"/>
      <w:lvlText w:val=""/>
      <w:lvlJc w:val="left"/>
      <w:pPr>
        <w:tabs>
          <w:tab w:val="num" w:pos="1209"/>
        </w:tabs>
        <w:ind w:left="1209" w:hanging="360"/>
      </w:pPr>
      <w:rPr>
        <w:rFonts w:ascii="Symbol" w:hAnsi="Symbol" w:cs="Symbol" w:hint="default"/>
      </w:rPr>
    </w:lvl>
  </w:abstractNum>
  <w:abstractNum w:abstractNumId="6">
    <w:nsid w:val="FFFFFF82"/>
    <w:multiLevelType w:val="singleLevel"/>
    <w:tmpl w:val="CF489C94"/>
    <w:lvl w:ilvl="0">
      <w:start w:val="1"/>
      <w:numFmt w:val="bullet"/>
      <w:pStyle w:val="ListBullet3"/>
      <w:lvlText w:val=""/>
      <w:lvlJc w:val="left"/>
      <w:pPr>
        <w:tabs>
          <w:tab w:val="num" w:pos="926"/>
        </w:tabs>
        <w:ind w:left="926" w:hanging="360"/>
      </w:pPr>
      <w:rPr>
        <w:rFonts w:ascii="Symbol" w:hAnsi="Symbol" w:cs="Symbol" w:hint="default"/>
      </w:rPr>
    </w:lvl>
  </w:abstractNum>
  <w:abstractNum w:abstractNumId="7">
    <w:nsid w:val="FFFFFF83"/>
    <w:multiLevelType w:val="singleLevel"/>
    <w:tmpl w:val="8668AF84"/>
    <w:lvl w:ilvl="0">
      <w:start w:val="1"/>
      <w:numFmt w:val="bullet"/>
      <w:pStyle w:val="ListBullet2"/>
      <w:lvlText w:val=""/>
      <w:lvlJc w:val="left"/>
      <w:pPr>
        <w:tabs>
          <w:tab w:val="num" w:pos="643"/>
        </w:tabs>
        <w:ind w:left="643" w:hanging="360"/>
      </w:pPr>
      <w:rPr>
        <w:rFonts w:ascii="Symbol" w:hAnsi="Symbol" w:cs="Symbol" w:hint="default"/>
      </w:rPr>
    </w:lvl>
  </w:abstractNum>
  <w:abstractNum w:abstractNumId="8">
    <w:nsid w:val="FFFFFF88"/>
    <w:multiLevelType w:val="singleLevel"/>
    <w:tmpl w:val="350432E4"/>
    <w:lvl w:ilvl="0">
      <w:start w:val="1"/>
      <w:numFmt w:val="decimal"/>
      <w:pStyle w:val="ListNumber"/>
      <w:lvlText w:val="%1."/>
      <w:lvlJc w:val="left"/>
      <w:pPr>
        <w:tabs>
          <w:tab w:val="num" w:pos="360"/>
        </w:tabs>
        <w:ind w:left="360" w:hanging="360"/>
      </w:pPr>
    </w:lvl>
  </w:abstractNum>
  <w:abstractNum w:abstractNumId="9">
    <w:nsid w:val="FFFFFF89"/>
    <w:multiLevelType w:val="singleLevel"/>
    <w:tmpl w:val="25BE76BC"/>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0">
    <w:nsid w:val="FFFFFFFE"/>
    <w:multiLevelType w:val="singleLevel"/>
    <w:tmpl w:val="88B4D2E8"/>
    <w:lvl w:ilvl="0">
      <w:numFmt w:val="bullet"/>
      <w:lvlText w:val="*"/>
      <w:lvlJc w:val="left"/>
    </w:lvl>
  </w:abstractNum>
  <w:abstractNum w:abstractNumId="11">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rPr>
    </w:lvl>
  </w:abstractNum>
  <w:abstractNum w:abstractNumId="12">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13">
    <w:nsid w:val="00000003"/>
    <w:multiLevelType w:val="singleLevel"/>
    <w:tmpl w:val="00000003"/>
    <w:name w:val="WW8Num3"/>
    <w:lvl w:ilvl="0">
      <w:start w:val="1"/>
      <w:numFmt w:val="bullet"/>
      <w:lvlText w:val=""/>
      <w:lvlJc w:val="left"/>
      <w:pPr>
        <w:tabs>
          <w:tab w:val="num" w:pos="1620"/>
        </w:tabs>
        <w:ind w:left="1620" w:hanging="360"/>
      </w:pPr>
      <w:rPr>
        <w:rFonts w:ascii="Symbol" w:hAnsi="Symbol" w:cs="Symbol"/>
      </w:rPr>
    </w:lvl>
  </w:abstractNum>
  <w:abstractNum w:abstractNumId="14">
    <w:nsid w:val="00000004"/>
    <w:multiLevelType w:val="singleLevel"/>
    <w:tmpl w:val="00000004"/>
    <w:name w:val="WW8Num4"/>
    <w:lvl w:ilvl="0">
      <w:start w:val="1"/>
      <w:numFmt w:val="bullet"/>
      <w:lvlText w:val=""/>
      <w:lvlJc w:val="left"/>
      <w:pPr>
        <w:tabs>
          <w:tab w:val="num" w:pos="945"/>
        </w:tabs>
        <w:ind w:left="945" w:hanging="360"/>
      </w:pPr>
      <w:rPr>
        <w:rFonts w:ascii="Symbol" w:hAnsi="Symbol" w:cs="Symbol"/>
      </w:rPr>
    </w:lvl>
  </w:abstractNum>
  <w:abstractNum w:abstractNumId="15">
    <w:nsid w:val="00000005"/>
    <w:multiLevelType w:val="singleLevel"/>
    <w:tmpl w:val="00000005"/>
    <w:name w:val="WW8Num5"/>
    <w:lvl w:ilvl="0">
      <w:start w:val="14"/>
      <w:numFmt w:val="bullet"/>
      <w:lvlText w:val=""/>
      <w:lvlJc w:val="left"/>
      <w:pPr>
        <w:tabs>
          <w:tab w:val="num" w:pos="360"/>
        </w:tabs>
        <w:ind w:left="360" w:hanging="360"/>
      </w:pPr>
      <w:rPr>
        <w:rFonts w:ascii="Symbol" w:hAnsi="Symbol" w:cs="Symbol"/>
      </w:rPr>
    </w:lvl>
  </w:abstractNum>
  <w:abstractNum w:abstractNumId="16">
    <w:nsid w:val="00000009"/>
    <w:multiLevelType w:val="singleLevel"/>
    <w:tmpl w:val="00000009"/>
    <w:name w:val="WW8Num9"/>
    <w:lvl w:ilvl="0">
      <w:start w:val="1"/>
      <w:numFmt w:val="none"/>
      <w:suff w:val="nothing"/>
      <w:lvlText w:val="-"/>
      <w:lvlJc w:val="left"/>
      <w:pPr>
        <w:tabs>
          <w:tab w:val="num" w:pos="624"/>
        </w:tabs>
        <w:ind w:left="624" w:hanging="284"/>
      </w:pPr>
      <w:rPr>
        <w:b/>
        <w:bCs/>
        <w:i w:val="0"/>
        <w:iCs w:val="0"/>
      </w:rPr>
    </w:lvl>
  </w:abstractNum>
  <w:abstractNum w:abstractNumId="17">
    <w:nsid w:val="0000000A"/>
    <w:multiLevelType w:val="singleLevel"/>
    <w:tmpl w:val="0000000A"/>
    <w:name w:val="WW8Num12"/>
    <w:lvl w:ilvl="0">
      <w:start w:val="1"/>
      <w:numFmt w:val="bullet"/>
      <w:lvlText w:val=""/>
      <w:lvlJc w:val="left"/>
      <w:pPr>
        <w:tabs>
          <w:tab w:val="num" w:pos="0"/>
        </w:tabs>
        <w:ind w:left="360" w:hanging="360"/>
      </w:pPr>
      <w:rPr>
        <w:rFonts w:ascii="Symbol" w:hAnsi="Symbol" w:cs="Symbol"/>
      </w:rPr>
    </w:lvl>
  </w:abstractNum>
  <w:abstractNum w:abstractNumId="18">
    <w:nsid w:val="0000000C"/>
    <w:multiLevelType w:val="singleLevel"/>
    <w:tmpl w:val="0000000C"/>
    <w:name w:val="WW8Num15"/>
    <w:lvl w:ilvl="0">
      <w:start w:val="1"/>
      <w:numFmt w:val="bullet"/>
      <w:lvlText w:val=""/>
      <w:lvlJc w:val="left"/>
      <w:pPr>
        <w:tabs>
          <w:tab w:val="num" w:pos="0"/>
        </w:tabs>
        <w:ind w:left="1069" w:hanging="360"/>
      </w:pPr>
      <w:rPr>
        <w:rFonts w:ascii="Symbol" w:hAnsi="Symbol" w:cs="Symbol"/>
      </w:rPr>
    </w:lvl>
  </w:abstractNum>
  <w:abstractNum w:abstractNumId="19">
    <w:nsid w:val="0000000D"/>
    <w:multiLevelType w:val="singleLevel"/>
    <w:tmpl w:val="0000000D"/>
    <w:name w:val="WW8Num14"/>
    <w:lvl w:ilvl="0">
      <w:start w:val="1"/>
      <w:numFmt w:val="none"/>
      <w:suff w:val="nothing"/>
      <w:lvlText w:val="-"/>
      <w:lvlJc w:val="left"/>
      <w:pPr>
        <w:tabs>
          <w:tab w:val="num" w:pos="624"/>
        </w:tabs>
        <w:ind w:left="624" w:hanging="284"/>
      </w:pPr>
      <w:rPr>
        <w:b/>
        <w:bCs/>
        <w:i w:val="0"/>
        <w:iCs w:val="0"/>
      </w:rPr>
    </w:lvl>
  </w:abstractNum>
  <w:abstractNum w:abstractNumId="20">
    <w:nsid w:val="0000000F"/>
    <w:multiLevelType w:val="singleLevel"/>
    <w:tmpl w:val="0000000F"/>
    <w:name w:val="WW8Num17"/>
    <w:lvl w:ilvl="0">
      <w:start w:val="1"/>
      <w:numFmt w:val="bullet"/>
      <w:lvlText w:val=""/>
      <w:lvlJc w:val="left"/>
      <w:pPr>
        <w:tabs>
          <w:tab w:val="num" w:pos="720"/>
        </w:tabs>
        <w:ind w:left="720" w:hanging="360"/>
      </w:pPr>
      <w:rPr>
        <w:rFonts w:ascii="Symbol" w:hAnsi="Symbol" w:cs="Symbol"/>
      </w:rPr>
    </w:lvl>
  </w:abstractNum>
  <w:abstractNum w:abstractNumId="21">
    <w:nsid w:val="01473BB4"/>
    <w:multiLevelType w:val="hybridMultilevel"/>
    <w:tmpl w:val="321CE2A2"/>
    <w:lvl w:ilvl="0" w:tplc="F4BED280">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22">
    <w:nsid w:val="01C64A6D"/>
    <w:multiLevelType w:val="hybridMultilevel"/>
    <w:tmpl w:val="F2623032"/>
    <w:lvl w:ilvl="0" w:tplc="7A2C5052">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23">
    <w:nsid w:val="021D48D0"/>
    <w:multiLevelType w:val="hybridMultilevel"/>
    <w:tmpl w:val="542228CE"/>
    <w:lvl w:ilvl="0" w:tplc="04190001">
      <w:start w:val="1"/>
      <w:numFmt w:val="bullet"/>
      <w:lvlText w:val=""/>
      <w:lvlJc w:val="left"/>
      <w:pPr>
        <w:tabs>
          <w:tab w:val="num" w:pos="1060"/>
        </w:tabs>
        <w:ind w:left="1060" w:hanging="360"/>
      </w:pPr>
      <w:rPr>
        <w:rFonts w:ascii="Symbol" w:hAnsi="Symbol" w:cs="Symbol" w:hint="default"/>
      </w:rPr>
    </w:lvl>
    <w:lvl w:ilvl="1" w:tplc="04190003">
      <w:start w:val="1"/>
      <w:numFmt w:val="bullet"/>
      <w:lvlText w:val="o"/>
      <w:lvlJc w:val="left"/>
      <w:pPr>
        <w:tabs>
          <w:tab w:val="num" w:pos="1780"/>
        </w:tabs>
        <w:ind w:left="1780" w:hanging="360"/>
      </w:pPr>
      <w:rPr>
        <w:rFonts w:ascii="Courier New" w:hAnsi="Courier New" w:cs="Courier New" w:hint="default"/>
      </w:rPr>
    </w:lvl>
    <w:lvl w:ilvl="2" w:tplc="04190005">
      <w:start w:val="1"/>
      <w:numFmt w:val="bullet"/>
      <w:lvlText w:val=""/>
      <w:lvlJc w:val="left"/>
      <w:pPr>
        <w:tabs>
          <w:tab w:val="num" w:pos="2500"/>
        </w:tabs>
        <w:ind w:left="2500" w:hanging="360"/>
      </w:pPr>
      <w:rPr>
        <w:rFonts w:ascii="Wingdings" w:hAnsi="Wingdings" w:cs="Wingdings" w:hint="default"/>
      </w:rPr>
    </w:lvl>
    <w:lvl w:ilvl="3" w:tplc="04190001">
      <w:start w:val="1"/>
      <w:numFmt w:val="bullet"/>
      <w:lvlText w:val=""/>
      <w:lvlJc w:val="left"/>
      <w:pPr>
        <w:tabs>
          <w:tab w:val="num" w:pos="3220"/>
        </w:tabs>
        <w:ind w:left="3220" w:hanging="360"/>
      </w:pPr>
      <w:rPr>
        <w:rFonts w:ascii="Symbol" w:hAnsi="Symbol" w:cs="Symbol" w:hint="default"/>
      </w:rPr>
    </w:lvl>
    <w:lvl w:ilvl="4" w:tplc="04190003">
      <w:start w:val="1"/>
      <w:numFmt w:val="bullet"/>
      <w:lvlText w:val="o"/>
      <w:lvlJc w:val="left"/>
      <w:pPr>
        <w:tabs>
          <w:tab w:val="num" w:pos="3940"/>
        </w:tabs>
        <w:ind w:left="3940" w:hanging="360"/>
      </w:pPr>
      <w:rPr>
        <w:rFonts w:ascii="Courier New" w:hAnsi="Courier New" w:cs="Courier New" w:hint="default"/>
      </w:rPr>
    </w:lvl>
    <w:lvl w:ilvl="5" w:tplc="04190005">
      <w:start w:val="1"/>
      <w:numFmt w:val="bullet"/>
      <w:lvlText w:val=""/>
      <w:lvlJc w:val="left"/>
      <w:pPr>
        <w:tabs>
          <w:tab w:val="num" w:pos="4660"/>
        </w:tabs>
        <w:ind w:left="4660" w:hanging="360"/>
      </w:pPr>
      <w:rPr>
        <w:rFonts w:ascii="Wingdings" w:hAnsi="Wingdings" w:cs="Wingdings" w:hint="default"/>
      </w:rPr>
    </w:lvl>
    <w:lvl w:ilvl="6" w:tplc="04190001">
      <w:start w:val="1"/>
      <w:numFmt w:val="bullet"/>
      <w:lvlText w:val=""/>
      <w:lvlJc w:val="left"/>
      <w:pPr>
        <w:tabs>
          <w:tab w:val="num" w:pos="5380"/>
        </w:tabs>
        <w:ind w:left="5380" w:hanging="360"/>
      </w:pPr>
      <w:rPr>
        <w:rFonts w:ascii="Symbol" w:hAnsi="Symbol" w:cs="Symbol" w:hint="default"/>
      </w:rPr>
    </w:lvl>
    <w:lvl w:ilvl="7" w:tplc="04190003">
      <w:start w:val="1"/>
      <w:numFmt w:val="bullet"/>
      <w:lvlText w:val="o"/>
      <w:lvlJc w:val="left"/>
      <w:pPr>
        <w:tabs>
          <w:tab w:val="num" w:pos="6100"/>
        </w:tabs>
        <w:ind w:left="6100" w:hanging="360"/>
      </w:pPr>
      <w:rPr>
        <w:rFonts w:ascii="Courier New" w:hAnsi="Courier New" w:cs="Courier New" w:hint="default"/>
      </w:rPr>
    </w:lvl>
    <w:lvl w:ilvl="8" w:tplc="04190005">
      <w:start w:val="1"/>
      <w:numFmt w:val="bullet"/>
      <w:lvlText w:val=""/>
      <w:lvlJc w:val="left"/>
      <w:pPr>
        <w:tabs>
          <w:tab w:val="num" w:pos="6820"/>
        </w:tabs>
        <w:ind w:left="6820" w:hanging="360"/>
      </w:pPr>
      <w:rPr>
        <w:rFonts w:ascii="Wingdings" w:hAnsi="Wingdings" w:cs="Wingdings" w:hint="default"/>
      </w:rPr>
    </w:lvl>
  </w:abstractNum>
  <w:abstractNum w:abstractNumId="24">
    <w:nsid w:val="03075D7F"/>
    <w:multiLevelType w:val="hybridMultilevel"/>
    <w:tmpl w:val="4174671C"/>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5">
    <w:nsid w:val="04363176"/>
    <w:multiLevelType w:val="hybridMultilevel"/>
    <w:tmpl w:val="5C720EEA"/>
    <w:lvl w:ilvl="0" w:tplc="F4BED280">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26">
    <w:nsid w:val="06C31C51"/>
    <w:multiLevelType w:val="hybridMultilevel"/>
    <w:tmpl w:val="2102BCF2"/>
    <w:lvl w:ilvl="0" w:tplc="074C4F82">
      <w:start w:val="1"/>
      <w:numFmt w:val="decimal"/>
      <w:lvlText w:val="%1."/>
      <w:lvlJc w:val="left"/>
      <w:pPr>
        <w:ind w:left="1429" w:hanging="360"/>
      </w:pPr>
      <w:rPr>
        <w:b w:val="0"/>
        <w:bCs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7">
    <w:nsid w:val="06D4215A"/>
    <w:multiLevelType w:val="hybridMultilevel"/>
    <w:tmpl w:val="8C169F24"/>
    <w:lvl w:ilvl="0" w:tplc="F4BED280">
      <w:start w:val="1"/>
      <w:numFmt w:val="bullet"/>
      <w:lvlText w:val=""/>
      <w:lvlJc w:val="left"/>
      <w:pPr>
        <w:ind w:left="720" w:hanging="360"/>
      </w:pPr>
      <w:rPr>
        <w:rFonts w:ascii="Symbol" w:hAnsi="Symbol" w:cs="Symbol" w:hint="default"/>
      </w:rPr>
    </w:lvl>
    <w:lvl w:ilvl="1" w:tplc="F4BED280">
      <w:start w:val="1"/>
      <w:numFmt w:val="bullet"/>
      <w:lvlText w:val=""/>
      <w:lvlJc w:val="left"/>
      <w:pPr>
        <w:ind w:left="928"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092C1068"/>
    <w:multiLevelType w:val="hybridMultilevel"/>
    <w:tmpl w:val="164224B8"/>
    <w:lvl w:ilvl="0" w:tplc="E1C49926">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9">
    <w:nsid w:val="0A114DDA"/>
    <w:multiLevelType w:val="hybridMultilevel"/>
    <w:tmpl w:val="F482E582"/>
    <w:lvl w:ilvl="0" w:tplc="F4BED280">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0">
    <w:nsid w:val="0A614ADA"/>
    <w:multiLevelType w:val="multilevel"/>
    <w:tmpl w:val="A9A6C9A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nsid w:val="0ABC78FB"/>
    <w:multiLevelType w:val="hybridMultilevel"/>
    <w:tmpl w:val="082CE3D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2">
    <w:nsid w:val="0BD34E69"/>
    <w:multiLevelType w:val="hybridMultilevel"/>
    <w:tmpl w:val="B1E8B3CA"/>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33">
    <w:nsid w:val="0D0813AD"/>
    <w:multiLevelType w:val="hybridMultilevel"/>
    <w:tmpl w:val="F44A3EEE"/>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4">
    <w:nsid w:val="0D68734C"/>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0F2F3D42"/>
    <w:multiLevelType w:val="hybridMultilevel"/>
    <w:tmpl w:val="B5BEBC58"/>
    <w:lvl w:ilvl="0" w:tplc="FFFFFFFF">
      <w:numFmt w:val="bullet"/>
      <w:lvlText w:val="-"/>
      <w:lvlJc w:val="left"/>
      <w:pPr>
        <w:tabs>
          <w:tab w:val="num" w:pos="567"/>
        </w:tabs>
        <w:ind w:left="567"/>
      </w:pPr>
      <w:rPr>
        <w:rFonts w:hint="default"/>
      </w:rPr>
    </w:lvl>
    <w:lvl w:ilvl="1" w:tplc="FFFFFFFF">
      <w:start w:val="1"/>
      <w:numFmt w:val="bullet"/>
      <w:lvlText w:val="o"/>
      <w:lvlJc w:val="left"/>
      <w:pPr>
        <w:tabs>
          <w:tab w:val="num" w:pos="2007"/>
        </w:tabs>
        <w:ind w:left="2007" w:hanging="360"/>
      </w:pPr>
      <w:rPr>
        <w:rFonts w:ascii="Courier New" w:hAnsi="Courier New" w:cs="Courier New" w:hint="default"/>
      </w:rPr>
    </w:lvl>
    <w:lvl w:ilvl="2" w:tplc="FFFFFFFF">
      <w:start w:val="1"/>
      <w:numFmt w:val="bullet"/>
      <w:lvlText w:val=""/>
      <w:lvlJc w:val="left"/>
      <w:pPr>
        <w:tabs>
          <w:tab w:val="num" w:pos="2727"/>
        </w:tabs>
        <w:ind w:left="2727" w:hanging="360"/>
      </w:pPr>
      <w:rPr>
        <w:rFonts w:ascii="Wingdings" w:hAnsi="Wingdings" w:cs="Wingdings" w:hint="default"/>
      </w:rPr>
    </w:lvl>
    <w:lvl w:ilvl="3" w:tplc="FFFFFFFF">
      <w:start w:val="1"/>
      <w:numFmt w:val="bullet"/>
      <w:lvlText w:val=""/>
      <w:lvlJc w:val="left"/>
      <w:pPr>
        <w:tabs>
          <w:tab w:val="num" w:pos="3447"/>
        </w:tabs>
        <w:ind w:left="3447" w:hanging="360"/>
      </w:pPr>
      <w:rPr>
        <w:rFonts w:ascii="Symbol" w:hAnsi="Symbol" w:cs="Symbol" w:hint="default"/>
      </w:rPr>
    </w:lvl>
    <w:lvl w:ilvl="4" w:tplc="FFFFFFFF">
      <w:start w:val="1"/>
      <w:numFmt w:val="bullet"/>
      <w:lvlText w:val="o"/>
      <w:lvlJc w:val="left"/>
      <w:pPr>
        <w:tabs>
          <w:tab w:val="num" w:pos="4167"/>
        </w:tabs>
        <w:ind w:left="4167" w:hanging="360"/>
      </w:pPr>
      <w:rPr>
        <w:rFonts w:ascii="Courier New" w:hAnsi="Courier New" w:cs="Courier New" w:hint="default"/>
      </w:rPr>
    </w:lvl>
    <w:lvl w:ilvl="5" w:tplc="FFFFFFFF">
      <w:start w:val="1"/>
      <w:numFmt w:val="bullet"/>
      <w:lvlText w:val=""/>
      <w:lvlJc w:val="left"/>
      <w:pPr>
        <w:tabs>
          <w:tab w:val="num" w:pos="4887"/>
        </w:tabs>
        <w:ind w:left="4887" w:hanging="360"/>
      </w:pPr>
      <w:rPr>
        <w:rFonts w:ascii="Wingdings" w:hAnsi="Wingdings" w:cs="Wingdings" w:hint="default"/>
      </w:rPr>
    </w:lvl>
    <w:lvl w:ilvl="6" w:tplc="FFFFFFFF">
      <w:start w:val="1"/>
      <w:numFmt w:val="bullet"/>
      <w:lvlText w:val=""/>
      <w:lvlJc w:val="left"/>
      <w:pPr>
        <w:tabs>
          <w:tab w:val="num" w:pos="5607"/>
        </w:tabs>
        <w:ind w:left="5607" w:hanging="360"/>
      </w:pPr>
      <w:rPr>
        <w:rFonts w:ascii="Symbol" w:hAnsi="Symbol" w:cs="Symbol" w:hint="default"/>
      </w:rPr>
    </w:lvl>
    <w:lvl w:ilvl="7" w:tplc="FFFFFFFF">
      <w:start w:val="1"/>
      <w:numFmt w:val="bullet"/>
      <w:lvlText w:val="o"/>
      <w:lvlJc w:val="left"/>
      <w:pPr>
        <w:tabs>
          <w:tab w:val="num" w:pos="6327"/>
        </w:tabs>
        <w:ind w:left="6327" w:hanging="360"/>
      </w:pPr>
      <w:rPr>
        <w:rFonts w:ascii="Courier New" w:hAnsi="Courier New" w:cs="Courier New" w:hint="default"/>
      </w:rPr>
    </w:lvl>
    <w:lvl w:ilvl="8" w:tplc="FFFFFFFF">
      <w:start w:val="1"/>
      <w:numFmt w:val="bullet"/>
      <w:lvlText w:val=""/>
      <w:lvlJc w:val="left"/>
      <w:pPr>
        <w:tabs>
          <w:tab w:val="num" w:pos="7047"/>
        </w:tabs>
        <w:ind w:left="7047" w:hanging="360"/>
      </w:pPr>
      <w:rPr>
        <w:rFonts w:ascii="Wingdings" w:hAnsi="Wingdings" w:cs="Wingdings" w:hint="default"/>
      </w:rPr>
    </w:lvl>
  </w:abstractNum>
  <w:abstractNum w:abstractNumId="36">
    <w:nsid w:val="0FA84266"/>
    <w:multiLevelType w:val="singleLevel"/>
    <w:tmpl w:val="034A7ECE"/>
    <w:lvl w:ilvl="0">
      <w:start w:val="1"/>
      <w:numFmt w:val="decimal"/>
      <w:lvlText w:val="%1."/>
      <w:lvlJc w:val="left"/>
      <w:pPr>
        <w:tabs>
          <w:tab w:val="num" w:pos="1069"/>
        </w:tabs>
        <w:ind w:left="1069" w:hanging="360"/>
      </w:pPr>
      <w:rPr>
        <w:rFonts w:hint="default"/>
      </w:rPr>
    </w:lvl>
  </w:abstractNum>
  <w:abstractNum w:abstractNumId="37">
    <w:nsid w:val="120340E9"/>
    <w:multiLevelType w:val="hybridMultilevel"/>
    <w:tmpl w:val="D6E6DAF8"/>
    <w:lvl w:ilvl="0" w:tplc="0419000D">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8">
    <w:nsid w:val="148204C8"/>
    <w:multiLevelType w:val="hybridMultilevel"/>
    <w:tmpl w:val="3300DC86"/>
    <w:lvl w:ilvl="0" w:tplc="76400BC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9">
    <w:nsid w:val="170959AD"/>
    <w:multiLevelType w:val="hybridMultilevel"/>
    <w:tmpl w:val="002E1DF4"/>
    <w:lvl w:ilvl="0" w:tplc="F58A3BA0">
      <w:start w:val="134"/>
      <w:numFmt w:val="decimal"/>
      <w:lvlText w:val="%1"/>
      <w:lvlJc w:val="center"/>
      <w:pPr>
        <w:tabs>
          <w:tab w:val="num" w:pos="648"/>
        </w:tabs>
        <w:ind w:left="360" w:hanging="72"/>
      </w:pPr>
      <w:rPr>
        <w:rFonts w:ascii="SchoolBook" w:hAnsi="SchoolBook" w:cs="SchoolBook" w:hint="default"/>
        <w:b w:val="0"/>
        <w:bCs w:val="0"/>
        <w:i w:val="0"/>
        <w:iCs w:val="0"/>
        <w:spacing w:val="20"/>
        <w:position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17D74068"/>
    <w:multiLevelType w:val="singleLevel"/>
    <w:tmpl w:val="CB1A2828"/>
    <w:lvl w:ilvl="0">
      <w:start w:val="1"/>
      <w:numFmt w:val="none"/>
      <w:pStyle w:val="FR1"/>
      <w:lvlText w:val=""/>
      <w:legacy w:legacy="1" w:legacySpace="0" w:legacyIndent="0"/>
      <w:lvlJc w:val="left"/>
    </w:lvl>
  </w:abstractNum>
  <w:abstractNum w:abstractNumId="41">
    <w:nsid w:val="18A47353"/>
    <w:multiLevelType w:val="hybridMultilevel"/>
    <w:tmpl w:val="C8726EA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2">
    <w:nsid w:val="18D00B6A"/>
    <w:multiLevelType w:val="hybridMultilevel"/>
    <w:tmpl w:val="495CA8A8"/>
    <w:lvl w:ilvl="0" w:tplc="F4BED280">
      <w:start w:val="1"/>
      <w:numFmt w:val="bullet"/>
      <w:lvlText w:val=""/>
      <w:lvlJc w:val="left"/>
      <w:pPr>
        <w:tabs>
          <w:tab w:val="num" w:pos="990"/>
        </w:tabs>
        <w:ind w:left="990" w:hanging="990"/>
      </w:pPr>
      <w:rPr>
        <w:rFonts w:ascii="Symbol" w:hAnsi="Symbol" w:cs="Symbol"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3">
    <w:nsid w:val="193951DD"/>
    <w:multiLevelType w:val="hybridMultilevel"/>
    <w:tmpl w:val="D6F86BA2"/>
    <w:lvl w:ilvl="0" w:tplc="1AD2460E">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44">
    <w:nsid w:val="1A5E2F15"/>
    <w:multiLevelType w:val="singleLevel"/>
    <w:tmpl w:val="07D2404E"/>
    <w:lvl w:ilvl="0">
      <w:numFmt w:val="bullet"/>
      <w:lvlText w:val="-"/>
      <w:lvlJc w:val="left"/>
      <w:pPr>
        <w:tabs>
          <w:tab w:val="num" w:pos="1069"/>
        </w:tabs>
        <w:ind w:left="1069" w:hanging="360"/>
      </w:pPr>
      <w:rPr>
        <w:rFonts w:hint="default"/>
      </w:rPr>
    </w:lvl>
  </w:abstractNum>
  <w:abstractNum w:abstractNumId="45">
    <w:nsid w:val="1B9970D8"/>
    <w:multiLevelType w:val="hybridMultilevel"/>
    <w:tmpl w:val="99E8D7DC"/>
    <w:lvl w:ilvl="0" w:tplc="04190009">
      <w:start w:val="1"/>
      <w:numFmt w:val="bullet"/>
      <w:lvlText w:val=""/>
      <w:lvlJc w:val="left"/>
      <w:pPr>
        <w:ind w:left="540" w:hanging="360"/>
      </w:pPr>
      <w:rPr>
        <w:rFonts w:ascii="Wingdings" w:hAnsi="Wingdings" w:cs="Wingdings" w:hint="default"/>
      </w:rPr>
    </w:lvl>
    <w:lvl w:ilvl="1" w:tplc="04190003">
      <w:start w:val="1"/>
      <w:numFmt w:val="bullet"/>
      <w:lvlText w:val="o"/>
      <w:lvlJc w:val="left"/>
      <w:pPr>
        <w:ind w:left="1260" w:hanging="360"/>
      </w:pPr>
      <w:rPr>
        <w:rFonts w:ascii="Courier New" w:hAnsi="Courier New" w:cs="Courier New" w:hint="default"/>
      </w:rPr>
    </w:lvl>
    <w:lvl w:ilvl="2" w:tplc="04190005">
      <w:start w:val="1"/>
      <w:numFmt w:val="bullet"/>
      <w:lvlText w:val=""/>
      <w:lvlJc w:val="left"/>
      <w:pPr>
        <w:ind w:left="1980" w:hanging="360"/>
      </w:pPr>
      <w:rPr>
        <w:rFonts w:ascii="Wingdings" w:hAnsi="Wingdings" w:cs="Wingdings" w:hint="default"/>
      </w:rPr>
    </w:lvl>
    <w:lvl w:ilvl="3" w:tplc="04190001">
      <w:start w:val="1"/>
      <w:numFmt w:val="bullet"/>
      <w:lvlText w:val=""/>
      <w:lvlJc w:val="left"/>
      <w:pPr>
        <w:ind w:left="2700" w:hanging="360"/>
      </w:pPr>
      <w:rPr>
        <w:rFonts w:ascii="Symbol" w:hAnsi="Symbol" w:cs="Symbol" w:hint="default"/>
      </w:rPr>
    </w:lvl>
    <w:lvl w:ilvl="4" w:tplc="04190003">
      <w:start w:val="1"/>
      <w:numFmt w:val="bullet"/>
      <w:lvlText w:val="o"/>
      <w:lvlJc w:val="left"/>
      <w:pPr>
        <w:ind w:left="3420" w:hanging="360"/>
      </w:pPr>
      <w:rPr>
        <w:rFonts w:ascii="Courier New" w:hAnsi="Courier New" w:cs="Courier New" w:hint="default"/>
      </w:rPr>
    </w:lvl>
    <w:lvl w:ilvl="5" w:tplc="04190005">
      <w:start w:val="1"/>
      <w:numFmt w:val="bullet"/>
      <w:lvlText w:val=""/>
      <w:lvlJc w:val="left"/>
      <w:pPr>
        <w:ind w:left="4140" w:hanging="360"/>
      </w:pPr>
      <w:rPr>
        <w:rFonts w:ascii="Wingdings" w:hAnsi="Wingdings" w:cs="Wingdings" w:hint="default"/>
      </w:rPr>
    </w:lvl>
    <w:lvl w:ilvl="6" w:tplc="04190001">
      <w:start w:val="1"/>
      <w:numFmt w:val="bullet"/>
      <w:lvlText w:val=""/>
      <w:lvlJc w:val="left"/>
      <w:pPr>
        <w:ind w:left="4860" w:hanging="360"/>
      </w:pPr>
      <w:rPr>
        <w:rFonts w:ascii="Symbol" w:hAnsi="Symbol" w:cs="Symbol" w:hint="default"/>
      </w:rPr>
    </w:lvl>
    <w:lvl w:ilvl="7" w:tplc="04190003">
      <w:start w:val="1"/>
      <w:numFmt w:val="bullet"/>
      <w:lvlText w:val="o"/>
      <w:lvlJc w:val="left"/>
      <w:pPr>
        <w:ind w:left="5580" w:hanging="360"/>
      </w:pPr>
      <w:rPr>
        <w:rFonts w:ascii="Courier New" w:hAnsi="Courier New" w:cs="Courier New" w:hint="default"/>
      </w:rPr>
    </w:lvl>
    <w:lvl w:ilvl="8" w:tplc="04190005">
      <w:start w:val="1"/>
      <w:numFmt w:val="bullet"/>
      <w:lvlText w:val=""/>
      <w:lvlJc w:val="left"/>
      <w:pPr>
        <w:ind w:left="6300" w:hanging="360"/>
      </w:pPr>
      <w:rPr>
        <w:rFonts w:ascii="Wingdings" w:hAnsi="Wingdings" w:cs="Wingdings" w:hint="default"/>
      </w:rPr>
    </w:lvl>
  </w:abstractNum>
  <w:abstractNum w:abstractNumId="46">
    <w:nsid w:val="1D160B6D"/>
    <w:multiLevelType w:val="hybridMultilevel"/>
    <w:tmpl w:val="0C36D9AE"/>
    <w:lvl w:ilvl="0" w:tplc="F4BED280">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47">
    <w:nsid w:val="1F2E68A8"/>
    <w:multiLevelType w:val="multilevel"/>
    <w:tmpl w:val="6E646972"/>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nsid w:val="1F6F1DF7"/>
    <w:multiLevelType w:val="hybridMultilevel"/>
    <w:tmpl w:val="AB6C0186"/>
    <w:lvl w:ilvl="0" w:tplc="231A0D72">
      <w:start w:val="19"/>
      <w:numFmt w:val="decimal"/>
      <w:lvlText w:val="%1"/>
      <w:lvlJc w:val="center"/>
      <w:pPr>
        <w:tabs>
          <w:tab w:val="num" w:pos="648"/>
        </w:tabs>
        <w:ind w:left="360" w:hanging="72"/>
      </w:pPr>
      <w:rPr>
        <w:rFonts w:ascii="SchoolBook" w:hAnsi="SchoolBook" w:cs="SchoolBook" w:hint="default"/>
        <w:b w:val="0"/>
        <w:bCs w:val="0"/>
        <w:i w:val="0"/>
        <w:iCs w:val="0"/>
        <w:spacing w:val="20"/>
        <w:position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1FDF6FC1"/>
    <w:multiLevelType w:val="hybridMultilevel"/>
    <w:tmpl w:val="30DA873A"/>
    <w:lvl w:ilvl="0" w:tplc="E1C49926">
      <w:start w:val="1"/>
      <w:numFmt w:val="bullet"/>
      <w:lvlText w:val=""/>
      <w:lvlJc w:val="left"/>
      <w:pPr>
        <w:ind w:left="1069" w:hanging="360"/>
      </w:pPr>
      <w:rPr>
        <w:rFonts w:ascii="Symbol" w:hAnsi="Symbol" w:cs="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50">
    <w:nsid w:val="20243863"/>
    <w:multiLevelType w:val="singleLevel"/>
    <w:tmpl w:val="B20E410A"/>
    <w:lvl w:ilvl="0">
      <w:start w:val="1"/>
      <w:numFmt w:val="decimal"/>
      <w:lvlText w:val="%1"/>
      <w:lvlJc w:val="center"/>
      <w:pPr>
        <w:tabs>
          <w:tab w:val="num" w:pos="648"/>
        </w:tabs>
        <w:ind w:left="360" w:hanging="72"/>
      </w:pPr>
      <w:rPr>
        <w:rFonts w:ascii="SchoolBook" w:hAnsi="SchoolBook" w:cs="SchoolBook" w:hint="default"/>
      </w:rPr>
    </w:lvl>
  </w:abstractNum>
  <w:abstractNum w:abstractNumId="51">
    <w:nsid w:val="21BE2C3D"/>
    <w:multiLevelType w:val="hybridMultilevel"/>
    <w:tmpl w:val="B57249E0"/>
    <w:lvl w:ilvl="0" w:tplc="04190009">
      <w:start w:val="1"/>
      <w:numFmt w:val="bullet"/>
      <w:lvlText w:val=""/>
      <w:lvlJc w:val="left"/>
      <w:pPr>
        <w:ind w:left="1139" w:hanging="360"/>
      </w:pPr>
      <w:rPr>
        <w:rFonts w:ascii="Wingdings" w:hAnsi="Wingdings" w:cs="Wingdings" w:hint="default"/>
      </w:rPr>
    </w:lvl>
    <w:lvl w:ilvl="1" w:tplc="04190003">
      <w:start w:val="1"/>
      <w:numFmt w:val="bullet"/>
      <w:lvlText w:val="o"/>
      <w:lvlJc w:val="left"/>
      <w:pPr>
        <w:ind w:left="1859" w:hanging="360"/>
      </w:pPr>
      <w:rPr>
        <w:rFonts w:ascii="Courier New" w:hAnsi="Courier New" w:cs="Courier New" w:hint="default"/>
      </w:rPr>
    </w:lvl>
    <w:lvl w:ilvl="2" w:tplc="04190005">
      <w:start w:val="1"/>
      <w:numFmt w:val="bullet"/>
      <w:lvlText w:val=""/>
      <w:lvlJc w:val="left"/>
      <w:pPr>
        <w:ind w:left="2579" w:hanging="360"/>
      </w:pPr>
      <w:rPr>
        <w:rFonts w:ascii="Wingdings" w:hAnsi="Wingdings" w:cs="Wingdings" w:hint="default"/>
      </w:rPr>
    </w:lvl>
    <w:lvl w:ilvl="3" w:tplc="04190001">
      <w:start w:val="1"/>
      <w:numFmt w:val="bullet"/>
      <w:lvlText w:val=""/>
      <w:lvlJc w:val="left"/>
      <w:pPr>
        <w:ind w:left="3299" w:hanging="360"/>
      </w:pPr>
      <w:rPr>
        <w:rFonts w:ascii="Symbol" w:hAnsi="Symbol" w:cs="Symbol" w:hint="default"/>
      </w:rPr>
    </w:lvl>
    <w:lvl w:ilvl="4" w:tplc="04190003">
      <w:start w:val="1"/>
      <w:numFmt w:val="bullet"/>
      <w:lvlText w:val="o"/>
      <w:lvlJc w:val="left"/>
      <w:pPr>
        <w:ind w:left="4019" w:hanging="360"/>
      </w:pPr>
      <w:rPr>
        <w:rFonts w:ascii="Courier New" w:hAnsi="Courier New" w:cs="Courier New" w:hint="default"/>
      </w:rPr>
    </w:lvl>
    <w:lvl w:ilvl="5" w:tplc="04190005">
      <w:start w:val="1"/>
      <w:numFmt w:val="bullet"/>
      <w:lvlText w:val=""/>
      <w:lvlJc w:val="left"/>
      <w:pPr>
        <w:ind w:left="4739" w:hanging="360"/>
      </w:pPr>
      <w:rPr>
        <w:rFonts w:ascii="Wingdings" w:hAnsi="Wingdings" w:cs="Wingdings" w:hint="default"/>
      </w:rPr>
    </w:lvl>
    <w:lvl w:ilvl="6" w:tplc="04190001">
      <w:start w:val="1"/>
      <w:numFmt w:val="bullet"/>
      <w:lvlText w:val=""/>
      <w:lvlJc w:val="left"/>
      <w:pPr>
        <w:ind w:left="5459" w:hanging="360"/>
      </w:pPr>
      <w:rPr>
        <w:rFonts w:ascii="Symbol" w:hAnsi="Symbol" w:cs="Symbol" w:hint="default"/>
      </w:rPr>
    </w:lvl>
    <w:lvl w:ilvl="7" w:tplc="04190003">
      <w:start w:val="1"/>
      <w:numFmt w:val="bullet"/>
      <w:lvlText w:val="o"/>
      <w:lvlJc w:val="left"/>
      <w:pPr>
        <w:ind w:left="6179" w:hanging="360"/>
      </w:pPr>
      <w:rPr>
        <w:rFonts w:ascii="Courier New" w:hAnsi="Courier New" w:cs="Courier New" w:hint="default"/>
      </w:rPr>
    </w:lvl>
    <w:lvl w:ilvl="8" w:tplc="04190005">
      <w:start w:val="1"/>
      <w:numFmt w:val="bullet"/>
      <w:lvlText w:val=""/>
      <w:lvlJc w:val="left"/>
      <w:pPr>
        <w:ind w:left="6899" w:hanging="360"/>
      </w:pPr>
      <w:rPr>
        <w:rFonts w:ascii="Wingdings" w:hAnsi="Wingdings" w:cs="Wingdings" w:hint="default"/>
      </w:rPr>
    </w:lvl>
  </w:abstractNum>
  <w:abstractNum w:abstractNumId="52">
    <w:nsid w:val="22140B7B"/>
    <w:multiLevelType w:val="hybridMultilevel"/>
    <w:tmpl w:val="0A6409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3">
    <w:nsid w:val="22460BD7"/>
    <w:multiLevelType w:val="multilevel"/>
    <w:tmpl w:val="D458C6F0"/>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nsid w:val="234B2E4D"/>
    <w:multiLevelType w:val="hybridMultilevel"/>
    <w:tmpl w:val="D87495A4"/>
    <w:lvl w:ilvl="0" w:tplc="E1C49926">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55">
    <w:nsid w:val="246F7CA9"/>
    <w:multiLevelType w:val="hybridMultilevel"/>
    <w:tmpl w:val="701C6210"/>
    <w:lvl w:ilvl="0" w:tplc="F4BED28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6">
    <w:nsid w:val="27DF4896"/>
    <w:multiLevelType w:val="hybridMultilevel"/>
    <w:tmpl w:val="0CE4D34A"/>
    <w:lvl w:ilvl="0" w:tplc="04190011">
      <w:start w:val="1"/>
      <w:numFmt w:val="decimal"/>
      <w:lvlText w:val="%1)"/>
      <w:lvlJc w:val="left"/>
      <w:pPr>
        <w:ind w:left="1068" w:hanging="360"/>
      </w:pPr>
    </w:lvl>
    <w:lvl w:ilvl="1" w:tplc="E1C49926">
      <w:start w:val="1"/>
      <w:numFmt w:val="bullet"/>
      <w:lvlText w:val=""/>
      <w:lvlJc w:val="left"/>
      <w:pPr>
        <w:ind w:left="1788" w:hanging="360"/>
      </w:pPr>
      <w:rPr>
        <w:rFonts w:ascii="Symbol" w:hAnsi="Symbol" w:cs="Symbol" w:hint="default"/>
      </w:r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7">
    <w:nsid w:val="307E0D45"/>
    <w:multiLevelType w:val="hybridMultilevel"/>
    <w:tmpl w:val="8416D33E"/>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8">
    <w:nsid w:val="32286A67"/>
    <w:multiLevelType w:val="hybridMultilevel"/>
    <w:tmpl w:val="FFB421D6"/>
    <w:lvl w:ilvl="0" w:tplc="E932CD9A">
      <w:start w:val="1"/>
      <w:numFmt w:val="bullet"/>
      <w:lvlText w:val=""/>
      <w:lvlJc w:val="left"/>
      <w:pPr>
        <w:tabs>
          <w:tab w:val="num" w:pos="360"/>
        </w:tabs>
        <w:ind w:left="360" w:hanging="360"/>
      </w:pPr>
      <w:rPr>
        <w:rFonts w:ascii="Symbol" w:hAnsi="Symbol" w:cs="Symbol" w:hint="default"/>
      </w:rPr>
    </w:lvl>
    <w:lvl w:ilvl="1" w:tplc="1320F384">
      <w:start w:val="1"/>
      <w:numFmt w:val="bullet"/>
      <w:lvlText w:val="o"/>
      <w:lvlJc w:val="left"/>
      <w:pPr>
        <w:tabs>
          <w:tab w:val="num" w:pos="1080"/>
        </w:tabs>
        <w:ind w:left="1080" w:hanging="360"/>
      </w:pPr>
      <w:rPr>
        <w:rFonts w:ascii="Courier New" w:hAnsi="Courier New" w:cs="Courier New" w:hint="default"/>
      </w:rPr>
    </w:lvl>
    <w:lvl w:ilvl="2" w:tplc="D832922A">
      <w:start w:val="1"/>
      <w:numFmt w:val="bullet"/>
      <w:lvlText w:val=""/>
      <w:lvlJc w:val="left"/>
      <w:pPr>
        <w:tabs>
          <w:tab w:val="num" w:pos="1800"/>
        </w:tabs>
        <w:ind w:left="1800" w:hanging="360"/>
      </w:pPr>
      <w:rPr>
        <w:rFonts w:ascii="Wingdings" w:hAnsi="Wingdings" w:cs="Wingdings" w:hint="default"/>
      </w:rPr>
    </w:lvl>
    <w:lvl w:ilvl="3" w:tplc="BF24746C">
      <w:start w:val="1"/>
      <w:numFmt w:val="bullet"/>
      <w:lvlText w:val=""/>
      <w:lvlJc w:val="left"/>
      <w:pPr>
        <w:tabs>
          <w:tab w:val="num" w:pos="2520"/>
        </w:tabs>
        <w:ind w:left="2520" w:hanging="360"/>
      </w:pPr>
      <w:rPr>
        <w:rFonts w:ascii="Symbol" w:hAnsi="Symbol" w:cs="Symbol" w:hint="default"/>
      </w:rPr>
    </w:lvl>
    <w:lvl w:ilvl="4" w:tplc="C728FED2">
      <w:start w:val="1"/>
      <w:numFmt w:val="bullet"/>
      <w:lvlText w:val="o"/>
      <w:lvlJc w:val="left"/>
      <w:pPr>
        <w:tabs>
          <w:tab w:val="num" w:pos="3240"/>
        </w:tabs>
        <w:ind w:left="3240" w:hanging="360"/>
      </w:pPr>
      <w:rPr>
        <w:rFonts w:ascii="Courier New" w:hAnsi="Courier New" w:cs="Courier New" w:hint="default"/>
      </w:rPr>
    </w:lvl>
    <w:lvl w:ilvl="5" w:tplc="63AE8F5E">
      <w:start w:val="1"/>
      <w:numFmt w:val="bullet"/>
      <w:lvlText w:val=""/>
      <w:lvlJc w:val="left"/>
      <w:pPr>
        <w:tabs>
          <w:tab w:val="num" w:pos="3960"/>
        </w:tabs>
        <w:ind w:left="3960" w:hanging="360"/>
      </w:pPr>
      <w:rPr>
        <w:rFonts w:ascii="Wingdings" w:hAnsi="Wingdings" w:cs="Wingdings" w:hint="default"/>
      </w:rPr>
    </w:lvl>
    <w:lvl w:ilvl="6" w:tplc="A18E386E">
      <w:start w:val="1"/>
      <w:numFmt w:val="bullet"/>
      <w:lvlText w:val=""/>
      <w:lvlJc w:val="left"/>
      <w:pPr>
        <w:tabs>
          <w:tab w:val="num" w:pos="4680"/>
        </w:tabs>
        <w:ind w:left="4680" w:hanging="360"/>
      </w:pPr>
      <w:rPr>
        <w:rFonts w:ascii="Symbol" w:hAnsi="Symbol" w:cs="Symbol" w:hint="default"/>
      </w:rPr>
    </w:lvl>
    <w:lvl w:ilvl="7" w:tplc="28BC2E0C">
      <w:start w:val="1"/>
      <w:numFmt w:val="bullet"/>
      <w:lvlText w:val="o"/>
      <w:lvlJc w:val="left"/>
      <w:pPr>
        <w:tabs>
          <w:tab w:val="num" w:pos="5400"/>
        </w:tabs>
        <w:ind w:left="5400" w:hanging="360"/>
      </w:pPr>
      <w:rPr>
        <w:rFonts w:ascii="Courier New" w:hAnsi="Courier New" w:cs="Courier New" w:hint="default"/>
      </w:rPr>
    </w:lvl>
    <w:lvl w:ilvl="8" w:tplc="01FC9534">
      <w:start w:val="1"/>
      <w:numFmt w:val="bullet"/>
      <w:lvlText w:val=""/>
      <w:lvlJc w:val="left"/>
      <w:pPr>
        <w:tabs>
          <w:tab w:val="num" w:pos="6120"/>
        </w:tabs>
        <w:ind w:left="6120" w:hanging="360"/>
      </w:pPr>
      <w:rPr>
        <w:rFonts w:ascii="Wingdings" w:hAnsi="Wingdings" w:cs="Wingdings" w:hint="default"/>
      </w:rPr>
    </w:lvl>
  </w:abstractNum>
  <w:abstractNum w:abstractNumId="59">
    <w:nsid w:val="333B1AA3"/>
    <w:multiLevelType w:val="hybridMultilevel"/>
    <w:tmpl w:val="37CCEF80"/>
    <w:lvl w:ilvl="0" w:tplc="7A2C505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0">
    <w:nsid w:val="34C1081F"/>
    <w:multiLevelType w:val="hybridMultilevel"/>
    <w:tmpl w:val="7FEADCDA"/>
    <w:lvl w:ilvl="0" w:tplc="F4BED280">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61">
    <w:nsid w:val="34DE6D20"/>
    <w:multiLevelType w:val="hybridMultilevel"/>
    <w:tmpl w:val="6138F8A6"/>
    <w:lvl w:ilvl="0" w:tplc="9416BB5C">
      <w:start w:val="3"/>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62">
    <w:nsid w:val="3A615450"/>
    <w:multiLevelType w:val="hybridMultilevel"/>
    <w:tmpl w:val="A740F442"/>
    <w:lvl w:ilvl="0" w:tplc="04190005">
      <w:start w:val="1"/>
      <w:numFmt w:val="bullet"/>
      <w:lvlText w:val=""/>
      <w:lvlJc w:val="left"/>
      <w:pPr>
        <w:ind w:left="3600" w:hanging="360"/>
      </w:pPr>
      <w:rPr>
        <w:rFonts w:ascii="Wingdings" w:hAnsi="Wingdings" w:cs="Wingdings" w:hint="default"/>
      </w:rPr>
    </w:lvl>
    <w:lvl w:ilvl="1" w:tplc="04190003">
      <w:start w:val="1"/>
      <w:numFmt w:val="bullet"/>
      <w:lvlText w:val="o"/>
      <w:lvlJc w:val="left"/>
      <w:pPr>
        <w:ind w:left="4320" w:hanging="360"/>
      </w:pPr>
      <w:rPr>
        <w:rFonts w:ascii="Courier New" w:hAnsi="Courier New" w:cs="Courier New" w:hint="default"/>
      </w:rPr>
    </w:lvl>
    <w:lvl w:ilvl="2" w:tplc="04190005">
      <w:start w:val="1"/>
      <w:numFmt w:val="bullet"/>
      <w:lvlText w:val=""/>
      <w:lvlJc w:val="left"/>
      <w:pPr>
        <w:ind w:left="5040" w:hanging="360"/>
      </w:pPr>
      <w:rPr>
        <w:rFonts w:ascii="Wingdings" w:hAnsi="Wingdings" w:cs="Wingdings" w:hint="default"/>
      </w:rPr>
    </w:lvl>
    <w:lvl w:ilvl="3" w:tplc="04190001">
      <w:start w:val="1"/>
      <w:numFmt w:val="bullet"/>
      <w:lvlText w:val=""/>
      <w:lvlJc w:val="left"/>
      <w:pPr>
        <w:ind w:left="5760" w:hanging="360"/>
      </w:pPr>
      <w:rPr>
        <w:rFonts w:ascii="Symbol" w:hAnsi="Symbol" w:cs="Symbol" w:hint="default"/>
      </w:rPr>
    </w:lvl>
    <w:lvl w:ilvl="4" w:tplc="04190003">
      <w:start w:val="1"/>
      <w:numFmt w:val="bullet"/>
      <w:lvlText w:val="o"/>
      <w:lvlJc w:val="left"/>
      <w:pPr>
        <w:ind w:left="6480" w:hanging="360"/>
      </w:pPr>
      <w:rPr>
        <w:rFonts w:ascii="Courier New" w:hAnsi="Courier New" w:cs="Courier New" w:hint="default"/>
      </w:rPr>
    </w:lvl>
    <w:lvl w:ilvl="5" w:tplc="04190005">
      <w:start w:val="1"/>
      <w:numFmt w:val="bullet"/>
      <w:lvlText w:val=""/>
      <w:lvlJc w:val="left"/>
      <w:pPr>
        <w:ind w:left="7200" w:hanging="360"/>
      </w:pPr>
      <w:rPr>
        <w:rFonts w:ascii="Wingdings" w:hAnsi="Wingdings" w:cs="Wingdings" w:hint="default"/>
      </w:rPr>
    </w:lvl>
    <w:lvl w:ilvl="6" w:tplc="04190001">
      <w:start w:val="1"/>
      <w:numFmt w:val="bullet"/>
      <w:lvlText w:val=""/>
      <w:lvlJc w:val="left"/>
      <w:pPr>
        <w:ind w:left="7920" w:hanging="360"/>
      </w:pPr>
      <w:rPr>
        <w:rFonts w:ascii="Symbol" w:hAnsi="Symbol" w:cs="Symbol" w:hint="default"/>
      </w:rPr>
    </w:lvl>
    <w:lvl w:ilvl="7" w:tplc="04190003">
      <w:start w:val="1"/>
      <w:numFmt w:val="bullet"/>
      <w:lvlText w:val="o"/>
      <w:lvlJc w:val="left"/>
      <w:pPr>
        <w:ind w:left="8640" w:hanging="360"/>
      </w:pPr>
      <w:rPr>
        <w:rFonts w:ascii="Courier New" w:hAnsi="Courier New" w:cs="Courier New" w:hint="default"/>
      </w:rPr>
    </w:lvl>
    <w:lvl w:ilvl="8" w:tplc="04190005">
      <w:start w:val="1"/>
      <w:numFmt w:val="bullet"/>
      <w:lvlText w:val=""/>
      <w:lvlJc w:val="left"/>
      <w:pPr>
        <w:ind w:left="9360" w:hanging="360"/>
      </w:pPr>
      <w:rPr>
        <w:rFonts w:ascii="Wingdings" w:hAnsi="Wingdings" w:cs="Wingdings" w:hint="default"/>
      </w:rPr>
    </w:lvl>
  </w:abstractNum>
  <w:abstractNum w:abstractNumId="63">
    <w:nsid w:val="3AFE71F4"/>
    <w:multiLevelType w:val="hybridMultilevel"/>
    <w:tmpl w:val="CBE6D84E"/>
    <w:lvl w:ilvl="0" w:tplc="A6BC193E">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64">
    <w:nsid w:val="3D9E0434"/>
    <w:multiLevelType w:val="hybridMultilevel"/>
    <w:tmpl w:val="DAC2BC88"/>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65">
    <w:nsid w:val="41E40EBA"/>
    <w:multiLevelType w:val="hybridMultilevel"/>
    <w:tmpl w:val="48E4BC98"/>
    <w:lvl w:ilvl="0" w:tplc="04190003">
      <w:start w:val="1"/>
      <w:numFmt w:val="bullet"/>
      <w:lvlText w:val="o"/>
      <w:lvlJc w:val="left"/>
      <w:pPr>
        <w:ind w:left="1711" w:hanging="360"/>
      </w:pPr>
      <w:rPr>
        <w:rFonts w:ascii="Courier New" w:hAnsi="Courier New" w:cs="Courier New" w:hint="default"/>
      </w:rPr>
    </w:lvl>
    <w:lvl w:ilvl="1" w:tplc="04190003">
      <w:start w:val="1"/>
      <w:numFmt w:val="bullet"/>
      <w:lvlText w:val="o"/>
      <w:lvlJc w:val="left"/>
      <w:pPr>
        <w:ind w:left="2431" w:hanging="360"/>
      </w:pPr>
      <w:rPr>
        <w:rFonts w:ascii="Courier New" w:hAnsi="Courier New" w:cs="Courier New" w:hint="default"/>
      </w:rPr>
    </w:lvl>
    <w:lvl w:ilvl="2" w:tplc="04190005">
      <w:start w:val="1"/>
      <w:numFmt w:val="bullet"/>
      <w:lvlText w:val=""/>
      <w:lvlJc w:val="left"/>
      <w:pPr>
        <w:ind w:left="3151" w:hanging="360"/>
      </w:pPr>
      <w:rPr>
        <w:rFonts w:ascii="Wingdings" w:hAnsi="Wingdings" w:cs="Wingdings" w:hint="default"/>
      </w:rPr>
    </w:lvl>
    <w:lvl w:ilvl="3" w:tplc="04190001">
      <w:start w:val="1"/>
      <w:numFmt w:val="bullet"/>
      <w:lvlText w:val=""/>
      <w:lvlJc w:val="left"/>
      <w:pPr>
        <w:ind w:left="3871" w:hanging="360"/>
      </w:pPr>
      <w:rPr>
        <w:rFonts w:ascii="Symbol" w:hAnsi="Symbol" w:cs="Symbol" w:hint="default"/>
      </w:rPr>
    </w:lvl>
    <w:lvl w:ilvl="4" w:tplc="04190003">
      <w:start w:val="1"/>
      <w:numFmt w:val="bullet"/>
      <w:lvlText w:val="o"/>
      <w:lvlJc w:val="left"/>
      <w:pPr>
        <w:ind w:left="4591" w:hanging="360"/>
      </w:pPr>
      <w:rPr>
        <w:rFonts w:ascii="Courier New" w:hAnsi="Courier New" w:cs="Courier New" w:hint="default"/>
      </w:rPr>
    </w:lvl>
    <w:lvl w:ilvl="5" w:tplc="04190005">
      <w:start w:val="1"/>
      <w:numFmt w:val="bullet"/>
      <w:lvlText w:val=""/>
      <w:lvlJc w:val="left"/>
      <w:pPr>
        <w:ind w:left="5311" w:hanging="360"/>
      </w:pPr>
      <w:rPr>
        <w:rFonts w:ascii="Wingdings" w:hAnsi="Wingdings" w:cs="Wingdings" w:hint="default"/>
      </w:rPr>
    </w:lvl>
    <w:lvl w:ilvl="6" w:tplc="04190001">
      <w:start w:val="1"/>
      <w:numFmt w:val="bullet"/>
      <w:lvlText w:val=""/>
      <w:lvlJc w:val="left"/>
      <w:pPr>
        <w:ind w:left="6031" w:hanging="360"/>
      </w:pPr>
      <w:rPr>
        <w:rFonts w:ascii="Symbol" w:hAnsi="Symbol" w:cs="Symbol" w:hint="default"/>
      </w:rPr>
    </w:lvl>
    <w:lvl w:ilvl="7" w:tplc="04190003">
      <w:start w:val="1"/>
      <w:numFmt w:val="bullet"/>
      <w:lvlText w:val="o"/>
      <w:lvlJc w:val="left"/>
      <w:pPr>
        <w:ind w:left="6751" w:hanging="360"/>
      </w:pPr>
      <w:rPr>
        <w:rFonts w:ascii="Courier New" w:hAnsi="Courier New" w:cs="Courier New" w:hint="default"/>
      </w:rPr>
    </w:lvl>
    <w:lvl w:ilvl="8" w:tplc="04190005">
      <w:start w:val="1"/>
      <w:numFmt w:val="bullet"/>
      <w:lvlText w:val=""/>
      <w:lvlJc w:val="left"/>
      <w:pPr>
        <w:ind w:left="7471" w:hanging="360"/>
      </w:pPr>
      <w:rPr>
        <w:rFonts w:ascii="Wingdings" w:hAnsi="Wingdings" w:cs="Wingdings" w:hint="default"/>
      </w:rPr>
    </w:lvl>
  </w:abstractNum>
  <w:abstractNum w:abstractNumId="66">
    <w:nsid w:val="442627E5"/>
    <w:multiLevelType w:val="multilevel"/>
    <w:tmpl w:val="60B460BE"/>
    <w:lvl w:ilvl="0">
      <w:numFmt w:val="bullet"/>
      <w:lvlText w:val="-"/>
      <w:lvlJc w:val="left"/>
      <w:pPr>
        <w:tabs>
          <w:tab w:val="num" w:pos="720"/>
        </w:tabs>
        <w:ind w:left="720" w:hanging="360"/>
      </w:pPr>
      <w:rPr>
        <w:rFonts w:ascii="Times New Roman" w:eastAsia="Times New Roman" w:hAnsi="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nsid w:val="443D18F7"/>
    <w:multiLevelType w:val="hybridMultilevel"/>
    <w:tmpl w:val="3DE6030C"/>
    <w:lvl w:ilvl="0" w:tplc="95289BCA">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68">
    <w:nsid w:val="44466A34"/>
    <w:multiLevelType w:val="hybridMultilevel"/>
    <w:tmpl w:val="2EBA05AA"/>
    <w:lvl w:ilvl="0" w:tplc="F4BED280">
      <w:start w:val="1"/>
      <w:numFmt w:val="bullet"/>
      <w:lvlText w:val=""/>
      <w:lvlJc w:val="left"/>
      <w:pPr>
        <w:ind w:left="1068" w:hanging="360"/>
      </w:pPr>
      <w:rPr>
        <w:rFonts w:ascii="Symbol" w:hAnsi="Symbol" w:cs="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69">
    <w:nsid w:val="44B34BDC"/>
    <w:multiLevelType w:val="hybridMultilevel"/>
    <w:tmpl w:val="D19A777A"/>
    <w:lvl w:ilvl="0" w:tplc="7A2C5052">
      <w:start w:val="1"/>
      <w:numFmt w:val="bullet"/>
      <w:lvlText w:val="−"/>
      <w:lvlJc w:val="left"/>
      <w:pPr>
        <w:tabs>
          <w:tab w:val="num" w:pos="1068"/>
        </w:tabs>
        <w:ind w:left="1068" w:hanging="360"/>
      </w:pPr>
      <w:rPr>
        <w:rFonts w:ascii="Times New Roman" w:hAnsi="Times New Roman" w:cs="Times New Roman" w:hint="default"/>
        <w:b/>
        <w:bCs/>
      </w:rPr>
    </w:lvl>
    <w:lvl w:ilvl="1" w:tplc="04190003">
      <w:start w:val="1"/>
      <w:numFmt w:val="bullet"/>
      <w:lvlText w:val="o"/>
      <w:lvlJc w:val="left"/>
      <w:pPr>
        <w:tabs>
          <w:tab w:val="num" w:pos="1723"/>
        </w:tabs>
        <w:ind w:left="1723" w:hanging="360"/>
      </w:pPr>
      <w:rPr>
        <w:rFonts w:ascii="Courier New" w:hAnsi="Courier New" w:cs="Courier New" w:hint="default"/>
      </w:rPr>
    </w:lvl>
    <w:lvl w:ilvl="2" w:tplc="04190005">
      <w:start w:val="1"/>
      <w:numFmt w:val="bullet"/>
      <w:lvlText w:val=""/>
      <w:lvlJc w:val="left"/>
      <w:pPr>
        <w:tabs>
          <w:tab w:val="num" w:pos="2443"/>
        </w:tabs>
        <w:ind w:left="2443" w:hanging="360"/>
      </w:pPr>
      <w:rPr>
        <w:rFonts w:ascii="Wingdings" w:hAnsi="Wingdings" w:cs="Wingdings" w:hint="default"/>
      </w:rPr>
    </w:lvl>
    <w:lvl w:ilvl="3" w:tplc="04190001">
      <w:start w:val="1"/>
      <w:numFmt w:val="bullet"/>
      <w:lvlText w:val=""/>
      <w:lvlJc w:val="left"/>
      <w:pPr>
        <w:tabs>
          <w:tab w:val="num" w:pos="3163"/>
        </w:tabs>
        <w:ind w:left="3163" w:hanging="360"/>
      </w:pPr>
      <w:rPr>
        <w:rFonts w:ascii="Symbol" w:hAnsi="Symbol" w:cs="Symbol" w:hint="default"/>
      </w:rPr>
    </w:lvl>
    <w:lvl w:ilvl="4" w:tplc="04190003">
      <w:start w:val="1"/>
      <w:numFmt w:val="bullet"/>
      <w:lvlText w:val="o"/>
      <w:lvlJc w:val="left"/>
      <w:pPr>
        <w:tabs>
          <w:tab w:val="num" w:pos="3883"/>
        </w:tabs>
        <w:ind w:left="3883" w:hanging="360"/>
      </w:pPr>
      <w:rPr>
        <w:rFonts w:ascii="Courier New" w:hAnsi="Courier New" w:cs="Courier New" w:hint="default"/>
      </w:rPr>
    </w:lvl>
    <w:lvl w:ilvl="5" w:tplc="04190005">
      <w:start w:val="1"/>
      <w:numFmt w:val="bullet"/>
      <w:lvlText w:val=""/>
      <w:lvlJc w:val="left"/>
      <w:pPr>
        <w:tabs>
          <w:tab w:val="num" w:pos="4603"/>
        </w:tabs>
        <w:ind w:left="4603" w:hanging="360"/>
      </w:pPr>
      <w:rPr>
        <w:rFonts w:ascii="Wingdings" w:hAnsi="Wingdings" w:cs="Wingdings" w:hint="default"/>
      </w:rPr>
    </w:lvl>
    <w:lvl w:ilvl="6" w:tplc="04190001">
      <w:start w:val="1"/>
      <w:numFmt w:val="bullet"/>
      <w:lvlText w:val=""/>
      <w:lvlJc w:val="left"/>
      <w:pPr>
        <w:tabs>
          <w:tab w:val="num" w:pos="5323"/>
        </w:tabs>
        <w:ind w:left="5323" w:hanging="360"/>
      </w:pPr>
      <w:rPr>
        <w:rFonts w:ascii="Symbol" w:hAnsi="Symbol" w:cs="Symbol" w:hint="default"/>
      </w:rPr>
    </w:lvl>
    <w:lvl w:ilvl="7" w:tplc="04190003">
      <w:start w:val="1"/>
      <w:numFmt w:val="bullet"/>
      <w:lvlText w:val="o"/>
      <w:lvlJc w:val="left"/>
      <w:pPr>
        <w:tabs>
          <w:tab w:val="num" w:pos="6043"/>
        </w:tabs>
        <w:ind w:left="6043" w:hanging="360"/>
      </w:pPr>
      <w:rPr>
        <w:rFonts w:ascii="Courier New" w:hAnsi="Courier New" w:cs="Courier New" w:hint="default"/>
      </w:rPr>
    </w:lvl>
    <w:lvl w:ilvl="8" w:tplc="04190005">
      <w:start w:val="1"/>
      <w:numFmt w:val="bullet"/>
      <w:lvlText w:val=""/>
      <w:lvlJc w:val="left"/>
      <w:pPr>
        <w:tabs>
          <w:tab w:val="num" w:pos="6763"/>
        </w:tabs>
        <w:ind w:left="6763" w:hanging="360"/>
      </w:pPr>
      <w:rPr>
        <w:rFonts w:ascii="Wingdings" w:hAnsi="Wingdings" w:cs="Wingdings" w:hint="default"/>
      </w:rPr>
    </w:lvl>
  </w:abstractNum>
  <w:abstractNum w:abstractNumId="70">
    <w:nsid w:val="452E43E0"/>
    <w:multiLevelType w:val="multilevel"/>
    <w:tmpl w:val="04190023"/>
    <w:styleLink w:val="a"/>
    <w:lvl w:ilvl="0">
      <w:start w:val="1"/>
      <w:numFmt w:val="upperRoman"/>
      <w:lvlText w:val="Статья %1."/>
      <w:lvlJc w:val="left"/>
      <w:pPr>
        <w:tabs>
          <w:tab w:val="num" w:pos="2160"/>
        </w:tabs>
      </w:pPr>
    </w:lvl>
    <w:lvl w:ilvl="1">
      <w:start w:val="1"/>
      <w:numFmt w:val="decimalZero"/>
      <w:isLgl/>
      <w:lvlText w:val="Раздел %1.%2"/>
      <w:lvlJc w:val="left"/>
      <w:pPr>
        <w:tabs>
          <w:tab w:val="num" w:pos="1800"/>
        </w:tabs>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1">
    <w:nsid w:val="45982DA4"/>
    <w:multiLevelType w:val="hybridMultilevel"/>
    <w:tmpl w:val="3458821C"/>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72">
    <w:nsid w:val="46D408A9"/>
    <w:multiLevelType w:val="hybridMultilevel"/>
    <w:tmpl w:val="ED80DBE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3">
    <w:nsid w:val="46FB43D8"/>
    <w:multiLevelType w:val="hybridMultilevel"/>
    <w:tmpl w:val="CAB0586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74">
    <w:nsid w:val="4761203A"/>
    <w:multiLevelType w:val="hybridMultilevel"/>
    <w:tmpl w:val="37C8556E"/>
    <w:lvl w:ilvl="0" w:tplc="A6BC193E">
      <w:start w:val="1"/>
      <w:numFmt w:val="bullet"/>
      <w:lvlText w:val=""/>
      <w:lvlJc w:val="left"/>
      <w:pPr>
        <w:tabs>
          <w:tab w:val="num" w:pos="1510"/>
        </w:tabs>
        <w:ind w:left="1510" w:hanging="360"/>
      </w:pPr>
      <w:rPr>
        <w:rFonts w:ascii="Symbol" w:hAnsi="Symbol" w:cs="Symbol" w:hint="default"/>
      </w:rPr>
    </w:lvl>
    <w:lvl w:ilvl="1" w:tplc="04190003">
      <w:start w:val="1"/>
      <w:numFmt w:val="bullet"/>
      <w:lvlText w:val="o"/>
      <w:lvlJc w:val="left"/>
      <w:pPr>
        <w:tabs>
          <w:tab w:val="num" w:pos="2230"/>
        </w:tabs>
        <w:ind w:left="2230" w:hanging="360"/>
      </w:pPr>
      <w:rPr>
        <w:rFonts w:ascii="Courier New" w:hAnsi="Courier New" w:cs="Courier New" w:hint="default"/>
      </w:rPr>
    </w:lvl>
    <w:lvl w:ilvl="2" w:tplc="04190005">
      <w:start w:val="1"/>
      <w:numFmt w:val="bullet"/>
      <w:lvlText w:val=""/>
      <w:lvlJc w:val="left"/>
      <w:pPr>
        <w:tabs>
          <w:tab w:val="num" w:pos="2950"/>
        </w:tabs>
        <w:ind w:left="2950" w:hanging="360"/>
      </w:pPr>
      <w:rPr>
        <w:rFonts w:ascii="Wingdings" w:hAnsi="Wingdings" w:cs="Wingdings" w:hint="default"/>
      </w:rPr>
    </w:lvl>
    <w:lvl w:ilvl="3" w:tplc="04190001">
      <w:start w:val="1"/>
      <w:numFmt w:val="bullet"/>
      <w:lvlText w:val=""/>
      <w:lvlJc w:val="left"/>
      <w:pPr>
        <w:tabs>
          <w:tab w:val="num" w:pos="3670"/>
        </w:tabs>
        <w:ind w:left="3670" w:hanging="360"/>
      </w:pPr>
      <w:rPr>
        <w:rFonts w:ascii="Symbol" w:hAnsi="Symbol" w:cs="Symbol" w:hint="default"/>
      </w:rPr>
    </w:lvl>
    <w:lvl w:ilvl="4" w:tplc="04190003">
      <w:start w:val="1"/>
      <w:numFmt w:val="bullet"/>
      <w:lvlText w:val="o"/>
      <w:lvlJc w:val="left"/>
      <w:pPr>
        <w:tabs>
          <w:tab w:val="num" w:pos="4390"/>
        </w:tabs>
        <w:ind w:left="4390" w:hanging="360"/>
      </w:pPr>
      <w:rPr>
        <w:rFonts w:ascii="Courier New" w:hAnsi="Courier New" w:cs="Courier New" w:hint="default"/>
      </w:rPr>
    </w:lvl>
    <w:lvl w:ilvl="5" w:tplc="04190005">
      <w:start w:val="1"/>
      <w:numFmt w:val="bullet"/>
      <w:lvlText w:val=""/>
      <w:lvlJc w:val="left"/>
      <w:pPr>
        <w:tabs>
          <w:tab w:val="num" w:pos="5110"/>
        </w:tabs>
        <w:ind w:left="5110" w:hanging="360"/>
      </w:pPr>
      <w:rPr>
        <w:rFonts w:ascii="Wingdings" w:hAnsi="Wingdings" w:cs="Wingdings" w:hint="default"/>
      </w:rPr>
    </w:lvl>
    <w:lvl w:ilvl="6" w:tplc="04190001">
      <w:start w:val="1"/>
      <w:numFmt w:val="bullet"/>
      <w:lvlText w:val=""/>
      <w:lvlJc w:val="left"/>
      <w:pPr>
        <w:tabs>
          <w:tab w:val="num" w:pos="5830"/>
        </w:tabs>
        <w:ind w:left="5830" w:hanging="360"/>
      </w:pPr>
      <w:rPr>
        <w:rFonts w:ascii="Symbol" w:hAnsi="Symbol" w:cs="Symbol" w:hint="default"/>
      </w:rPr>
    </w:lvl>
    <w:lvl w:ilvl="7" w:tplc="04190003">
      <w:start w:val="1"/>
      <w:numFmt w:val="bullet"/>
      <w:lvlText w:val="o"/>
      <w:lvlJc w:val="left"/>
      <w:pPr>
        <w:tabs>
          <w:tab w:val="num" w:pos="6550"/>
        </w:tabs>
        <w:ind w:left="6550" w:hanging="360"/>
      </w:pPr>
      <w:rPr>
        <w:rFonts w:ascii="Courier New" w:hAnsi="Courier New" w:cs="Courier New" w:hint="default"/>
      </w:rPr>
    </w:lvl>
    <w:lvl w:ilvl="8" w:tplc="04190005">
      <w:start w:val="1"/>
      <w:numFmt w:val="bullet"/>
      <w:lvlText w:val=""/>
      <w:lvlJc w:val="left"/>
      <w:pPr>
        <w:tabs>
          <w:tab w:val="num" w:pos="7270"/>
        </w:tabs>
        <w:ind w:left="7270" w:hanging="360"/>
      </w:pPr>
      <w:rPr>
        <w:rFonts w:ascii="Wingdings" w:hAnsi="Wingdings" w:cs="Wingdings" w:hint="default"/>
      </w:rPr>
    </w:lvl>
  </w:abstractNum>
  <w:abstractNum w:abstractNumId="75">
    <w:nsid w:val="476A6986"/>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6">
    <w:nsid w:val="49EE782D"/>
    <w:multiLevelType w:val="hybridMultilevel"/>
    <w:tmpl w:val="6A441CFC"/>
    <w:lvl w:ilvl="0" w:tplc="F4BED280">
      <w:start w:val="1"/>
      <w:numFmt w:val="bullet"/>
      <w:lvlText w:val=""/>
      <w:lvlJc w:val="left"/>
      <w:pPr>
        <w:ind w:left="1068" w:hanging="360"/>
      </w:pPr>
      <w:rPr>
        <w:rFonts w:ascii="Symbol" w:hAnsi="Symbol" w:cs="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77">
    <w:nsid w:val="4A653EE1"/>
    <w:multiLevelType w:val="hybridMultilevel"/>
    <w:tmpl w:val="F006D650"/>
    <w:lvl w:ilvl="0" w:tplc="F4BED28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8">
    <w:nsid w:val="4BF131EA"/>
    <w:multiLevelType w:val="hybridMultilevel"/>
    <w:tmpl w:val="559008D4"/>
    <w:lvl w:ilvl="0" w:tplc="7A2C5052">
      <w:start w:val="1"/>
      <w:numFmt w:val="bullet"/>
      <w:lvlText w:val="−"/>
      <w:lvlJc w:val="left"/>
      <w:pPr>
        <w:ind w:left="1068" w:hanging="360"/>
      </w:pPr>
      <w:rPr>
        <w:rFonts w:ascii="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79">
    <w:nsid w:val="4D1553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80">
    <w:nsid w:val="4E060EBA"/>
    <w:multiLevelType w:val="hybridMultilevel"/>
    <w:tmpl w:val="E4A66866"/>
    <w:lvl w:ilvl="0" w:tplc="04190001">
      <w:start w:val="1"/>
      <w:numFmt w:val="bullet"/>
      <w:lvlText w:val=""/>
      <w:lvlJc w:val="left"/>
      <w:pPr>
        <w:tabs>
          <w:tab w:val="num" w:pos="1068"/>
        </w:tabs>
        <w:ind w:left="1068" w:hanging="360"/>
      </w:pPr>
      <w:rPr>
        <w:rFonts w:ascii="Symbol" w:hAnsi="Symbol" w:cs="Symbol" w:hint="default"/>
      </w:rPr>
    </w:lvl>
    <w:lvl w:ilvl="1" w:tplc="04190003">
      <w:start w:val="1"/>
      <w:numFmt w:val="lowerLetter"/>
      <w:lvlText w:val="%2."/>
      <w:lvlJc w:val="left"/>
      <w:pPr>
        <w:tabs>
          <w:tab w:val="num" w:pos="1788"/>
        </w:tabs>
        <w:ind w:left="1788" w:hanging="360"/>
      </w:pPr>
    </w:lvl>
    <w:lvl w:ilvl="2" w:tplc="04190005">
      <w:start w:val="1"/>
      <w:numFmt w:val="lowerRoman"/>
      <w:lvlText w:val="%3."/>
      <w:lvlJc w:val="right"/>
      <w:pPr>
        <w:tabs>
          <w:tab w:val="num" w:pos="2508"/>
        </w:tabs>
        <w:ind w:left="2508" w:hanging="180"/>
      </w:pPr>
    </w:lvl>
    <w:lvl w:ilvl="3" w:tplc="04190001">
      <w:start w:val="1"/>
      <w:numFmt w:val="decimal"/>
      <w:lvlText w:val="%4."/>
      <w:lvlJc w:val="left"/>
      <w:pPr>
        <w:tabs>
          <w:tab w:val="num" w:pos="3228"/>
        </w:tabs>
        <w:ind w:left="3228" w:hanging="360"/>
      </w:pPr>
    </w:lvl>
    <w:lvl w:ilvl="4" w:tplc="04190003">
      <w:start w:val="1"/>
      <w:numFmt w:val="lowerLetter"/>
      <w:lvlText w:val="%5."/>
      <w:lvlJc w:val="left"/>
      <w:pPr>
        <w:tabs>
          <w:tab w:val="num" w:pos="3948"/>
        </w:tabs>
        <w:ind w:left="3948" w:hanging="360"/>
      </w:pPr>
    </w:lvl>
    <w:lvl w:ilvl="5" w:tplc="04190005">
      <w:start w:val="1"/>
      <w:numFmt w:val="lowerRoman"/>
      <w:lvlText w:val="%6."/>
      <w:lvlJc w:val="right"/>
      <w:pPr>
        <w:tabs>
          <w:tab w:val="num" w:pos="4668"/>
        </w:tabs>
        <w:ind w:left="4668" w:hanging="180"/>
      </w:pPr>
    </w:lvl>
    <w:lvl w:ilvl="6" w:tplc="04190001">
      <w:start w:val="1"/>
      <w:numFmt w:val="decimal"/>
      <w:lvlText w:val="%7."/>
      <w:lvlJc w:val="left"/>
      <w:pPr>
        <w:tabs>
          <w:tab w:val="num" w:pos="5388"/>
        </w:tabs>
        <w:ind w:left="5388" w:hanging="360"/>
      </w:pPr>
    </w:lvl>
    <w:lvl w:ilvl="7" w:tplc="04190003">
      <w:start w:val="1"/>
      <w:numFmt w:val="lowerLetter"/>
      <w:lvlText w:val="%8."/>
      <w:lvlJc w:val="left"/>
      <w:pPr>
        <w:tabs>
          <w:tab w:val="num" w:pos="6108"/>
        </w:tabs>
        <w:ind w:left="6108" w:hanging="360"/>
      </w:pPr>
    </w:lvl>
    <w:lvl w:ilvl="8" w:tplc="04190005">
      <w:start w:val="1"/>
      <w:numFmt w:val="lowerRoman"/>
      <w:lvlText w:val="%9."/>
      <w:lvlJc w:val="right"/>
      <w:pPr>
        <w:tabs>
          <w:tab w:val="num" w:pos="6828"/>
        </w:tabs>
        <w:ind w:left="6828" w:hanging="180"/>
      </w:pPr>
    </w:lvl>
  </w:abstractNum>
  <w:abstractNum w:abstractNumId="81">
    <w:nsid w:val="4FF2467A"/>
    <w:multiLevelType w:val="hybridMultilevel"/>
    <w:tmpl w:val="114CFC1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82">
    <w:nsid w:val="528D20EB"/>
    <w:multiLevelType w:val="hybridMultilevel"/>
    <w:tmpl w:val="3E2A47C2"/>
    <w:lvl w:ilvl="0" w:tplc="F4BED28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3">
    <w:nsid w:val="53453552"/>
    <w:multiLevelType w:val="hybridMultilevel"/>
    <w:tmpl w:val="81B0A00C"/>
    <w:lvl w:ilvl="0" w:tplc="04190001">
      <w:start w:val="1"/>
      <w:numFmt w:val="bullet"/>
      <w:lvlText w:val=""/>
      <w:lvlJc w:val="left"/>
      <w:pPr>
        <w:ind w:left="1524" w:hanging="360"/>
      </w:pPr>
      <w:rPr>
        <w:rFonts w:ascii="Symbol" w:hAnsi="Symbol" w:cs="Symbol" w:hint="default"/>
      </w:rPr>
    </w:lvl>
    <w:lvl w:ilvl="1" w:tplc="04190003">
      <w:start w:val="1"/>
      <w:numFmt w:val="bullet"/>
      <w:lvlText w:val="o"/>
      <w:lvlJc w:val="left"/>
      <w:pPr>
        <w:ind w:left="2244" w:hanging="360"/>
      </w:pPr>
      <w:rPr>
        <w:rFonts w:ascii="Courier New" w:hAnsi="Courier New" w:cs="Courier New" w:hint="default"/>
      </w:rPr>
    </w:lvl>
    <w:lvl w:ilvl="2" w:tplc="04190005">
      <w:start w:val="1"/>
      <w:numFmt w:val="bullet"/>
      <w:lvlText w:val=""/>
      <w:lvlJc w:val="left"/>
      <w:pPr>
        <w:ind w:left="2964" w:hanging="360"/>
      </w:pPr>
      <w:rPr>
        <w:rFonts w:ascii="Wingdings" w:hAnsi="Wingdings" w:cs="Wingdings" w:hint="default"/>
      </w:rPr>
    </w:lvl>
    <w:lvl w:ilvl="3" w:tplc="04190001">
      <w:start w:val="1"/>
      <w:numFmt w:val="bullet"/>
      <w:lvlText w:val=""/>
      <w:lvlJc w:val="left"/>
      <w:pPr>
        <w:ind w:left="3684" w:hanging="360"/>
      </w:pPr>
      <w:rPr>
        <w:rFonts w:ascii="Symbol" w:hAnsi="Symbol" w:cs="Symbol" w:hint="default"/>
      </w:rPr>
    </w:lvl>
    <w:lvl w:ilvl="4" w:tplc="04190003">
      <w:start w:val="1"/>
      <w:numFmt w:val="bullet"/>
      <w:lvlText w:val="o"/>
      <w:lvlJc w:val="left"/>
      <w:pPr>
        <w:ind w:left="4404" w:hanging="360"/>
      </w:pPr>
      <w:rPr>
        <w:rFonts w:ascii="Courier New" w:hAnsi="Courier New" w:cs="Courier New" w:hint="default"/>
      </w:rPr>
    </w:lvl>
    <w:lvl w:ilvl="5" w:tplc="04190005">
      <w:start w:val="1"/>
      <w:numFmt w:val="bullet"/>
      <w:lvlText w:val=""/>
      <w:lvlJc w:val="left"/>
      <w:pPr>
        <w:ind w:left="5124" w:hanging="360"/>
      </w:pPr>
      <w:rPr>
        <w:rFonts w:ascii="Wingdings" w:hAnsi="Wingdings" w:cs="Wingdings" w:hint="default"/>
      </w:rPr>
    </w:lvl>
    <w:lvl w:ilvl="6" w:tplc="04190001">
      <w:start w:val="1"/>
      <w:numFmt w:val="bullet"/>
      <w:lvlText w:val=""/>
      <w:lvlJc w:val="left"/>
      <w:pPr>
        <w:ind w:left="5844" w:hanging="360"/>
      </w:pPr>
      <w:rPr>
        <w:rFonts w:ascii="Symbol" w:hAnsi="Symbol" w:cs="Symbol" w:hint="default"/>
      </w:rPr>
    </w:lvl>
    <w:lvl w:ilvl="7" w:tplc="04190003">
      <w:start w:val="1"/>
      <w:numFmt w:val="bullet"/>
      <w:lvlText w:val="o"/>
      <w:lvlJc w:val="left"/>
      <w:pPr>
        <w:ind w:left="6564" w:hanging="360"/>
      </w:pPr>
      <w:rPr>
        <w:rFonts w:ascii="Courier New" w:hAnsi="Courier New" w:cs="Courier New" w:hint="default"/>
      </w:rPr>
    </w:lvl>
    <w:lvl w:ilvl="8" w:tplc="04190005">
      <w:start w:val="1"/>
      <w:numFmt w:val="bullet"/>
      <w:lvlText w:val=""/>
      <w:lvlJc w:val="left"/>
      <w:pPr>
        <w:ind w:left="7284" w:hanging="360"/>
      </w:pPr>
      <w:rPr>
        <w:rFonts w:ascii="Wingdings" w:hAnsi="Wingdings" w:cs="Wingdings" w:hint="default"/>
      </w:rPr>
    </w:lvl>
  </w:abstractNum>
  <w:abstractNum w:abstractNumId="84">
    <w:nsid w:val="540C0C21"/>
    <w:multiLevelType w:val="hybridMultilevel"/>
    <w:tmpl w:val="47F0150C"/>
    <w:lvl w:ilvl="0" w:tplc="CD421256">
      <w:start w:val="3"/>
      <w:numFmt w:val="decimal"/>
      <w:pStyle w:val="a0"/>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5">
    <w:nsid w:val="591D754E"/>
    <w:multiLevelType w:val="hybridMultilevel"/>
    <w:tmpl w:val="022EFEC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6">
    <w:nsid w:val="595973F2"/>
    <w:multiLevelType w:val="hybridMultilevel"/>
    <w:tmpl w:val="DC0691FC"/>
    <w:lvl w:ilvl="0" w:tplc="0419000D">
      <w:start w:val="1"/>
      <w:numFmt w:val="bullet"/>
      <w:lvlText w:val=""/>
      <w:lvlJc w:val="left"/>
      <w:pPr>
        <w:ind w:left="1440" w:hanging="360"/>
      </w:pPr>
      <w:rPr>
        <w:rFonts w:ascii="Wingdings" w:hAnsi="Wingdings" w:cs="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87">
    <w:nsid w:val="5ADA1F59"/>
    <w:multiLevelType w:val="hybridMultilevel"/>
    <w:tmpl w:val="BDB6AA9C"/>
    <w:lvl w:ilvl="0" w:tplc="0419000D">
      <w:start w:val="1"/>
      <w:numFmt w:val="bullet"/>
      <w:lvlText w:val=""/>
      <w:lvlJc w:val="left"/>
      <w:pPr>
        <w:ind w:left="1260" w:hanging="360"/>
      </w:pPr>
      <w:rPr>
        <w:rFonts w:ascii="Wingdings" w:hAnsi="Wingdings" w:cs="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88">
    <w:nsid w:val="5B3C68F0"/>
    <w:multiLevelType w:val="hybridMultilevel"/>
    <w:tmpl w:val="2C983E6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9">
    <w:nsid w:val="5ED31F90"/>
    <w:multiLevelType w:val="multilevel"/>
    <w:tmpl w:val="3A5057A8"/>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0">
    <w:nsid w:val="622144D8"/>
    <w:multiLevelType w:val="hybridMultilevel"/>
    <w:tmpl w:val="B7D61B4E"/>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1">
    <w:nsid w:val="634800B8"/>
    <w:multiLevelType w:val="hybridMultilevel"/>
    <w:tmpl w:val="8D2C36EE"/>
    <w:lvl w:ilvl="0" w:tplc="8F541A44">
      <w:start w:val="1"/>
      <w:numFmt w:val="bullet"/>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2">
    <w:nsid w:val="636F61C8"/>
    <w:multiLevelType w:val="hybridMultilevel"/>
    <w:tmpl w:val="5346F502"/>
    <w:lvl w:ilvl="0" w:tplc="0419000D">
      <w:start w:val="1"/>
      <w:numFmt w:val="bullet"/>
      <w:lvlText w:val=""/>
      <w:lvlJc w:val="left"/>
      <w:pPr>
        <w:ind w:left="1440" w:hanging="360"/>
      </w:pPr>
      <w:rPr>
        <w:rFonts w:ascii="Wingdings" w:hAnsi="Wingdings" w:cs="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93">
    <w:nsid w:val="65C2216B"/>
    <w:multiLevelType w:val="hybridMultilevel"/>
    <w:tmpl w:val="89087FE8"/>
    <w:lvl w:ilvl="0" w:tplc="7A2C5052">
      <w:start w:val="1"/>
      <w:numFmt w:val="bullet"/>
      <w:lvlText w:val="−"/>
      <w:lvlJc w:val="left"/>
      <w:pPr>
        <w:ind w:left="1068" w:hanging="360"/>
      </w:pPr>
      <w:rPr>
        <w:rFonts w:ascii="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94">
    <w:nsid w:val="66435F62"/>
    <w:multiLevelType w:val="hybridMultilevel"/>
    <w:tmpl w:val="D58A9CF6"/>
    <w:lvl w:ilvl="0" w:tplc="A6BC193E">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95">
    <w:nsid w:val="67476144"/>
    <w:multiLevelType w:val="hybridMultilevel"/>
    <w:tmpl w:val="7374C7CC"/>
    <w:lvl w:ilvl="0" w:tplc="F4BED280">
      <w:start w:val="1"/>
      <w:numFmt w:val="bullet"/>
      <w:lvlText w:val=""/>
      <w:lvlJc w:val="left"/>
      <w:pPr>
        <w:ind w:left="1069" w:hanging="360"/>
      </w:pPr>
      <w:rPr>
        <w:rFonts w:ascii="Symbol" w:hAnsi="Symbol" w:cs="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96">
    <w:nsid w:val="6B156313"/>
    <w:multiLevelType w:val="multilevel"/>
    <w:tmpl w:val="BBCE7EB6"/>
    <w:lvl w:ilvl="0">
      <w:start w:val="1"/>
      <w:numFmt w:val="decimal"/>
      <w:pStyle w:val="-1"/>
      <w:lvlText w:val="%1."/>
      <w:lvlJc w:val="left"/>
      <w:pPr>
        <w:ind w:left="928" w:hanging="360"/>
      </w:pPr>
      <w:rPr>
        <w:rFonts w:hint="default"/>
      </w:rPr>
    </w:lvl>
    <w:lvl w:ilvl="1">
      <w:start w:val="1"/>
      <w:numFmt w:val="decimal"/>
      <w:pStyle w:val="-2"/>
      <w:lvlText w:val="2.%2."/>
      <w:lvlJc w:val="left"/>
      <w:pPr>
        <w:ind w:left="792" w:hanging="432"/>
      </w:pPr>
      <w:rPr>
        <w:rFonts w:hint="default"/>
      </w:rPr>
    </w:lvl>
    <w:lvl w:ilvl="2">
      <w:start w:val="1"/>
      <w:numFmt w:val="decimal"/>
      <w:pStyle w:val="-3"/>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nsid w:val="6B2D6C2A"/>
    <w:multiLevelType w:val="hybridMultilevel"/>
    <w:tmpl w:val="9D9AB0BE"/>
    <w:lvl w:ilvl="0" w:tplc="04190001">
      <w:start w:val="1"/>
      <w:numFmt w:val="bullet"/>
      <w:lvlText w:val=""/>
      <w:lvlJc w:val="left"/>
      <w:pPr>
        <w:ind w:left="1580" w:hanging="360"/>
      </w:pPr>
      <w:rPr>
        <w:rFonts w:ascii="Symbol" w:hAnsi="Symbol" w:cs="Symbol" w:hint="default"/>
      </w:rPr>
    </w:lvl>
    <w:lvl w:ilvl="1" w:tplc="04190003">
      <w:start w:val="1"/>
      <w:numFmt w:val="bullet"/>
      <w:lvlText w:val="o"/>
      <w:lvlJc w:val="left"/>
      <w:pPr>
        <w:ind w:left="2300" w:hanging="360"/>
      </w:pPr>
      <w:rPr>
        <w:rFonts w:ascii="Courier New" w:hAnsi="Courier New" w:cs="Courier New" w:hint="default"/>
      </w:rPr>
    </w:lvl>
    <w:lvl w:ilvl="2" w:tplc="04190005">
      <w:start w:val="1"/>
      <w:numFmt w:val="bullet"/>
      <w:lvlText w:val=""/>
      <w:lvlJc w:val="left"/>
      <w:pPr>
        <w:ind w:left="3020" w:hanging="360"/>
      </w:pPr>
      <w:rPr>
        <w:rFonts w:ascii="Wingdings" w:hAnsi="Wingdings" w:cs="Wingdings" w:hint="default"/>
      </w:rPr>
    </w:lvl>
    <w:lvl w:ilvl="3" w:tplc="04190001">
      <w:start w:val="1"/>
      <w:numFmt w:val="bullet"/>
      <w:lvlText w:val=""/>
      <w:lvlJc w:val="left"/>
      <w:pPr>
        <w:ind w:left="3740" w:hanging="360"/>
      </w:pPr>
      <w:rPr>
        <w:rFonts w:ascii="Symbol" w:hAnsi="Symbol" w:cs="Symbol" w:hint="default"/>
      </w:rPr>
    </w:lvl>
    <w:lvl w:ilvl="4" w:tplc="04190003">
      <w:start w:val="1"/>
      <w:numFmt w:val="bullet"/>
      <w:lvlText w:val="o"/>
      <w:lvlJc w:val="left"/>
      <w:pPr>
        <w:ind w:left="4460" w:hanging="360"/>
      </w:pPr>
      <w:rPr>
        <w:rFonts w:ascii="Courier New" w:hAnsi="Courier New" w:cs="Courier New" w:hint="default"/>
      </w:rPr>
    </w:lvl>
    <w:lvl w:ilvl="5" w:tplc="04190005">
      <w:start w:val="1"/>
      <w:numFmt w:val="bullet"/>
      <w:lvlText w:val=""/>
      <w:lvlJc w:val="left"/>
      <w:pPr>
        <w:ind w:left="5180" w:hanging="360"/>
      </w:pPr>
      <w:rPr>
        <w:rFonts w:ascii="Wingdings" w:hAnsi="Wingdings" w:cs="Wingdings" w:hint="default"/>
      </w:rPr>
    </w:lvl>
    <w:lvl w:ilvl="6" w:tplc="04190001">
      <w:start w:val="1"/>
      <w:numFmt w:val="bullet"/>
      <w:lvlText w:val=""/>
      <w:lvlJc w:val="left"/>
      <w:pPr>
        <w:ind w:left="5900" w:hanging="360"/>
      </w:pPr>
      <w:rPr>
        <w:rFonts w:ascii="Symbol" w:hAnsi="Symbol" w:cs="Symbol" w:hint="default"/>
      </w:rPr>
    </w:lvl>
    <w:lvl w:ilvl="7" w:tplc="04190003">
      <w:start w:val="1"/>
      <w:numFmt w:val="bullet"/>
      <w:lvlText w:val="o"/>
      <w:lvlJc w:val="left"/>
      <w:pPr>
        <w:ind w:left="6620" w:hanging="360"/>
      </w:pPr>
      <w:rPr>
        <w:rFonts w:ascii="Courier New" w:hAnsi="Courier New" w:cs="Courier New" w:hint="default"/>
      </w:rPr>
    </w:lvl>
    <w:lvl w:ilvl="8" w:tplc="04190005">
      <w:start w:val="1"/>
      <w:numFmt w:val="bullet"/>
      <w:lvlText w:val=""/>
      <w:lvlJc w:val="left"/>
      <w:pPr>
        <w:ind w:left="7340" w:hanging="360"/>
      </w:pPr>
      <w:rPr>
        <w:rFonts w:ascii="Wingdings" w:hAnsi="Wingdings" w:cs="Wingdings" w:hint="default"/>
      </w:rPr>
    </w:lvl>
  </w:abstractNum>
  <w:abstractNum w:abstractNumId="98">
    <w:nsid w:val="6C112368"/>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nsid w:val="7292129B"/>
    <w:multiLevelType w:val="hybridMultilevel"/>
    <w:tmpl w:val="F2A2BD7A"/>
    <w:lvl w:ilvl="0" w:tplc="E1C49926">
      <w:start w:val="1"/>
      <w:numFmt w:val="bullet"/>
      <w:lvlText w:val=""/>
      <w:lvlJc w:val="left"/>
      <w:pPr>
        <w:ind w:left="1068" w:hanging="360"/>
      </w:pPr>
      <w:rPr>
        <w:rFonts w:ascii="Symbol" w:hAnsi="Symbol" w:cs="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100">
    <w:nsid w:val="761C651B"/>
    <w:multiLevelType w:val="hybridMultilevel"/>
    <w:tmpl w:val="F0E41EBC"/>
    <w:lvl w:ilvl="0" w:tplc="F4BED280">
      <w:start w:val="1"/>
      <w:numFmt w:val="bullet"/>
      <w:lvlText w:val=""/>
      <w:lvlJc w:val="left"/>
      <w:pPr>
        <w:ind w:left="1068" w:hanging="360"/>
      </w:pPr>
      <w:rPr>
        <w:rFonts w:ascii="Symbol" w:hAnsi="Symbol" w:cs="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101">
    <w:nsid w:val="7641763E"/>
    <w:multiLevelType w:val="hybridMultilevel"/>
    <w:tmpl w:val="7BC82390"/>
    <w:lvl w:ilvl="0" w:tplc="A620AC90">
      <w:start w:val="2"/>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02">
    <w:nsid w:val="775301BB"/>
    <w:multiLevelType w:val="multilevel"/>
    <w:tmpl w:val="7E646370"/>
    <w:styleLink w:val="1"/>
    <w:lvl w:ilvl="0">
      <w:start w:val="3"/>
      <w:numFmt w:val="decimal"/>
      <w:lvlText w:val="%1.5.1"/>
      <w:lvlJc w:val="left"/>
      <w:pPr>
        <w:ind w:left="786" w:hanging="360"/>
      </w:pPr>
      <w:rPr>
        <w:rFonts w:hint="default"/>
      </w:rPr>
    </w:lvl>
    <w:lvl w:ilvl="1">
      <w:start w:val="1"/>
      <w:numFmt w:val="lowerLetter"/>
      <w:lvlText w:val="%2."/>
      <w:lvlJc w:val="left"/>
      <w:pPr>
        <w:ind w:left="1157" w:hanging="360"/>
      </w:pPr>
    </w:lvl>
    <w:lvl w:ilvl="2">
      <w:start w:val="1"/>
      <w:numFmt w:val="decimal"/>
      <w:lvlText w:val="%3"/>
      <w:lvlJc w:val="left"/>
      <w:pPr>
        <w:ind w:left="1877" w:hanging="180"/>
      </w:pPr>
      <w:rPr>
        <w:rFonts w:ascii="Times New Roman" w:hAnsi="Times New Roman" w:cs="Times New Roman" w:hint="default"/>
      </w:rPr>
    </w:lvl>
    <w:lvl w:ilvl="3">
      <w:start w:val="1"/>
      <w:numFmt w:val="decimal"/>
      <w:lvlText w:val="%4."/>
      <w:lvlJc w:val="left"/>
      <w:pPr>
        <w:ind w:left="2597" w:hanging="360"/>
      </w:pPr>
    </w:lvl>
    <w:lvl w:ilvl="4">
      <w:start w:val="1"/>
      <w:numFmt w:val="lowerLetter"/>
      <w:lvlText w:val="%5."/>
      <w:lvlJc w:val="left"/>
      <w:pPr>
        <w:ind w:left="3317" w:hanging="360"/>
      </w:pPr>
    </w:lvl>
    <w:lvl w:ilvl="5">
      <w:start w:val="1"/>
      <w:numFmt w:val="lowerRoman"/>
      <w:lvlText w:val="%6."/>
      <w:lvlJc w:val="right"/>
      <w:pPr>
        <w:ind w:left="4037" w:hanging="180"/>
      </w:pPr>
    </w:lvl>
    <w:lvl w:ilvl="6">
      <w:start w:val="1"/>
      <w:numFmt w:val="decimal"/>
      <w:lvlText w:val="%7."/>
      <w:lvlJc w:val="left"/>
      <w:pPr>
        <w:ind w:left="4757" w:hanging="360"/>
      </w:pPr>
    </w:lvl>
    <w:lvl w:ilvl="7">
      <w:start w:val="1"/>
      <w:numFmt w:val="lowerLetter"/>
      <w:lvlText w:val="%8."/>
      <w:lvlJc w:val="left"/>
      <w:pPr>
        <w:ind w:left="5477" w:hanging="360"/>
      </w:pPr>
    </w:lvl>
    <w:lvl w:ilvl="8">
      <w:start w:val="1"/>
      <w:numFmt w:val="lowerRoman"/>
      <w:lvlText w:val="%9."/>
      <w:lvlJc w:val="right"/>
      <w:pPr>
        <w:ind w:left="6197" w:hanging="180"/>
      </w:pPr>
    </w:lvl>
  </w:abstractNum>
  <w:abstractNum w:abstractNumId="103">
    <w:nsid w:val="780B2026"/>
    <w:multiLevelType w:val="hybridMultilevel"/>
    <w:tmpl w:val="F8F6AF44"/>
    <w:lvl w:ilvl="0" w:tplc="F4BED28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4">
    <w:nsid w:val="7A6845AF"/>
    <w:multiLevelType w:val="hybridMultilevel"/>
    <w:tmpl w:val="36D286A6"/>
    <w:lvl w:ilvl="0" w:tplc="E1C49926">
      <w:start w:val="1"/>
      <w:numFmt w:val="bullet"/>
      <w:lvlText w:val=""/>
      <w:lvlJc w:val="left"/>
      <w:pPr>
        <w:ind w:left="1620" w:hanging="360"/>
      </w:pPr>
      <w:rPr>
        <w:rFonts w:ascii="Symbol" w:hAnsi="Symbol" w:cs="Symbol" w:hint="default"/>
      </w:rPr>
    </w:lvl>
    <w:lvl w:ilvl="1" w:tplc="04190003">
      <w:start w:val="1"/>
      <w:numFmt w:val="bullet"/>
      <w:lvlText w:val="o"/>
      <w:lvlJc w:val="left"/>
      <w:pPr>
        <w:ind w:left="2340" w:hanging="360"/>
      </w:pPr>
      <w:rPr>
        <w:rFonts w:ascii="Courier New" w:hAnsi="Courier New" w:cs="Courier New" w:hint="default"/>
      </w:rPr>
    </w:lvl>
    <w:lvl w:ilvl="2" w:tplc="04190005">
      <w:start w:val="1"/>
      <w:numFmt w:val="bullet"/>
      <w:lvlText w:val=""/>
      <w:lvlJc w:val="left"/>
      <w:pPr>
        <w:ind w:left="3060" w:hanging="360"/>
      </w:pPr>
      <w:rPr>
        <w:rFonts w:ascii="Wingdings" w:hAnsi="Wingdings" w:cs="Wingdings" w:hint="default"/>
      </w:rPr>
    </w:lvl>
    <w:lvl w:ilvl="3" w:tplc="04190001">
      <w:start w:val="1"/>
      <w:numFmt w:val="bullet"/>
      <w:lvlText w:val=""/>
      <w:lvlJc w:val="left"/>
      <w:pPr>
        <w:ind w:left="3780" w:hanging="360"/>
      </w:pPr>
      <w:rPr>
        <w:rFonts w:ascii="Symbol" w:hAnsi="Symbol" w:cs="Symbol" w:hint="default"/>
      </w:rPr>
    </w:lvl>
    <w:lvl w:ilvl="4" w:tplc="04190003">
      <w:start w:val="1"/>
      <w:numFmt w:val="bullet"/>
      <w:lvlText w:val="o"/>
      <w:lvlJc w:val="left"/>
      <w:pPr>
        <w:ind w:left="4500" w:hanging="360"/>
      </w:pPr>
      <w:rPr>
        <w:rFonts w:ascii="Courier New" w:hAnsi="Courier New" w:cs="Courier New" w:hint="default"/>
      </w:rPr>
    </w:lvl>
    <w:lvl w:ilvl="5" w:tplc="04190005">
      <w:start w:val="1"/>
      <w:numFmt w:val="bullet"/>
      <w:lvlText w:val=""/>
      <w:lvlJc w:val="left"/>
      <w:pPr>
        <w:ind w:left="5220" w:hanging="360"/>
      </w:pPr>
      <w:rPr>
        <w:rFonts w:ascii="Wingdings" w:hAnsi="Wingdings" w:cs="Wingdings" w:hint="default"/>
      </w:rPr>
    </w:lvl>
    <w:lvl w:ilvl="6" w:tplc="04190001">
      <w:start w:val="1"/>
      <w:numFmt w:val="bullet"/>
      <w:lvlText w:val=""/>
      <w:lvlJc w:val="left"/>
      <w:pPr>
        <w:ind w:left="5940" w:hanging="360"/>
      </w:pPr>
      <w:rPr>
        <w:rFonts w:ascii="Symbol" w:hAnsi="Symbol" w:cs="Symbol" w:hint="default"/>
      </w:rPr>
    </w:lvl>
    <w:lvl w:ilvl="7" w:tplc="04190003">
      <w:start w:val="1"/>
      <w:numFmt w:val="bullet"/>
      <w:lvlText w:val="o"/>
      <w:lvlJc w:val="left"/>
      <w:pPr>
        <w:ind w:left="6660" w:hanging="360"/>
      </w:pPr>
      <w:rPr>
        <w:rFonts w:ascii="Courier New" w:hAnsi="Courier New" w:cs="Courier New" w:hint="default"/>
      </w:rPr>
    </w:lvl>
    <w:lvl w:ilvl="8" w:tplc="04190005">
      <w:start w:val="1"/>
      <w:numFmt w:val="bullet"/>
      <w:lvlText w:val=""/>
      <w:lvlJc w:val="left"/>
      <w:pPr>
        <w:ind w:left="7380" w:hanging="360"/>
      </w:pPr>
      <w:rPr>
        <w:rFonts w:ascii="Wingdings" w:hAnsi="Wingdings" w:cs="Wingdings" w:hint="default"/>
      </w:rPr>
    </w:lvl>
  </w:abstractNum>
  <w:abstractNum w:abstractNumId="105">
    <w:nsid w:val="7B95680F"/>
    <w:multiLevelType w:val="hybridMultilevel"/>
    <w:tmpl w:val="BAACEBEA"/>
    <w:lvl w:ilvl="0" w:tplc="FFFFFFFF">
      <w:start w:val="1"/>
      <w:numFmt w:val="bullet"/>
      <w:lvlText w:val=""/>
      <w:lvlJc w:val="left"/>
      <w:pPr>
        <w:tabs>
          <w:tab w:val="num" w:pos="1429"/>
        </w:tabs>
        <w:ind w:left="1429" w:hanging="360"/>
      </w:pPr>
      <w:rPr>
        <w:rFonts w:ascii="Symbol" w:hAnsi="Symbol" w:cs="Symbol" w:hint="default"/>
      </w:rPr>
    </w:lvl>
    <w:lvl w:ilvl="1" w:tplc="FFFFFFFF">
      <w:start w:val="1"/>
      <w:numFmt w:val="bullet"/>
      <w:lvlText w:val="o"/>
      <w:lvlJc w:val="left"/>
      <w:pPr>
        <w:tabs>
          <w:tab w:val="num" w:pos="2149"/>
        </w:tabs>
        <w:ind w:left="2149" w:hanging="360"/>
      </w:pPr>
      <w:rPr>
        <w:rFonts w:ascii="Courier New" w:hAnsi="Courier New" w:cs="Courier New" w:hint="default"/>
      </w:rPr>
    </w:lvl>
    <w:lvl w:ilvl="2" w:tplc="FFFFFFFF">
      <w:start w:val="1"/>
      <w:numFmt w:val="bullet"/>
      <w:lvlText w:val=""/>
      <w:lvlJc w:val="left"/>
      <w:pPr>
        <w:tabs>
          <w:tab w:val="num" w:pos="2869"/>
        </w:tabs>
        <w:ind w:left="2869" w:hanging="360"/>
      </w:pPr>
      <w:rPr>
        <w:rFonts w:ascii="Wingdings" w:hAnsi="Wingdings" w:cs="Wingdings" w:hint="default"/>
      </w:rPr>
    </w:lvl>
    <w:lvl w:ilvl="3" w:tplc="FFFFFFFF">
      <w:start w:val="1"/>
      <w:numFmt w:val="bullet"/>
      <w:lvlText w:val=""/>
      <w:lvlJc w:val="left"/>
      <w:pPr>
        <w:tabs>
          <w:tab w:val="num" w:pos="3589"/>
        </w:tabs>
        <w:ind w:left="3589" w:hanging="360"/>
      </w:pPr>
      <w:rPr>
        <w:rFonts w:ascii="Symbol" w:hAnsi="Symbol" w:cs="Symbol" w:hint="default"/>
      </w:rPr>
    </w:lvl>
    <w:lvl w:ilvl="4" w:tplc="FFFFFFFF">
      <w:start w:val="1"/>
      <w:numFmt w:val="bullet"/>
      <w:lvlText w:val="o"/>
      <w:lvlJc w:val="left"/>
      <w:pPr>
        <w:tabs>
          <w:tab w:val="num" w:pos="4309"/>
        </w:tabs>
        <w:ind w:left="4309" w:hanging="360"/>
      </w:pPr>
      <w:rPr>
        <w:rFonts w:ascii="Courier New" w:hAnsi="Courier New" w:cs="Courier New" w:hint="default"/>
      </w:rPr>
    </w:lvl>
    <w:lvl w:ilvl="5" w:tplc="FFFFFFFF">
      <w:start w:val="1"/>
      <w:numFmt w:val="bullet"/>
      <w:lvlText w:val=""/>
      <w:lvlJc w:val="left"/>
      <w:pPr>
        <w:tabs>
          <w:tab w:val="num" w:pos="5029"/>
        </w:tabs>
        <w:ind w:left="5029" w:hanging="360"/>
      </w:pPr>
      <w:rPr>
        <w:rFonts w:ascii="Wingdings" w:hAnsi="Wingdings" w:cs="Wingdings" w:hint="default"/>
      </w:rPr>
    </w:lvl>
    <w:lvl w:ilvl="6" w:tplc="FFFFFFFF">
      <w:start w:val="1"/>
      <w:numFmt w:val="bullet"/>
      <w:lvlText w:val=""/>
      <w:lvlJc w:val="left"/>
      <w:pPr>
        <w:tabs>
          <w:tab w:val="num" w:pos="5749"/>
        </w:tabs>
        <w:ind w:left="5749" w:hanging="360"/>
      </w:pPr>
      <w:rPr>
        <w:rFonts w:ascii="Symbol" w:hAnsi="Symbol" w:cs="Symbol" w:hint="default"/>
      </w:rPr>
    </w:lvl>
    <w:lvl w:ilvl="7" w:tplc="FFFFFFFF">
      <w:start w:val="1"/>
      <w:numFmt w:val="bullet"/>
      <w:lvlText w:val="o"/>
      <w:lvlJc w:val="left"/>
      <w:pPr>
        <w:tabs>
          <w:tab w:val="num" w:pos="6469"/>
        </w:tabs>
        <w:ind w:left="6469" w:hanging="360"/>
      </w:pPr>
      <w:rPr>
        <w:rFonts w:ascii="Courier New" w:hAnsi="Courier New" w:cs="Courier New" w:hint="default"/>
      </w:rPr>
    </w:lvl>
    <w:lvl w:ilvl="8" w:tplc="FFFFFFFF">
      <w:start w:val="1"/>
      <w:numFmt w:val="bullet"/>
      <w:lvlText w:val=""/>
      <w:lvlJc w:val="left"/>
      <w:pPr>
        <w:tabs>
          <w:tab w:val="num" w:pos="7189"/>
        </w:tabs>
        <w:ind w:left="7189" w:hanging="360"/>
      </w:pPr>
      <w:rPr>
        <w:rFonts w:ascii="Wingdings" w:hAnsi="Wingdings" w:cs="Wingdings" w:hint="default"/>
      </w:rPr>
    </w:lvl>
  </w:abstractNum>
  <w:abstractNum w:abstractNumId="106">
    <w:nsid w:val="7BAB2E66"/>
    <w:multiLevelType w:val="hybridMultilevel"/>
    <w:tmpl w:val="F0A6AC18"/>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07">
    <w:nsid w:val="7C510774"/>
    <w:multiLevelType w:val="hybridMultilevel"/>
    <w:tmpl w:val="D5DCD476"/>
    <w:lvl w:ilvl="0" w:tplc="E1C49926">
      <w:start w:val="1"/>
      <w:numFmt w:val="bullet"/>
      <w:pStyle w:val="IG"/>
      <w:lvlText w:val=""/>
      <w:lvlJc w:val="left"/>
      <w:pPr>
        <w:tabs>
          <w:tab w:val="num" w:pos="11"/>
        </w:tabs>
        <w:ind w:left="11" w:firstLine="709"/>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8">
    <w:nsid w:val="7C675F6A"/>
    <w:multiLevelType w:val="hybridMultilevel"/>
    <w:tmpl w:val="3BBE528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9">
    <w:nsid w:val="7CC02F50"/>
    <w:multiLevelType w:val="hybridMultilevel"/>
    <w:tmpl w:val="BEE4E6BA"/>
    <w:lvl w:ilvl="0" w:tplc="A6BC193E">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0">
    <w:nsid w:val="7D2302A4"/>
    <w:multiLevelType w:val="hybridMultilevel"/>
    <w:tmpl w:val="DE34F18A"/>
    <w:lvl w:ilvl="0" w:tplc="04190005">
      <w:start w:val="1"/>
      <w:numFmt w:val="bullet"/>
      <w:lvlText w:val=""/>
      <w:lvlJc w:val="left"/>
      <w:pPr>
        <w:tabs>
          <w:tab w:val="num" w:pos="1429"/>
        </w:tabs>
        <w:ind w:left="1429" w:hanging="360"/>
      </w:pPr>
      <w:rPr>
        <w:rFonts w:ascii="Wingdings" w:hAnsi="Wingdings" w:cs="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11">
    <w:nsid w:val="7D4D3D39"/>
    <w:multiLevelType w:val="hybridMultilevel"/>
    <w:tmpl w:val="096E38F2"/>
    <w:lvl w:ilvl="0" w:tplc="04190003">
      <w:start w:val="1"/>
      <w:numFmt w:val="bullet"/>
      <w:lvlText w:val="o"/>
      <w:lvlJc w:val="left"/>
      <w:pPr>
        <w:ind w:left="1260" w:hanging="360"/>
      </w:pPr>
      <w:rPr>
        <w:rFonts w:ascii="Courier New" w:hAnsi="Courier New" w:cs="Courier New"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12">
    <w:nsid w:val="7D9E7A66"/>
    <w:multiLevelType w:val="hybridMultilevel"/>
    <w:tmpl w:val="6EB8E96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3">
    <w:nsid w:val="7E5F5B78"/>
    <w:multiLevelType w:val="hybridMultilevel"/>
    <w:tmpl w:val="77E87AA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4">
    <w:nsid w:val="7EB424C6"/>
    <w:multiLevelType w:val="hybridMultilevel"/>
    <w:tmpl w:val="EC1C885E"/>
    <w:lvl w:ilvl="0" w:tplc="04190001">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79"/>
  </w:num>
  <w:num w:numId="12">
    <w:abstractNumId w:val="75"/>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70"/>
  </w:num>
  <w:num w:numId="24">
    <w:abstractNumId w:val="63"/>
  </w:num>
  <w:num w:numId="25">
    <w:abstractNumId w:val="94"/>
  </w:num>
  <w:num w:numId="26">
    <w:abstractNumId w:val="112"/>
  </w:num>
  <w:num w:numId="27">
    <w:abstractNumId w:val="84"/>
  </w:num>
  <w:num w:numId="28">
    <w:abstractNumId w:val="108"/>
  </w:num>
  <w:num w:numId="29">
    <w:abstractNumId w:val="81"/>
  </w:num>
  <w:num w:numId="30">
    <w:abstractNumId w:val="20"/>
  </w:num>
  <w:num w:numId="31">
    <w:abstractNumId w:val="23"/>
  </w:num>
  <w:num w:numId="32">
    <w:abstractNumId w:val="11"/>
  </w:num>
  <w:num w:numId="33">
    <w:abstractNumId w:val="41"/>
  </w:num>
  <w:num w:numId="34">
    <w:abstractNumId w:val="96"/>
  </w:num>
  <w:num w:numId="35">
    <w:abstractNumId w:val="105"/>
  </w:num>
  <w:num w:numId="36">
    <w:abstractNumId w:val="110"/>
  </w:num>
  <w:num w:numId="37">
    <w:abstractNumId w:val="58"/>
  </w:num>
  <w:num w:numId="38">
    <w:abstractNumId w:val="80"/>
  </w:num>
  <w:num w:numId="39">
    <w:abstractNumId w:val="86"/>
  </w:num>
  <w:num w:numId="40">
    <w:abstractNumId w:val="92"/>
  </w:num>
  <w:num w:numId="41">
    <w:abstractNumId w:val="52"/>
  </w:num>
  <w:num w:numId="42">
    <w:abstractNumId w:val="107"/>
  </w:num>
  <w:num w:numId="43">
    <w:abstractNumId w:val="87"/>
  </w:num>
  <w:num w:numId="44">
    <w:abstractNumId w:val="71"/>
  </w:num>
  <w:num w:numId="45">
    <w:abstractNumId w:val="24"/>
  </w:num>
  <w:num w:numId="46">
    <w:abstractNumId w:val="56"/>
  </w:num>
  <w:num w:numId="47">
    <w:abstractNumId w:val="54"/>
  </w:num>
  <w:num w:numId="48">
    <w:abstractNumId w:val="28"/>
  </w:num>
  <w:num w:numId="49">
    <w:abstractNumId w:val="104"/>
  </w:num>
  <w:num w:numId="50">
    <w:abstractNumId w:val="21"/>
  </w:num>
  <w:num w:numId="51">
    <w:abstractNumId w:val="40"/>
  </w:num>
  <w:num w:numId="52">
    <w:abstractNumId w:val="103"/>
  </w:num>
  <w:num w:numId="53">
    <w:abstractNumId w:val="55"/>
  </w:num>
  <w:num w:numId="54">
    <w:abstractNumId w:val="27"/>
  </w:num>
  <w:num w:numId="55">
    <w:abstractNumId w:val="29"/>
  </w:num>
  <w:num w:numId="56">
    <w:abstractNumId w:val="46"/>
  </w:num>
  <w:num w:numId="57">
    <w:abstractNumId w:val="60"/>
  </w:num>
  <w:num w:numId="58">
    <w:abstractNumId w:val="37"/>
  </w:num>
  <w:num w:numId="59">
    <w:abstractNumId w:val="99"/>
  </w:num>
  <w:num w:numId="60">
    <w:abstractNumId w:val="76"/>
  </w:num>
  <w:num w:numId="61">
    <w:abstractNumId w:val="95"/>
  </w:num>
  <w:num w:numId="62">
    <w:abstractNumId w:val="68"/>
  </w:num>
  <w:num w:numId="63">
    <w:abstractNumId w:val="113"/>
  </w:num>
  <w:num w:numId="64">
    <w:abstractNumId w:val="49"/>
  </w:num>
  <w:num w:numId="65">
    <w:abstractNumId w:val="57"/>
  </w:num>
  <w:num w:numId="66">
    <w:abstractNumId w:val="85"/>
  </w:num>
  <w:num w:numId="67">
    <w:abstractNumId w:val="72"/>
  </w:num>
  <w:num w:numId="68">
    <w:abstractNumId w:val="31"/>
  </w:num>
  <w:num w:numId="69">
    <w:abstractNumId w:val="33"/>
  </w:num>
  <w:num w:numId="70">
    <w:abstractNumId w:val="10"/>
    <w:lvlOverride w:ilvl="0">
      <w:lvl w:ilvl="0">
        <w:start w:val="1"/>
        <w:numFmt w:val="bullet"/>
        <w:lvlText w:val="%1"/>
        <w:legacy w:legacy="1" w:legacySpace="0" w:legacyIndent="360"/>
        <w:lvlJc w:val="left"/>
        <w:pPr>
          <w:ind w:left="720" w:hanging="360"/>
        </w:pPr>
        <w:rPr>
          <w:rFonts w:ascii="Symbol" w:hAnsi="Symbol" w:cs="Symbol" w:hint="default"/>
        </w:rPr>
      </w:lvl>
    </w:lvlOverride>
  </w:num>
  <w:num w:numId="71">
    <w:abstractNumId w:val="10"/>
    <w:lvlOverride w:ilvl="0">
      <w:lvl w:ilvl="0">
        <w:start w:val="1"/>
        <w:numFmt w:val="bullet"/>
        <w:lvlText w:val="%1"/>
        <w:legacy w:legacy="1" w:legacySpace="0" w:legacyIndent="360"/>
        <w:lvlJc w:val="left"/>
        <w:pPr>
          <w:ind w:left="720" w:hanging="360"/>
        </w:pPr>
        <w:rPr>
          <w:rFonts w:ascii="Symbol" w:hAnsi="Symbol" w:cs="Symbol" w:hint="default"/>
        </w:rPr>
      </w:lvl>
    </w:lvlOverride>
  </w:num>
  <w:num w:numId="72">
    <w:abstractNumId w:val="10"/>
    <w:lvlOverride w:ilvl="0">
      <w:lvl w:ilvl="0">
        <w:start w:val="1"/>
        <w:numFmt w:val="bullet"/>
        <w:lvlText w:val="%1"/>
        <w:legacy w:legacy="1" w:legacySpace="0" w:legacyIndent="360"/>
        <w:lvlJc w:val="left"/>
        <w:pPr>
          <w:ind w:left="720" w:hanging="360"/>
        </w:pPr>
        <w:rPr>
          <w:rFonts w:ascii="Symbol" w:hAnsi="Symbol" w:cs="Symbol" w:hint="default"/>
        </w:rPr>
      </w:lvl>
    </w:lvlOverride>
  </w:num>
  <w:num w:numId="73">
    <w:abstractNumId w:val="10"/>
    <w:lvlOverride w:ilvl="0">
      <w:lvl w:ilvl="0">
        <w:start w:val="1"/>
        <w:numFmt w:val="bullet"/>
        <w:lvlText w:val="%1"/>
        <w:legacy w:legacy="1" w:legacySpace="0" w:legacyIndent="360"/>
        <w:lvlJc w:val="left"/>
        <w:pPr>
          <w:ind w:left="720" w:hanging="360"/>
        </w:pPr>
        <w:rPr>
          <w:rFonts w:ascii="Symbol" w:hAnsi="Symbol" w:cs="Symbol" w:hint="default"/>
        </w:rPr>
      </w:lvl>
    </w:lvlOverride>
  </w:num>
  <w:num w:numId="74">
    <w:abstractNumId w:val="10"/>
    <w:lvlOverride w:ilvl="0">
      <w:lvl w:ilvl="0">
        <w:start w:val="1"/>
        <w:numFmt w:val="bullet"/>
        <w:lvlText w:val="%1"/>
        <w:legacy w:legacy="1" w:legacySpace="0" w:legacyIndent="360"/>
        <w:lvlJc w:val="left"/>
        <w:pPr>
          <w:ind w:left="420" w:hanging="360"/>
        </w:pPr>
        <w:rPr>
          <w:rFonts w:ascii="Symbol" w:hAnsi="Symbol" w:cs="Symbol" w:hint="default"/>
        </w:rPr>
      </w:lvl>
    </w:lvlOverride>
  </w:num>
  <w:num w:numId="75">
    <w:abstractNumId w:val="10"/>
    <w:lvlOverride w:ilvl="0">
      <w:lvl w:ilvl="0">
        <w:start w:val="1"/>
        <w:numFmt w:val="bullet"/>
        <w:lvlText w:val="%1"/>
        <w:legacy w:legacy="1" w:legacySpace="0" w:legacyIndent="360"/>
        <w:lvlJc w:val="left"/>
        <w:pPr>
          <w:ind w:left="420" w:hanging="360"/>
        </w:pPr>
        <w:rPr>
          <w:rFonts w:ascii="Symbol" w:hAnsi="Symbol" w:cs="Symbol" w:hint="default"/>
        </w:rPr>
      </w:lvl>
    </w:lvlOverride>
  </w:num>
  <w:num w:numId="76">
    <w:abstractNumId w:val="30"/>
  </w:num>
  <w:num w:numId="77">
    <w:abstractNumId w:val="25"/>
  </w:num>
  <w:num w:numId="78">
    <w:abstractNumId w:val="35"/>
  </w:num>
  <w:num w:numId="79">
    <w:abstractNumId w:val="53"/>
  </w:num>
  <w:num w:numId="80">
    <w:abstractNumId w:val="13"/>
  </w:num>
  <w:num w:numId="81">
    <w:abstractNumId w:val="77"/>
  </w:num>
  <w:num w:numId="82">
    <w:abstractNumId w:val="89"/>
  </w:num>
  <w:num w:numId="83">
    <w:abstractNumId w:val="102"/>
  </w:num>
  <w:num w:numId="84">
    <w:abstractNumId w:val="32"/>
  </w:num>
  <w:num w:numId="85">
    <w:abstractNumId w:val="50"/>
  </w:num>
  <w:num w:numId="86">
    <w:abstractNumId w:val="48"/>
  </w:num>
  <w:num w:numId="87">
    <w:abstractNumId w:val="36"/>
  </w:num>
  <w:num w:numId="88">
    <w:abstractNumId w:val="62"/>
  </w:num>
  <w:num w:numId="89">
    <w:abstractNumId w:val="26"/>
  </w:num>
  <w:num w:numId="90">
    <w:abstractNumId w:val="114"/>
  </w:num>
  <w:num w:numId="91">
    <w:abstractNumId w:val="82"/>
  </w:num>
  <w:num w:numId="92">
    <w:abstractNumId w:val="100"/>
  </w:num>
  <w:num w:numId="93">
    <w:abstractNumId w:val="18"/>
  </w:num>
  <w:num w:numId="94">
    <w:abstractNumId w:val="17"/>
  </w:num>
  <w:num w:numId="95">
    <w:abstractNumId w:val="47"/>
  </w:num>
  <w:num w:numId="96">
    <w:abstractNumId w:val="42"/>
  </w:num>
  <w:num w:numId="97">
    <w:abstractNumId w:val="66"/>
  </w:num>
  <w:num w:numId="98">
    <w:abstractNumId w:val="22"/>
  </w:num>
  <w:num w:numId="99">
    <w:abstractNumId w:val="69"/>
  </w:num>
  <w:num w:numId="100">
    <w:abstractNumId w:val="78"/>
  </w:num>
  <w:num w:numId="101">
    <w:abstractNumId w:val="93"/>
  </w:num>
  <w:num w:numId="102">
    <w:abstractNumId w:val="59"/>
  </w:num>
  <w:num w:numId="103">
    <w:abstractNumId w:val="109"/>
  </w:num>
  <w:num w:numId="104">
    <w:abstractNumId w:val="10"/>
    <w:lvlOverride w:ilvl="0">
      <w:lvl w:ilvl="0">
        <w:numFmt w:val="bullet"/>
        <w:lvlText w:val="-"/>
        <w:legacy w:legacy="1" w:legacySpace="0" w:legacyIndent="173"/>
        <w:lvlJc w:val="left"/>
        <w:rPr>
          <w:rFonts w:ascii="Times New Roman" w:hAnsi="Times New Roman" w:cs="Times New Roman" w:hint="default"/>
        </w:rPr>
      </w:lvl>
    </w:lvlOverride>
  </w:num>
  <w:num w:numId="105">
    <w:abstractNumId w:val="73"/>
  </w:num>
  <w:num w:numId="106">
    <w:abstractNumId w:val="74"/>
  </w:num>
  <w:num w:numId="107">
    <w:abstractNumId w:val="91"/>
  </w:num>
  <w:num w:numId="108">
    <w:abstractNumId w:val="101"/>
  </w:num>
  <w:num w:numId="109">
    <w:abstractNumId w:val="67"/>
  </w:num>
  <w:num w:numId="110">
    <w:abstractNumId w:val="61"/>
  </w:num>
  <w:num w:numId="111">
    <w:abstractNumId w:val="44"/>
  </w:num>
  <w:num w:numId="112">
    <w:abstractNumId w:val="88"/>
  </w:num>
  <w:num w:numId="113">
    <w:abstractNumId w:val="97"/>
  </w:num>
  <w:num w:numId="114">
    <w:abstractNumId w:val="83"/>
  </w:num>
  <w:num w:numId="115">
    <w:abstractNumId w:val="64"/>
  </w:num>
  <w:num w:numId="116">
    <w:abstractNumId w:val="111"/>
  </w:num>
  <w:num w:numId="117">
    <w:abstractNumId w:val="90"/>
  </w:num>
  <w:num w:numId="118">
    <w:abstractNumId w:val="65"/>
  </w:num>
  <w:num w:numId="119">
    <w:abstractNumId w:val="106"/>
  </w:num>
  <w:num w:numId="120">
    <w:abstractNumId w:val="51"/>
  </w:num>
  <w:num w:numId="121">
    <w:abstractNumId w:val="45"/>
  </w:num>
  <w:num w:numId="122">
    <w:abstractNumId w:val="39"/>
  </w:num>
  <w:num w:numId="123">
    <w:abstractNumId w:val="38"/>
  </w:num>
  <w:num w:numId="124">
    <w:abstractNumId w:val="43"/>
  </w:num>
  <w:num w:numId="125">
    <w:abstractNumId w:val="34"/>
  </w:num>
  <w:num w:numId="126">
    <w:abstractNumId w:val="9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embedSystemFonts/>
  <w:defaultTabStop w:val="708"/>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0168"/>
    <w:rsid w:val="00001ACD"/>
    <w:rsid w:val="00001CF2"/>
    <w:rsid w:val="000023BC"/>
    <w:rsid w:val="00002F06"/>
    <w:rsid w:val="00003B72"/>
    <w:rsid w:val="00004DA0"/>
    <w:rsid w:val="0000544B"/>
    <w:rsid w:val="00005B18"/>
    <w:rsid w:val="0000658D"/>
    <w:rsid w:val="000072CE"/>
    <w:rsid w:val="00007830"/>
    <w:rsid w:val="00010D60"/>
    <w:rsid w:val="000118E1"/>
    <w:rsid w:val="00011D6E"/>
    <w:rsid w:val="00014E25"/>
    <w:rsid w:val="00015137"/>
    <w:rsid w:val="000156C1"/>
    <w:rsid w:val="00015B8F"/>
    <w:rsid w:val="00015C92"/>
    <w:rsid w:val="00017756"/>
    <w:rsid w:val="000205F5"/>
    <w:rsid w:val="00020C4F"/>
    <w:rsid w:val="0002322C"/>
    <w:rsid w:val="00025501"/>
    <w:rsid w:val="000255B9"/>
    <w:rsid w:val="000256BE"/>
    <w:rsid w:val="000259E4"/>
    <w:rsid w:val="000267B5"/>
    <w:rsid w:val="00026891"/>
    <w:rsid w:val="00027558"/>
    <w:rsid w:val="00027632"/>
    <w:rsid w:val="00027CD7"/>
    <w:rsid w:val="000306AC"/>
    <w:rsid w:val="00030E97"/>
    <w:rsid w:val="000320DE"/>
    <w:rsid w:val="000326C1"/>
    <w:rsid w:val="000327A1"/>
    <w:rsid w:val="000337D2"/>
    <w:rsid w:val="00033C5D"/>
    <w:rsid w:val="000341E5"/>
    <w:rsid w:val="00036C74"/>
    <w:rsid w:val="000371F8"/>
    <w:rsid w:val="00037E8B"/>
    <w:rsid w:val="0004122B"/>
    <w:rsid w:val="00041ABF"/>
    <w:rsid w:val="00042240"/>
    <w:rsid w:val="00043BD4"/>
    <w:rsid w:val="00044AC7"/>
    <w:rsid w:val="00045138"/>
    <w:rsid w:val="000453A8"/>
    <w:rsid w:val="00045890"/>
    <w:rsid w:val="000469F0"/>
    <w:rsid w:val="00046F42"/>
    <w:rsid w:val="00047725"/>
    <w:rsid w:val="0005042B"/>
    <w:rsid w:val="00051068"/>
    <w:rsid w:val="0005212F"/>
    <w:rsid w:val="0005399D"/>
    <w:rsid w:val="00053DBB"/>
    <w:rsid w:val="00054E57"/>
    <w:rsid w:val="0005535A"/>
    <w:rsid w:val="00055460"/>
    <w:rsid w:val="00055582"/>
    <w:rsid w:val="000562C0"/>
    <w:rsid w:val="000579F8"/>
    <w:rsid w:val="0006090C"/>
    <w:rsid w:val="0006109E"/>
    <w:rsid w:val="000621A8"/>
    <w:rsid w:val="000637DC"/>
    <w:rsid w:val="00063F58"/>
    <w:rsid w:val="00064AAC"/>
    <w:rsid w:val="00064BAE"/>
    <w:rsid w:val="0006505C"/>
    <w:rsid w:val="000661BA"/>
    <w:rsid w:val="0006645F"/>
    <w:rsid w:val="00067E7F"/>
    <w:rsid w:val="00067E92"/>
    <w:rsid w:val="000701ED"/>
    <w:rsid w:val="00070417"/>
    <w:rsid w:val="00071B04"/>
    <w:rsid w:val="0007383B"/>
    <w:rsid w:val="000742CC"/>
    <w:rsid w:val="00074AD8"/>
    <w:rsid w:val="00075702"/>
    <w:rsid w:val="00076120"/>
    <w:rsid w:val="00076AFD"/>
    <w:rsid w:val="00077AAF"/>
    <w:rsid w:val="0008064F"/>
    <w:rsid w:val="0008214B"/>
    <w:rsid w:val="00082E6F"/>
    <w:rsid w:val="0008317F"/>
    <w:rsid w:val="00084568"/>
    <w:rsid w:val="00085ABF"/>
    <w:rsid w:val="0008614C"/>
    <w:rsid w:val="00086EB7"/>
    <w:rsid w:val="000875F8"/>
    <w:rsid w:val="00087D28"/>
    <w:rsid w:val="00090D5C"/>
    <w:rsid w:val="00091F85"/>
    <w:rsid w:val="00092677"/>
    <w:rsid w:val="00092A0B"/>
    <w:rsid w:val="00093C3D"/>
    <w:rsid w:val="00094D69"/>
    <w:rsid w:val="000971E9"/>
    <w:rsid w:val="00097306"/>
    <w:rsid w:val="0009742B"/>
    <w:rsid w:val="00097E5C"/>
    <w:rsid w:val="000A2BDD"/>
    <w:rsid w:val="000A39EE"/>
    <w:rsid w:val="000A4E18"/>
    <w:rsid w:val="000A50FE"/>
    <w:rsid w:val="000A57FF"/>
    <w:rsid w:val="000B09CA"/>
    <w:rsid w:val="000B14EF"/>
    <w:rsid w:val="000B1AC9"/>
    <w:rsid w:val="000B1B28"/>
    <w:rsid w:val="000B2BFC"/>
    <w:rsid w:val="000B4B2F"/>
    <w:rsid w:val="000B4BE1"/>
    <w:rsid w:val="000B4E88"/>
    <w:rsid w:val="000B58D1"/>
    <w:rsid w:val="000B66C8"/>
    <w:rsid w:val="000B707E"/>
    <w:rsid w:val="000C18A5"/>
    <w:rsid w:val="000C1E0B"/>
    <w:rsid w:val="000C1F47"/>
    <w:rsid w:val="000C396F"/>
    <w:rsid w:val="000C39DB"/>
    <w:rsid w:val="000C3DFC"/>
    <w:rsid w:val="000C403B"/>
    <w:rsid w:val="000C48B6"/>
    <w:rsid w:val="000C4B6A"/>
    <w:rsid w:val="000D0F39"/>
    <w:rsid w:val="000D14E2"/>
    <w:rsid w:val="000D15AE"/>
    <w:rsid w:val="000D35CE"/>
    <w:rsid w:val="000D42F8"/>
    <w:rsid w:val="000D44D0"/>
    <w:rsid w:val="000D5128"/>
    <w:rsid w:val="000D5AD0"/>
    <w:rsid w:val="000D6524"/>
    <w:rsid w:val="000D6A32"/>
    <w:rsid w:val="000D6E06"/>
    <w:rsid w:val="000D74A9"/>
    <w:rsid w:val="000E16CA"/>
    <w:rsid w:val="000E1DCC"/>
    <w:rsid w:val="000E230D"/>
    <w:rsid w:val="000E231E"/>
    <w:rsid w:val="000E335D"/>
    <w:rsid w:val="000E33C8"/>
    <w:rsid w:val="000E449B"/>
    <w:rsid w:val="000E4544"/>
    <w:rsid w:val="000F01E8"/>
    <w:rsid w:val="000F0912"/>
    <w:rsid w:val="000F11B7"/>
    <w:rsid w:val="000F1797"/>
    <w:rsid w:val="000F1DD2"/>
    <w:rsid w:val="000F3327"/>
    <w:rsid w:val="000F3413"/>
    <w:rsid w:val="000F3BDE"/>
    <w:rsid w:val="000F4541"/>
    <w:rsid w:val="000F48E4"/>
    <w:rsid w:val="000F4A47"/>
    <w:rsid w:val="000F559B"/>
    <w:rsid w:val="000F6649"/>
    <w:rsid w:val="000F7F07"/>
    <w:rsid w:val="00100150"/>
    <w:rsid w:val="00100A07"/>
    <w:rsid w:val="00101A6A"/>
    <w:rsid w:val="001045BA"/>
    <w:rsid w:val="00104A1E"/>
    <w:rsid w:val="00104EF3"/>
    <w:rsid w:val="001051A0"/>
    <w:rsid w:val="0010552F"/>
    <w:rsid w:val="00105C96"/>
    <w:rsid w:val="00105D4E"/>
    <w:rsid w:val="00105D79"/>
    <w:rsid w:val="00106E58"/>
    <w:rsid w:val="00107810"/>
    <w:rsid w:val="001079EE"/>
    <w:rsid w:val="001109E6"/>
    <w:rsid w:val="00111E76"/>
    <w:rsid w:val="001125B3"/>
    <w:rsid w:val="00112A8B"/>
    <w:rsid w:val="00115A82"/>
    <w:rsid w:val="0011655A"/>
    <w:rsid w:val="00116B85"/>
    <w:rsid w:val="0012029C"/>
    <w:rsid w:val="00120F2D"/>
    <w:rsid w:val="001216A2"/>
    <w:rsid w:val="00122B17"/>
    <w:rsid w:val="001230C0"/>
    <w:rsid w:val="001234CC"/>
    <w:rsid w:val="00123C33"/>
    <w:rsid w:val="001305FA"/>
    <w:rsid w:val="00130941"/>
    <w:rsid w:val="00130C3A"/>
    <w:rsid w:val="00131578"/>
    <w:rsid w:val="0013185C"/>
    <w:rsid w:val="001323BE"/>
    <w:rsid w:val="00134847"/>
    <w:rsid w:val="00134EC4"/>
    <w:rsid w:val="0013643F"/>
    <w:rsid w:val="00137362"/>
    <w:rsid w:val="00137E42"/>
    <w:rsid w:val="00141C74"/>
    <w:rsid w:val="0014202D"/>
    <w:rsid w:val="00143501"/>
    <w:rsid w:val="00143CB2"/>
    <w:rsid w:val="00144512"/>
    <w:rsid w:val="00145DA9"/>
    <w:rsid w:val="00145F39"/>
    <w:rsid w:val="001479C9"/>
    <w:rsid w:val="00147B27"/>
    <w:rsid w:val="00147C3B"/>
    <w:rsid w:val="00151767"/>
    <w:rsid w:val="00152064"/>
    <w:rsid w:val="001525A4"/>
    <w:rsid w:val="00153532"/>
    <w:rsid w:val="00154945"/>
    <w:rsid w:val="001565F0"/>
    <w:rsid w:val="001566FF"/>
    <w:rsid w:val="00156B95"/>
    <w:rsid w:val="00156C98"/>
    <w:rsid w:val="00157527"/>
    <w:rsid w:val="001603C9"/>
    <w:rsid w:val="00160A52"/>
    <w:rsid w:val="001619C9"/>
    <w:rsid w:val="00161A18"/>
    <w:rsid w:val="001626EC"/>
    <w:rsid w:val="001628A5"/>
    <w:rsid w:val="00162A10"/>
    <w:rsid w:val="00164DBA"/>
    <w:rsid w:val="00166441"/>
    <w:rsid w:val="001675D7"/>
    <w:rsid w:val="00170492"/>
    <w:rsid w:val="00170AC2"/>
    <w:rsid w:val="00170BEC"/>
    <w:rsid w:val="0017111A"/>
    <w:rsid w:val="00171C5C"/>
    <w:rsid w:val="00171CF7"/>
    <w:rsid w:val="001722DA"/>
    <w:rsid w:val="00172322"/>
    <w:rsid w:val="001740C3"/>
    <w:rsid w:val="00174F08"/>
    <w:rsid w:val="0017516C"/>
    <w:rsid w:val="001753F6"/>
    <w:rsid w:val="00176828"/>
    <w:rsid w:val="00176C4D"/>
    <w:rsid w:val="00177A52"/>
    <w:rsid w:val="00177F77"/>
    <w:rsid w:val="00180214"/>
    <w:rsid w:val="001802FD"/>
    <w:rsid w:val="00181510"/>
    <w:rsid w:val="00183D5F"/>
    <w:rsid w:val="00183EAE"/>
    <w:rsid w:val="00184C22"/>
    <w:rsid w:val="001864E5"/>
    <w:rsid w:val="00186537"/>
    <w:rsid w:val="001868C7"/>
    <w:rsid w:val="00186F35"/>
    <w:rsid w:val="00187A12"/>
    <w:rsid w:val="00190770"/>
    <w:rsid w:val="00192487"/>
    <w:rsid w:val="0019323B"/>
    <w:rsid w:val="00193E51"/>
    <w:rsid w:val="0019498F"/>
    <w:rsid w:val="00195772"/>
    <w:rsid w:val="0019687C"/>
    <w:rsid w:val="001973FF"/>
    <w:rsid w:val="00197637"/>
    <w:rsid w:val="001A0F85"/>
    <w:rsid w:val="001A2EB0"/>
    <w:rsid w:val="001A45B4"/>
    <w:rsid w:val="001A4ACF"/>
    <w:rsid w:val="001A4E99"/>
    <w:rsid w:val="001A5A0A"/>
    <w:rsid w:val="001A5CD3"/>
    <w:rsid w:val="001A6664"/>
    <w:rsid w:val="001A6E87"/>
    <w:rsid w:val="001A7D51"/>
    <w:rsid w:val="001B01D0"/>
    <w:rsid w:val="001B0401"/>
    <w:rsid w:val="001B0F76"/>
    <w:rsid w:val="001B1455"/>
    <w:rsid w:val="001B1477"/>
    <w:rsid w:val="001B1A4C"/>
    <w:rsid w:val="001B250A"/>
    <w:rsid w:val="001B28B9"/>
    <w:rsid w:val="001B31C7"/>
    <w:rsid w:val="001B4DEA"/>
    <w:rsid w:val="001B65EE"/>
    <w:rsid w:val="001B66BD"/>
    <w:rsid w:val="001B7740"/>
    <w:rsid w:val="001C04D5"/>
    <w:rsid w:val="001C108A"/>
    <w:rsid w:val="001C1FCC"/>
    <w:rsid w:val="001C4011"/>
    <w:rsid w:val="001C44E6"/>
    <w:rsid w:val="001C620A"/>
    <w:rsid w:val="001C6A11"/>
    <w:rsid w:val="001C6EEE"/>
    <w:rsid w:val="001C74DC"/>
    <w:rsid w:val="001C7FD7"/>
    <w:rsid w:val="001D1972"/>
    <w:rsid w:val="001D1D9A"/>
    <w:rsid w:val="001D28D5"/>
    <w:rsid w:val="001D2C52"/>
    <w:rsid w:val="001D3106"/>
    <w:rsid w:val="001D3E8D"/>
    <w:rsid w:val="001D42F0"/>
    <w:rsid w:val="001D431C"/>
    <w:rsid w:val="001D5743"/>
    <w:rsid w:val="001D5758"/>
    <w:rsid w:val="001D5D2D"/>
    <w:rsid w:val="001D5D36"/>
    <w:rsid w:val="001D5D8C"/>
    <w:rsid w:val="001D5F24"/>
    <w:rsid w:val="001D6544"/>
    <w:rsid w:val="001D7343"/>
    <w:rsid w:val="001D773F"/>
    <w:rsid w:val="001D7897"/>
    <w:rsid w:val="001E290D"/>
    <w:rsid w:val="001E2CCF"/>
    <w:rsid w:val="001E2F90"/>
    <w:rsid w:val="001E4B3A"/>
    <w:rsid w:val="001E4CBA"/>
    <w:rsid w:val="001E5158"/>
    <w:rsid w:val="001E56FE"/>
    <w:rsid w:val="001E6599"/>
    <w:rsid w:val="001E6BF7"/>
    <w:rsid w:val="001E7822"/>
    <w:rsid w:val="001E7B73"/>
    <w:rsid w:val="001F0E71"/>
    <w:rsid w:val="001F2510"/>
    <w:rsid w:val="001F2CF7"/>
    <w:rsid w:val="001F314F"/>
    <w:rsid w:val="001F3711"/>
    <w:rsid w:val="001F3D51"/>
    <w:rsid w:val="001F420C"/>
    <w:rsid w:val="001F5B66"/>
    <w:rsid w:val="001F697F"/>
    <w:rsid w:val="001F71CE"/>
    <w:rsid w:val="001F781E"/>
    <w:rsid w:val="001F7D2B"/>
    <w:rsid w:val="001F7F3D"/>
    <w:rsid w:val="00200EF0"/>
    <w:rsid w:val="00201186"/>
    <w:rsid w:val="00201438"/>
    <w:rsid w:val="00201FB9"/>
    <w:rsid w:val="00203A0B"/>
    <w:rsid w:val="002046BA"/>
    <w:rsid w:val="002046D6"/>
    <w:rsid w:val="00204B01"/>
    <w:rsid w:val="00204D3F"/>
    <w:rsid w:val="002069AF"/>
    <w:rsid w:val="00207A32"/>
    <w:rsid w:val="002103B1"/>
    <w:rsid w:val="00210F19"/>
    <w:rsid w:val="002113FE"/>
    <w:rsid w:val="00212006"/>
    <w:rsid w:val="00213973"/>
    <w:rsid w:val="00214AA8"/>
    <w:rsid w:val="0021530F"/>
    <w:rsid w:val="00216E14"/>
    <w:rsid w:val="0021747F"/>
    <w:rsid w:val="002174A9"/>
    <w:rsid w:val="002200E6"/>
    <w:rsid w:val="00222C15"/>
    <w:rsid w:val="002235C3"/>
    <w:rsid w:val="002237D2"/>
    <w:rsid w:val="002250B8"/>
    <w:rsid w:val="0022728B"/>
    <w:rsid w:val="00230B03"/>
    <w:rsid w:val="00231950"/>
    <w:rsid w:val="00231EB3"/>
    <w:rsid w:val="002323E4"/>
    <w:rsid w:val="002324F5"/>
    <w:rsid w:val="002327D1"/>
    <w:rsid w:val="002328C1"/>
    <w:rsid w:val="00232C50"/>
    <w:rsid w:val="0023315F"/>
    <w:rsid w:val="002332DE"/>
    <w:rsid w:val="00234F75"/>
    <w:rsid w:val="002358A3"/>
    <w:rsid w:val="00235A28"/>
    <w:rsid w:val="00237DD5"/>
    <w:rsid w:val="00240170"/>
    <w:rsid w:val="002412C4"/>
    <w:rsid w:val="002437B8"/>
    <w:rsid w:val="002447A8"/>
    <w:rsid w:val="00244D9D"/>
    <w:rsid w:val="00245316"/>
    <w:rsid w:val="00245710"/>
    <w:rsid w:val="00246B8B"/>
    <w:rsid w:val="00247FEB"/>
    <w:rsid w:val="00250FC4"/>
    <w:rsid w:val="002528D7"/>
    <w:rsid w:val="0025366B"/>
    <w:rsid w:val="002546E4"/>
    <w:rsid w:val="00254A33"/>
    <w:rsid w:val="00255A46"/>
    <w:rsid w:val="00255DB7"/>
    <w:rsid w:val="00255FB5"/>
    <w:rsid w:val="00262855"/>
    <w:rsid w:val="00263824"/>
    <w:rsid w:val="002641C6"/>
    <w:rsid w:val="0026426F"/>
    <w:rsid w:val="00264C20"/>
    <w:rsid w:val="00265157"/>
    <w:rsid w:val="00267B9E"/>
    <w:rsid w:val="002704F1"/>
    <w:rsid w:val="00270BFF"/>
    <w:rsid w:val="00270F12"/>
    <w:rsid w:val="0027137C"/>
    <w:rsid w:val="00273C2C"/>
    <w:rsid w:val="00274C80"/>
    <w:rsid w:val="00275853"/>
    <w:rsid w:val="00275B87"/>
    <w:rsid w:val="00275CAF"/>
    <w:rsid w:val="00276A6A"/>
    <w:rsid w:val="0027788A"/>
    <w:rsid w:val="00277D84"/>
    <w:rsid w:val="00280057"/>
    <w:rsid w:val="00281663"/>
    <w:rsid w:val="00282D35"/>
    <w:rsid w:val="0028377C"/>
    <w:rsid w:val="00283F5B"/>
    <w:rsid w:val="0028535E"/>
    <w:rsid w:val="00286781"/>
    <w:rsid w:val="00286966"/>
    <w:rsid w:val="00286DFE"/>
    <w:rsid w:val="002871D0"/>
    <w:rsid w:val="00287A82"/>
    <w:rsid w:val="0029098B"/>
    <w:rsid w:val="00292986"/>
    <w:rsid w:val="00295E2E"/>
    <w:rsid w:val="0029745D"/>
    <w:rsid w:val="00297513"/>
    <w:rsid w:val="00297AA4"/>
    <w:rsid w:val="002A0E46"/>
    <w:rsid w:val="002A109B"/>
    <w:rsid w:val="002A15DB"/>
    <w:rsid w:val="002A2122"/>
    <w:rsid w:val="002A22B3"/>
    <w:rsid w:val="002A5899"/>
    <w:rsid w:val="002A6494"/>
    <w:rsid w:val="002A7AD1"/>
    <w:rsid w:val="002B0B3D"/>
    <w:rsid w:val="002B0CD4"/>
    <w:rsid w:val="002B1172"/>
    <w:rsid w:val="002B1666"/>
    <w:rsid w:val="002B1B77"/>
    <w:rsid w:val="002B2807"/>
    <w:rsid w:val="002B2AC4"/>
    <w:rsid w:val="002B3B89"/>
    <w:rsid w:val="002B48F1"/>
    <w:rsid w:val="002B52CA"/>
    <w:rsid w:val="002B53E6"/>
    <w:rsid w:val="002B70F5"/>
    <w:rsid w:val="002B7D68"/>
    <w:rsid w:val="002C1E77"/>
    <w:rsid w:val="002C2279"/>
    <w:rsid w:val="002C2A83"/>
    <w:rsid w:val="002C2BF0"/>
    <w:rsid w:val="002C2F46"/>
    <w:rsid w:val="002C4C50"/>
    <w:rsid w:val="002C5149"/>
    <w:rsid w:val="002C59FD"/>
    <w:rsid w:val="002C6812"/>
    <w:rsid w:val="002C7303"/>
    <w:rsid w:val="002C7366"/>
    <w:rsid w:val="002C7732"/>
    <w:rsid w:val="002D0EC2"/>
    <w:rsid w:val="002D179A"/>
    <w:rsid w:val="002D18C1"/>
    <w:rsid w:val="002D1B13"/>
    <w:rsid w:val="002D1D4D"/>
    <w:rsid w:val="002D2D9A"/>
    <w:rsid w:val="002D40DA"/>
    <w:rsid w:val="002D42E9"/>
    <w:rsid w:val="002D449B"/>
    <w:rsid w:val="002D4A43"/>
    <w:rsid w:val="002D4ADD"/>
    <w:rsid w:val="002D5658"/>
    <w:rsid w:val="002D5F04"/>
    <w:rsid w:val="002D6236"/>
    <w:rsid w:val="002D7309"/>
    <w:rsid w:val="002D7670"/>
    <w:rsid w:val="002E09D7"/>
    <w:rsid w:val="002E2308"/>
    <w:rsid w:val="002E2BA1"/>
    <w:rsid w:val="002E3882"/>
    <w:rsid w:val="002E395B"/>
    <w:rsid w:val="002E5795"/>
    <w:rsid w:val="002E64D9"/>
    <w:rsid w:val="002E6706"/>
    <w:rsid w:val="002E7517"/>
    <w:rsid w:val="002F0491"/>
    <w:rsid w:val="002F1C9B"/>
    <w:rsid w:val="002F37DC"/>
    <w:rsid w:val="002F56E4"/>
    <w:rsid w:val="002F5C29"/>
    <w:rsid w:val="002F668C"/>
    <w:rsid w:val="002F6DE1"/>
    <w:rsid w:val="002F6E9E"/>
    <w:rsid w:val="002F7431"/>
    <w:rsid w:val="002F7E86"/>
    <w:rsid w:val="00300A29"/>
    <w:rsid w:val="00300E6D"/>
    <w:rsid w:val="0030155B"/>
    <w:rsid w:val="003018A7"/>
    <w:rsid w:val="00301F51"/>
    <w:rsid w:val="0030241C"/>
    <w:rsid w:val="003028D2"/>
    <w:rsid w:val="003033B0"/>
    <w:rsid w:val="00303714"/>
    <w:rsid w:val="003102DA"/>
    <w:rsid w:val="00310935"/>
    <w:rsid w:val="00310BA9"/>
    <w:rsid w:val="003116B7"/>
    <w:rsid w:val="003118EF"/>
    <w:rsid w:val="003129B1"/>
    <w:rsid w:val="00314595"/>
    <w:rsid w:val="003151D5"/>
    <w:rsid w:val="003174B4"/>
    <w:rsid w:val="0031754F"/>
    <w:rsid w:val="00317C84"/>
    <w:rsid w:val="00320013"/>
    <w:rsid w:val="003204FC"/>
    <w:rsid w:val="00320DD2"/>
    <w:rsid w:val="0032265B"/>
    <w:rsid w:val="00323AE0"/>
    <w:rsid w:val="00324C65"/>
    <w:rsid w:val="00325DCC"/>
    <w:rsid w:val="00326394"/>
    <w:rsid w:val="0032695D"/>
    <w:rsid w:val="00326C0C"/>
    <w:rsid w:val="00330862"/>
    <w:rsid w:val="00331166"/>
    <w:rsid w:val="00331B6E"/>
    <w:rsid w:val="003320C8"/>
    <w:rsid w:val="0033391A"/>
    <w:rsid w:val="00335CF4"/>
    <w:rsid w:val="00335F08"/>
    <w:rsid w:val="00337035"/>
    <w:rsid w:val="0033710F"/>
    <w:rsid w:val="00340D5B"/>
    <w:rsid w:val="00341053"/>
    <w:rsid w:val="00341352"/>
    <w:rsid w:val="00341E52"/>
    <w:rsid w:val="003426EB"/>
    <w:rsid w:val="003438BF"/>
    <w:rsid w:val="0034408B"/>
    <w:rsid w:val="0034448A"/>
    <w:rsid w:val="00346923"/>
    <w:rsid w:val="00347C75"/>
    <w:rsid w:val="00347EF8"/>
    <w:rsid w:val="00354013"/>
    <w:rsid w:val="003548AF"/>
    <w:rsid w:val="0035500D"/>
    <w:rsid w:val="00355760"/>
    <w:rsid w:val="00355AF6"/>
    <w:rsid w:val="00356686"/>
    <w:rsid w:val="00356D33"/>
    <w:rsid w:val="00357692"/>
    <w:rsid w:val="003576C4"/>
    <w:rsid w:val="00357A56"/>
    <w:rsid w:val="00360369"/>
    <w:rsid w:val="00361BCA"/>
    <w:rsid w:val="00361D8E"/>
    <w:rsid w:val="00361F9E"/>
    <w:rsid w:val="0036250B"/>
    <w:rsid w:val="00362E22"/>
    <w:rsid w:val="003640FB"/>
    <w:rsid w:val="00364572"/>
    <w:rsid w:val="00365364"/>
    <w:rsid w:val="0036573A"/>
    <w:rsid w:val="003671C5"/>
    <w:rsid w:val="0036787B"/>
    <w:rsid w:val="00367D38"/>
    <w:rsid w:val="00370E46"/>
    <w:rsid w:val="00371DE3"/>
    <w:rsid w:val="00372F0D"/>
    <w:rsid w:val="00374221"/>
    <w:rsid w:val="003748B7"/>
    <w:rsid w:val="00374BD9"/>
    <w:rsid w:val="00376B0F"/>
    <w:rsid w:val="00377AAD"/>
    <w:rsid w:val="003813D8"/>
    <w:rsid w:val="00383D9D"/>
    <w:rsid w:val="00384671"/>
    <w:rsid w:val="00384ADD"/>
    <w:rsid w:val="00385750"/>
    <w:rsid w:val="00385A36"/>
    <w:rsid w:val="00386C2D"/>
    <w:rsid w:val="003871DB"/>
    <w:rsid w:val="0038727E"/>
    <w:rsid w:val="00390D22"/>
    <w:rsid w:val="00391CCC"/>
    <w:rsid w:val="00391D58"/>
    <w:rsid w:val="00392071"/>
    <w:rsid w:val="003920F0"/>
    <w:rsid w:val="00392353"/>
    <w:rsid w:val="0039321F"/>
    <w:rsid w:val="00393696"/>
    <w:rsid w:val="00393724"/>
    <w:rsid w:val="003963D2"/>
    <w:rsid w:val="003A17F2"/>
    <w:rsid w:val="003A1BC9"/>
    <w:rsid w:val="003A312A"/>
    <w:rsid w:val="003A4C54"/>
    <w:rsid w:val="003A530B"/>
    <w:rsid w:val="003A6060"/>
    <w:rsid w:val="003A6629"/>
    <w:rsid w:val="003A710A"/>
    <w:rsid w:val="003B1186"/>
    <w:rsid w:val="003B1DD0"/>
    <w:rsid w:val="003B35EF"/>
    <w:rsid w:val="003B361D"/>
    <w:rsid w:val="003B39DD"/>
    <w:rsid w:val="003B46AE"/>
    <w:rsid w:val="003B55B5"/>
    <w:rsid w:val="003B58EA"/>
    <w:rsid w:val="003C14FF"/>
    <w:rsid w:val="003C2398"/>
    <w:rsid w:val="003C2FC7"/>
    <w:rsid w:val="003C3DC1"/>
    <w:rsid w:val="003C3E71"/>
    <w:rsid w:val="003C4345"/>
    <w:rsid w:val="003C45ED"/>
    <w:rsid w:val="003C45F2"/>
    <w:rsid w:val="003C4B16"/>
    <w:rsid w:val="003C4F9B"/>
    <w:rsid w:val="003C5695"/>
    <w:rsid w:val="003C5B77"/>
    <w:rsid w:val="003C6ACD"/>
    <w:rsid w:val="003C6BFF"/>
    <w:rsid w:val="003C6F9F"/>
    <w:rsid w:val="003C79EE"/>
    <w:rsid w:val="003D03D2"/>
    <w:rsid w:val="003D1E3D"/>
    <w:rsid w:val="003D3653"/>
    <w:rsid w:val="003D4C36"/>
    <w:rsid w:val="003D584E"/>
    <w:rsid w:val="003D598C"/>
    <w:rsid w:val="003D60EB"/>
    <w:rsid w:val="003D6440"/>
    <w:rsid w:val="003D7438"/>
    <w:rsid w:val="003D78EB"/>
    <w:rsid w:val="003E0341"/>
    <w:rsid w:val="003E04D3"/>
    <w:rsid w:val="003E1413"/>
    <w:rsid w:val="003E1584"/>
    <w:rsid w:val="003E19C1"/>
    <w:rsid w:val="003E1A3A"/>
    <w:rsid w:val="003E1CA2"/>
    <w:rsid w:val="003E2035"/>
    <w:rsid w:val="003E207A"/>
    <w:rsid w:val="003E3534"/>
    <w:rsid w:val="003E4690"/>
    <w:rsid w:val="003E5427"/>
    <w:rsid w:val="003E58AB"/>
    <w:rsid w:val="003E5F52"/>
    <w:rsid w:val="003E60EC"/>
    <w:rsid w:val="003E6693"/>
    <w:rsid w:val="003E679E"/>
    <w:rsid w:val="003E7106"/>
    <w:rsid w:val="003E75BA"/>
    <w:rsid w:val="003E75BE"/>
    <w:rsid w:val="003E77C7"/>
    <w:rsid w:val="003F0D16"/>
    <w:rsid w:val="003F1114"/>
    <w:rsid w:val="003F1B38"/>
    <w:rsid w:val="003F208F"/>
    <w:rsid w:val="003F2B33"/>
    <w:rsid w:val="003F2B49"/>
    <w:rsid w:val="003F4A23"/>
    <w:rsid w:val="003F4BEE"/>
    <w:rsid w:val="003F5588"/>
    <w:rsid w:val="003F5D70"/>
    <w:rsid w:val="003F7167"/>
    <w:rsid w:val="00400369"/>
    <w:rsid w:val="0040050A"/>
    <w:rsid w:val="00402891"/>
    <w:rsid w:val="004040AC"/>
    <w:rsid w:val="0040425E"/>
    <w:rsid w:val="00404C3C"/>
    <w:rsid w:val="00405A18"/>
    <w:rsid w:val="00405E3C"/>
    <w:rsid w:val="00406253"/>
    <w:rsid w:val="0040698F"/>
    <w:rsid w:val="0040765A"/>
    <w:rsid w:val="00410C3D"/>
    <w:rsid w:val="004146A4"/>
    <w:rsid w:val="00414C74"/>
    <w:rsid w:val="00414EFB"/>
    <w:rsid w:val="00415643"/>
    <w:rsid w:val="00416FF5"/>
    <w:rsid w:val="0042104B"/>
    <w:rsid w:val="004210C9"/>
    <w:rsid w:val="00423236"/>
    <w:rsid w:val="004238FD"/>
    <w:rsid w:val="00424101"/>
    <w:rsid w:val="0042466D"/>
    <w:rsid w:val="00425325"/>
    <w:rsid w:val="004276A5"/>
    <w:rsid w:val="004277AF"/>
    <w:rsid w:val="00427BA2"/>
    <w:rsid w:val="004301EF"/>
    <w:rsid w:val="00430487"/>
    <w:rsid w:val="00431117"/>
    <w:rsid w:val="0043206D"/>
    <w:rsid w:val="004328CB"/>
    <w:rsid w:val="00433267"/>
    <w:rsid w:val="004333C2"/>
    <w:rsid w:val="004334EC"/>
    <w:rsid w:val="00433ABE"/>
    <w:rsid w:val="00434C30"/>
    <w:rsid w:val="0043540B"/>
    <w:rsid w:val="00436474"/>
    <w:rsid w:val="00437DA9"/>
    <w:rsid w:val="0044264F"/>
    <w:rsid w:val="004426CC"/>
    <w:rsid w:val="00442AD8"/>
    <w:rsid w:val="00442AFE"/>
    <w:rsid w:val="00444D44"/>
    <w:rsid w:val="00445257"/>
    <w:rsid w:val="00446F8D"/>
    <w:rsid w:val="00451B60"/>
    <w:rsid w:val="00451BDC"/>
    <w:rsid w:val="004527C9"/>
    <w:rsid w:val="00453184"/>
    <w:rsid w:val="00453BB0"/>
    <w:rsid w:val="004549D8"/>
    <w:rsid w:val="00455076"/>
    <w:rsid w:val="00455540"/>
    <w:rsid w:val="00456760"/>
    <w:rsid w:val="00456B5B"/>
    <w:rsid w:val="00460205"/>
    <w:rsid w:val="00460828"/>
    <w:rsid w:val="0046142E"/>
    <w:rsid w:val="0046180B"/>
    <w:rsid w:val="0046227E"/>
    <w:rsid w:val="00462552"/>
    <w:rsid w:val="00463153"/>
    <w:rsid w:val="00463BBE"/>
    <w:rsid w:val="0046443E"/>
    <w:rsid w:val="00465EE9"/>
    <w:rsid w:val="00466397"/>
    <w:rsid w:val="004701B1"/>
    <w:rsid w:val="0047059C"/>
    <w:rsid w:val="004714DB"/>
    <w:rsid w:val="004728F9"/>
    <w:rsid w:val="00473148"/>
    <w:rsid w:val="004734FC"/>
    <w:rsid w:val="004742A6"/>
    <w:rsid w:val="00474B13"/>
    <w:rsid w:val="00475EFF"/>
    <w:rsid w:val="00476108"/>
    <w:rsid w:val="00480AC8"/>
    <w:rsid w:val="0048161A"/>
    <w:rsid w:val="00482BF7"/>
    <w:rsid w:val="00484009"/>
    <w:rsid w:val="00485B46"/>
    <w:rsid w:val="00485C43"/>
    <w:rsid w:val="00486DE3"/>
    <w:rsid w:val="00486DF0"/>
    <w:rsid w:val="00487AF7"/>
    <w:rsid w:val="004904DE"/>
    <w:rsid w:val="00491B67"/>
    <w:rsid w:val="00492B0B"/>
    <w:rsid w:val="00492C8B"/>
    <w:rsid w:val="0049339E"/>
    <w:rsid w:val="00493C70"/>
    <w:rsid w:val="00493CAB"/>
    <w:rsid w:val="00494D85"/>
    <w:rsid w:val="004962F6"/>
    <w:rsid w:val="00497409"/>
    <w:rsid w:val="004A03B8"/>
    <w:rsid w:val="004A0557"/>
    <w:rsid w:val="004A0CD3"/>
    <w:rsid w:val="004A11C0"/>
    <w:rsid w:val="004A192B"/>
    <w:rsid w:val="004A2B24"/>
    <w:rsid w:val="004A567F"/>
    <w:rsid w:val="004A5798"/>
    <w:rsid w:val="004A5F4C"/>
    <w:rsid w:val="004A769E"/>
    <w:rsid w:val="004B0293"/>
    <w:rsid w:val="004B0E52"/>
    <w:rsid w:val="004B2018"/>
    <w:rsid w:val="004B21B9"/>
    <w:rsid w:val="004B268B"/>
    <w:rsid w:val="004B2B34"/>
    <w:rsid w:val="004B30CB"/>
    <w:rsid w:val="004B38E7"/>
    <w:rsid w:val="004B52EA"/>
    <w:rsid w:val="004B76BF"/>
    <w:rsid w:val="004B7AC3"/>
    <w:rsid w:val="004B7D5C"/>
    <w:rsid w:val="004C0297"/>
    <w:rsid w:val="004C13D0"/>
    <w:rsid w:val="004C16E0"/>
    <w:rsid w:val="004C23EF"/>
    <w:rsid w:val="004C3A4B"/>
    <w:rsid w:val="004C586C"/>
    <w:rsid w:val="004C6452"/>
    <w:rsid w:val="004D050A"/>
    <w:rsid w:val="004D064B"/>
    <w:rsid w:val="004D0DAF"/>
    <w:rsid w:val="004D11BD"/>
    <w:rsid w:val="004D1B67"/>
    <w:rsid w:val="004D1C70"/>
    <w:rsid w:val="004D2200"/>
    <w:rsid w:val="004D2477"/>
    <w:rsid w:val="004D2EA6"/>
    <w:rsid w:val="004D3263"/>
    <w:rsid w:val="004D3689"/>
    <w:rsid w:val="004D3FA9"/>
    <w:rsid w:val="004D5020"/>
    <w:rsid w:val="004D5A1E"/>
    <w:rsid w:val="004D5DF0"/>
    <w:rsid w:val="004E05BA"/>
    <w:rsid w:val="004E0FD9"/>
    <w:rsid w:val="004E172D"/>
    <w:rsid w:val="004E1F98"/>
    <w:rsid w:val="004E220D"/>
    <w:rsid w:val="004E2E6C"/>
    <w:rsid w:val="004E356F"/>
    <w:rsid w:val="004E4D3E"/>
    <w:rsid w:val="004E4EDC"/>
    <w:rsid w:val="004E564B"/>
    <w:rsid w:val="004E76B1"/>
    <w:rsid w:val="004F016D"/>
    <w:rsid w:val="004F06C0"/>
    <w:rsid w:val="004F25E1"/>
    <w:rsid w:val="004F269F"/>
    <w:rsid w:val="004F2BFE"/>
    <w:rsid w:val="004F2FC2"/>
    <w:rsid w:val="004F3AD0"/>
    <w:rsid w:val="004F4683"/>
    <w:rsid w:val="004F46A7"/>
    <w:rsid w:val="004F50B2"/>
    <w:rsid w:val="004F5F32"/>
    <w:rsid w:val="004F5F60"/>
    <w:rsid w:val="00501117"/>
    <w:rsid w:val="00501BDE"/>
    <w:rsid w:val="00501FC9"/>
    <w:rsid w:val="00502718"/>
    <w:rsid w:val="005032BA"/>
    <w:rsid w:val="005039A2"/>
    <w:rsid w:val="005058ED"/>
    <w:rsid w:val="00511185"/>
    <w:rsid w:val="0051176A"/>
    <w:rsid w:val="00512957"/>
    <w:rsid w:val="00515552"/>
    <w:rsid w:val="00517D0C"/>
    <w:rsid w:val="0052006E"/>
    <w:rsid w:val="005227F9"/>
    <w:rsid w:val="005230C2"/>
    <w:rsid w:val="00523B21"/>
    <w:rsid w:val="00524BC0"/>
    <w:rsid w:val="00524E01"/>
    <w:rsid w:val="00525CCF"/>
    <w:rsid w:val="0052736A"/>
    <w:rsid w:val="00527A57"/>
    <w:rsid w:val="00527C5E"/>
    <w:rsid w:val="00530F51"/>
    <w:rsid w:val="00532102"/>
    <w:rsid w:val="005324E9"/>
    <w:rsid w:val="00536778"/>
    <w:rsid w:val="005418DB"/>
    <w:rsid w:val="0054316B"/>
    <w:rsid w:val="0054356D"/>
    <w:rsid w:val="0054421C"/>
    <w:rsid w:val="005468C2"/>
    <w:rsid w:val="0054701C"/>
    <w:rsid w:val="005477D2"/>
    <w:rsid w:val="00550274"/>
    <w:rsid w:val="00550F3E"/>
    <w:rsid w:val="005522F4"/>
    <w:rsid w:val="00552EB6"/>
    <w:rsid w:val="005546B1"/>
    <w:rsid w:val="00555662"/>
    <w:rsid w:val="00556D9E"/>
    <w:rsid w:val="0056025C"/>
    <w:rsid w:val="0056054E"/>
    <w:rsid w:val="00560773"/>
    <w:rsid w:val="0056086A"/>
    <w:rsid w:val="0056150C"/>
    <w:rsid w:val="005619D0"/>
    <w:rsid w:val="005622A4"/>
    <w:rsid w:val="0056397A"/>
    <w:rsid w:val="00565497"/>
    <w:rsid w:val="0056595C"/>
    <w:rsid w:val="00567B5B"/>
    <w:rsid w:val="00567E3B"/>
    <w:rsid w:val="00573300"/>
    <w:rsid w:val="00573368"/>
    <w:rsid w:val="005734EA"/>
    <w:rsid w:val="00573FE6"/>
    <w:rsid w:val="00574844"/>
    <w:rsid w:val="00580498"/>
    <w:rsid w:val="00580A4F"/>
    <w:rsid w:val="00581104"/>
    <w:rsid w:val="005831DE"/>
    <w:rsid w:val="00585B21"/>
    <w:rsid w:val="005869C5"/>
    <w:rsid w:val="00587217"/>
    <w:rsid w:val="00590819"/>
    <w:rsid w:val="005911FA"/>
    <w:rsid w:val="00591875"/>
    <w:rsid w:val="00591EAF"/>
    <w:rsid w:val="005956DB"/>
    <w:rsid w:val="00595DB8"/>
    <w:rsid w:val="00595F27"/>
    <w:rsid w:val="00597744"/>
    <w:rsid w:val="005977FD"/>
    <w:rsid w:val="00597A51"/>
    <w:rsid w:val="00597E96"/>
    <w:rsid w:val="005A07FE"/>
    <w:rsid w:val="005A24F1"/>
    <w:rsid w:val="005A325F"/>
    <w:rsid w:val="005A39F9"/>
    <w:rsid w:val="005A5E78"/>
    <w:rsid w:val="005A698F"/>
    <w:rsid w:val="005A76E3"/>
    <w:rsid w:val="005B16C9"/>
    <w:rsid w:val="005B2E9C"/>
    <w:rsid w:val="005B3C77"/>
    <w:rsid w:val="005B40AF"/>
    <w:rsid w:val="005B440A"/>
    <w:rsid w:val="005B5CE5"/>
    <w:rsid w:val="005B60EA"/>
    <w:rsid w:val="005B6C54"/>
    <w:rsid w:val="005C2113"/>
    <w:rsid w:val="005C22A7"/>
    <w:rsid w:val="005C3C94"/>
    <w:rsid w:val="005C5224"/>
    <w:rsid w:val="005C667B"/>
    <w:rsid w:val="005C66BF"/>
    <w:rsid w:val="005C6AB9"/>
    <w:rsid w:val="005C740F"/>
    <w:rsid w:val="005C7922"/>
    <w:rsid w:val="005D0426"/>
    <w:rsid w:val="005D070A"/>
    <w:rsid w:val="005D1820"/>
    <w:rsid w:val="005D379F"/>
    <w:rsid w:val="005D4C8C"/>
    <w:rsid w:val="005D53A4"/>
    <w:rsid w:val="005D5BA3"/>
    <w:rsid w:val="005D5F52"/>
    <w:rsid w:val="005D6B8D"/>
    <w:rsid w:val="005D7036"/>
    <w:rsid w:val="005D720A"/>
    <w:rsid w:val="005E142C"/>
    <w:rsid w:val="005E1569"/>
    <w:rsid w:val="005E20EA"/>
    <w:rsid w:val="005E31AC"/>
    <w:rsid w:val="005E362D"/>
    <w:rsid w:val="005E3ABF"/>
    <w:rsid w:val="005E5093"/>
    <w:rsid w:val="005E522B"/>
    <w:rsid w:val="005E5542"/>
    <w:rsid w:val="005E56EB"/>
    <w:rsid w:val="005E5731"/>
    <w:rsid w:val="005E5E3B"/>
    <w:rsid w:val="005E630C"/>
    <w:rsid w:val="005E67C1"/>
    <w:rsid w:val="005E77EF"/>
    <w:rsid w:val="005E78FF"/>
    <w:rsid w:val="005F1061"/>
    <w:rsid w:val="005F1142"/>
    <w:rsid w:val="005F1A31"/>
    <w:rsid w:val="005F2465"/>
    <w:rsid w:val="005F2C77"/>
    <w:rsid w:val="005F3743"/>
    <w:rsid w:val="005F3C5A"/>
    <w:rsid w:val="005F43F1"/>
    <w:rsid w:val="005F575E"/>
    <w:rsid w:val="005F640D"/>
    <w:rsid w:val="005F72A2"/>
    <w:rsid w:val="00600108"/>
    <w:rsid w:val="006003BA"/>
    <w:rsid w:val="0060072B"/>
    <w:rsid w:val="00600868"/>
    <w:rsid w:val="00600E62"/>
    <w:rsid w:val="00601B29"/>
    <w:rsid w:val="00601D13"/>
    <w:rsid w:val="00601D19"/>
    <w:rsid w:val="006025FD"/>
    <w:rsid w:val="0060281D"/>
    <w:rsid w:val="0060503C"/>
    <w:rsid w:val="00606D6B"/>
    <w:rsid w:val="00607360"/>
    <w:rsid w:val="0060741B"/>
    <w:rsid w:val="0061092C"/>
    <w:rsid w:val="00615F8E"/>
    <w:rsid w:val="00616BE2"/>
    <w:rsid w:val="0062043C"/>
    <w:rsid w:val="00620C82"/>
    <w:rsid w:val="00620FEC"/>
    <w:rsid w:val="00621469"/>
    <w:rsid w:val="00621A9B"/>
    <w:rsid w:val="006220EF"/>
    <w:rsid w:val="006222F2"/>
    <w:rsid w:val="00623764"/>
    <w:rsid w:val="00623A36"/>
    <w:rsid w:val="00625123"/>
    <w:rsid w:val="00625F4D"/>
    <w:rsid w:val="00630E1F"/>
    <w:rsid w:val="00631CE8"/>
    <w:rsid w:val="00632B49"/>
    <w:rsid w:val="00632E2D"/>
    <w:rsid w:val="006337DE"/>
    <w:rsid w:val="006345E1"/>
    <w:rsid w:val="00634C2E"/>
    <w:rsid w:val="006350A2"/>
    <w:rsid w:val="00636B23"/>
    <w:rsid w:val="00637455"/>
    <w:rsid w:val="006377A4"/>
    <w:rsid w:val="00641000"/>
    <w:rsid w:val="00641A95"/>
    <w:rsid w:val="00642A34"/>
    <w:rsid w:val="00643DC0"/>
    <w:rsid w:val="00643F29"/>
    <w:rsid w:val="00645FEE"/>
    <w:rsid w:val="00650EA6"/>
    <w:rsid w:val="00651416"/>
    <w:rsid w:val="00651D8C"/>
    <w:rsid w:val="00651E6A"/>
    <w:rsid w:val="00654845"/>
    <w:rsid w:val="00654A7C"/>
    <w:rsid w:val="00655466"/>
    <w:rsid w:val="00656085"/>
    <w:rsid w:val="00656E29"/>
    <w:rsid w:val="00657D78"/>
    <w:rsid w:val="00661394"/>
    <w:rsid w:val="00662402"/>
    <w:rsid w:val="0066254A"/>
    <w:rsid w:val="006628B2"/>
    <w:rsid w:val="00662F28"/>
    <w:rsid w:val="0066393F"/>
    <w:rsid w:val="00663DDB"/>
    <w:rsid w:val="006642CD"/>
    <w:rsid w:val="0066495F"/>
    <w:rsid w:val="00665396"/>
    <w:rsid w:val="0066543D"/>
    <w:rsid w:val="006658D9"/>
    <w:rsid w:val="0066635F"/>
    <w:rsid w:val="00666AF0"/>
    <w:rsid w:val="00667668"/>
    <w:rsid w:val="00667CA3"/>
    <w:rsid w:val="006708AC"/>
    <w:rsid w:val="0067267D"/>
    <w:rsid w:val="00672B4E"/>
    <w:rsid w:val="00673292"/>
    <w:rsid w:val="00675CEE"/>
    <w:rsid w:val="0068156E"/>
    <w:rsid w:val="006819B6"/>
    <w:rsid w:val="00681E69"/>
    <w:rsid w:val="006826EB"/>
    <w:rsid w:val="00683D1D"/>
    <w:rsid w:val="00683FA5"/>
    <w:rsid w:val="00686A9F"/>
    <w:rsid w:val="006871DF"/>
    <w:rsid w:val="00690642"/>
    <w:rsid w:val="00690D70"/>
    <w:rsid w:val="006962D5"/>
    <w:rsid w:val="00696CD6"/>
    <w:rsid w:val="006A3597"/>
    <w:rsid w:val="006A4891"/>
    <w:rsid w:val="006A4F69"/>
    <w:rsid w:val="006A5465"/>
    <w:rsid w:val="006A6D95"/>
    <w:rsid w:val="006B0BD6"/>
    <w:rsid w:val="006B1288"/>
    <w:rsid w:val="006B1724"/>
    <w:rsid w:val="006B1BF5"/>
    <w:rsid w:val="006B1C57"/>
    <w:rsid w:val="006B1CEC"/>
    <w:rsid w:val="006B2A74"/>
    <w:rsid w:val="006B3C65"/>
    <w:rsid w:val="006B53DF"/>
    <w:rsid w:val="006B7B23"/>
    <w:rsid w:val="006C3380"/>
    <w:rsid w:val="006C3988"/>
    <w:rsid w:val="006C3B6B"/>
    <w:rsid w:val="006C3C6C"/>
    <w:rsid w:val="006C3EC2"/>
    <w:rsid w:val="006C40CF"/>
    <w:rsid w:val="006C6AF4"/>
    <w:rsid w:val="006C72F6"/>
    <w:rsid w:val="006C76FA"/>
    <w:rsid w:val="006C7714"/>
    <w:rsid w:val="006C7860"/>
    <w:rsid w:val="006D14D5"/>
    <w:rsid w:val="006D2A12"/>
    <w:rsid w:val="006D30D2"/>
    <w:rsid w:val="006D58BF"/>
    <w:rsid w:val="006D6AB2"/>
    <w:rsid w:val="006D72EF"/>
    <w:rsid w:val="006D778E"/>
    <w:rsid w:val="006D7973"/>
    <w:rsid w:val="006D7ADE"/>
    <w:rsid w:val="006D7BB8"/>
    <w:rsid w:val="006E11AC"/>
    <w:rsid w:val="006E242A"/>
    <w:rsid w:val="006E2883"/>
    <w:rsid w:val="006E2CB2"/>
    <w:rsid w:val="006E36EE"/>
    <w:rsid w:val="006E4B88"/>
    <w:rsid w:val="006E54A6"/>
    <w:rsid w:val="006E5785"/>
    <w:rsid w:val="006E6747"/>
    <w:rsid w:val="006E701A"/>
    <w:rsid w:val="006F0D83"/>
    <w:rsid w:val="006F2488"/>
    <w:rsid w:val="006F272E"/>
    <w:rsid w:val="006F2A93"/>
    <w:rsid w:val="006F2FA9"/>
    <w:rsid w:val="006F323F"/>
    <w:rsid w:val="006F42C9"/>
    <w:rsid w:val="006F530A"/>
    <w:rsid w:val="006F609B"/>
    <w:rsid w:val="006F6852"/>
    <w:rsid w:val="006F68F4"/>
    <w:rsid w:val="006F6E08"/>
    <w:rsid w:val="006F7157"/>
    <w:rsid w:val="0070170E"/>
    <w:rsid w:val="00702967"/>
    <w:rsid w:val="00702F75"/>
    <w:rsid w:val="00702FA3"/>
    <w:rsid w:val="00703032"/>
    <w:rsid w:val="00703F96"/>
    <w:rsid w:val="00704AD4"/>
    <w:rsid w:val="00704AE5"/>
    <w:rsid w:val="0070553B"/>
    <w:rsid w:val="00705F8F"/>
    <w:rsid w:val="00705FF1"/>
    <w:rsid w:val="007062D0"/>
    <w:rsid w:val="00706FA4"/>
    <w:rsid w:val="007100B7"/>
    <w:rsid w:val="007112AE"/>
    <w:rsid w:val="00711B12"/>
    <w:rsid w:val="00712ED1"/>
    <w:rsid w:val="007136A0"/>
    <w:rsid w:val="00713A6A"/>
    <w:rsid w:val="00713B82"/>
    <w:rsid w:val="007141CF"/>
    <w:rsid w:val="0071432C"/>
    <w:rsid w:val="007145C7"/>
    <w:rsid w:val="007148FF"/>
    <w:rsid w:val="00714C67"/>
    <w:rsid w:val="007155DD"/>
    <w:rsid w:val="00716076"/>
    <w:rsid w:val="00720ACE"/>
    <w:rsid w:val="00721374"/>
    <w:rsid w:val="007226B7"/>
    <w:rsid w:val="00723852"/>
    <w:rsid w:val="00725A26"/>
    <w:rsid w:val="00725CF4"/>
    <w:rsid w:val="00726185"/>
    <w:rsid w:val="00726B87"/>
    <w:rsid w:val="00727E89"/>
    <w:rsid w:val="00730278"/>
    <w:rsid w:val="0073132A"/>
    <w:rsid w:val="00732367"/>
    <w:rsid w:val="007327D2"/>
    <w:rsid w:val="00732881"/>
    <w:rsid w:val="007341C4"/>
    <w:rsid w:val="00734421"/>
    <w:rsid w:val="0073494E"/>
    <w:rsid w:val="007375FF"/>
    <w:rsid w:val="00740289"/>
    <w:rsid w:val="007411DA"/>
    <w:rsid w:val="007412FC"/>
    <w:rsid w:val="0074147A"/>
    <w:rsid w:val="00744CA1"/>
    <w:rsid w:val="00745591"/>
    <w:rsid w:val="0074670A"/>
    <w:rsid w:val="00746B1A"/>
    <w:rsid w:val="00750041"/>
    <w:rsid w:val="00750B7A"/>
    <w:rsid w:val="00751E7B"/>
    <w:rsid w:val="00752184"/>
    <w:rsid w:val="007521A4"/>
    <w:rsid w:val="00752E52"/>
    <w:rsid w:val="00752FC0"/>
    <w:rsid w:val="0075324E"/>
    <w:rsid w:val="007535AC"/>
    <w:rsid w:val="00753C37"/>
    <w:rsid w:val="00755D06"/>
    <w:rsid w:val="00755DA4"/>
    <w:rsid w:val="00762148"/>
    <w:rsid w:val="00762606"/>
    <w:rsid w:val="0076263A"/>
    <w:rsid w:val="007636A3"/>
    <w:rsid w:val="0076561B"/>
    <w:rsid w:val="00765713"/>
    <w:rsid w:val="00767BFF"/>
    <w:rsid w:val="00767EBE"/>
    <w:rsid w:val="0077018F"/>
    <w:rsid w:val="00772CB2"/>
    <w:rsid w:val="0077424B"/>
    <w:rsid w:val="007766F1"/>
    <w:rsid w:val="00776939"/>
    <w:rsid w:val="0077763B"/>
    <w:rsid w:val="00777686"/>
    <w:rsid w:val="00777A9A"/>
    <w:rsid w:val="00780013"/>
    <w:rsid w:val="0078002F"/>
    <w:rsid w:val="007810E1"/>
    <w:rsid w:val="007817B6"/>
    <w:rsid w:val="00781BD8"/>
    <w:rsid w:val="00782508"/>
    <w:rsid w:val="007826D9"/>
    <w:rsid w:val="00782C1C"/>
    <w:rsid w:val="00784785"/>
    <w:rsid w:val="00785392"/>
    <w:rsid w:val="00786413"/>
    <w:rsid w:val="0078727B"/>
    <w:rsid w:val="00787971"/>
    <w:rsid w:val="007915F8"/>
    <w:rsid w:val="007928F6"/>
    <w:rsid w:val="00792B69"/>
    <w:rsid w:val="00794F32"/>
    <w:rsid w:val="00795ED0"/>
    <w:rsid w:val="00796469"/>
    <w:rsid w:val="00796D14"/>
    <w:rsid w:val="00796F37"/>
    <w:rsid w:val="007974F2"/>
    <w:rsid w:val="007A0B87"/>
    <w:rsid w:val="007A2F9D"/>
    <w:rsid w:val="007A32C9"/>
    <w:rsid w:val="007A3CCC"/>
    <w:rsid w:val="007A4898"/>
    <w:rsid w:val="007A625A"/>
    <w:rsid w:val="007B21FF"/>
    <w:rsid w:val="007B2A84"/>
    <w:rsid w:val="007B3920"/>
    <w:rsid w:val="007B4053"/>
    <w:rsid w:val="007B64F0"/>
    <w:rsid w:val="007B6887"/>
    <w:rsid w:val="007B771F"/>
    <w:rsid w:val="007C0041"/>
    <w:rsid w:val="007C0CD3"/>
    <w:rsid w:val="007C124A"/>
    <w:rsid w:val="007C2761"/>
    <w:rsid w:val="007C27A7"/>
    <w:rsid w:val="007C2806"/>
    <w:rsid w:val="007C2AF2"/>
    <w:rsid w:val="007C2F38"/>
    <w:rsid w:val="007C7396"/>
    <w:rsid w:val="007D041C"/>
    <w:rsid w:val="007D1F0F"/>
    <w:rsid w:val="007D2CC3"/>
    <w:rsid w:val="007D3AB0"/>
    <w:rsid w:val="007D3F03"/>
    <w:rsid w:val="007D4240"/>
    <w:rsid w:val="007D4947"/>
    <w:rsid w:val="007D4F33"/>
    <w:rsid w:val="007D6537"/>
    <w:rsid w:val="007D6CD9"/>
    <w:rsid w:val="007D753E"/>
    <w:rsid w:val="007D7E94"/>
    <w:rsid w:val="007E0AA3"/>
    <w:rsid w:val="007E0C09"/>
    <w:rsid w:val="007E0C62"/>
    <w:rsid w:val="007E138F"/>
    <w:rsid w:val="007E2324"/>
    <w:rsid w:val="007E288A"/>
    <w:rsid w:val="007E2B18"/>
    <w:rsid w:val="007E2F4A"/>
    <w:rsid w:val="007E3562"/>
    <w:rsid w:val="007E3B79"/>
    <w:rsid w:val="007E3E58"/>
    <w:rsid w:val="007E3FE9"/>
    <w:rsid w:val="007E431E"/>
    <w:rsid w:val="007E474F"/>
    <w:rsid w:val="007E4BE3"/>
    <w:rsid w:val="007E4E89"/>
    <w:rsid w:val="007E4F98"/>
    <w:rsid w:val="007E4FA0"/>
    <w:rsid w:val="007F0D8E"/>
    <w:rsid w:val="007F1641"/>
    <w:rsid w:val="007F1DF0"/>
    <w:rsid w:val="007F38A5"/>
    <w:rsid w:val="007F5B29"/>
    <w:rsid w:val="007F77C4"/>
    <w:rsid w:val="00801345"/>
    <w:rsid w:val="008032C5"/>
    <w:rsid w:val="008033B8"/>
    <w:rsid w:val="008042E7"/>
    <w:rsid w:val="00804762"/>
    <w:rsid w:val="008048E4"/>
    <w:rsid w:val="0080493D"/>
    <w:rsid w:val="008049AA"/>
    <w:rsid w:val="00810556"/>
    <w:rsid w:val="008107DA"/>
    <w:rsid w:val="00813076"/>
    <w:rsid w:val="0081317F"/>
    <w:rsid w:val="0081410E"/>
    <w:rsid w:val="00814930"/>
    <w:rsid w:val="00814D2D"/>
    <w:rsid w:val="0081635A"/>
    <w:rsid w:val="00817994"/>
    <w:rsid w:val="00817FAD"/>
    <w:rsid w:val="008200A2"/>
    <w:rsid w:val="00820FE0"/>
    <w:rsid w:val="00821ACF"/>
    <w:rsid w:val="008225B7"/>
    <w:rsid w:val="00823CE6"/>
    <w:rsid w:val="00823D20"/>
    <w:rsid w:val="00825548"/>
    <w:rsid w:val="0082623A"/>
    <w:rsid w:val="00826D12"/>
    <w:rsid w:val="00827AA4"/>
    <w:rsid w:val="008317FC"/>
    <w:rsid w:val="00831B72"/>
    <w:rsid w:val="00831E44"/>
    <w:rsid w:val="00836E7B"/>
    <w:rsid w:val="00837C94"/>
    <w:rsid w:val="00840F2C"/>
    <w:rsid w:val="0084408E"/>
    <w:rsid w:val="00844E70"/>
    <w:rsid w:val="00844E84"/>
    <w:rsid w:val="00850BCB"/>
    <w:rsid w:val="00852451"/>
    <w:rsid w:val="00852F0E"/>
    <w:rsid w:val="008531FA"/>
    <w:rsid w:val="00854290"/>
    <w:rsid w:val="00854FA6"/>
    <w:rsid w:val="008554A5"/>
    <w:rsid w:val="0085644F"/>
    <w:rsid w:val="00856EB9"/>
    <w:rsid w:val="0086052D"/>
    <w:rsid w:val="00860A31"/>
    <w:rsid w:val="00861ADB"/>
    <w:rsid w:val="008621CA"/>
    <w:rsid w:val="008627F4"/>
    <w:rsid w:val="0086320A"/>
    <w:rsid w:val="00863589"/>
    <w:rsid w:val="008642E2"/>
    <w:rsid w:val="00866264"/>
    <w:rsid w:val="00866BD3"/>
    <w:rsid w:val="0086738E"/>
    <w:rsid w:val="00867CBA"/>
    <w:rsid w:val="008729E3"/>
    <w:rsid w:val="00872E14"/>
    <w:rsid w:val="00872E99"/>
    <w:rsid w:val="008733DE"/>
    <w:rsid w:val="00873486"/>
    <w:rsid w:val="008745A9"/>
    <w:rsid w:val="008751F0"/>
    <w:rsid w:val="0087530A"/>
    <w:rsid w:val="00875FB2"/>
    <w:rsid w:val="008764E1"/>
    <w:rsid w:val="00876FCB"/>
    <w:rsid w:val="0087709A"/>
    <w:rsid w:val="008809F7"/>
    <w:rsid w:val="00882BA4"/>
    <w:rsid w:val="00883A0C"/>
    <w:rsid w:val="00883F75"/>
    <w:rsid w:val="00885615"/>
    <w:rsid w:val="00886B74"/>
    <w:rsid w:val="00887FF2"/>
    <w:rsid w:val="0089053F"/>
    <w:rsid w:val="0089250E"/>
    <w:rsid w:val="00892568"/>
    <w:rsid w:val="008931F6"/>
    <w:rsid w:val="00893862"/>
    <w:rsid w:val="008946C2"/>
    <w:rsid w:val="00895128"/>
    <w:rsid w:val="00895F6C"/>
    <w:rsid w:val="008961AF"/>
    <w:rsid w:val="00896832"/>
    <w:rsid w:val="00896B49"/>
    <w:rsid w:val="008A031E"/>
    <w:rsid w:val="008A0751"/>
    <w:rsid w:val="008A11F3"/>
    <w:rsid w:val="008A2DEF"/>
    <w:rsid w:val="008A35E2"/>
    <w:rsid w:val="008A426D"/>
    <w:rsid w:val="008A4418"/>
    <w:rsid w:val="008A44A7"/>
    <w:rsid w:val="008A595F"/>
    <w:rsid w:val="008A6D8D"/>
    <w:rsid w:val="008A6F50"/>
    <w:rsid w:val="008A7448"/>
    <w:rsid w:val="008A794E"/>
    <w:rsid w:val="008A7E87"/>
    <w:rsid w:val="008B0183"/>
    <w:rsid w:val="008B0D0C"/>
    <w:rsid w:val="008B0E3E"/>
    <w:rsid w:val="008B1ABE"/>
    <w:rsid w:val="008B1F84"/>
    <w:rsid w:val="008B411C"/>
    <w:rsid w:val="008B4B26"/>
    <w:rsid w:val="008B5211"/>
    <w:rsid w:val="008B6039"/>
    <w:rsid w:val="008B7FE7"/>
    <w:rsid w:val="008C06DC"/>
    <w:rsid w:val="008C07B5"/>
    <w:rsid w:val="008C3605"/>
    <w:rsid w:val="008C3A5C"/>
    <w:rsid w:val="008C3EF7"/>
    <w:rsid w:val="008C4828"/>
    <w:rsid w:val="008C4BF6"/>
    <w:rsid w:val="008C4FE1"/>
    <w:rsid w:val="008C5035"/>
    <w:rsid w:val="008C72BE"/>
    <w:rsid w:val="008D0619"/>
    <w:rsid w:val="008D1BD6"/>
    <w:rsid w:val="008D215E"/>
    <w:rsid w:val="008D22F3"/>
    <w:rsid w:val="008D23AB"/>
    <w:rsid w:val="008D3DE6"/>
    <w:rsid w:val="008D4C2A"/>
    <w:rsid w:val="008D547D"/>
    <w:rsid w:val="008D707B"/>
    <w:rsid w:val="008D7207"/>
    <w:rsid w:val="008E0A38"/>
    <w:rsid w:val="008E0EA0"/>
    <w:rsid w:val="008E131D"/>
    <w:rsid w:val="008E25D8"/>
    <w:rsid w:val="008E2656"/>
    <w:rsid w:val="008E2A27"/>
    <w:rsid w:val="008E49F6"/>
    <w:rsid w:val="008E5342"/>
    <w:rsid w:val="008E6CB2"/>
    <w:rsid w:val="008F0060"/>
    <w:rsid w:val="008F01C3"/>
    <w:rsid w:val="008F07DC"/>
    <w:rsid w:val="008F1102"/>
    <w:rsid w:val="008F27CC"/>
    <w:rsid w:val="008F3883"/>
    <w:rsid w:val="008F40F3"/>
    <w:rsid w:val="008F4F2E"/>
    <w:rsid w:val="008F5096"/>
    <w:rsid w:val="008F5AA5"/>
    <w:rsid w:val="008F5E39"/>
    <w:rsid w:val="008F6FEF"/>
    <w:rsid w:val="008F77A4"/>
    <w:rsid w:val="008F7D50"/>
    <w:rsid w:val="0090008D"/>
    <w:rsid w:val="009002F3"/>
    <w:rsid w:val="00902152"/>
    <w:rsid w:val="00902D9D"/>
    <w:rsid w:val="00903092"/>
    <w:rsid w:val="00903475"/>
    <w:rsid w:val="00903588"/>
    <w:rsid w:val="009068F7"/>
    <w:rsid w:val="00906A3F"/>
    <w:rsid w:val="00906F2F"/>
    <w:rsid w:val="009074B7"/>
    <w:rsid w:val="009078D4"/>
    <w:rsid w:val="00907992"/>
    <w:rsid w:val="00907C3F"/>
    <w:rsid w:val="0091155B"/>
    <w:rsid w:val="00912532"/>
    <w:rsid w:val="00912941"/>
    <w:rsid w:val="009132E7"/>
    <w:rsid w:val="00914684"/>
    <w:rsid w:val="00914D3E"/>
    <w:rsid w:val="00914F70"/>
    <w:rsid w:val="00915485"/>
    <w:rsid w:val="00915F25"/>
    <w:rsid w:val="0091793D"/>
    <w:rsid w:val="0092189F"/>
    <w:rsid w:val="00922C5C"/>
    <w:rsid w:val="00923125"/>
    <w:rsid w:val="009231DF"/>
    <w:rsid w:val="00925BF6"/>
    <w:rsid w:val="00925F1B"/>
    <w:rsid w:val="00925FFE"/>
    <w:rsid w:val="00926704"/>
    <w:rsid w:val="0092799F"/>
    <w:rsid w:val="00930751"/>
    <w:rsid w:val="00930C9A"/>
    <w:rsid w:val="00930F0F"/>
    <w:rsid w:val="009325B0"/>
    <w:rsid w:val="00933114"/>
    <w:rsid w:val="00933464"/>
    <w:rsid w:val="00933563"/>
    <w:rsid w:val="00933CA9"/>
    <w:rsid w:val="00934704"/>
    <w:rsid w:val="00935EB8"/>
    <w:rsid w:val="0093642F"/>
    <w:rsid w:val="00937306"/>
    <w:rsid w:val="00941E0B"/>
    <w:rsid w:val="00943338"/>
    <w:rsid w:val="00943B86"/>
    <w:rsid w:val="00945F2E"/>
    <w:rsid w:val="00946633"/>
    <w:rsid w:val="00951B38"/>
    <w:rsid w:val="00952A6D"/>
    <w:rsid w:val="0095471C"/>
    <w:rsid w:val="009550D2"/>
    <w:rsid w:val="009556DA"/>
    <w:rsid w:val="0095673E"/>
    <w:rsid w:val="00956DD7"/>
    <w:rsid w:val="009576E7"/>
    <w:rsid w:val="00957D55"/>
    <w:rsid w:val="00960875"/>
    <w:rsid w:val="00961E87"/>
    <w:rsid w:val="00961FA3"/>
    <w:rsid w:val="00962152"/>
    <w:rsid w:val="009623CB"/>
    <w:rsid w:val="009636A0"/>
    <w:rsid w:val="0096532D"/>
    <w:rsid w:val="00965FC4"/>
    <w:rsid w:val="00966112"/>
    <w:rsid w:val="00966BFD"/>
    <w:rsid w:val="00971367"/>
    <w:rsid w:val="0097195C"/>
    <w:rsid w:val="00973749"/>
    <w:rsid w:val="00973CAC"/>
    <w:rsid w:val="00975197"/>
    <w:rsid w:val="00975473"/>
    <w:rsid w:val="0097552A"/>
    <w:rsid w:val="00975D59"/>
    <w:rsid w:val="009765B1"/>
    <w:rsid w:val="0097669F"/>
    <w:rsid w:val="0097737E"/>
    <w:rsid w:val="00977BAA"/>
    <w:rsid w:val="009807D2"/>
    <w:rsid w:val="00980EA3"/>
    <w:rsid w:val="0098237A"/>
    <w:rsid w:val="00982CB5"/>
    <w:rsid w:val="009839A1"/>
    <w:rsid w:val="00985D1D"/>
    <w:rsid w:val="009861FE"/>
    <w:rsid w:val="00987244"/>
    <w:rsid w:val="009902A5"/>
    <w:rsid w:val="009933C5"/>
    <w:rsid w:val="00993AB4"/>
    <w:rsid w:val="0099442A"/>
    <w:rsid w:val="0099483E"/>
    <w:rsid w:val="009949F1"/>
    <w:rsid w:val="00994B5D"/>
    <w:rsid w:val="009950C2"/>
    <w:rsid w:val="00995401"/>
    <w:rsid w:val="0099749E"/>
    <w:rsid w:val="009A0B21"/>
    <w:rsid w:val="009A2D44"/>
    <w:rsid w:val="009A39B7"/>
    <w:rsid w:val="009A4A7F"/>
    <w:rsid w:val="009A4C73"/>
    <w:rsid w:val="009A5EA9"/>
    <w:rsid w:val="009A60A1"/>
    <w:rsid w:val="009B170F"/>
    <w:rsid w:val="009B2D83"/>
    <w:rsid w:val="009B357B"/>
    <w:rsid w:val="009B41F2"/>
    <w:rsid w:val="009B4906"/>
    <w:rsid w:val="009B54D5"/>
    <w:rsid w:val="009B5719"/>
    <w:rsid w:val="009B6480"/>
    <w:rsid w:val="009B6DEC"/>
    <w:rsid w:val="009B6E21"/>
    <w:rsid w:val="009C0869"/>
    <w:rsid w:val="009C2052"/>
    <w:rsid w:val="009C2736"/>
    <w:rsid w:val="009C27DD"/>
    <w:rsid w:val="009C3E44"/>
    <w:rsid w:val="009C5077"/>
    <w:rsid w:val="009C5691"/>
    <w:rsid w:val="009C6389"/>
    <w:rsid w:val="009C7806"/>
    <w:rsid w:val="009C7826"/>
    <w:rsid w:val="009D0082"/>
    <w:rsid w:val="009D096D"/>
    <w:rsid w:val="009D0FB3"/>
    <w:rsid w:val="009D11DB"/>
    <w:rsid w:val="009D1ECA"/>
    <w:rsid w:val="009D314F"/>
    <w:rsid w:val="009D365F"/>
    <w:rsid w:val="009D3763"/>
    <w:rsid w:val="009D4200"/>
    <w:rsid w:val="009D5737"/>
    <w:rsid w:val="009D5C3B"/>
    <w:rsid w:val="009D6FBE"/>
    <w:rsid w:val="009D70B0"/>
    <w:rsid w:val="009D7315"/>
    <w:rsid w:val="009D77C2"/>
    <w:rsid w:val="009D7A6D"/>
    <w:rsid w:val="009D7F36"/>
    <w:rsid w:val="009E0342"/>
    <w:rsid w:val="009E0E73"/>
    <w:rsid w:val="009E1535"/>
    <w:rsid w:val="009E16C7"/>
    <w:rsid w:val="009E2BFF"/>
    <w:rsid w:val="009E2C58"/>
    <w:rsid w:val="009E3710"/>
    <w:rsid w:val="009E4143"/>
    <w:rsid w:val="009E5398"/>
    <w:rsid w:val="009E5738"/>
    <w:rsid w:val="009E7DB2"/>
    <w:rsid w:val="009F0149"/>
    <w:rsid w:val="009F0FF6"/>
    <w:rsid w:val="009F1520"/>
    <w:rsid w:val="009F1C39"/>
    <w:rsid w:val="009F24F9"/>
    <w:rsid w:val="009F3E24"/>
    <w:rsid w:val="009F5352"/>
    <w:rsid w:val="009F558C"/>
    <w:rsid w:val="009F69B4"/>
    <w:rsid w:val="009F7C9D"/>
    <w:rsid w:val="009F7DA4"/>
    <w:rsid w:val="00A010FD"/>
    <w:rsid w:val="00A0502C"/>
    <w:rsid w:val="00A052B6"/>
    <w:rsid w:val="00A05C81"/>
    <w:rsid w:val="00A074F1"/>
    <w:rsid w:val="00A07CB9"/>
    <w:rsid w:val="00A07E5E"/>
    <w:rsid w:val="00A10002"/>
    <w:rsid w:val="00A10609"/>
    <w:rsid w:val="00A10A36"/>
    <w:rsid w:val="00A111CD"/>
    <w:rsid w:val="00A11C63"/>
    <w:rsid w:val="00A12C67"/>
    <w:rsid w:val="00A13FEA"/>
    <w:rsid w:val="00A14A5B"/>
    <w:rsid w:val="00A14E95"/>
    <w:rsid w:val="00A16241"/>
    <w:rsid w:val="00A21E90"/>
    <w:rsid w:val="00A23B51"/>
    <w:rsid w:val="00A262E8"/>
    <w:rsid w:val="00A267B4"/>
    <w:rsid w:val="00A272DF"/>
    <w:rsid w:val="00A278A6"/>
    <w:rsid w:val="00A27DC1"/>
    <w:rsid w:val="00A33C57"/>
    <w:rsid w:val="00A356AA"/>
    <w:rsid w:val="00A35898"/>
    <w:rsid w:val="00A365AD"/>
    <w:rsid w:val="00A37F08"/>
    <w:rsid w:val="00A404C9"/>
    <w:rsid w:val="00A40549"/>
    <w:rsid w:val="00A40D54"/>
    <w:rsid w:val="00A41F4E"/>
    <w:rsid w:val="00A42DC5"/>
    <w:rsid w:val="00A4489A"/>
    <w:rsid w:val="00A45FB4"/>
    <w:rsid w:val="00A4630A"/>
    <w:rsid w:val="00A50F12"/>
    <w:rsid w:val="00A510A9"/>
    <w:rsid w:val="00A510B1"/>
    <w:rsid w:val="00A51A62"/>
    <w:rsid w:val="00A520A9"/>
    <w:rsid w:val="00A54477"/>
    <w:rsid w:val="00A54DA6"/>
    <w:rsid w:val="00A5580E"/>
    <w:rsid w:val="00A57052"/>
    <w:rsid w:val="00A57486"/>
    <w:rsid w:val="00A57D5B"/>
    <w:rsid w:val="00A57F2B"/>
    <w:rsid w:val="00A61257"/>
    <w:rsid w:val="00A612F9"/>
    <w:rsid w:val="00A6229D"/>
    <w:rsid w:val="00A622EE"/>
    <w:rsid w:val="00A62FEC"/>
    <w:rsid w:val="00A633C1"/>
    <w:rsid w:val="00A65B61"/>
    <w:rsid w:val="00A66FD1"/>
    <w:rsid w:val="00A70B52"/>
    <w:rsid w:val="00A714BE"/>
    <w:rsid w:val="00A722D7"/>
    <w:rsid w:val="00A72D5E"/>
    <w:rsid w:val="00A741BC"/>
    <w:rsid w:val="00A75437"/>
    <w:rsid w:val="00A754E5"/>
    <w:rsid w:val="00A7578A"/>
    <w:rsid w:val="00A8162A"/>
    <w:rsid w:val="00A81DB8"/>
    <w:rsid w:val="00A83489"/>
    <w:rsid w:val="00A84087"/>
    <w:rsid w:val="00A84BFA"/>
    <w:rsid w:val="00A85716"/>
    <w:rsid w:val="00A85B3C"/>
    <w:rsid w:val="00A85F67"/>
    <w:rsid w:val="00A90B5C"/>
    <w:rsid w:val="00A91C42"/>
    <w:rsid w:val="00A91C80"/>
    <w:rsid w:val="00A9207D"/>
    <w:rsid w:val="00A92BA4"/>
    <w:rsid w:val="00A92F6E"/>
    <w:rsid w:val="00A93EBF"/>
    <w:rsid w:val="00A94020"/>
    <w:rsid w:val="00A9428A"/>
    <w:rsid w:val="00A942BF"/>
    <w:rsid w:val="00A955F4"/>
    <w:rsid w:val="00A96B56"/>
    <w:rsid w:val="00A96CE6"/>
    <w:rsid w:val="00A97472"/>
    <w:rsid w:val="00A97C2C"/>
    <w:rsid w:val="00A97C30"/>
    <w:rsid w:val="00AA004C"/>
    <w:rsid w:val="00AA0B82"/>
    <w:rsid w:val="00AA0DBF"/>
    <w:rsid w:val="00AA1AF2"/>
    <w:rsid w:val="00AA222D"/>
    <w:rsid w:val="00AA33BC"/>
    <w:rsid w:val="00AA3748"/>
    <w:rsid w:val="00AA543E"/>
    <w:rsid w:val="00AA54FF"/>
    <w:rsid w:val="00AA5669"/>
    <w:rsid w:val="00AA588E"/>
    <w:rsid w:val="00AA5E22"/>
    <w:rsid w:val="00AA6DCE"/>
    <w:rsid w:val="00AA7CDB"/>
    <w:rsid w:val="00AA7D45"/>
    <w:rsid w:val="00AB0355"/>
    <w:rsid w:val="00AB096C"/>
    <w:rsid w:val="00AB09E1"/>
    <w:rsid w:val="00AB0F4F"/>
    <w:rsid w:val="00AB23AF"/>
    <w:rsid w:val="00AB2436"/>
    <w:rsid w:val="00AB3052"/>
    <w:rsid w:val="00AB342A"/>
    <w:rsid w:val="00AB355E"/>
    <w:rsid w:val="00AB3A7D"/>
    <w:rsid w:val="00AB3FFB"/>
    <w:rsid w:val="00AB4AFF"/>
    <w:rsid w:val="00AB5204"/>
    <w:rsid w:val="00AB725E"/>
    <w:rsid w:val="00AC03A0"/>
    <w:rsid w:val="00AC1086"/>
    <w:rsid w:val="00AC12C2"/>
    <w:rsid w:val="00AC2162"/>
    <w:rsid w:val="00AC28FB"/>
    <w:rsid w:val="00AC3837"/>
    <w:rsid w:val="00AC66BC"/>
    <w:rsid w:val="00AC6783"/>
    <w:rsid w:val="00AC6AA5"/>
    <w:rsid w:val="00AC74C1"/>
    <w:rsid w:val="00AC755C"/>
    <w:rsid w:val="00AC7E52"/>
    <w:rsid w:val="00AC7FD6"/>
    <w:rsid w:val="00AD00D4"/>
    <w:rsid w:val="00AD0681"/>
    <w:rsid w:val="00AD08A7"/>
    <w:rsid w:val="00AD0971"/>
    <w:rsid w:val="00AD1108"/>
    <w:rsid w:val="00AD266A"/>
    <w:rsid w:val="00AD30D5"/>
    <w:rsid w:val="00AD403F"/>
    <w:rsid w:val="00AD4B1A"/>
    <w:rsid w:val="00AD5F21"/>
    <w:rsid w:val="00AE09C5"/>
    <w:rsid w:val="00AE1B14"/>
    <w:rsid w:val="00AE2857"/>
    <w:rsid w:val="00AE2C50"/>
    <w:rsid w:val="00AE4008"/>
    <w:rsid w:val="00AE4BDB"/>
    <w:rsid w:val="00AE4F66"/>
    <w:rsid w:val="00AE5800"/>
    <w:rsid w:val="00AE6D13"/>
    <w:rsid w:val="00AE7513"/>
    <w:rsid w:val="00AE760A"/>
    <w:rsid w:val="00AE7968"/>
    <w:rsid w:val="00AE7E85"/>
    <w:rsid w:val="00AF00D5"/>
    <w:rsid w:val="00AF06E7"/>
    <w:rsid w:val="00AF1D2D"/>
    <w:rsid w:val="00AF20A3"/>
    <w:rsid w:val="00AF20B5"/>
    <w:rsid w:val="00AF2FEE"/>
    <w:rsid w:val="00AF3AE3"/>
    <w:rsid w:val="00AF4A8E"/>
    <w:rsid w:val="00AF63B3"/>
    <w:rsid w:val="00AF6AC0"/>
    <w:rsid w:val="00B00168"/>
    <w:rsid w:val="00B01998"/>
    <w:rsid w:val="00B0205C"/>
    <w:rsid w:val="00B04815"/>
    <w:rsid w:val="00B05ADE"/>
    <w:rsid w:val="00B05BDE"/>
    <w:rsid w:val="00B05E5C"/>
    <w:rsid w:val="00B0627D"/>
    <w:rsid w:val="00B064FA"/>
    <w:rsid w:val="00B07D63"/>
    <w:rsid w:val="00B10F87"/>
    <w:rsid w:val="00B12F73"/>
    <w:rsid w:val="00B13398"/>
    <w:rsid w:val="00B1640E"/>
    <w:rsid w:val="00B16F88"/>
    <w:rsid w:val="00B20493"/>
    <w:rsid w:val="00B20592"/>
    <w:rsid w:val="00B205E4"/>
    <w:rsid w:val="00B2162A"/>
    <w:rsid w:val="00B21EDB"/>
    <w:rsid w:val="00B226C4"/>
    <w:rsid w:val="00B24378"/>
    <w:rsid w:val="00B24F18"/>
    <w:rsid w:val="00B25AFF"/>
    <w:rsid w:val="00B25EB6"/>
    <w:rsid w:val="00B25F1A"/>
    <w:rsid w:val="00B27EC9"/>
    <w:rsid w:val="00B30D74"/>
    <w:rsid w:val="00B32E4F"/>
    <w:rsid w:val="00B32FAB"/>
    <w:rsid w:val="00B330F7"/>
    <w:rsid w:val="00B3363F"/>
    <w:rsid w:val="00B339D0"/>
    <w:rsid w:val="00B33C4A"/>
    <w:rsid w:val="00B33EC3"/>
    <w:rsid w:val="00B3542C"/>
    <w:rsid w:val="00B3749C"/>
    <w:rsid w:val="00B4000C"/>
    <w:rsid w:val="00B40223"/>
    <w:rsid w:val="00B4151D"/>
    <w:rsid w:val="00B41554"/>
    <w:rsid w:val="00B42FC4"/>
    <w:rsid w:val="00B43307"/>
    <w:rsid w:val="00B43A05"/>
    <w:rsid w:val="00B43CCA"/>
    <w:rsid w:val="00B43FFE"/>
    <w:rsid w:val="00B4422B"/>
    <w:rsid w:val="00B44629"/>
    <w:rsid w:val="00B45977"/>
    <w:rsid w:val="00B45EAB"/>
    <w:rsid w:val="00B473DB"/>
    <w:rsid w:val="00B5019A"/>
    <w:rsid w:val="00B50FCE"/>
    <w:rsid w:val="00B52C92"/>
    <w:rsid w:val="00B53CC3"/>
    <w:rsid w:val="00B546B1"/>
    <w:rsid w:val="00B54A74"/>
    <w:rsid w:val="00B552C6"/>
    <w:rsid w:val="00B56E64"/>
    <w:rsid w:val="00B57772"/>
    <w:rsid w:val="00B5781A"/>
    <w:rsid w:val="00B60177"/>
    <w:rsid w:val="00B604D4"/>
    <w:rsid w:val="00B60B6F"/>
    <w:rsid w:val="00B60FC6"/>
    <w:rsid w:val="00B61923"/>
    <w:rsid w:val="00B63A7A"/>
    <w:rsid w:val="00B64723"/>
    <w:rsid w:val="00B64DCF"/>
    <w:rsid w:val="00B6700B"/>
    <w:rsid w:val="00B671A5"/>
    <w:rsid w:val="00B67B1E"/>
    <w:rsid w:val="00B7187C"/>
    <w:rsid w:val="00B73FA6"/>
    <w:rsid w:val="00B743A8"/>
    <w:rsid w:val="00B746B8"/>
    <w:rsid w:val="00B74B76"/>
    <w:rsid w:val="00B75956"/>
    <w:rsid w:val="00B76A05"/>
    <w:rsid w:val="00B77002"/>
    <w:rsid w:val="00B77046"/>
    <w:rsid w:val="00B7715A"/>
    <w:rsid w:val="00B77521"/>
    <w:rsid w:val="00B77851"/>
    <w:rsid w:val="00B813E6"/>
    <w:rsid w:val="00B823DD"/>
    <w:rsid w:val="00B82F98"/>
    <w:rsid w:val="00B83021"/>
    <w:rsid w:val="00B83974"/>
    <w:rsid w:val="00B85005"/>
    <w:rsid w:val="00B8503C"/>
    <w:rsid w:val="00B852A4"/>
    <w:rsid w:val="00B872B1"/>
    <w:rsid w:val="00B90A2A"/>
    <w:rsid w:val="00B910E5"/>
    <w:rsid w:val="00B912FD"/>
    <w:rsid w:val="00B91A01"/>
    <w:rsid w:val="00B91D49"/>
    <w:rsid w:val="00B9260D"/>
    <w:rsid w:val="00B936AA"/>
    <w:rsid w:val="00B938E2"/>
    <w:rsid w:val="00B93E60"/>
    <w:rsid w:val="00B9427D"/>
    <w:rsid w:val="00B9480C"/>
    <w:rsid w:val="00B94E0E"/>
    <w:rsid w:val="00B954FB"/>
    <w:rsid w:val="00B95D2D"/>
    <w:rsid w:val="00B965FC"/>
    <w:rsid w:val="00B967D9"/>
    <w:rsid w:val="00B96D29"/>
    <w:rsid w:val="00B97447"/>
    <w:rsid w:val="00BA0A20"/>
    <w:rsid w:val="00BA19AB"/>
    <w:rsid w:val="00BA4751"/>
    <w:rsid w:val="00BA7F99"/>
    <w:rsid w:val="00BB0286"/>
    <w:rsid w:val="00BB16D9"/>
    <w:rsid w:val="00BB17D7"/>
    <w:rsid w:val="00BB1939"/>
    <w:rsid w:val="00BB36CD"/>
    <w:rsid w:val="00BB388F"/>
    <w:rsid w:val="00BB4FAA"/>
    <w:rsid w:val="00BB7BE2"/>
    <w:rsid w:val="00BC0E9F"/>
    <w:rsid w:val="00BC25BE"/>
    <w:rsid w:val="00BC412F"/>
    <w:rsid w:val="00BC41A0"/>
    <w:rsid w:val="00BC670C"/>
    <w:rsid w:val="00BC68D3"/>
    <w:rsid w:val="00BC7207"/>
    <w:rsid w:val="00BC745F"/>
    <w:rsid w:val="00BD0967"/>
    <w:rsid w:val="00BD0E8E"/>
    <w:rsid w:val="00BD137D"/>
    <w:rsid w:val="00BD15E4"/>
    <w:rsid w:val="00BD205C"/>
    <w:rsid w:val="00BD2B71"/>
    <w:rsid w:val="00BD4E39"/>
    <w:rsid w:val="00BD6C03"/>
    <w:rsid w:val="00BD6EAA"/>
    <w:rsid w:val="00BD6F26"/>
    <w:rsid w:val="00BD767B"/>
    <w:rsid w:val="00BE0295"/>
    <w:rsid w:val="00BE0BF5"/>
    <w:rsid w:val="00BE0C61"/>
    <w:rsid w:val="00BE1918"/>
    <w:rsid w:val="00BE313A"/>
    <w:rsid w:val="00BE56A2"/>
    <w:rsid w:val="00BE664B"/>
    <w:rsid w:val="00BF0DE5"/>
    <w:rsid w:val="00BF1C64"/>
    <w:rsid w:val="00BF4922"/>
    <w:rsid w:val="00BF5DFE"/>
    <w:rsid w:val="00BF6E34"/>
    <w:rsid w:val="00BF76C2"/>
    <w:rsid w:val="00C00DB3"/>
    <w:rsid w:val="00C01307"/>
    <w:rsid w:val="00C03142"/>
    <w:rsid w:val="00C037DE"/>
    <w:rsid w:val="00C03CB1"/>
    <w:rsid w:val="00C04E36"/>
    <w:rsid w:val="00C06DB0"/>
    <w:rsid w:val="00C075FD"/>
    <w:rsid w:val="00C07DD5"/>
    <w:rsid w:val="00C1114C"/>
    <w:rsid w:val="00C11B3B"/>
    <w:rsid w:val="00C12A74"/>
    <w:rsid w:val="00C135B8"/>
    <w:rsid w:val="00C1442A"/>
    <w:rsid w:val="00C16513"/>
    <w:rsid w:val="00C21A2A"/>
    <w:rsid w:val="00C21EA4"/>
    <w:rsid w:val="00C226A8"/>
    <w:rsid w:val="00C22E96"/>
    <w:rsid w:val="00C22F99"/>
    <w:rsid w:val="00C234C6"/>
    <w:rsid w:val="00C237E8"/>
    <w:rsid w:val="00C23D95"/>
    <w:rsid w:val="00C26DEF"/>
    <w:rsid w:val="00C2777D"/>
    <w:rsid w:val="00C30CB0"/>
    <w:rsid w:val="00C3622B"/>
    <w:rsid w:val="00C363FE"/>
    <w:rsid w:val="00C372F7"/>
    <w:rsid w:val="00C37514"/>
    <w:rsid w:val="00C40CBA"/>
    <w:rsid w:val="00C40CCC"/>
    <w:rsid w:val="00C4125A"/>
    <w:rsid w:val="00C4243D"/>
    <w:rsid w:val="00C434A1"/>
    <w:rsid w:val="00C439E5"/>
    <w:rsid w:val="00C43C91"/>
    <w:rsid w:val="00C44F82"/>
    <w:rsid w:val="00C46BF5"/>
    <w:rsid w:val="00C478E3"/>
    <w:rsid w:val="00C47D79"/>
    <w:rsid w:val="00C503B8"/>
    <w:rsid w:val="00C5105C"/>
    <w:rsid w:val="00C5116E"/>
    <w:rsid w:val="00C51383"/>
    <w:rsid w:val="00C5139E"/>
    <w:rsid w:val="00C52599"/>
    <w:rsid w:val="00C52817"/>
    <w:rsid w:val="00C528F6"/>
    <w:rsid w:val="00C52A04"/>
    <w:rsid w:val="00C534AC"/>
    <w:rsid w:val="00C53C10"/>
    <w:rsid w:val="00C54599"/>
    <w:rsid w:val="00C54E35"/>
    <w:rsid w:val="00C55172"/>
    <w:rsid w:val="00C56504"/>
    <w:rsid w:val="00C56AF2"/>
    <w:rsid w:val="00C57288"/>
    <w:rsid w:val="00C5736E"/>
    <w:rsid w:val="00C57FA4"/>
    <w:rsid w:val="00C60983"/>
    <w:rsid w:val="00C6168F"/>
    <w:rsid w:val="00C61F64"/>
    <w:rsid w:val="00C639FE"/>
    <w:rsid w:val="00C646BD"/>
    <w:rsid w:val="00C64AB6"/>
    <w:rsid w:val="00C65292"/>
    <w:rsid w:val="00C6586A"/>
    <w:rsid w:val="00C660F6"/>
    <w:rsid w:val="00C66B5B"/>
    <w:rsid w:val="00C675AC"/>
    <w:rsid w:val="00C70380"/>
    <w:rsid w:val="00C70770"/>
    <w:rsid w:val="00C742F2"/>
    <w:rsid w:val="00C7508E"/>
    <w:rsid w:val="00C7573E"/>
    <w:rsid w:val="00C75BBB"/>
    <w:rsid w:val="00C76D6D"/>
    <w:rsid w:val="00C77A14"/>
    <w:rsid w:val="00C77D67"/>
    <w:rsid w:val="00C77D7E"/>
    <w:rsid w:val="00C77E1F"/>
    <w:rsid w:val="00C81540"/>
    <w:rsid w:val="00C8266E"/>
    <w:rsid w:val="00C835E0"/>
    <w:rsid w:val="00C8421B"/>
    <w:rsid w:val="00C8450F"/>
    <w:rsid w:val="00C856F2"/>
    <w:rsid w:val="00C85F18"/>
    <w:rsid w:val="00C86448"/>
    <w:rsid w:val="00C8765E"/>
    <w:rsid w:val="00C90F11"/>
    <w:rsid w:val="00C914B3"/>
    <w:rsid w:val="00C91EFE"/>
    <w:rsid w:val="00C923CD"/>
    <w:rsid w:val="00C92EF8"/>
    <w:rsid w:val="00C961A5"/>
    <w:rsid w:val="00C964F8"/>
    <w:rsid w:val="00C96557"/>
    <w:rsid w:val="00C97660"/>
    <w:rsid w:val="00C97D9E"/>
    <w:rsid w:val="00CA0381"/>
    <w:rsid w:val="00CA0F5E"/>
    <w:rsid w:val="00CA101B"/>
    <w:rsid w:val="00CA17F1"/>
    <w:rsid w:val="00CA18A8"/>
    <w:rsid w:val="00CA1A38"/>
    <w:rsid w:val="00CA1AAE"/>
    <w:rsid w:val="00CA2A26"/>
    <w:rsid w:val="00CA2B56"/>
    <w:rsid w:val="00CA2D62"/>
    <w:rsid w:val="00CA3DF1"/>
    <w:rsid w:val="00CA4A31"/>
    <w:rsid w:val="00CA4B21"/>
    <w:rsid w:val="00CA7C0D"/>
    <w:rsid w:val="00CA7C39"/>
    <w:rsid w:val="00CB045C"/>
    <w:rsid w:val="00CB09D4"/>
    <w:rsid w:val="00CB0D20"/>
    <w:rsid w:val="00CB2804"/>
    <w:rsid w:val="00CB34D9"/>
    <w:rsid w:val="00CB39F9"/>
    <w:rsid w:val="00CB4033"/>
    <w:rsid w:val="00CB4940"/>
    <w:rsid w:val="00CB4ABF"/>
    <w:rsid w:val="00CB4CA1"/>
    <w:rsid w:val="00CB68B6"/>
    <w:rsid w:val="00CB6A0C"/>
    <w:rsid w:val="00CC19DF"/>
    <w:rsid w:val="00CC2B48"/>
    <w:rsid w:val="00CC3180"/>
    <w:rsid w:val="00CC3C04"/>
    <w:rsid w:val="00CC3C10"/>
    <w:rsid w:val="00CC5275"/>
    <w:rsid w:val="00CC67FB"/>
    <w:rsid w:val="00CC7766"/>
    <w:rsid w:val="00CC7E4E"/>
    <w:rsid w:val="00CD11C8"/>
    <w:rsid w:val="00CD21A3"/>
    <w:rsid w:val="00CD265C"/>
    <w:rsid w:val="00CD3378"/>
    <w:rsid w:val="00CD3FE9"/>
    <w:rsid w:val="00CD4303"/>
    <w:rsid w:val="00CD43DC"/>
    <w:rsid w:val="00CD4654"/>
    <w:rsid w:val="00CD4E25"/>
    <w:rsid w:val="00CD5CA9"/>
    <w:rsid w:val="00CD6A8A"/>
    <w:rsid w:val="00CD7E01"/>
    <w:rsid w:val="00CE1A8C"/>
    <w:rsid w:val="00CE3072"/>
    <w:rsid w:val="00CE3E09"/>
    <w:rsid w:val="00CE4302"/>
    <w:rsid w:val="00CE4FB4"/>
    <w:rsid w:val="00CE501D"/>
    <w:rsid w:val="00CE73A1"/>
    <w:rsid w:val="00CE7DCC"/>
    <w:rsid w:val="00CF1255"/>
    <w:rsid w:val="00CF15A5"/>
    <w:rsid w:val="00CF2051"/>
    <w:rsid w:val="00CF2194"/>
    <w:rsid w:val="00CF21B2"/>
    <w:rsid w:val="00CF3F94"/>
    <w:rsid w:val="00CF60C1"/>
    <w:rsid w:val="00CF6E78"/>
    <w:rsid w:val="00D01625"/>
    <w:rsid w:val="00D025D4"/>
    <w:rsid w:val="00D035ED"/>
    <w:rsid w:val="00D036F3"/>
    <w:rsid w:val="00D04A11"/>
    <w:rsid w:val="00D06175"/>
    <w:rsid w:val="00D06657"/>
    <w:rsid w:val="00D06DF1"/>
    <w:rsid w:val="00D07F7C"/>
    <w:rsid w:val="00D1020D"/>
    <w:rsid w:val="00D11F22"/>
    <w:rsid w:val="00D130C6"/>
    <w:rsid w:val="00D14579"/>
    <w:rsid w:val="00D14A97"/>
    <w:rsid w:val="00D15BF5"/>
    <w:rsid w:val="00D16960"/>
    <w:rsid w:val="00D170F9"/>
    <w:rsid w:val="00D177CE"/>
    <w:rsid w:val="00D2019E"/>
    <w:rsid w:val="00D21ECE"/>
    <w:rsid w:val="00D2298D"/>
    <w:rsid w:val="00D23790"/>
    <w:rsid w:val="00D2384B"/>
    <w:rsid w:val="00D24A6C"/>
    <w:rsid w:val="00D24CBC"/>
    <w:rsid w:val="00D26CC0"/>
    <w:rsid w:val="00D30D51"/>
    <w:rsid w:val="00D31C22"/>
    <w:rsid w:val="00D320D6"/>
    <w:rsid w:val="00D32C88"/>
    <w:rsid w:val="00D34BC1"/>
    <w:rsid w:val="00D34EF5"/>
    <w:rsid w:val="00D35CD7"/>
    <w:rsid w:val="00D36438"/>
    <w:rsid w:val="00D36CF5"/>
    <w:rsid w:val="00D4065D"/>
    <w:rsid w:val="00D4189C"/>
    <w:rsid w:val="00D41A08"/>
    <w:rsid w:val="00D42658"/>
    <w:rsid w:val="00D429B5"/>
    <w:rsid w:val="00D42FEF"/>
    <w:rsid w:val="00D438B9"/>
    <w:rsid w:val="00D43907"/>
    <w:rsid w:val="00D43AF2"/>
    <w:rsid w:val="00D43D64"/>
    <w:rsid w:val="00D441A4"/>
    <w:rsid w:val="00D44614"/>
    <w:rsid w:val="00D454B1"/>
    <w:rsid w:val="00D45900"/>
    <w:rsid w:val="00D46145"/>
    <w:rsid w:val="00D468D9"/>
    <w:rsid w:val="00D47EA8"/>
    <w:rsid w:val="00D5109A"/>
    <w:rsid w:val="00D51855"/>
    <w:rsid w:val="00D52371"/>
    <w:rsid w:val="00D531E0"/>
    <w:rsid w:val="00D53621"/>
    <w:rsid w:val="00D5386B"/>
    <w:rsid w:val="00D5490C"/>
    <w:rsid w:val="00D54B85"/>
    <w:rsid w:val="00D55695"/>
    <w:rsid w:val="00D55AA5"/>
    <w:rsid w:val="00D56FA5"/>
    <w:rsid w:val="00D57145"/>
    <w:rsid w:val="00D57382"/>
    <w:rsid w:val="00D57D94"/>
    <w:rsid w:val="00D60359"/>
    <w:rsid w:val="00D60C7F"/>
    <w:rsid w:val="00D61D42"/>
    <w:rsid w:val="00D62D1A"/>
    <w:rsid w:val="00D62DB9"/>
    <w:rsid w:val="00D63382"/>
    <w:rsid w:val="00D637A1"/>
    <w:rsid w:val="00D64310"/>
    <w:rsid w:val="00D64CFD"/>
    <w:rsid w:val="00D656F6"/>
    <w:rsid w:val="00D670A0"/>
    <w:rsid w:val="00D67900"/>
    <w:rsid w:val="00D67B46"/>
    <w:rsid w:val="00D67CA7"/>
    <w:rsid w:val="00D714C3"/>
    <w:rsid w:val="00D71D6B"/>
    <w:rsid w:val="00D740DD"/>
    <w:rsid w:val="00D7453F"/>
    <w:rsid w:val="00D75941"/>
    <w:rsid w:val="00D75C2C"/>
    <w:rsid w:val="00D768C5"/>
    <w:rsid w:val="00D77161"/>
    <w:rsid w:val="00D77D15"/>
    <w:rsid w:val="00D8148A"/>
    <w:rsid w:val="00D81EE5"/>
    <w:rsid w:val="00D827DF"/>
    <w:rsid w:val="00D83340"/>
    <w:rsid w:val="00D83736"/>
    <w:rsid w:val="00D838D8"/>
    <w:rsid w:val="00D839B5"/>
    <w:rsid w:val="00D840E1"/>
    <w:rsid w:val="00D841F5"/>
    <w:rsid w:val="00D8691F"/>
    <w:rsid w:val="00D87490"/>
    <w:rsid w:val="00D90B33"/>
    <w:rsid w:val="00D91386"/>
    <w:rsid w:val="00D91C69"/>
    <w:rsid w:val="00D91FA0"/>
    <w:rsid w:val="00D926AA"/>
    <w:rsid w:val="00D93247"/>
    <w:rsid w:val="00D93528"/>
    <w:rsid w:val="00D93B2A"/>
    <w:rsid w:val="00D93B54"/>
    <w:rsid w:val="00D93BC9"/>
    <w:rsid w:val="00D94576"/>
    <w:rsid w:val="00D95D42"/>
    <w:rsid w:val="00D97050"/>
    <w:rsid w:val="00D9718D"/>
    <w:rsid w:val="00D97610"/>
    <w:rsid w:val="00DA1B73"/>
    <w:rsid w:val="00DA285A"/>
    <w:rsid w:val="00DA3559"/>
    <w:rsid w:val="00DA3CC1"/>
    <w:rsid w:val="00DA5C3E"/>
    <w:rsid w:val="00DA6DBB"/>
    <w:rsid w:val="00DA6EE0"/>
    <w:rsid w:val="00DA7AA0"/>
    <w:rsid w:val="00DA7D7D"/>
    <w:rsid w:val="00DB21C5"/>
    <w:rsid w:val="00DB343F"/>
    <w:rsid w:val="00DB3A98"/>
    <w:rsid w:val="00DB3EB1"/>
    <w:rsid w:val="00DB4357"/>
    <w:rsid w:val="00DB5D55"/>
    <w:rsid w:val="00DB5F96"/>
    <w:rsid w:val="00DB6416"/>
    <w:rsid w:val="00DB7649"/>
    <w:rsid w:val="00DC00C2"/>
    <w:rsid w:val="00DC17B9"/>
    <w:rsid w:val="00DC1C48"/>
    <w:rsid w:val="00DC2F13"/>
    <w:rsid w:val="00DC52A7"/>
    <w:rsid w:val="00DC65CD"/>
    <w:rsid w:val="00DC7637"/>
    <w:rsid w:val="00DC7E6A"/>
    <w:rsid w:val="00DD042B"/>
    <w:rsid w:val="00DD14F4"/>
    <w:rsid w:val="00DD21D0"/>
    <w:rsid w:val="00DD2864"/>
    <w:rsid w:val="00DD2F93"/>
    <w:rsid w:val="00DD3112"/>
    <w:rsid w:val="00DD5684"/>
    <w:rsid w:val="00DD7CDA"/>
    <w:rsid w:val="00DD7DA6"/>
    <w:rsid w:val="00DD7E88"/>
    <w:rsid w:val="00DE02A1"/>
    <w:rsid w:val="00DE08DB"/>
    <w:rsid w:val="00DE10E6"/>
    <w:rsid w:val="00DE14AD"/>
    <w:rsid w:val="00DE1560"/>
    <w:rsid w:val="00DE2743"/>
    <w:rsid w:val="00DE2D4F"/>
    <w:rsid w:val="00DE3BA8"/>
    <w:rsid w:val="00DE483A"/>
    <w:rsid w:val="00DE5615"/>
    <w:rsid w:val="00DE56F9"/>
    <w:rsid w:val="00DE6939"/>
    <w:rsid w:val="00DE6D48"/>
    <w:rsid w:val="00DE7279"/>
    <w:rsid w:val="00DE7F49"/>
    <w:rsid w:val="00DF0B60"/>
    <w:rsid w:val="00DF21A8"/>
    <w:rsid w:val="00DF239D"/>
    <w:rsid w:val="00DF3B43"/>
    <w:rsid w:val="00DF3DC1"/>
    <w:rsid w:val="00DF4966"/>
    <w:rsid w:val="00DF5992"/>
    <w:rsid w:val="00DF66D1"/>
    <w:rsid w:val="00DF7B10"/>
    <w:rsid w:val="00DF7FB9"/>
    <w:rsid w:val="00E004A5"/>
    <w:rsid w:val="00E02B47"/>
    <w:rsid w:val="00E02FC2"/>
    <w:rsid w:val="00E03346"/>
    <w:rsid w:val="00E0357E"/>
    <w:rsid w:val="00E038E8"/>
    <w:rsid w:val="00E04648"/>
    <w:rsid w:val="00E051F8"/>
    <w:rsid w:val="00E05507"/>
    <w:rsid w:val="00E06755"/>
    <w:rsid w:val="00E10418"/>
    <w:rsid w:val="00E10C20"/>
    <w:rsid w:val="00E11AFB"/>
    <w:rsid w:val="00E125F6"/>
    <w:rsid w:val="00E12910"/>
    <w:rsid w:val="00E14FD4"/>
    <w:rsid w:val="00E1537E"/>
    <w:rsid w:val="00E15914"/>
    <w:rsid w:val="00E16665"/>
    <w:rsid w:val="00E171C0"/>
    <w:rsid w:val="00E206AF"/>
    <w:rsid w:val="00E20FC0"/>
    <w:rsid w:val="00E213FE"/>
    <w:rsid w:val="00E21524"/>
    <w:rsid w:val="00E21E74"/>
    <w:rsid w:val="00E23633"/>
    <w:rsid w:val="00E24FE7"/>
    <w:rsid w:val="00E262E6"/>
    <w:rsid w:val="00E26B6D"/>
    <w:rsid w:val="00E3000C"/>
    <w:rsid w:val="00E30792"/>
    <w:rsid w:val="00E31784"/>
    <w:rsid w:val="00E31834"/>
    <w:rsid w:val="00E32252"/>
    <w:rsid w:val="00E338D4"/>
    <w:rsid w:val="00E35511"/>
    <w:rsid w:val="00E35703"/>
    <w:rsid w:val="00E35D10"/>
    <w:rsid w:val="00E35F2F"/>
    <w:rsid w:val="00E36CA8"/>
    <w:rsid w:val="00E36E9D"/>
    <w:rsid w:val="00E404A0"/>
    <w:rsid w:val="00E41460"/>
    <w:rsid w:val="00E41A13"/>
    <w:rsid w:val="00E41D77"/>
    <w:rsid w:val="00E42FE0"/>
    <w:rsid w:val="00E43256"/>
    <w:rsid w:val="00E432D4"/>
    <w:rsid w:val="00E43424"/>
    <w:rsid w:val="00E4388E"/>
    <w:rsid w:val="00E44CF0"/>
    <w:rsid w:val="00E452DB"/>
    <w:rsid w:val="00E45CA8"/>
    <w:rsid w:val="00E46AC0"/>
    <w:rsid w:val="00E47A68"/>
    <w:rsid w:val="00E47B65"/>
    <w:rsid w:val="00E51671"/>
    <w:rsid w:val="00E523AC"/>
    <w:rsid w:val="00E52BBA"/>
    <w:rsid w:val="00E52CF7"/>
    <w:rsid w:val="00E530C0"/>
    <w:rsid w:val="00E54039"/>
    <w:rsid w:val="00E55424"/>
    <w:rsid w:val="00E555BE"/>
    <w:rsid w:val="00E55C3C"/>
    <w:rsid w:val="00E56709"/>
    <w:rsid w:val="00E571DA"/>
    <w:rsid w:val="00E5794C"/>
    <w:rsid w:val="00E57A75"/>
    <w:rsid w:val="00E60275"/>
    <w:rsid w:val="00E60AE1"/>
    <w:rsid w:val="00E60FC5"/>
    <w:rsid w:val="00E61EF7"/>
    <w:rsid w:val="00E623CA"/>
    <w:rsid w:val="00E62595"/>
    <w:rsid w:val="00E63A1F"/>
    <w:rsid w:val="00E6748E"/>
    <w:rsid w:val="00E72CE2"/>
    <w:rsid w:val="00E74706"/>
    <w:rsid w:val="00E7570E"/>
    <w:rsid w:val="00E7680E"/>
    <w:rsid w:val="00E76A24"/>
    <w:rsid w:val="00E76C68"/>
    <w:rsid w:val="00E77FC3"/>
    <w:rsid w:val="00E80074"/>
    <w:rsid w:val="00E80D8D"/>
    <w:rsid w:val="00E81CDF"/>
    <w:rsid w:val="00E81E6B"/>
    <w:rsid w:val="00E81E70"/>
    <w:rsid w:val="00E82811"/>
    <w:rsid w:val="00E82DF3"/>
    <w:rsid w:val="00E834EB"/>
    <w:rsid w:val="00E835F4"/>
    <w:rsid w:val="00E840E5"/>
    <w:rsid w:val="00E9126B"/>
    <w:rsid w:val="00E91686"/>
    <w:rsid w:val="00E9168B"/>
    <w:rsid w:val="00E920CC"/>
    <w:rsid w:val="00E924A9"/>
    <w:rsid w:val="00E930B7"/>
    <w:rsid w:val="00E93DA4"/>
    <w:rsid w:val="00E93DE5"/>
    <w:rsid w:val="00E96FA4"/>
    <w:rsid w:val="00E971CC"/>
    <w:rsid w:val="00E9734F"/>
    <w:rsid w:val="00E97A05"/>
    <w:rsid w:val="00E97A12"/>
    <w:rsid w:val="00E97E67"/>
    <w:rsid w:val="00EA02F7"/>
    <w:rsid w:val="00EA17AF"/>
    <w:rsid w:val="00EA1A53"/>
    <w:rsid w:val="00EA1A87"/>
    <w:rsid w:val="00EA1FDF"/>
    <w:rsid w:val="00EA31C4"/>
    <w:rsid w:val="00EA3674"/>
    <w:rsid w:val="00EA3B56"/>
    <w:rsid w:val="00EA3CBD"/>
    <w:rsid w:val="00EA4647"/>
    <w:rsid w:val="00EA4BDE"/>
    <w:rsid w:val="00EA528F"/>
    <w:rsid w:val="00EA555F"/>
    <w:rsid w:val="00EA5FA0"/>
    <w:rsid w:val="00EB020D"/>
    <w:rsid w:val="00EB0666"/>
    <w:rsid w:val="00EB0DAF"/>
    <w:rsid w:val="00EB1B44"/>
    <w:rsid w:val="00EB2885"/>
    <w:rsid w:val="00EB28B2"/>
    <w:rsid w:val="00EB2B27"/>
    <w:rsid w:val="00EB3940"/>
    <w:rsid w:val="00EB4505"/>
    <w:rsid w:val="00EB61CF"/>
    <w:rsid w:val="00EB6529"/>
    <w:rsid w:val="00EB6698"/>
    <w:rsid w:val="00EC00F4"/>
    <w:rsid w:val="00EC0B26"/>
    <w:rsid w:val="00EC27E4"/>
    <w:rsid w:val="00EC497F"/>
    <w:rsid w:val="00EC625C"/>
    <w:rsid w:val="00ED0466"/>
    <w:rsid w:val="00ED05B4"/>
    <w:rsid w:val="00ED1A44"/>
    <w:rsid w:val="00ED1C58"/>
    <w:rsid w:val="00ED32A8"/>
    <w:rsid w:val="00ED3981"/>
    <w:rsid w:val="00ED5A35"/>
    <w:rsid w:val="00ED6A36"/>
    <w:rsid w:val="00ED7C11"/>
    <w:rsid w:val="00EE07CA"/>
    <w:rsid w:val="00EE1A51"/>
    <w:rsid w:val="00EE2771"/>
    <w:rsid w:val="00EE2973"/>
    <w:rsid w:val="00EE3505"/>
    <w:rsid w:val="00EE3C6F"/>
    <w:rsid w:val="00EE4004"/>
    <w:rsid w:val="00EE4905"/>
    <w:rsid w:val="00EE541F"/>
    <w:rsid w:val="00EE58AC"/>
    <w:rsid w:val="00EE697A"/>
    <w:rsid w:val="00EE7DE0"/>
    <w:rsid w:val="00EF1762"/>
    <w:rsid w:val="00EF195E"/>
    <w:rsid w:val="00EF22F5"/>
    <w:rsid w:val="00EF2586"/>
    <w:rsid w:val="00EF3C69"/>
    <w:rsid w:val="00EF4010"/>
    <w:rsid w:val="00EF4892"/>
    <w:rsid w:val="00EF490D"/>
    <w:rsid w:val="00EF5B47"/>
    <w:rsid w:val="00EF63A5"/>
    <w:rsid w:val="00EF6550"/>
    <w:rsid w:val="00EF711E"/>
    <w:rsid w:val="00EF7E07"/>
    <w:rsid w:val="00F00C2F"/>
    <w:rsid w:val="00F018D5"/>
    <w:rsid w:val="00F020B3"/>
    <w:rsid w:val="00F0423C"/>
    <w:rsid w:val="00F048D2"/>
    <w:rsid w:val="00F06149"/>
    <w:rsid w:val="00F0674B"/>
    <w:rsid w:val="00F107FE"/>
    <w:rsid w:val="00F115B2"/>
    <w:rsid w:val="00F142FF"/>
    <w:rsid w:val="00F14A8B"/>
    <w:rsid w:val="00F14D9F"/>
    <w:rsid w:val="00F14E5F"/>
    <w:rsid w:val="00F15E10"/>
    <w:rsid w:val="00F1795B"/>
    <w:rsid w:val="00F17AD8"/>
    <w:rsid w:val="00F17DA8"/>
    <w:rsid w:val="00F20473"/>
    <w:rsid w:val="00F20D43"/>
    <w:rsid w:val="00F21161"/>
    <w:rsid w:val="00F21187"/>
    <w:rsid w:val="00F21BB9"/>
    <w:rsid w:val="00F2338A"/>
    <w:rsid w:val="00F2588F"/>
    <w:rsid w:val="00F25F4C"/>
    <w:rsid w:val="00F26A3A"/>
    <w:rsid w:val="00F30F3E"/>
    <w:rsid w:val="00F31946"/>
    <w:rsid w:val="00F34630"/>
    <w:rsid w:val="00F3498A"/>
    <w:rsid w:val="00F34D2F"/>
    <w:rsid w:val="00F355AB"/>
    <w:rsid w:val="00F35FC2"/>
    <w:rsid w:val="00F36268"/>
    <w:rsid w:val="00F363F1"/>
    <w:rsid w:val="00F365E9"/>
    <w:rsid w:val="00F375E2"/>
    <w:rsid w:val="00F4095E"/>
    <w:rsid w:val="00F419BD"/>
    <w:rsid w:val="00F41A0A"/>
    <w:rsid w:val="00F41AE8"/>
    <w:rsid w:val="00F42FCC"/>
    <w:rsid w:val="00F43817"/>
    <w:rsid w:val="00F43E25"/>
    <w:rsid w:val="00F44C05"/>
    <w:rsid w:val="00F45B1F"/>
    <w:rsid w:val="00F45BED"/>
    <w:rsid w:val="00F469E3"/>
    <w:rsid w:val="00F51D22"/>
    <w:rsid w:val="00F53A17"/>
    <w:rsid w:val="00F53D88"/>
    <w:rsid w:val="00F5478A"/>
    <w:rsid w:val="00F54A0F"/>
    <w:rsid w:val="00F54D37"/>
    <w:rsid w:val="00F60ABC"/>
    <w:rsid w:val="00F61B2E"/>
    <w:rsid w:val="00F62247"/>
    <w:rsid w:val="00F6259E"/>
    <w:rsid w:val="00F63A13"/>
    <w:rsid w:val="00F65182"/>
    <w:rsid w:val="00F65555"/>
    <w:rsid w:val="00F655C2"/>
    <w:rsid w:val="00F65FC1"/>
    <w:rsid w:val="00F67193"/>
    <w:rsid w:val="00F67A62"/>
    <w:rsid w:val="00F67E6F"/>
    <w:rsid w:val="00F70862"/>
    <w:rsid w:val="00F71C95"/>
    <w:rsid w:val="00F72584"/>
    <w:rsid w:val="00F7296B"/>
    <w:rsid w:val="00F731C4"/>
    <w:rsid w:val="00F73235"/>
    <w:rsid w:val="00F74592"/>
    <w:rsid w:val="00F7460E"/>
    <w:rsid w:val="00F74E54"/>
    <w:rsid w:val="00F75D12"/>
    <w:rsid w:val="00F75E73"/>
    <w:rsid w:val="00F761B7"/>
    <w:rsid w:val="00F765DC"/>
    <w:rsid w:val="00F8105E"/>
    <w:rsid w:val="00F817D4"/>
    <w:rsid w:val="00F81872"/>
    <w:rsid w:val="00F81CC1"/>
    <w:rsid w:val="00F81CC4"/>
    <w:rsid w:val="00F81FEC"/>
    <w:rsid w:val="00F82202"/>
    <w:rsid w:val="00F83BFE"/>
    <w:rsid w:val="00F83DC8"/>
    <w:rsid w:val="00F84859"/>
    <w:rsid w:val="00F852F2"/>
    <w:rsid w:val="00F854FA"/>
    <w:rsid w:val="00F86675"/>
    <w:rsid w:val="00F869C0"/>
    <w:rsid w:val="00F86A3B"/>
    <w:rsid w:val="00F878D8"/>
    <w:rsid w:val="00F87D43"/>
    <w:rsid w:val="00F901E6"/>
    <w:rsid w:val="00F907EE"/>
    <w:rsid w:val="00F90B7B"/>
    <w:rsid w:val="00F92462"/>
    <w:rsid w:val="00F9651F"/>
    <w:rsid w:val="00F975A1"/>
    <w:rsid w:val="00F9783F"/>
    <w:rsid w:val="00F97937"/>
    <w:rsid w:val="00FA0166"/>
    <w:rsid w:val="00FA0975"/>
    <w:rsid w:val="00FA182A"/>
    <w:rsid w:val="00FA2BC2"/>
    <w:rsid w:val="00FA42F9"/>
    <w:rsid w:val="00FA4300"/>
    <w:rsid w:val="00FA4E51"/>
    <w:rsid w:val="00FA533D"/>
    <w:rsid w:val="00FA606C"/>
    <w:rsid w:val="00FA64A1"/>
    <w:rsid w:val="00FA7AF8"/>
    <w:rsid w:val="00FA7C17"/>
    <w:rsid w:val="00FA7FD8"/>
    <w:rsid w:val="00FB10F0"/>
    <w:rsid w:val="00FB1810"/>
    <w:rsid w:val="00FB193C"/>
    <w:rsid w:val="00FB1CC5"/>
    <w:rsid w:val="00FB3925"/>
    <w:rsid w:val="00FB408B"/>
    <w:rsid w:val="00FB43D6"/>
    <w:rsid w:val="00FB4530"/>
    <w:rsid w:val="00FB5030"/>
    <w:rsid w:val="00FB6962"/>
    <w:rsid w:val="00FB73A4"/>
    <w:rsid w:val="00FB7CE2"/>
    <w:rsid w:val="00FC09E6"/>
    <w:rsid w:val="00FC0FD1"/>
    <w:rsid w:val="00FC2A94"/>
    <w:rsid w:val="00FC2BCE"/>
    <w:rsid w:val="00FC3E00"/>
    <w:rsid w:val="00FC51DC"/>
    <w:rsid w:val="00FC539C"/>
    <w:rsid w:val="00FC7E60"/>
    <w:rsid w:val="00FC7F12"/>
    <w:rsid w:val="00FD06A9"/>
    <w:rsid w:val="00FD19E2"/>
    <w:rsid w:val="00FD26FB"/>
    <w:rsid w:val="00FD28B7"/>
    <w:rsid w:val="00FD2BE7"/>
    <w:rsid w:val="00FD32A1"/>
    <w:rsid w:val="00FD3E14"/>
    <w:rsid w:val="00FD502B"/>
    <w:rsid w:val="00FE0D09"/>
    <w:rsid w:val="00FE10D4"/>
    <w:rsid w:val="00FE2B90"/>
    <w:rsid w:val="00FE49B7"/>
    <w:rsid w:val="00FE5965"/>
    <w:rsid w:val="00FE5998"/>
    <w:rsid w:val="00FE5A86"/>
    <w:rsid w:val="00FE65F7"/>
    <w:rsid w:val="00FE692C"/>
    <w:rsid w:val="00FE697D"/>
    <w:rsid w:val="00FF326D"/>
    <w:rsid w:val="00FF3297"/>
    <w:rsid w:val="00FF447E"/>
    <w:rsid w:val="00FF6170"/>
    <w:rsid w:val="00FF6FDB"/>
    <w:rsid w:val="00FF729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F32"/>
    <w:rPr>
      <w:sz w:val="20"/>
      <w:szCs w:val="20"/>
    </w:rPr>
  </w:style>
  <w:style w:type="paragraph" w:styleId="Heading1">
    <w:name w:val="heading 1"/>
    <w:aliases w:val="новая страница,Заголовок параграфа (1.),OG Heading 1"/>
    <w:basedOn w:val="Normal"/>
    <w:next w:val="Normal"/>
    <w:link w:val="Heading1Char1"/>
    <w:uiPriority w:val="99"/>
    <w:qFormat/>
    <w:rsid w:val="004F5F32"/>
    <w:pPr>
      <w:keepNext/>
      <w:spacing w:before="240" w:after="60"/>
      <w:outlineLvl w:val="0"/>
    </w:pPr>
    <w:rPr>
      <w:rFonts w:ascii="Cambria" w:hAnsi="Cambria" w:cs="Cambria"/>
      <w:b/>
      <w:bCs/>
      <w:kern w:val="32"/>
      <w:sz w:val="32"/>
      <w:szCs w:val="32"/>
    </w:rPr>
  </w:style>
  <w:style w:type="paragraph" w:styleId="Heading2">
    <w:name w:val="heading 2"/>
    <w:aliases w:val="OG Heading 2"/>
    <w:basedOn w:val="Normal"/>
    <w:next w:val="Normal"/>
    <w:link w:val="Heading2Char1"/>
    <w:uiPriority w:val="99"/>
    <w:qFormat/>
    <w:rsid w:val="000875F8"/>
    <w:pPr>
      <w:keepNext/>
      <w:spacing w:before="240" w:after="60"/>
      <w:outlineLvl w:val="1"/>
    </w:pPr>
    <w:rPr>
      <w:rFonts w:ascii="Arial" w:hAnsi="Arial" w:cs="Arial"/>
      <w:b/>
      <w:bCs/>
      <w:i/>
      <w:iCs/>
      <w:sz w:val="28"/>
      <w:szCs w:val="28"/>
    </w:rPr>
  </w:style>
  <w:style w:type="paragraph" w:styleId="Heading3">
    <w:name w:val="heading 3"/>
    <w:aliases w:val="Знак,OG Heading 3,- 1.1.1,Ведомость (название)"/>
    <w:basedOn w:val="Normal"/>
    <w:next w:val="Normal"/>
    <w:link w:val="Heading3Char1"/>
    <w:uiPriority w:val="99"/>
    <w:qFormat/>
    <w:rsid w:val="00A365AD"/>
    <w:pPr>
      <w:keepNext/>
      <w:spacing w:before="240" w:after="60"/>
      <w:outlineLvl w:val="2"/>
    </w:pPr>
    <w:rPr>
      <w:rFonts w:ascii="Arial" w:hAnsi="Arial" w:cs="Arial"/>
      <w:b/>
      <w:bCs/>
      <w:sz w:val="26"/>
      <w:szCs w:val="26"/>
    </w:rPr>
  </w:style>
  <w:style w:type="paragraph" w:styleId="Heading4">
    <w:name w:val="heading 4"/>
    <w:basedOn w:val="Normal"/>
    <w:next w:val="Normal"/>
    <w:link w:val="Heading4Char1"/>
    <w:uiPriority w:val="99"/>
    <w:qFormat/>
    <w:rsid w:val="00A365AD"/>
    <w:pPr>
      <w:keepNext/>
      <w:spacing w:before="240" w:after="60"/>
      <w:outlineLvl w:val="3"/>
    </w:pPr>
    <w:rPr>
      <w:b/>
      <w:bCs/>
      <w:sz w:val="28"/>
      <w:szCs w:val="28"/>
    </w:rPr>
  </w:style>
  <w:style w:type="paragraph" w:styleId="Heading5">
    <w:name w:val="heading 5"/>
    <w:basedOn w:val="Normal"/>
    <w:next w:val="Normal"/>
    <w:link w:val="Heading5Char1"/>
    <w:uiPriority w:val="99"/>
    <w:qFormat/>
    <w:rsid w:val="00A365AD"/>
    <w:pPr>
      <w:spacing w:before="240" w:after="60"/>
      <w:outlineLvl w:val="4"/>
    </w:pPr>
    <w:rPr>
      <w:b/>
      <w:bCs/>
      <w:i/>
      <w:iCs/>
      <w:sz w:val="26"/>
      <w:szCs w:val="26"/>
    </w:rPr>
  </w:style>
  <w:style w:type="paragraph" w:styleId="Heading6">
    <w:name w:val="heading 6"/>
    <w:basedOn w:val="Normal"/>
    <w:next w:val="Normal"/>
    <w:link w:val="Heading6Char"/>
    <w:uiPriority w:val="99"/>
    <w:qFormat/>
    <w:rsid w:val="00A365AD"/>
    <w:pPr>
      <w:spacing w:before="240" w:after="60"/>
      <w:outlineLvl w:val="5"/>
    </w:pPr>
    <w:rPr>
      <w:b/>
      <w:bCs/>
      <w:sz w:val="22"/>
      <w:szCs w:val="22"/>
    </w:rPr>
  </w:style>
  <w:style w:type="paragraph" w:styleId="Heading7">
    <w:name w:val="heading 7"/>
    <w:basedOn w:val="Normal"/>
    <w:next w:val="Normal"/>
    <w:link w:val="Heading7Char"/>
    <w:uiPriority w:val="99"/>
    <w:qFormat/>
    <w:rsid w:val="00A365AD"/>
    <w:pPr>
      <w:spacing w:before="240" w:after="60"/>
      <w:outlineLvl w:val="6"/>
    </w:pPr>
    <w:rPr>
      <w:sz w:val="24"/>
      <w:szCs w:val="24"/>
    </w:rPr>
  </w:style>
  <w:style w:type="paragraph" w:styleId="Heading8">
    <w:name w:val="heading 8"/>
    <w:basedOn w:val="Normal"/>
    <w:next w:val="Normal"/>
    <w:link w:val="Heading8Char1"/>
    <w:uiPriority w:val="99"/>
    <w:qFormat/>
    <w:rsid w:val="00A365AD"/>
    <w:pPr>
      <w:spacing w:before="240" w:after="60"/>
      <w:outlineLvl w:val="7"/>
    </w:pPr>
    <w:rPr>
      <w:i/>
      <w:iCs/>
      <w:sz w:val="24"/>
      <w:szCs w:val="24"/>
    </w:rPr>
  </w:style>
  <w:style w:type="paragraph" w:styleId="Heading9">
    <w:name w:val="heading 9"/>
    <w:basedOn w:val="Normal"/>
    <w:next w:val="Normal"/>
    <w:link w:val="Heading9Char"/>
    <w:uiPriority w:val="99"/>
    <w:qFormat/>
    <w:rsid w:val="00A365AD"/>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новая страница Char,Заголовок параграфа (1.) Char,OG Heading 1 Char"/>
    <w:basedOn w:val="DefaultParagraphFont"/>
    <w:link w:val="Heading1"/>
    <w:uiPriority w:val="9"/>
    <w:rsid w:val="008B72DC"/>
    <w:rPr>
      <w:rFonts w:asciiTheme="majorHAnsi" w:eastAsiaTheme="majorEastAsia" w:hAnsiTheme="majorHAnsi" w:cstheme="majorBidi"/>
      <w:b/>
      <w:bCs/>
      <w:kern w:val="32"/>
      <w:sz w:val="32"/>
      <w:szCs w:val="32"/>
    </w:rPr>
  </w:style>
  <w:style w:type="character" w:customStyle="1" w:styleId="Heading2Char">
    <w:name w:val="Heading 2 Char"/>
    <w:aliases w:val="OG Heading 2 Char"/>
    <w:basedOn w:val="DefaultParagraphFont"/>
    <w:link w:val="Heading2"/>
    <w:uiPriority w:val="9"/>
    <w:semiHidden/>
    <w:rsid w:val="008B72DC"/>
    <w:rPr>
      <w:rFonts w:asciiTheme="majorHAnsi" w:eastAsiaTheme="majorEastAsia" w:hAnsiTheme="majorHAnsi" w:cstheme="majorBidi"/>
      <w:b/>
      <w:bCs/>
      <w:i/>
      <w:iCs/>
      <w:sz w:val="28"/>
      <w:szCs w:val="28"/>
    </w:rPr>
  </w:style>
  <w:style w:type="character" w:customStyle="1" w:styleId="Heading3Char">
    <w:name w:val="Heading 3 Char"/>
    <w:aliases w:val="Знак Char,OG Heading 3 Char,- 1.1.1 Char,Ведомость (название) Char"/>
    <w:basedOn w:val="DefaultParagraphFont"/>
    <w:link w:val="Heading3"/>
    <w:uiPriority w:val="9"/>
    <w:semiHidden/>
    <w:rsid w:val="008B72D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B72DC"/>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B72DC"/>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8B72DC"/>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8B72DC"/>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8B72DC"/>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8B72DC"/>
    <w:rPr>
      <w:rFonts w:asciiTheme="majorHAnsi" w:eastAsiaTheme="majorEastAsia" w:hAnsiTheme="majorHAnsi" w:cstheme="majorBidi"/>
    </w:rPr>
  </w:style>
  <w:style w:type="table" w:styleId="TableGrid">
    <w:name w:val="Table Grid"/>
    <w:basedOn w:val="TableNormal"/>
    <w:uiPriority w:val="99"/>
    <w:rsid w:val="00AC28F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
    <w:basedOn w:val="Normal"/>
    <w:link w:val="BodyTextIndentChar1"/>
    <w:uiPriority w:val="99"/>
    <w:rsid w:val="002250B8"/>
    <w:pPr>
      <w:spacing w:line="240" w:lineRule="atLeast"/>
      <w:ind w:firstLine="360"/>
      <w:jc w:val="both"/>
    </w:pPr>
    <w:rPr>
      <w:sz w:val="28"/>
      <w:szCs w:val="28"/>
    </w:rPr>
  </w:style>
  <w:style w:type="character" w:customStyle="1" w:styleId="BodyTextIndentChar">
    <w:name w:val="Body Text Indent Char"/>
    <w:aliases w:val="Основной текст 1 Char,Нумерованный список !! Char,Надин стиль Char,Основной текст с отступом Знак Знак Char,Основной текст с отступом Знак Знак Знак Char,Íóìåðîâàííûé ñïèñîê !! Char,Îñíîâíîé òåêñò 1 Char"/>
    <w:basedOn w:val="DefaultParagraphFont"/>
    <w:link w:val="BodyTextIndent"/>
    <w:uiPriority w:val="99"/>
    <w:semiHidden/>
    <w:rsid w:val="008B72DC"/>
    <w:rPr>
      <w:sz w:val="20"/>
      <w:szCs w:val="20"/>
    </w:rPr>
  </w:style>
  <w:style w:type="paragraph" w:customStyle="1" w:styleId="10">
    <w:name w:val="Название1"/>
    <w:basedOn w:val="Normal"/>
    <w:uiPriority w:val="99"/>
    <w:rsid w:val="002250B8"/>
    <w:pPr>
      <w:jc w:val="center"/>
    </w:pPr>
    <w:rPr>
      <w:b/>
      <w:bCs/>
      <w:sz w:val="24"/>
      <w:szCs w:val="24"/>
    </w:rPr>
  </w:style>
  <w:style w:type="paragraph" w:styleId="BodyText">
    <w:name w:val="Body Text"/>
    <w:basedOn w:val="Normal"/>
    <w:link w:val="BodyTextChar1"/>
    <w:uiPriority w:val="99"/>
    <w:rsid w:val="00C46BF5"/>
    <w:pPr>
      <w:spacing w:after="120"/>
    </w:pPr>
  </w:style>
  <w:style w:type="character" w:customStyle="1" w:styleId="BodyTextChar">
    <w:name w:val="Body Text Char"/>
    <w:basedOn w:val="DefaultParagraphFont"/>
    <w:link w:val="BodyText"/>
    <w:uiPriority w:val="99"/>
    <w:semiHidden/>
    <w:rsid w:val="008B72DC"/>
    <w:rPr>
      <w:sz w:val="20"/>
      <w:szCs w:val="20"/>
    </w:rPr>
  </w:style>
  <w:style w:type="paragraph" w:styleId="DocumentMap">
    <w:name w:val="Document Map"/>
    <w:basedOn w:val="Normal"/>
    <w:link w:val="DocumentMapChar1"/>
    <w:uiPriority w:val="99"/>
    <w:rsid w:val="00C6168F"/>
    <w:rPr>
      <w:rFonts w:ascii="Tahoma" w:hAnsi="Tahoma" w:cs="Tahoma"/>
      <w:sz w:val="32"/>
      <w:szCs w:val="32"/>
    </w:rPr>
  </w:style>
  <w:style w:type="character" w:customStyle="1" w:styleId="DocumentMapChar">
    <w:name w:val="Document Map Char"/>
    <w:basedOn w:val="DefaultParagraphFont"/>
    <w:link w:val="DocumentMap"/>
    <w:uiPriority w:val="99"/>
    <w:semiHidden/>
    <w:rsid w:val="008B72DC"/>
    <w:rPr>
      <w:sz w:val="0"/>
      <w:szCs w:val="0"/>
    </w:rPr>
  </w:style>
  <w:style w:type="character" w:customStyle="1" w:styleId="DocumentMapChar1">
    <w:name w:val="Document Map Char1"/>
    <w:basedOn w:val="DefaultParagraphFont"/>
    <w:link w:val="DocumentMap"/>
    <w:uiPriority w:val="99"/>
    <w:locked/>
    <w:rsid w:val="00C6168F"/>
    <w:rPr>
      <w:rFonts w:ascii="Tahoma" w:hAnsi="Tahoma" w:cs="Tahoma"/>
      <w:sz w:val="32"/>
      <w:szCs w:val="32"/>
      <w:lang w:val="ru-RU" w:eastAsia="ru-RU"/>
    </w:rPr>
  </w:style>
  <w:style w:type="character" w:customStyle="1" w:styleId="Heading1Char1">
    <w:name w:val="Heading 1 Char1"/>
    <w:aliases w:val="новая страница Char1,Заголовок параграфа (1.) Char1,OG Heading 1 Char1"/>
    <w:basedOn w:val="DefaultParagraphFont"/>
    <w:link w:val="Heading1"/>
    <w:uiPriority w:val="99"/>
    <w:locked/>
    <w:rsid w:val="004F5F32"/>
    <w:rPr>
      <w:rFonts w:ascii="Cambria" w:eastAsia="Times New Roman" w:hAnsi="Cambria" w:cs="Cambria"/>
      <w:b/>
      <w:bCs/>
      <w:kern w:val="32"/>
      <w:sz w:val="32"/>
      <w:szCs w:val="32"/>
    </w:rPr>
  </w:style>
  <w:style w:type="paragraph" w:styleId="Title">
    <w:name w:val="Title"/>
    <w:basedOn w:val="Normal"/>
    <w:next w:val="Normal"/>
    <w:link w:val="TitleChar1"/>
    <w:uiPriority w:val="99"/>
    <w:qFormat/>
    <w:rsid w:val="004F5F32"/>
    <w:pPr>
      <w:spacing w:before="240" w:after="60"/>
      <w:jc w:val="center"/>
      <w:outlineLvl w:val="0"/>
    </w:pPr>
    <w:rPr>
      <w:rFonts w:ascii="Cambria" w:hAnsi="Cambria" w:cs="Cambria"/>
      <w:b/>
      <w:bCs/>
      <w:kern w:val="28"/>
      <w:sz w:val="32"/>
      <w:szCs w:val="32"/>
    </w:rPr>
  </w:style>
  <w:style w:type="character" w:customStyle="1" w:styleId="TitleChar">
    <w:name w:val="Title Char"/>
    <w:basedOn w:val="DefaultParagraphFont"/>
    <w:link w:val="Title"/>
    <w:uiPriority w:val="10"/>
    <w:rsid w:val="008B72DC"/>
    <w:rPr>
      <w:rFonts w:asciiTheme="majorHAnsi" w:eastAsiaTheme="majorEastAsia" w:hAnsiTheme="majorHAnsi" w:cstheme="majorBidi"/>
      <w:b/>
      <w:bCs/>
      <w:kern w:val="28"/>
      <w:sz w:val="32"/>
      <w:szCs w:val="32"/>
    </w:rPr>
  </w:style>
  <w:style w:type="character" w:customStyle="1" w:styleId="TitleChar1">
    <w:name w:val="Title Char1"/>
    <w:basedOn w:val="DefaultParagraphFont"/>
    <w:link w:val="Title"/>
    <w:uiPriority w:val="99"/>
    <w:locked/>
    <w:rsid w:val="004F5F32"/>
    <w:rPr>
      <w:rFonts w:ascii="Cambria" w:eastAsia="Times New Roman" w:hAnsi="Cambria" w:cs="Cambria"/>
      <w:b/>
      <w:bCs/>
      <w:kern w:val="28"/>
      <w:sz w:val="32"/>
      <w:szCs w:val="32"/>
    </w:rPr>
  </w:style>
  <w:style w:type="paragraph" w:styleId="Subtitle">
    <w:name w:val="Subtitle"/>
    <w:basedOn w:val="Normal"/>
    <w:next w:val="Normal"/>
    <w:link w:val="SubtitleChar1"/>
    <w:uiPriority w:val="99"/>
    <w:qFormat/>
    <w:rsid w:val="003C2398"/>
    <w:pPr>
      <w:spacing w:after="60"/>
      <w:ind w:left="708"/>
      <w:outlineLvl w:val="1"/>
    </w:pPr>
    <w:rPr>
      <w:b/>
      <w:bCs/>
      <w:caps/>
      <w:sz w:val="28"/>
      <w:szCs w:val="28"/>
    </w:rPr>
  </w:style>
  <w:style w:type="character" w:customStyle="1" w:styleId="SubtitleChar">
    <w:name w:val="Subtitle Char"/>
    <w:basedOn w:val="DefaultParagraphFont"/>
    <w:link w:val="Subtitle"/>
    <w:uiPriority w:val="11"/>
    <w:rsid w:val="008B72DC"/>
    <w:rPr>
      <w:rFonts w:asciiTheme="majorHAnsi" w:eastAsiaTheme="majorEastAsia" w:hAnsiTheme="majorHAnsi" w:cstheme="majorBidi"/>
      <w:sz w:val="24"/>
      <w:szCs w:val="24"/>
    </w:rPr>
  </w:style>
  <w:style w:type="character" w:customStyle="1" w:styleId="SubtitleChar1">
    <w:name w:val="Subtitle Char1"/>
    <w:basedOn w:val="DefaultParagraphFont"/>
    <w:link w:val="Subtitle"/>
    <w:uiPriority w:val="99"/>
    <w:locked/>
    <w:rsid w:val="003C2398"/>
    <w:rPr>
      <w:b/>
      <w:bCs/>
      <w:caps/>
      <w:sz w:val="24"/>
      <w:szCs w:val="24"/>
    </w:rPr>
  </w:style>
  <w:style w:type="paragraph" w:styleId="Header">
    <w:name w:val="header"/>
    <w:aliases w:val="ВерхКолонтитул Знак"/>
    <w:basedOn w:val="Normal"/>
    <w:link w:val="HeaderChar1"/>
    <w:uiPriority w:val="99"/>
    <w:rsid w:val="004F5F32"/>
    <w:pPr>
      <w:tabs>
        <w:tab w:val="center" w:pos="4677"/>
        <w:tab w:val="right" w:pos="9355"/>
      </w:tabs>
    </w:pPr>
  </w:style>
  <w:style w:type="character" w:customStyle="1" w:styleId="HeaderChar">
    <w:name w:val="Header Char"/>
    <w:aliases w:val="ВерхКолонтитул Знак Char"/>
    <w:basedOn w:val="DefaultParagraphFont"/>
    <w:link w:val="Header"/>
    <w:uiPriority w:val="99"/>
    <w:semiHidden/>
    <w:rsid w:val="008B72DC"/>
    <w:rPr>
      <w:sz w:val="20"/>
      <w:szCs w:val="20"/>
    </w:rPr>
  </w:style>
  <w:style w:type="character" w:customStyle="1" w:styleId="HeaderChar1">
    <w:name w:val="Header Char1"/>
    <w:aliases w:val="ВерхКолонтитул Знак Char1"/>
    <w:basedOn w:val="DefaultParagraphFont"/>
    <w:link w:val="Header"/>
    <w:uiPriority w:val="99"/>
    <w:locked/>
    <w:rsid w:val="004F5F32"/>
  </w:style>
  <w:style w:type="paragraph" w:styleId="Footer">
    <w:name w:val="footer"/>
    <w:aliases w:val="Знак2"/>
    <w:basedOn w:val="Normal"/>
    <w:link w:val="FooterChar1"/>
    <w:uiPriority w:val="99"/>
    <w:rsid w:val="004F5F32"/>
    <w:pPr>
      <w:tabs>
        <w:tab w:val="center" w:pos="4677"/>
        <w:tab w:val="right" w:pos="9355"/>
      </w:tabs>
    </w:pPr>
  </w:style>
  <w:style w:type="character" w:customStyle="1" w:styleId="FooterChar">
    <w:name w:val="Footer Char"/>
    <w:aliases w:val="Знак Char1"/>
    <w:basedOn w:val="DefaultParagraphFont"/>
    <w:link w:val="Footer"/>
    <w:uiPriority w:val="99"/>
    <w:semiHidden/>
    <w:rsid w:val="008B72DC"/>
    <w:rPr>
      <w:sz w:val="20"/>
      <w:szCs w:val="20"/>
    </w:rPr>
  </w:style>
  <w:style w:type="character" w:customStyle="1" w:styleId="FooterChar1">
    <w:name w:val="Footer Char1"/>
    <w:aliases w:val="Знак2 Char"/>
    <w:basedOn w:val="DefaultParagraphFont"/>
    <w:link w:val="Footer"/>
    <w:uiPriority w:val="99"/>
    <w:rsid w:val="007226B7"/>
  </w:style>
  <w:style w:type="paragraph" w:styleId="BalloonText">
    <w:name w:val="Balloon Text"/>
    <w:aliases w:val="Знак1"/>
    <w:basedOn w:val="Normal"/>
    <w:link w:val="BalloonTextChar1"/>
    <w:uiPriority w:val="99"/>
    <w:rsid w:val="0013643F"/>
    <w:rPr>
      <w:rFonts w:ascii="Tahoma" w:hAnsi="Tahoma" w:cs="Tahoma"/>
      <w:sz w:val="16"/>
      <w:szCs w:val="16"/>
    </w:rPr>
  </w:style>
  <w:style w:type="character" w:customStyle="1" w:styleId="BalloonTextChar">
    <w:name w:val="Balloon Text Char"/>
    <w:aliases w:val="Знак1 Char"/>
    <w:basedOn w:val="DefaultParagraphFont"/>
    <w:link w:val="BalloonText"/>
    <w:uiPriority w:val="99"/>
    <w:semiHidden/>
    <w:rsid w:val="008B72DC"/>
    <w:rPr>
      <w:sz w:val="0"/>
      <w:szCs w:val="0"/>
    </w:rPr>
  </w:style>
  <w:style w:type="character" w:customStyle="1" w:styleId="BalloonTextChar1">
    <w:name w:val="Balloon Text Char1"/>
    <w:aliases w:val="Знак1 Char1"/>
    <w:basedOn w:val="DefaultParagraphFont"/>
    <w:link w:val="BalloonText"/>
    <w:uiPriority w:val="99"/>
    <w:rsid w:val="007226B7"/>
    <w:rPr>
      <w:rFonts w:ascii="Tahoma" w:hAnsi="Tahoma" w:cs="Tahoma"/>
      <w:sz w:val="16"/>
      <w:szCs w:val="16"/>
    </w:rPr>
  </w:style>
  <w:style w:type="paragraph" w:customStyle="1" w:styleId="Style2">
    <w:name w:val="Style2"/>
    <w:basedOn w:val="Normal"/>
    <w:uiPriority w:val="99"/>
    <w:semiHidden/>
    <w:rsid w:val="00152064"/>
    <w:pPr>
      <w:widowControl w:val="0"/>
      <w:autoSpaceDE w:val="0"/>
      <w:autoSpaceDN w:val="0"/>
      <w:adjustRightInd w:val="0"/>
      <w:spacing w:line="480" w:lineRule="exact"/>
      <w:ind w:firstLine="715"/>
      <w:jc w:val="both"/>
    </w:pPr>
    <w:rPr>
      <w:sz w:val="24"/>
      <w:szCs w:val="24"/>
    </w:rPr>
  </w:style>
  <w:style w:type="paragraph" w:customStyle="1" w:styleId="Style7">
    <w:name w:val="Style7"/>
    <w:basedOn w:val="Normal"/>
    <w:uiPriority w:val="99"/>
    <w:semiHidden/>
    <w:rsid w:val="00152064"/>
    <w:pPr>
      <w:widowControl w:val="0"/>
      <w:autoSpaceDE w:val="0"/>
      <w:autoSpaceDN w:val="0"/>
      <w:adjustRightInd w:val="0"/>
      <w:spacing w:line="482" w:lineRule="exact"/>
      <w:ind w:firstLine="701"/>
    </w:pPr>
    <w:rPr>
      <w:sz w:val="24"/>
      <w:szCs w:val="24"/>
    </w:rPr>
  </w:style>
  <w:style w:type="paragraph" w:customStyle="1" w:styleId="Style9">
    <w:name w:val="Style9"/>
    <w:basedOn w:val="Normal"/>
    <w:uiPriority w:val="99"/>
    <w:semiHidden/>
    <w:rsid w:val="00152064"/>
    <w:pPr>
      <w:widowControl w:val="0"/>
      <w:autoSpaceDE w:val="0"/>
      <w:autoSpaceDN w:val="0"/>
      <w:adjustRightInd w:val="0"/>
      <w:spacing w:line="481" w:lineRule="exact"/>
      <w:ind w:hanging="360"/>
      <w:jc w:val="both"/>
    </w:pPr>
    <w:rPr>
      <w:sz w:val="24"/>
      <w:szCs w:val="24"/>
    </w:rPr>
  </w:style>
  <w:style w:type="paragraph" w:customStyle="1" w:styleId="Style11">
    <w:name w:val="Style11"/>
    <w:basedOn w:val="Normal"/>
    <w:uiPriority w:val="99"/>
    <w:semiHidden/>
    <w:rsid w:val="00152064"/>
    <w:pPr>
      <w:widowControl w:val="0"/>
      <w:autoSpaceDE w:val="0"/>
      <w:autoSpaceDN w:val="0"/>
      <w:adjustRightInd w:val="0"/>
      <w:spacing w:line="485" w:lineRule="exact"/>
      <w:ind w:firstLine="346"/>
    </w:pPr>
    <w:rPr>
      <w:sz w:val="24"/>
      <w:szCs w:val="24"/>
    </w:rPr>
  </w:style>
  <w:style w:type="paragraph" w:customStyle="1" w:styleId="Style12">
    <w:name w:val="Style12"/>
    <w:basedOn w:val="Normal"/>
    <w:uiPriority w:val="99"/>
    <w:semiHidden/>
    <w:rsid w:val="00152064"/>
    <w:pPr>
      <w:widowControl w:val="0"/>
      <w:autoSpaceDE w:val="0"/>
      <w:autoSpaceDN w:val="0"/>
      <w:adjustRightInd w:val="0"/>
      <w:spacing w:line="514" w:lineRule="exact"/>
      <w:ind w:hanging="326"/>
    </w:pPr>
    <w:rPr>
      <w:sz w:val="24"/>
      <w:szCs w:val="24"/>
    </w:rPr>
  </w:style>
  <w:style w:type="character" w:customStyle="1" w:styleId="FontStyle26">
    <w:name w:val="Font Style26"/>
    <w:basedOn w:val="DefaultParagraphFont"/>
    <w:uiPriority w:val="99"/>
    <w:semiHidden/>
    <w:rsid w:val="00152064"/>
    <w:rPr>
      <w:rFonts w:ascii="Times New Roman" w:hAnsi="Times New Roman" w:cs="Times New Roman"/>
      <w:i/>
      <w:iCs/>
      <w:spacing w:val="-10"/>
      <w:sz w:val="30"/>
      <w:szCs w:val="30"/>
    </w:rPr>
  </w:style>
  <w:style w:type="character" w:customStyle="1" w:styleId="FontStyle31">
    <w:name w:val="Font Style31"/>
    <w:basedOn w:val="DefaultParagraphFont"/>
    <w:uiPriority w:val="99"/>
    <w:semiHidden/>
    <w:rsid w:val="00152064"/>
    <w:rPr>
      <w:rFonts w:ascii="Times New Roman" w:hAnsi="Times New Roman" w:cs="Times New Roman"/>
      <w:b/>
      <w:bCs/>
      <w:sz w:val="26"/>
      <w:szCs w:val="26"/>
    </w:rPr>
  </w:style>
  <w:style w:type="character" w:customStyle="1" w:styleId="FontStyle33">
    <w:name w:val="Font Style33"/>
    <w:basedOn w:val="DefaultParagraphFont"/>
    <w:uiPriority w:val="99"/>
    <w:semiHidden/>
    <w:rsid w:val="00152064"/>
    <w:rPr>
      <w:rFonts w:ascii="Times New Roman" w:hAnsi="Times New Roman" w:cs="Times New Roman"/>
      <w:sz w:val="24"/>
      <w:szCs w:val="24"/>
    </w:rPr>
  </w:style>
  <w:style w:type="paragraph" w:customStyle="1" w:styleId="Style1">
    <w:name w:val="Style1"/>
    <w:basedOn w:val="Normal"/>
    <w:uiPriority w:val="99"/>
    <w:semiHidden/>
    <w:rsid w:val="00152064"/>
    <w:pPr>
      <w:widowControl w:val="0"/>
      <w:autoSpaceDE w:val="0"/>
      <w:autoSpaceDN w:val="0"/>
      <w:adjustRightInd w:val="0"/>
    </w:pPr>
    <w:rPr>
      <w:sz w:val="24"/>
      <w:szCs w:val="24"/>
    </w:rPr>
  </w:style>
  <w:style w:type="paragraph" w:customStyle="1" w:styleId="Style14">
    <w:name w:val="Style14"/>
    <w:basedOn w:val="Normal"/>
    <w:uiPriority w:val="99"/>
    <w:semiHidden/>
    <w:rsid w:val="00152064"/>
    <w:pPr>
      <w:widowControl w:val="0"/>
      <w:autoSpaceDE w:val="0"/>
      <w:autoSpaceDN w:val="0"/>
      <w:adjustRightInd w:val="0"/>
    </w:pPr>
    <w:rPr>
      <w:sz w:val="24"/>
      <w:szCs w:val="24"/>
    </w:rPr>
  </w:style>
  <w:style w:type="paragraph" w:customStyle="1" w:styleId="Style15">
    <w:name w:val="Style15"/>
    <w:basedOn w:val="Normal"/>
    <w:uiPriority w:val="99"/>
    <w:semiHidden/>
    <w:rsid w:val="00152064"/>
    <w:pPr>
      <w:widowControl w:val="0"/>
      <w:autoSpaceDE w:val="0"/>
      <w:autoSpaceDN w:val="0"/>
      <w:adjustRightInd w:val="0"/>
      <w:spacing w:line="485" w:lineRule="exact"/>
      <w:ind w:firstLine="326"/>
    </w:pPr>
    <w:rPr>
      <w:sz w:val="24"/>
      <w:szCs w:val="24"/>
    </w:rPr>
  </w:style>
  <w:style w:type="character" w:customStyle="1" w:styleId="FontStyle32">
    <w:name w:val="Font Style32"/>
    <w:basedOn w:val="DefaultParagraphFont"/>
    <w:uiPriority w:val="99"/>
    <w:semiHidden/>
    <w:rsid w:val="00152064"/>
    <w:rPr>
      <w:rFonts w:ascii="Times New Roman" w:hAnsi="Times New Roman" w:cs="Times New Roman"/>
      <w:sz w:val="30"/>
      <w:szCs w:val="30"/>
    </w:rPr>
  </w:style>
  <w:style w:type="paragraph" w:customStyle="1" w:styleId="Style3">
    <w:name w:val="Style3"/>
    <w:basedOn w:val="Normal"/>
    <w:uiPriority w:val="99"/>
    <w:semiHidden/>
    <w:rsid w:val="00356D33"/>
    <w:pPr>
      <w:widowControl w:val="0"/>
      <w:autoSpaceDE w:val="0"/>
      <w:autoSpaceDN w:val="0"/>
      <w:adjustRightInd w:val="0"/>
      <w:jc w:val="both"/>
    </w:pPr>
    <w:rPr>
      <w:sz w:val="24"/>
      <w:szCs w:val="24"/>
    </w:rPr>
  </w:style>
  <w:style w:type="paragraph" w:customStyle="1" w:styleId="Style4">
    <w:name w:val="Style4"/>
    <w:basedOn w:val="Normal"/>
    <w:uiPriority w:val="99"/>
    <w:semiHidden/>
    <w:rsid w:val="00356D33"/>
    <w:pPr>
      <w:widowControl w:val="0"/>
      <w:autoSpaceDE w:val="0"/>
      <w:autoSpaceDN w:val="0"/>
      <w:adjustRightInd w:val="0"/>
      <w:spacing w:line="326" w:lineRule="exact"/>
      <w:ind w:firstLine="706"/>
      <w:jc w:val="both"/>
    </w:pPr>
    <w:rPr>
      <w:sz w:val="24"/>
      <w:szCs w:val="24"/>
    </w:rPr>
  </w:style>
  <w:style w:type="paragraph" w:customStyle="1" w:styleId="Style5">
    <w:name w:val="Style5"/>
    <w:basedOn w:val="Normal"/>
    <w:uiPriority w:val="99"/>
    <w:semiHidden/>
    <w:rsid w:val="00356D33"/>
    <w:pPr>
      <w:widowControl w:val="0"/>
      <w:autoSpaceDE w:val="0"/>
      <w:autoSpaceDN w:val="0"/>
      <w:adjustRightInd w:val="0"/>
    </w:pPr>
    <w:rPr>
      <w:sz w:val="24"/>
      <w:szCs w:val="24"/>
    </w:rPr>
  </w:style>
  <w:style w:type="paragraph" w:customStyle="1" w:styleId="Style10">
    <w:name w:val="Style10"/>
    <w:basedOn w:val="Normal"/>
    <w:uiPriority w:val="99"/>
    <w:semiHidden/>
    <w:rsid w:val="00356D33"/>
    <w:pPr>
      <w:widowControl w:val="0"/>
      <w:autoSpaceDE w:val="0"/>
      <w:autoSpaceDN w:val="0"/>
      <w:adjustRightInd w:val="0"/>
      <w:spacing w:line="322" w:lineRule="exact"/>
      <w:ind w:firstLine="1133"/>
      <w:jc w:val="both"/>
    </w:pPr>
    <w:rPr>
      <w:sz w:val="24"/>
      <w:szCs w:val="24"/>
    </w:rPr>
  </w:style>
  <w:style w:type="paragraph" w:customStyle="1" w:styleId="Style16">
    <w:name w:val="Style16"/>
    <w:basedOn w:val="Normal"/>
    <w:uiPriority w:val="99"/>
    <w:semiHidden/>
    <w:rsid w:val="00356D33"/>
    <w:pPr>
      <w:widowControl w:val="0"/>
      <w:autoSpaceDE w:val="0"/>
      <w:autoSpaceDN w:val="0"/>
      <w:adjustRightInd w:val="0"/>
      <w:spacing w:line="322" w:lineRule="exact"/>
      <w:ind w:hanging="365"/>
    </w:pPr>
    <w:rPr>
      <w:sz w:val="24"/>
      <w:szCs w:val="24"/>
    </w:rPr>
  </w:style>
  <w:style w:type="character" w:customStyle="1" w:styleId="FontStyle40">
    <w:name w:val="Font Style40"/>
    <w:basedOn w:val="DefaultParagraphFont"/>
    <w:uiPriority w:val="99"/>
    <w:semiHidden/>
    <w:rsid w:val="00356D33"/>
    <w:rPr>
      <w:rFonts w:ascii="Times New Roman" w:hAnsi="Times New Roman" w:cs="Times New Roman"/>
      <w:b/>
      <w:bCs/>
      <w:smallCaps/>
      <w:sz w:val="20"/>
      <w:szCs w:val="20"/>
    </w:rPr>
  </w:style>
  <w:style w:type="character" w:customStyle="1" w:styleId="FontStyle41">
    <w:name w:val="Font Style41"/>
    <w:basedOn w:val="DefaultParagraphFont"/>
    <w:uiPriority w:val="99"/>
    <w:semiHidden/>
    <w:rsid w:val="00356D33"/>
    <w:rPr>
      <w:rFonts w:ascii="Times New Roman" w:hAnsi="Times New Roman" w:cs="Times New Roman"/>
      <w:sz w:val="26"/>
      <w:szCs w:val="26"/>
    </w:rPr>
  </w:style>
  <w:style w:type="character" w:customStyle="1" w:styleId="FontStyle43">
    <w:name w:val="Font Style43"/>
    <w:basedOn w:val="DefaultParagraphFont"/>
    <w:uiPriority w:val="99"/>
    <w:semiHidden/>
    <w:rsid w:val="00356D33"/>
    <w:rPr>
      <w:rFonts w:ascii="Times New Roman" w:hAnsi="Times New Roman" w:cs="Times New Roman"/>
      <w:spacing w:val="-10"/>
      <w:sz w:val="26"/>
      <w:szCs w:val="26"/>
    </w:rPr>
  </w:style>
  <w:style w:type="paragraph" w:styleId="NormalWeb">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Normal"/>
    <w:link w:val="NormalWebChar"/>
    <w:uiPriority w:val="99"/>
    <w:rsid w:val="00D06657"/>
    <w:pPr>
      <w:spacing w:before="100" w:beforeAutospacing="1" w:after="100" w:afterAutospacing="1"/>
    </w:pPr>
    <w:rPr>
      <w:sz w:val="24"/>
      <w:szCs w:val="24"/>
    </w:rPr>
  </w:style>
  <w:style w:type="paragraph" w:styleId="TOC1">
    <w:name w:val="toc 1"/>
    <w:aliases w:val="фр"/>
    <w:basedOn w:val="Normal"/>
    <w:next w:val="Normal"/>
    <w:autoRedefine/>
    <w:uiPriority w:val="99"/>
    <w:rsid w:val="002F7431"/>
    <w:pPr>
      <w:tabs>
        <w:tab w:val="right" w:leader="dot" w:pos="9343"/>
      </w:tabs>
      <w:spacing w:before="360" w:line="300" w:lineRule="auto"/>
      <w:jc w:val="both"/>
      <w:outlineLvl w:val="1"/>
    </w:pPr>
    <w:rPr>
      <w:b/>
      <w:bCs/>
      <w:caps/>
      <w:noProof/>
      <w:sz w:val="24"/>
      <w:szCs w:val="24"/>
      <w:lang w:eastAsia="en-US"/>
    </w:rPr>
  </w:style>
  <w:style w:type="paragraph" w:styleId="HTMLAddress">
    <w:name w:val="HTML Address"/>
    <w:basedOn w:val="Normal"/>
    <w:link w:val="HTMLAddressChar"/>
    <w:uiPriority w:val="99"/>
    <w:semiHidden/>
    <w:rsid w:val="00A365AD"/>
    <w:rPr>
      <w:i/>
      <w:iCs/>
    </w:rPr>
  </w:style>
  <w:style w:type="character" w:customStyle="1" w:styleId="HTMLAddressChar">
    <w:name w:val="HTML Address Char"/>
    <w:basedOn w:val="DefaultParagraphFont"/>
    <w:link w:val="HTMLAddress"/>
    <w:uiPriority w:val="99"/>
    <w:semiHidden/>
    <w:rsid w:val="008B72DC"/>
    <w:rPr>
      <w:i/>
      <w:iCs/>
      <w:sz w:val="20"/>
      <w:szCs w:val="20"/>
    </w:rPr>
  </w:style>
  <w:style w:type="paragraph" w:styleId="EnvelopeAddress">
    <w:name w:val="envelope address"/>
    <w:basedOn w:val="Normal"/>
    <w:uiPriority w:val="99"/>
    <w:semiHidden/>
    <w:rsid w:val="00A365AD"/>
    <w:pPr>
      <w:framePr w:w="7920" w:h="1980" w:hRule="exact" w:hSpace="180" w:wrap="auto" w:hAnchor="page" w:xAlign="center" w:yAlign="bottom"/>
      <w:ind w:left="2880"/>
    </w:pPr>
    <w:rPr>
      <w:rFonts w:ascii="Arial" w:hAnsi="Arial" w:cs="Arial"/>
      <w:sz w:val="24"/>
      <w:szCs w:val="24"/>
    </w:rPr>
  </w:style>
  <w:style w:type="character" w:styleId="HTMLAcronym">
    <w:name w:val="HTML Acronym"/>
    <w:basedOn w:val="DefaultParagraphFont"/>
    <w:uiPriority w:val="99"/>
    <w:semiHidden/>
    <w:rsid w:val="00A365AD"/>
  </w:style>
  <w:style w:type="table" w:styleId="TableWeb1">
    <w:name w:val="Table Web 1"/>
    <w:basedOn w:val="TableNormal"/>
    <w:uiPriority w:val="99"/>
    <w:semiHidden/>
    <w:rsid w:val="00A365AD"/>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2">
    <w:name w:val="Table Web 2"/>
    <w:basedOn w:val="TableNormal"/>
    <w:uiPriority w:val="99"/>
    <w:semiHidden/>
    <w:rsid w:val="00A365AD"/>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3">
    <w:name w:val="Table Web 3"/>
    <w:basedOn w:val="TableNormal"/>
    <w:uiPriority w:val="99"/>
    <w:semiHidden/>
    <w:rsid w:val="00A365AD"/>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character" w:styleId="Emphasis">
    <w:name w:val="Emphasis"/>
    <w:basedOn w:val="DefaultParagraphFont"/>
    <w:uiPriority w:val="99"/>
    <w:qFormat/>
    <w:rsid w:val="00A365AD"/>
    <w:rPr>
      <w:i/>
      <w:iCs/>
    </w:rPr>
  </w:style>
  <w:style w:type="character" w:styleId="Hyperlink">
    <w:name w:val="Hyperlink"/>
    <w:basedOn w:val="DefaultParagraphFont"/>
    <w:uiPriority w:val="99"/>
    <w:rsid w:val="00A365AD"/>
    <w:rPr>
      <w:color w:val="0000FF"/>
      <w:u w:val="single"/>
    </w:rPr>
  </w:style>
  <w:style w:type="paragraph" w:styleId="Date">
    <w:name w:val="Date"/>
    <w:basedOn w:val="Normal"/>
    <w:next w:val="Normal"/>
    <w:link w:val="DateChar"/>
    <w:uiPriority w:val="99"/>
    <w:semiHidden/>
    <w:rsid w:val="00A365AD"/>
  </w:style>
  <w:style w:type="character" w:customStyle="1" w:styleId="DateChar">
    <w:name w:val="Date Char"/>
    <w:basedOn w:val="DefaultParagraphFont"/>
    <w:link w:val="Date"/>
    <w:uiPriority w:val="99"/>
    <w:semiHidden/>
    <w:rsid w:val="008B72DC"/>
    <w:rPr>
      <w:sz w:val="20"/>
      <w:szCs w:val="20"/>
    </w:rPr>
  </w:style>
  <w:style w:type="paragraph" w:styleId="NoteHeading">
    <w:name w:val="Note Heading"/>
    <w:basedOn w:val="Normal"/>
    <w:next w:val="Normal"/>
    <w:link w:val="NoteHeadingChar"/>
    <w:uiPriority w:val="99"/>
    <w:semiHidden/>
    <w:rsid w:val="00A365AD"/>
  </w:style>
  <w:style w:type="character" w:customStyle="1" w:styleId="NoteHeadingChar">
    <w:name w:val="Note Heading Char"/>
    <w:basedOn w:val="DefaultParagraphFont"/>
    <w:link w:val="NoteHeading"/>
    <w:uiPriority w:val="99"/>
    <w:semiHidden/>
    <w:rsid w:val="008B72DC"/>
    <w:rPr>
      <w:sz w:val="20"/>
      <w:szCs w:val="20"/>
    </w:rPr>
  </w:style>
  <w:style w:type="table" w:styleId="TableElegant">
    <w:name w:val="Table Elegant"/>
    <w:basedOn w:val="TableNormal"/>
    <w:uiPriority w:val="99"/>
    <w:semiHidden/>
    <w:rsid w:val="00A365AD"/>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style>
  <w:style w:type="table" w:styleId="TableSubtle1">
    <w:name w:val="Table Subtle 1"/>
    <w:basedOn w:val="TableNormal"/>
    <w:uiPriority w:val="99"/>
    <w:semiHidden/>
    <w:rsid w:val="00A365AD"/>
    <w:rPr>
      <w:sz w:val="20"/>
      <w:szCs w:val="20"/>
    </w:rPr>
    <w:tblPr>
      <w:tblStyleRowBandSize w:val="1"/>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Subtle2">
    <w:name w:val="Table Subtle 2"/>
    <w:basedOn w:val="TableNormal"/>
    <w:uiPriority w:val="99"/>
    <w:semiHidden/>
    <w:rsid w:val="00A365AD"/>
    <w:rPr>
      <w:sz w:val="20"/>
      <w:szCs w:val="20"/>
    </w:rPr>
    <w:tblPr>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character" w:styleId="HTMLKeyboard">
    <w:name w:val="HTML Keyboard"/>
    <w:basedOn w:val="DefaultParagraphFont"/>
    <w:uiPriority w:val="99"/>
    <w:semiHidden/>
    <w:rsid w:val="00A365AD"/>
    <w:rPr>
      <w:rFonts w:ascii="Courier New" w:hAnsi="Courier New" w:cs="Courier New"/>
      <w:sz w:val="20"/>
      <w:szCs w:val="20"/>
    </w:rPr>
  </w:style>
  <w:style w:type="table" w:styleId="TableClassic1">
    <w:name w:val="Table Classic 1"/>
    <w:basedOn w:val="TableNormal"/>
    <w:uiPriority w:val="99"/>
    <w:semiHidden/>
    <w:rsid w:val="00A365AD"/>
    <w:rPr>
      <w:sz w:val="20"/>
      <w:szCs w:val="20"/>
    </w:rPr>
    <w:tblPr>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2">
    <w:name w:val="Table Classic 2"/>
    <w:basedOn w:val="TableNormal"/>
    <w:uiPriority w:val="99"/>
    <w:semiHidden/>
    <w:rsid w:val="00A365AD"/>
    <w:rPr>
      <w:sz w:val="20"/>
      <w:szCs w:val="20"/>
    </w:rPr>
    <w:tblPr>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styleId="TableClassic3">
    <w:name w:val="Table Classic 3"/>
    <w:basedOn w:val="TableNormal"/>
    <w:uiPriority w:val="99"/>
    <w:semiHidden/>
    <w:rsid w:val="00A365AD"/>
    <w:rPr>
      <w:color w:val="000080"/>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styleId="TableClassic4">
    <w:name w:val="Table Classic 4"/>
    <w:basedOn w:val="TableNormal"/>
    <w:uiPriority w:val="99"/>
    <w:semiHidden/>
    <w:rsid w:val="00A365AD"/>
    <w:rPr>
      <w:sz w:val="20"/>
      <w:szCs w:val="20"/>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50" w:color="000080" w:fill="FFFFFF"/>
      </w:tcPr>
    </w:tblStylePr>
    <w:tblStylePr w:type="lastRow">
      <w:tblPr/>
      <w:tcPr>
        <w:tcBorders>
          <w:bottom w:val="single" w:sz="6" w:space="0" w:color="000000"/>
          <w:tl2br w:val="none" w:sz="0" w:space="0" w:color="auto"/>
          <w:tr2bl w:val="none" w:sz="0" w:space="0" w:color="auto"/>
        </w:tcBorders>
        <w:shd w:val="pct50" w:color="000000" w:fill="FFFFFF"/>
      </w:tcPr>
    </w:tblStylePr>
    <w:tblStylePr w:type="firstCol">
      <w:tblPr/>
      <w:tcPr>
        <w:tcBorders>
          <w:tl2br w:val="none" w:sz="0" w:space="0" w:color="auto"/>
          <w:tr2bl w:val="none" w:sz="0" w:space="0" w:color="auto"/>
        </w:tcBorders>
      </w:tcPr>
    </w:tblStylePr>
    <w:tblStylePr w:type="nw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character" w:styleId="HTMLCode">
    <w:name w:val="HTML Code"/>
    <w:basedOn w:val="DefaultParagraphFont"/>
    <w:uiPriority w:val="99"/>
    <w:semiHidden/>
    <w:rsid w:val="00A365AD"/>
    <w:rPr>
      <w:rFonts w:ascii="Courier New" w:hAnsi="Courier New" w:cs="Courier New"/>
      <w:sz w:val="20"/>
      <w:szCs w:val="20"/>
    </w:rPr>
  </w:style>
  <w:style w:type="paragraph" w:styleId="BodyTextFirstIndent">
    <w:name w:val="Body Text First Indent"/>
    <w:basedOn w:val="BodyText"/>
    <w:link w:val="BodyTextFirstIndentChar1"/>
    <w:uiPriority w:val="99"/>
    <w:rsid w:val="00A365AD"/>
    <w:pPr>
      <w:ind w:firstLine="210"/>
    </w:pPr>
  </w:style>
  <w:style w:type="character" w:customStyle="1" w:styleId="BodyTextFirstIndentChar">
    <w:name w:val="Body Text First Indent Char"/>
    <w:basedOn w:val="BodyTextChar"/>
    <w:link w:val="BodyTextFirstIndent"/>
    <w:uiPriority w:val="99"/>
    <w:semiHidden/>
    <w:rsid w:val="008B72DC"/>
  </w:style>
  <w:style w:type="paragraph" w:styleId="BodyTextFirstIndent2">
    <w:name w:val="Body Text First Indent 2"/>
    <w:basedOn w:val="BodyTextIndent"/>
    <w:link w:val="BodyTextFirstIndent2Char"/>
    <w:uiPriority w:val="99"/>
    <w:semiHidden/>
    <w:rsid w:val="00A365AD"/>
    <w:pPr>
      <w:spacing w:after="120" w:line="240" w:lineRule="auto"/>
      <w:ind w:left="283" w:firstLine="210"/>
      <w:jc w:val="left"/>
    </w:pPr>
    <w:rPr>
      <w:sz w:val="20"/>
      <w:szCs w:val="20"/>
    </w:rPr>
  </w:style>
  <w:style w:type="character" w:customStyle="1" w:styleId="BodyTextFirstIndent2Char">
    <w:name w:val="Body Text First Indent 2 Char"/>
    <w:basedOn w:val="BodyTextIndentChar"/>
    <w:link w:val="BodyTextFirstIndent2"/>
    <w:uiPriority w:val="99"/>
    <w:semiHidden/>
    <w:rsid w:val="008B72DC"/>
  </w:style>
  <w:style w:type="paragraph" w:styleId="ListBullet">
    <w:name w:val="List Bullet"/>
    <w:aliases w:val="EIA Bullet 1"/>
    <w:basedOn w:val="Normal"/>
    <w:uiPriority w:val="99"/>
    <w:rsid w:val="00A365AD"/>
    <w:pPr>
      <w:numPr>
        <w:numId w:val="13"/>
      </w:numPr>
    </w:pPr>
  </w:style>
  <w:style w:type="paragraph" w:styleId="ListBullet2">
    <w:name w:val="List Bullet 2"/>
    <w:basedOn w:val="Normal"/>
    <w:uiPriority w:val="99"/>
    <w:semiHidden/>
    <w:rsid w:val="00A365AD"/>
    <w:pPr>
      <w:numPr>
        <w:numId w:val="14"/>
      </w:numPr>
    </w:pPr>
  </w:style>
  <w:style w:type="paragraph" w:styleId="ListBullet3">
    <w:name w:val="List Bullet 3"/>
    <w:basedOn w:val="Normal"/>
    <w:uiPriority w:val="99"/>
    <w:semiHidden/>
    <w:rsid w:val="00A365AD"/>
    <w:pPr>
      <w:numPr>
        <w:numId w:val="15"/>
      </w:numPr>
    </w:pPr>
  </w:style>
  <w:style w:type="paragraph" w:styleId="ListBullet4">
    <w:name w:val="List Bullet 4"/>
    <w:basedOn w:val="Normal"/>
    <w:uiPriority w:val="99"/>
    <w:semiHidden/>
    <w:rsid w:val="00A365AD"/>
    <w:pPr>
      <w:numPr>
        <w:numId w:val="16"/>
      </w:numPr>
    </w:pPr>
  </w:style>
  <w:style w:type="paragraph" w:styleId="ListBullet5">
    <w:name w:val="List Bullet 5"/>
    <w:basedOn w:val="Normal"/>
    <w:uiPriority w:val="99"/>
    <w:semiHidden/>
    <w:rsid w:val="00A365AD"/>
    <w:pPr>
      <w:numPr>
        <w:numId w:val="17"/>
      </w:numPr>
    </w:pPr>
  </w:style>
  <w:style w:type="character" w:styleId="PageNumber">
    <w:name w:val="page number"/>
    <w:basedOn w:val="DefaultParagraphFont"/>
    <w:uiPriority w:val="99"/>
    <w:rsid w:val="00A365AD"/>
  </w:style>
  <w:style w:type="character" w:styleId="LineNumber">
    <w:name w:val="line number"/>
    <w:basedOn w:val="DefaultParagraphFont"/>
    <w:uiPriority w:val="99"/>
    <w:semiHidden/>
    <w:rsid w:val="00A365AD"/>
  </w:style>
  <w:style w:type="paragraph" w:styleId="ListNumber">
    <w:name w:val="List Number"/>
    <w:basedOn w:val="Normal"/>
    <w:uiPriority w:val="99"/>
    <w:semiHidden/>
    <w:rsid w:val="00A365AD"/>
    <w:pPr>
      <w:numPr>
        <w:numId w:val="18"/>
      </w:numPr>
    </w:pPr>
  </w:style>
  <w:style w:type="paragraph" w:styleId="ListNumber2">
    <w:name w:val="List Number 2"/>
    <w:basedOn w:val="Normal"/>
    <w:uiPriority w:val="99"/>
    <w:semiHidden/>
    <w:rsid w:val="00A365AD"/>
    <w:pPr>
      <w:numPr>
        <w:numId w:val="19"/>
      </w:numPr>
    </w:pPr>
  </w:style>
  <w:style w:type="paragraph" w:styleId="ListNumber3">
    <w:name w:val="List Number 3"/>
    <w:basedOn w:val="Normal"/>
    <w:uiPriority w:val="99"/>
    <w:semiHidden/>
    <w:rsid w:val="00A365AD"/>
    <w:pPr>
      <w:numPr>
        <w:numId w:val="20"/>
      </w:numPr>
    </w:pPr>
  </w:style>
  <w:style w:type="paragraph" w:styleId="ListNumber4">
    <w:name w:val="List Number 4"/>
    <w:basedOn w:val="Normal"/>
    <w:uiPriority w:val="99"/>
    <w:semiHidden/>
    <w:rsid w:val="00A365AD"/>
    <w:pPr>
      <w:numPr>
        <w:numId w:val="21"/>
      </w:numPr>
    </w:pPr>
  </w:style>
  <w:style w:type="paragraph" w:styleId="ListNumber5">
    <w:name w:val="List Number 5"/>
    <w:basedOn w:val="Normal"/>
    <w:uiPriority w:val="99"/>
    <w:semiHidden/>
    <w:rsid w:val="00A365AD"/>
    <w:pPr>
      <w:numPr>
        <w:numId w:val="22"/>
      </w:numPr>
    </w:pPr>
  </w:style>
  <w:style w:type="character" w:styleId="HTMLSample">
    <w:name w:val="HTML Sample"/>
    <w:basedOn w:val="DefaultParagraphFont"/>
    <w:uiPriority w:val="99"/>
    <w:semiHidden/>
    <w:rsid w:val="00A365AD"/>
    <w:rPr>
      <w:rFonts w:ascii="Courier New" w:hAnsi="Courier New" w:cs="Courier New"/>
    </w:rPr>
  </w:style>
  <w:style w:type="paragraph" w:styleId="EnvelopeReturn">
    <w:name w:val="envelope return"/>
    <w:basedOn w:val="Normal"/>
    <w:uiPriority w:val="99"/>
    <w:semiHidden/>
    <w:rsid w:val="00A365AD"/>
    <w:rPr>
      <w:rFonts w:ascii="Arial" w:hAnsi="Arial" w:cs="Arial"/>
    </w:rPr>
  </w:style>
  <w:style w:type="table" w:styleId="Table3Deffects1">
    <w:name w:val="Table 3D effects 1"/>
    <w:basedOn w:val="TableNormal"/>
    <w:uiPriority w:val="99"/>
    <w:semiHidden/>
    <w:rsid w:val="00A365AD"/>
    <w:rPr>
      <w:sz w:val="20"/>
      <w:szCs w:val="20"/>
    </w:rPr>
    <w:tblPr>
      <w:tblCellMar>
        <w:top w:w="0" w:type="dxa"/>
        <w:left w:w="108" w:type="dxa"/>
        <w:bottom w:w="0" w:type="dxa"/>
        <w:right w:w="108" w:type="dxa"/>
      </w:tblCellMa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A365AD"/>
    <w:rPr>
      <w:sz w:val="20"/>
      <w:szCs w:val="20"/>
    </w:rPr>
    <w:tblPr>
      <w:tblStyleRowBandSize w:val="1"/>
      <w:tblCellMar>
        <w:top w:w="0" w:type="dxa"/>
        <w:left w:w="108" w:type="dxa"/>
        <w:bottom w:w="0" w:type="dxa"/>
        <w:right w:w="108" w:type="dxa"/>
      </w:tblCellMar>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A365AD"/>
    <w:rPr>
      <w:sz w:val="20"/>
      <w:szCs w:val="20"/>
    </w:rPr>
    <w:tblPr>
      <w:tblStyleRowBandSize w:val="1"/>
      <w:tblStyleColBandSize w:val="1"/>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tblPr/>
      <w:tcPr>
        <w:shd w:val="solid" w:color="C0C0C0" w:fill="FFFFFF"/>
      </w:tcPr>
    </w:tblStylePr>
    <w:tblStylePr w:type="band2Vert">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paragraph" w:styleId="NormalIndent">
    <w:name w:val="Normal Indent"/>
    <w:basedOn w:val="Normal"/>
    <w:uiPriority w:val="99"/>
    <w:semiHidden/>
    <w:rsid w:val="00A365AD"/>
    <w:pPr>
      <w:ind w:left="708"/>
    </w:pPr>
  </w:style>
  <w:style w:type="character" w:styleId="HTMLDefinition">
    <w:name w:val="HTML Definition"/>
    <w:basedOn w:val="DefaultParagraphFont"/>
    <w:uiPriority w:val="99"/>
    <w:semiHidden/>
    <w:rsid w:val="00A365AD"/>
    <w:rPr>
      <w:i/>
      <w:iCs/>
    </w:rPr>
  </w:style>
  <w:style w:type="paragraph" w:styleId="BodyText2">
    <w:name w:val="Body Text 2"/>
    <w:basedOn w:val="Normal"/>
    <w:link w:val="BodyText2Char1"/>
    <w:uiPriority w:val="99"/>
    <w:rsid w:val="00A365AD"/>
    <w:pPr>
      <w:spacing w:after="120" w:line="480" w:lineRule="auto"/>
    </w:pPr>
  </w:style>
  <w:style w:type="character" w:customStyle="1" w:styleId="BodyText2Char">
    <w:name w:val="Body Text 2 Char"/>
    <w:basedOn w:val="DefaultParagraphFont"/>
    <w:link w:val="BodyText2"/>
    <w:uiPriority w:val="99"/>
    <w:semiHidden/>
    <w:rsid w:val="008B72DC"/>
    <w:rPr>
      <w:sz w:val="20"/>
      <w:szCs w:val="20"/>
    </w:rPr>
  </w:style>
  <w:style w:type="paragraph" w:styleId="BodyText3">
    <w:name w:val="Body Text 3"/>
    <w:basedOn w:val="Normal"/>
    <w:link w:val="BodyText3Char1"/>
    <w:uiPriority w:val="99"/>
    <w:rsid w:val="00A365AD"/>
    <w:pPr>
      <w:spacing w:after="120"/>
    </w:pPr>
    <w:rPr>
      <w:sz w:val="16"/>
      <w:szCs w:val="16"/>
    </w:rPr>
  </w:style>
  <w:style w:type="character" w:customStyle="1" w:styleId="BodyText3Char">
    <w:name w:val="Body Text 3 Char"/>
    <w:basedOn w:val="DefaultParagraphFont"/>
    <w:link w:val="BodyText3"/>
    <w:uiPriority w:val="99"/>
    <w:semiHidden/>
    <w:rsid w:val="008B72DC"/>
    <w:rPr>
      <w:sz w:val="16"/>
      <w:szCs w:val="16"/>
    </w:rPr>
  </w:style>
  <w:style w:type="paragraph" w:styleId="BodyTextIndent2">
    <w:name w:val="Body Text Indent 2"/>
    <w:basedOn w:val="Normal"/>
    <w:link w:val="BodyTextIndent2Char1"/>
    <w:uiPriority w:val="99"/>
    <w:rsid w:val="00A365AD"/>
    <w:pPr>
      <w:spacing w:after="120" w:line="480" w:lineRule="auto"/>
      <w:ind w:left="283"/>
    </w:pPr>
  </w:style>
  <w:style w:type="character" w:customStyle="1" w:styleId="BodyTextIndent2Char">
    <w:name w:val="Body Text Indent 2 Char"/>
    <w:basedOn w:val="DefaultParagraphFont"/>
    <w:link w:val="BodyTextIndent2"/>
    <w:uiPriority w:val="99"/>
    <w:semiHidden/>
    <w:rsid w:val="008B72DC"/>
    <w:rPr>
      <w:sz w:val="20"/>
      <w:szCs w:val="20"/>
    </w:rPr>
  </w:style>
  <w:style w:type="paragraph" w:styleId="BodyTextIndent3">
    <w:name w:val="Body Text Indent 3"/>
    <w:basedOn w:val="Normal"/>
    <w:link w:val="BodyTextIndent3Char1"/>
    <w:uiPriority w:val="99"/>
    <w:rsid w:val="00A365A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B72DC"/>
    <w:rPr>
      <w:sz w:val="16"/>
      <w:szCs w:val="16"/>
    </w:rPr>
  </w:style>
  <w:style w:type="character" w:styleId="HTMLVariable">
    <w:name w:val="HTML Variable"/>
    <w:basedOn w:val="DefaultParagraphFont"/>
    <w:uiPriority w:val="99"/>
    <w:semiHidden/>
    <w:rsid w:val="00A365AD"/>
    <w:rPr>
      <w:i/>
      <w:iCs/>
    </w:rPr>
  </w:style>
  <w:style w:type="character" w:styleId="HTMLTypewriter">
    <w:name w:val="HTML Typewriter"/>
    <w:basedOn w:val="DefaultParagraphFont"/>
    <w:uiPriority w:val="99"/>
    <w:rsid w:val="00A365AD"/>
    <w:rPr>
      <w:rFonts w:ascii="Courier New" w:hAnsi="Courier New" w:cs="Courier New"/>
      <w:sz w:val="20"/>
      <w:szCs w:val="20"/>
    </w:rPr>
  </w:style>
  <w:style w:type="paragraph" w:styleId="Signature">
    <w:name w:val="Signature"/>
    <w:basedOn w:val="Normal"/>
    <w:link w:val="SignatureChar"/>
    <w:uiPriority w:val="99"/>
    <w:semiHidden/>
    <w:rsid w:val="00A365AD"/>
    <w:pPr>
      <w:ind w:left="4252"/>
    </w:pPr>
  </w:style>
  <w:style w:type="character" w:customStyle="1" w:styleId="SignatureChar">
    <w:name w:val="Signature Char"/>
    <w:basedOn w:val="DefaultParagraphFont"/>
    <w:link w:val="Signature"/>
    <w:uiPriority w:val="99"/>
    <w:semiHidden/>
    <w:rsid w:val="008B72DC"/>
    <w:rPr>
      <w:sz w:val="20"/>
      <w:szCs w:val="20"/>
    </w:rPr>
  </w:style>
  <w:style w:type="paragraph" w:styleId="Salutation">
    <w:name w:val="Salutation"/>
    <w:basedOn w:val="Normal"/>
    <w:next w:val="Normal"/>
    <w:link w:val="SalutationChar"/>
    <w:uiPriority w:val="99"/>
    <w:semiHidden/>
    <w:rsid w:val="00A365AD"/>
  </w:style>
  <w:style w:type="character" w:customStyle="1" w:styleId="SalutationChar">
    <w:name w:val="Salutation Char"/>
    <w:basedOn w:val="DefaultParagraphFont"/>
    <w:link w:val="Salutation"/>
    <w:uiPriority w:val="99"/>
    <w:semiHidden/>
    <w:rsid w:val="008B72DC"/>
    <w:rPr>
      <w:sz w:val="20"/>
      <w:szCs w:val="20"/>
    </w:rPr>
  </w:style>
  <w:style w:type="paragraph" w:styleId="ListContinue">
    <w:name w:val="List Continue"/>
    <w:basedOn w:val="Normal"/>
    <w:uiPriority w:val="99"/>
    <w:semiHidden/>
    <w:rsid w:val="00A365AD"/>
    <w:pPr>
      <w:spacing w:after="120"/>
      <w:ind w:left="283"/>
    </w:pPr>
  </w:style>
  <w:style w:type="paragraph" w:styleId="ListContinue2">
    <w:name w:val="List Continue 2"/>
    <w:basedOn w:val="Normal"/>
    <w:uiPriority w:val="99"/>
    <w:semiHidden/>
    <w:rsid w:val="00A365AD"/>
    <w:pPr>
      <w:spacing w:after="120"/>
      <w:ind w:left="566"/>
    </w:pPr>
  </w:style>
  <w:style w:type="paragraph" w:styleId="ListContinue3">
    <w:name w:val="List Continue 3"/>
    <w:basedOn w:val="Normal"/>
    <w:uiPriority w:val="99"/>
    <w:semiHidden/>
    <w:rsid w:val="00A365AD"/>
    <w:pPr>
      <w:spacing w:after="120"/>
      <w:ind w:left="849"/>
    </w:pPr>
  </w:style>
  <w:style w:type="paragraph" w:styleId="ListContinue4">
    <w:name w:val="List Continue 4"/>
    <w:basedOn w:val="Normal"/>
    <w:uiPriority w:val="99"/>
    <w:semiHidden/>
    <w:rsid w:val="00A365AD"/>
    <w:pPr>
      <w:spacing w:after="120"/>
      <w:ind w:left="1132"/>
    </w:pPr>
  </w:style>
  <w:style w:type="paragraph" w:styleId="ListContinue5">
    <w:name w:val="List Continue 5"/>
    <w:basedOn w:val="Normal"/>
    <w:uiPriority w:val="99"/>
    <w:semiHidden/>
    <w:rsid w:val="00A365AD"/>
    <w:pPr>
      <w:spacing w:after="120"/>
      <w:ind w:left="1415"/>
    </w:pPr>
  </w:style>
  <w:style w:type="character" w:styleId="FollowedHyperlink">
    <w:name w:val="FollowedHyperlink"/>
    <w:basedOn w:val="DefaultParagraphFont"/>
    <w:uiPriority w:val="99"/>
    <w:rsid w:val="00A365AD"/>
    <w:rPr>
      <w:color w:val="800080"/>
      <w:u w:val="single"/>
    </w:rPr>
  </w:style>
  <w:style w:type="table" w:styleId="TableSimple1">
    <w:name w:val="Table Simple 1"/>
    <w:basedOn w:val="TableNormal"/>
    <w:uiPriority w:val="99"/>
    <w:semiHidden/>
    <w:rsid w:val="00A365AD"/>
    <w:rPr>
      <w:sz w:val="20"/>
      <w:szCs w:val="20"/>
    </w:rPr>
    <w:tblPr>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A365AD"/>
    <w:rPr>
      <w:sz w:val="20"/>
      <w:szCs w:val="20"/>
    </w:rPr>
    <w:tblPr>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A365AD"/>
    <w:rPr>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paragraph" w:styleId="Closing">
    <w:name w:val="Closing"/>
    <w:basedOn w:val="Normal"/>
    <w:link w:val="ClosingChar"/>
    <w:uiPriority w:val="99"/>
    <w:semiHidden/>
    <w:rsid w:val="00A365AD"/>
    <w:pPr>
      <w:ind w:left="4252"/>
    </w:pPr>
  </w:style>
  <w:style w:type="character" w:customStyle="1" w:styleId="ClosingChar">
    <w:name w:val="Closing Char"/>
    <w:basedOn w:val="DefaultParagraphFont"/>
    <w:link w:val="Closing"/>
    <w:uiPriority w:val="99"/>
    <w:semiHidden/>
    <w:rsid w:val="008B72DC"/>
    <w:rPr>
      <w:sz w:val="20"/>
      <w:szCs w:val="20"/>
    </w:rPr>
  </w:style>
  <w:style w:type="table" w:styleId="TableGrid1">
    <w:name w:val="Table Grid 1"/>
    <w:basedOn w:val="TableNormal"/>
    <w:uiPriority w:val="99"/>
    <w:semiHidden/>
    <w:rsid w:val="00A365AD"/>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2">
    <w:name w:val="Table Grid 2"/>
    <w:basedOn w:val="TableNormal"/>
    <w:uiPriority w:val="99"/>
    <w:semiHidden/>
    <w:rsid w:val="00A365AD"/>
    <w:rPr>
      <w:sz w:val="20"/>
      <w:szCs w:val="20"/>
    </w:rPr>
    <w:tblPr>
      <w:tblBorders>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3">
    <w:name w:val="Table Grid 3"/>
    <w:basedOn w:val="TableNormal"/>
    <w:uiPriority w:val="99"/>
    <w:semiHidden/>
    <w:rsid w:val="00A365AD"/>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4">
    <w:name w:val="Table Grid 4"/>
    <w:basedOn w:val="TableNormal"/>
    <w:uiPriority w:val="99"/>
    <w:semiHidden/>
    <w:rsid w:val="00A365AD"/>
    <w:rPr>
      <w:sz w:val="20"/>
      <w:szCs w:val="20"/>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styleId="TableGrid5">
    <w:name w:val="Table Grid 5"/>
    <w:basedOn w:val="TableNormal"/>
    <w:uiPriority w:val="99"/>
    <w:semiHidden/>
    <w:rsid w:val="00A365AD"/>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A365AD"/>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A365AD"/>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A365AD"/>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Contemporary">
    <w:name w:val="Table Contemporary"/>
    <w:basedOn w:val="TableNormal"/>
    <w:uiPriority w:val="99"/>
    <w:semiHidden/>
    <w:rsid w:val="00A365AD"/>
    <w:rPr>
      <w:sz w:val="20"/>
      <w:szCs w:val="20"/>
    </w:rPr>
    <w:tblPr>
      <w:tblStyleRowBandSize w:val="1"/>
      <w:tblBorders>
        <w:insideH w:val="single" w:sz="18" w:space="0" w:color="FFFFFF"/>
        <w:insideV w:val="single" w:sz="18" w:space="0" w:color="FFFFFF"/>
      </w:tblBorders>
      <w:tblCellMar>
        <w:top w:w="0" w:type="dxa"/>
        <w:left w:w="108" w:type="dxa"/>
        <w:bottom w:w="0" w:type="dxa"/>
        <w:right w:w="108" w:type="dxa"/>
      </w:tblCellMar>
    </w:tblPr>
    <w:tblStylePr w:type="firstRow">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paragraph" w:styleId="List">
    <w:name w:val="List"/>
    <w:basedOn w:val="Normal"/>
    <w:uiPriority w:val="99"/>
    <w:rsid w:val="00A365AD"/>
    <w:pPr>
      <w:ind w:left="283" w:hanging="283"/>
    </w:pPr>
  </w:style>
  <w:style w:type="paragraph" w:styleId="List2">
    <w:name w:val="List 2"/>
    <w:basedOn w:val="Normal"/>
    <w:uiPriority w:val="99"/>
    <w:semiHidden/>
    <w:rsid w:val="00A365AD"/>
    <w:pPr>
      <w:ind w:left="566" w:hanging="283"/>
    </w:pPr>
  </w:style>
  <w:style w:type="paragraph" w:styleId="List3">
    <w:name w:val="List 3"/>
    <w:basedOn w:val="Normal"/>
    <w:uiPriority w:val="99"/>
    <w:semiHidden/>
    <w:rsid w:val="00A365AD"/>
    <w:pPr>
      <w:ind w:left="849" w:hanging="283"/>
    </w:pPr>
  </w:style>
  <w:style w:type="paragraph" w:styleId="List4">
    <w:name w:val="List 4"/>
    <w:basedOn w:val="Normal"/>
    <w:uiPriority w:val="99"/>
    <w:semiHidden/>
    <w:rsid w:val="00A365AD"/>
    <w:pPr>
      <w:ind w:left="1132" w:hanging="283"/>
    </w:pPr>
  </w:style>
  <w:style w:type="paragraph" w:styleId="List5">
    <w:name w:val="List 5"/>
    <w:basedOn w:val="Normal"/>
    <w:uiPriority w:val="99"/>
    <w:semiHidden/>
    <w:rsid w:val="00A365AD"/>
    <w:pPr>
      <w:ind w:left="1415" w:hanging="283"/>
    </w:pPr>
  </w:style>
  <w:style w:type="table" w:styleId="TableProfessional">
    <w:name w:val="Table Professional"/>
    <w:basedOn w:val="TableNormal"/>
    <w:uiPriority w:val="99"/>
    <w:semiHidden/>
    <w:rsid w:val="00A365AD"/>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paragraph" w:styleId="HTMLPreformatted">
    <w:name w:val="HTML Preformatted"/>
    <w:basedOn w:val="Normal"/>
    <w:link w:val="HTMLPreformattedChar1"/>
    <w:uiPriority w:val="99"/>
    <w:rsid w:val="00A365AD"/>
    <w:rPr>
      <w:rFonts w:ascii="Courier New" w:hAnsi="Courier New" w:cs="Courier New"/>
    </w:rPr>
  </w:style>
  <w:style w:type="character" w:customStyle="1" w:styleId="HTMLPreformattedChar">
    <w:name w:val="HTML Preformatted Char"/>
    <w:basedOn w:val="DefaultParagraphFont"/>
    <w:link w:val="HTMLPreformatted"/>
    <w:uiPriority w:val="99"/>
    <w:semiHidden/>
    <w:rsid w:val="008B72DC"/>
    <w:rPr>
      <w:rFonts w:ascii="Courier New" w:hAnsi="Courier New" w:cs="Courier New"/>
      <w:sz w:val="20"/>
      <w:szCs w:val="20"/>
    </w:rPr>
  </w:style>
  <w:style w:type="table" w:styleId="TableColumns1">
    <w:name w:val="Table Columns 1"/>
    <w:basedOn w:val="TableNormal"/>
    <w:uiPriority w:val="99"/>
    <w:semiHidden/>
    <w:rsid w:val="00A365AD"/>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bottom w:val="double" w:sz="6"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25" w:color="000000" w:fill="FFFFFF"/>
      </w:tcPr>
    </w:tblStylePr>
    <w:tblStylePr w:type="band2Vert">
      <w:tblPr/>
      <w:tcPr>
        <w:shd w:val="pct25" w:color="FF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2">
    <w:name w:val="Table Columns 2"/>
    <w:basedOn w:val="TableNormal"/>
    <w:uiPriority w:val="99"/>
    <w:semiHidden/>
    <w:rsid w:val="00A365AD"/>
    <w:rPr>
      <w:b/>
      <w:bCs/>
      <w:sz w:val="20"/>
      <w:szCs w:val="20"/>
    </w:rPr>
    <w:tblPr>
      <w:tblStyleColBandSize w:val="1"/>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3">
    <w:name w:val="Table Columns 3"/>
    <w:basedOn w:val="TableNormal"/>
    <w:uiPriority w:val="99"/>
    <w:semiHidden/>
    <w:rsid w:val="00A365AD"/>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styleId="TableColumns4">
    <w:name w:val="Table Columns 4"/>
    <w:basedOn w:val="TableNormal"/>
    <w:uiPriority w:val="99"/>
    <w:semiHidden/>
    <w:rsid w:val="00A365AD"/>
    <w:rPr>
      <w:sz w:val="20"/>
      <w:szCs w:val="20"/>
    </w:rPr>
    <w:tblPr>
      <w:tblStyleColBandSize w:val="1"/>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styleId="TableColumns5">
    <w:name w:val="Table Columns 5"/>
    <w:basedOn w:val="TableNormal"/>
    <w:uiPriority w:val="99"/>
    <w:semiHidden/>
    <w:rsid w:val="00A365AD"/>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808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style>
  <w:style w:type="character" w:styleId="Strong">
    <w:name w:val="Strong"/>
    <w:basedOn w:val="DefaultParagraphFont"/>
    <w:uiPriority w:val="99"/>
    <w:qFormat/>
    <w:rsid w:val="00A365AD"/>
    <w:rPr>
      <w:b/>
      <w:bCs/>
    </w:rPr>
  </w:style>
  <w:style w:type="table" w:styleId="TableList1">
    <w:name w:val="Table List 1"/>
    <w:basedOn w:val="TableNormal"/>
    <w:uiPriority w:val="99"/>
    <w:semiHidden/>
    <w:rsid w:val="00A365AD"/>
    <w:rPr>
      <w:sz w:val="20"/>
      <w:szCs w:val="20"/>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2">
    <w:name w:val="Table List 2"/>
    <w:basedOn w:val="TableNormal"/>
    <w:uiPriority w:val="99"/>
    <w:semiHidden/>
    <w:rsid w:val="00A365AD"/>
    <w:rPr>
      <w:sz w:val="20"/>
      <w:szCs w:val="20"/>
    </w:rPr>
    <w:tblPr>
      <w:tblStyleRowBandSize w:val="2"/>
      <w:tblBorders>
        <w:bottom w:val="single" w:sz="12" w:space="0" w:color="8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3">
    <w:name w:val="Table List 3"/>
    <w:basedOn w:val="TableNormal"/>
    <w:uiPriority w:val="99"/>
    <w:semiHidden/>
    <w:rsid w:val="00A365AD"/>
    <w:rPr>
      <w:sz w:val="20"/>
      <w:szCs w:val="20"/>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4">
    <w:name w:val="Table List 4"/>
    <w:basedOn w:val="TableNormal"/>
    <w:uiPriority w:val="99"/>
    <w:semiHidden/>
    <w:rsid w:val="00A365AD"/>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A365AD"/>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styleId="TableList6">
    <w:name w:val="Table List 6"/>
    <w:basedOn w:val="TableNormal"/>
    <w:uiPriority w:val="99"/>
    <w:semiHidden/>
    <w:rsid w:val="00A365AD"/>
    <w:rPr>
      <w:sz w:val="20"/>
      <w:szCs w:val="20"/>
    </w:rPr>
    <w:tblPr>
      <w:tblStyleRowBandSize w:val="1"/>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A365AD"/>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tblPr/>
      <w:tcPr>
        <w:tcBorders>
          <w:bottom w:val="single" w:sz="12" w:space="0" w:color="008000"/>
          <w:tl2br w:val="none" w:sz="0" w:space="0" w:color="auto"/>
          <w:tr2bl w:val="none" w:sz="0" w:space="0" w:color="auto"/>
        </w:tcBorders>
        <w:shd w:val="solid" w:color="C0C0C0" w:fill="FFFFFF"/>
      </w:tcPr>
    </w:tblStylePr>
    <w:tblStylePr w:type="lastRow">
      <w:tblPr/>
      <w:tcPr>
        <w:tcBorders>
          <w:top w:val="single" w:sz="12" w:space="0" w:color="008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A365AD"/>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FFFF0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PlainText">
    <w:name w:val="Plain Text"/>
    <w:basedOn w:val="Normal"/>
    <w:link w:val="PlainTextChar1"/>
    <w:uiPriority w:val="99"/>
    <w:rsid w:val="00A365AD"/>
    <w:rPr>
      <w:rFonts w:ascii="Courier New" w:hAnsi="Courier New" w:cs="Courier New"/>
    </w:rPr>
  </w:style>
  <w:style w:type="character" w:customStyle="1" w:styleId="PlainTextChar">
    <w:name w:val="Plain Text Char"/>
    <w:basedOn w:val="DefaultParagraphFont"/>
    <w:link w:val="PlainText"/>
    <w:uiPriority w:val="99"/>
    <w:semiHidden/>
    <w:rsid w:val="008B72DC"/>
    <w:rPr>
      <w:rFonts w:ascii="Courier New" w:hAnsi="Courier New" w:cs="Courier New"/>
      <w:sz w:val="20"/>
      <w:szCs w:val="20"/>
    </w:rPr>
  </w:style>
  <w:style w:type="table" w:styleId="TableTheme">
    <w:name w:val="Table Theme"/>
    <w:basedOn w:val="TableNormal"/>
    <w:uiPriority w:val="99"/>
    <w:semiHidden/>
    <w:rsid w:val="00A365A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uiPriority w:val="99"/>
    <w:semiHidden/>
    <w:rsid w:val="00A365AD"/>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styleId="TableColorful2">
    <w:name w:val="Table Colorful 2"/>
    <w:basedOn w:val="TableNormal"/>
    <w:uiPriority w:val="99"/>
    <w:semiHidden/>
    <w:rsid w:val="00A365AD"/>
    <w:rPr>
      <w:sz w:val="20"/>
      <w:szCs w:val="20"/>
    </w:rPr>
    <w:tblPr>
      <w:tblBorders>
        <w:bottom w:val="single" w:sz="12" w:space="0" w:color="000000"/>
      </w:tblBorders>
      <w:tblCellMar>
        <w:top w:w="0" w:type="dxa"/>
        <w:left w:w="108" w:type="dxa"/>
        <w:bottom w:w="0" w:type="dxa"/>
        <w:right w:w="108" w:type="dxa"/>
      </w:tblCellMar>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styleId="TableColorful3">
    <w:name w:val="Table Colorful 3"/>
    <w:basedOn w:val="TableNormal"/>
    <w:uiPriority w:val="99"/>
    <w:semiHidden/>
    <w:rsid w:val="00A365AD"/>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paragraph" w:styleId="BlockText">
    <w:name w:val="Block Text"/>
    <w:basedOn w:val="Normal"/>
    <w:uiPriority w:val="99"/>
    <w:semiHidden/>
    <w:rsid w:val="00A365AD"/>
    <w:pPr>
      <w:spacing w:after="120"/>
      <w:ind w:left="1440" w:right="1440"/>
    </w:pPr>
  </w:style>
  <w:style w:type="character" w:styleId="HTMLCite">
    <w:name w:val="HTML Cite"/>
    <w:basedOn w:val="DefaultParagraphFont"/>
    <w:uiPriority w:val="99"/>
    <w:semiHidden/>
    <w:rsid w:val="00A365AD"/>
    <w:rPr>
      <w:i/>
      <w:iCs/>
    </w:rPr>
  </w:style>
  <w:style w:type="paragraph" w:styleId="MessageHeader">
    <w:name w:val="Message Header"/>
    <w:basedOn w:val="Normal"/>
    <w:link w:val="MessageHeaderChar"/>
    <w:uiPriority w:val="99"/>
    <w:semiHidden/>
    <w:rsid w:val="00A365A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rsid w:val="008B72DC"/>
    <w:rPr>
      <w:rFonts w:asciiTheme="majorHAnsi" w:eastAsiaTheme="majorEastAsia" w:hAnsiTheme="majorHAnsi" w:cstheme="majorBidi"/>
      <w:sz w:val="24"/>
      <w:szCs w:val="24"/>
      <w:shd w:val="pct20" w:color="auto" w:fill="auto"/>
    </w:rPr>
  </w:style>
  <w:style w:type="paragraph" w:styleId="E-mailSignature">
    <w:name w:val="E-mail Signature"/>
    <w:basedOn w:val="Normal"/>
    <w:link w:val="E-mailSignatureChar"/>
    <w:uiPriority w:val="99"/>
    <w:semiHidden/>
    <w:rsid w:val="00A365AD"/>
  </w:style>
  <w:style w:type="character" w:customStyle="1" w:styleId="E-mailSignatureChar">
    <w:name w:val="E-mail Signature Char"/>
    <w:basedOn w:val="DefaultParagraphFont"/>
    <w:link w:val="E-mailSignature"/>
    <w:uiPriority w:val="99"/>
    <w:semiHidden/>
    <w:rsid w:val="008B72DC"/>
    <w:rPr>
      <w:sz w:val="20"/>
      <w:szCs w:val="20"/>
    </w:rPr>
  </w:style>
  <w:style w:type="paragraph" w:styleId="TOC2">
    <w:name w:val="toc 2"/>
    <w:basedOn w:val="Normal"/>
    <w:next w:val="Normal"/>
    <w:autoRedefine/>
    <w:uiPriority w:val="99"/>
    <w:rsid w:val="00C6168F"/>
    <w:pPr>
      <w:ind w:left="200"/>
    </w:pPr>
  </w:style>
  <w:style w:type="paragraph" w:styleId="TOC3">
    <w:name w:val="toc 3"/>
    <w:basedOn w:val="Normal"/>
    <w:next w:val="Normal"/>
    <w:autoRedefine/>
    <w:uiPriority w:val="99"/>
    <w:rsid w:val="00C6168F"/>
    <w:pPr>
      <w:ind w:left="400"/>
    </w:pPr>
  </w:style>
  <w:style w:type="paragraph" w:customStyle="1" w:styleId="a1">
    <w:name w:val="Абзац списка"/>
    <w:basedOn w:val="Normal"/>
    <w:uiPriority w:val="99"/>
    <w:rsid w:val="00B226C4"/>
    <w:pPr>
      <w:ind w:left="720"/>
    </w:pPr>
    <w:rPr>
      <w:sz w:val="24"/>
      <w:szCs w:val="24"/>
      <w:lang w:val="en-US" w:eastAsia="en-US"/>
    </w:rPr>
  </w:style>
  <w:style w:type="paragraph" w:styleId="FootnoteText">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Normal"/>
    <w:link w:val="FootnoteTextChar1"/>
    <w:uiPriority w:val="99"/>
    <w:rsid w:val="002D7309"/>
  </w:style>
  <w:style w:type="character" w:customStyle="1" w:styleId="FootnoteTextChar">
    <w:name w:val="Footnote Text Char"/>
    <w:aliases w:val="Table_Footnote_last Char,Table_Footnote_last Знак Знак Знак Char,Table_Footnote_last Знак Char,Текст сноски Знак Знак Char,Текст сноски Знак1 Знак Знак Char,Текст сноски Знак Знак Знак Знак Char,single space Char"/>
    <w:basedOn w:val="DefaultParagraphFont"/>
    <w:link w:val="FootnoteText"/>
    <w:uiPriority w:val="99"/>
    <w:semiHidden/>
    <w:rsid w:val="008B72DC"/>
    <w:rPr>
      <w:sz w:val="20"/>
      <w:szCs w:val="20"/>
    </w:rPr>
  </w:style>
  <w:style w:type="character" w:customStyle="1" w:styleId="FootnoteTextChar1">
    <w:name w:val="Footnote Text Char1"/>
    <w:aliases w:val="Table_Footnote_last Char1,Table_Footnote_last Знак Знак Знак Char1,Table_Footnote_last Знак Char1,Текст сноски Знак Знак Char1,Текст сноски Знак1 Знак Знак Char1,Текст сноски Знак Знак Знак Знак Char1,single space Char1"/>
    <w:basedOn w:val="DefaultParagraphFont"/>
    <w:link w:val="FootnoteText"/>
    <w:uiPriority w:val="99"/>
    <w:locked/>
    <w:rsid w:val="002D7309"/>
  </w:style>
  <w:style w:type="character" w:styleId="FootnoteReference">
    <w:name w:val="footnote reference"/>
    <w:basedOn w:val="DefaultParagraphFont"/>
    <w:uiPriority w:val="99"/>
    <w:rsid w:val="002D7309"/>
    <w:rPr>
      <w:vertAlign w:val="superscript"/>
    </w:rPr>
  </w:style>
  <w:style w:type="paragraph" w:customStyle="1" w:styleId="11">
    <w:name w:val="Знак1 Знак Знак Знак"/>
    <w:basedOn w:val="Normal"/>
    <w:uiPriority w:val="99"/>
    <w:rsid w:val="000579F8"/>
    <w:rPr>
      <w:rFonts w:ascii="Verdana" w:hAnsi="Verdana" w:cs="Verdana"/>
      <w:lang w:val="en-US" w:eastAsia="en-US"/>
    </w:rPr>
  </w:style>
  <w:style w:type="paragraph" w:customStyle="1" w:styleId="a2">
    <w:name w:val="Без интервала"/>
    <w:uiPriority w:val="99"/>
    <w:rsid w:val="00C22E96"/>
    <w:rPr>
      <w:rFonts w:ascii="Calibri" w:hAnsi="Calibri" w:cs="Calibri"/>
    </w:rPr>
  </w:style>
  <w:style w:type="paragraph" w:customStyle="1" w:styleId="110">
    <w:name w:val="Название11"/>
    <w:basedOn w:val="Normal"/>
    <w:uiPriority w:val="99"/>
    <w:semiHidden/>
    <w:rsid w:val="007226B7"/>
    <w:pPr>
      <w:jc w:val="center"/>
    </w:pPr>
    <w:rPr>
      <w:b/>
      <w:bCs/>
      <w:sz w:val="24"/>
      <w:szCs w:val="24"/>
    </w:rPr>
  </w:style>
  <w:style w:type="character" w:styleId="CommentReference">
    <w:name w:val="annotation reference"/>
    <w:basedOn w:val="DefaultParagraphFont"/>
    <w:uiPriority w:val="99"/>
    <w:semiHidden/>
    <w:rsid w:val="007226B7"/>
    <w:rPr>
      <w:sz w:val="16"/>
      <w:szCs w:val="16"/>
    </w:rPr>
  </w:style>
  <w:style w:type="paragraph" w:styleId="CommentText">
    <w:name w:val="annotation text"/>
    <w:basedOn w:val="Normal"/>
    <w:link w:val="CommentTextChar"/>
    <w:uiPriority w:val="99"/>
    <w:semiHidden/>
    <w:rsid w:val="007226B7"/>
  </w:style>
  <w:style w:type="character" w:customStyle="1" w:styleId="CommentTextChar">
    <w:name w:val="Comment Text Char"/>
    <w:basedOn w:val="DefaultParagraphFont"/>
    <w:link w:val="CommentText"/>
    <w:uiPriority w:val="99"/>
    <w:semiHidden/>
    <w:rsid w:val="008B72DC"/>
    <w:rPr>
      <w:sz w:val="20"/>
      <w:szCs w:val="20"/>
    </w:rPr>
  </w:style>
  <w:style w:type="paragraph" w:styleId="CommentSubject">
    <w:name w:val="annotation subject"/>
    <w:basedOn w:val="CommentText"/>
    <w:next w:val="CommentText"/>
    <w:link w:val="CommentSubjectChar"/>
    <w:uiPriority w:val="99"/>
    <w:semiHidden/>
    <w:rsid w:val="007226B7"/>
    <w:rPr>
      <w:b/>
      <w:bCs/>
    </w:rPr>
  </w:style>
  <w:style w:type="character" w:customStyle="1" w:styleId="CommentSubjectChar">
    <w:name w:val="Comment Subject Char"/>
    <w:basedOn w:val="CommentTextChar"/>
    <w:link w:val="CommentSubject"/>
    <w:uiPriority w:val="99"/>
    <w:semiHidden/>
    <w:rsid w:val="008B72DC"/>
    <w:rPr>
      <w:b/>
      <w:bCs/>
    </w:rPr>
  </w:style>
  <w:style w:type="paragraph" w:customStyle="1" w:styleId="Report">
    <w:name w:val="Report"/>
    <w:basedOn w:val="Normal"/>
    <w:uiPriority w:val="99"/>
    <w:rsid w:val="007226B7"/>
    <w:pPr>
      <w:spacing w:line="360" w:lineRule="auto"/>
      <w:ind w:firstLine="567"/>
      <w:jc w:val="both"/>
    </w:pPr>
    <w:rPr>
      <w:sz w:val="24"/>
      <w:szCs w:val="24"/>
    </w:rPr>
  </w:style>
  <w:style w:type="paragraph" w:customStyle="1" w:styleId="22">
    <w:name w:val="Основной текст с отступом 22"/>
    <w:basedOn w:val="Normal"/>
    <w:uiPriority w:val="99"/>
    <w:rsid w:val="007226B7"/>
    <w:pPr>
      <w:suppressAutoHyphens/>
      <w:spacing w:after="120" w:line="480" w:lineRule="auto"/>
      <w:ind w:left="283"/>
    </w:pPr>
    <w:rPr>
      <w:sz w:val="24"/>
      <w:szCs w:val="24"/>
      <w:lang w:eastAsia="ar-SA"/>
    </w:rPr>
  </w:style>
  <w:style w:type="paragraph" w:customStyle="1" w:styleId="21">
    <w:name w:val="Основной текст с отступом 21"/>
    <w:basedOn w:val="Normal"/>
    <w:uiPriority w:val="99"/>
    <w:rsid w:val="007226B7"/>
    <w:pPr>
      <w:ind w:firstLine="720"/>
      <w:jc w:val="both"/>
    </w:pPr>
    <w:rPr>
      <w:sz w:val="24"/>
      <w:szCs w:val="24"/>
    </w:rPr>
  </w:style>
  <w:style w:type="character" w:customStyle="1" w:styleId="TableFootnotelast1">
    <w:name w:val="Table_Footnote_last Знак1"/>
    <w:aliases w:val="Table_Footnote_last Знак Знак Знак Знак,Table_Footnote_last Знак Знак,Текст сноски Знак Знак Знак,Текст сноски Знак1 Знак Знак Знак,Текст сноски Знак Знак Знак Знак Знак,Table_Footnote_last Знак1 Знак Знак Знак"/>
    <w:basedOn w:val="DefaultParagraphFont"/>
    <w:uiPriority w:val="99"/>
    <w:semiHidden/>
    <w:locked/>
    <w:rsid w:val="00AE4BDB"/>
  </w:style>
  <w:style w:type="paragraph" w:customStyle="1" w:styleId="ConsPlusNormal">
    <w:name w:val="ConsPlusNormal"/>
    <w:uiPriority w:val="99"/>
    <w:rsid w:val="00026891"/>
    <w:pPr>
      <w:widowControl w:val="0"/>
      <w:suppressAutoHyphens/>
      <w:autoSpaceDE w:val="0"/>
      <w:ind w:firstLine="720"/>
    </w:pPr>
    <w:rPr>
      <w:rFonts w:ascii="Arial" w:hAnsi="Arial" w:cs="Arial"/>
      <w:sz w:val="20"/>
      <w:szCs w:val="20"/>
      <w:lang w:eastAsia="ar-SA"/>
    </w:rPr>
  </w:style>
  <w:style w:type="table" w:customStyle="1" w:styleId="-30">
    <w:name w:val="Светлый список - Акцент 3"/>
    <w:basedOn w:val="TableNormal"/>
    <w:uiPriority w:val="99"/>
    <w:rsid w:val="00216E14"/>
    <w:rPr>
      <w:rFonts w:ascii="Calibri" w:hAnsi="Calibri" w:cs="Calibri"/>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tblPr/>
      <w:tcPr>
        <w:shd w:val="clear" w:color="auto" w:fill="9BBB59"/>
      </w:tcPr>
    </w:tblStylePr>
    <w:tblStylePr w:type="lastRow">
      <w:pPr>
        <w:spacing w:before="0" w:after="0"/>
      </w:pPr>
      <w:tblPr/>
      <w:tcPr>
        <w:tcBorders>
          <w:top w:val="double" w:sz="6"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a3">
    <w:name w:val="Заголовок оглавления"/>
    <w:basedOn w:val="Heading1"/>
    <w:next w:val="Normal"/>
    <w:uiPriority w:val="99"/>
    <w:rsid w:val="003C2398"/>
    <w:pPr>
      <w:keepLines/>
      <w:spacing w:before="480" w:after="0" w:line="276" w:lineRule="auto"/>
      <w:outlineLvl w:val="9"/>
    </w:pPr>
    <w:rPr>
      <w:color w:val="365F91"/>
      <w:kern w:val="0"/>
      <w:sz w:val="28"/>
      <w:szCs w:val="28"/>
      <w:lang w:eastAsia="en-US"/>
    </w:rPr>
  </w:style>
  <w:style w:type="paragraph" w:customStyle="1" w:styleId="a0">
    <w:name w:val="Содержание"/>
    <w:basedOn w:val="Normal"/>
    <w:uiPriority w:val="99"/>
    <w:rsid w:val="00580A4F"/>
    <w:pPr>
      <w:numPr>
        <w:numId w:val="27"/>
      </w:numPr>
      <w:jc w:val="center"/>
      <w:outlineLvl w:val="1"/>
    </w:pPr>
    <w:rPr>
      <w:b/>
      <w:bCs/>
      <w:caps/>
      <w:sz w:val="28"/>
      <w:szCs w:val="28"/>
    </w:rPr>
  </w:style>
  <w:style w:type="paragraph" w:customStyle="1" w:styleId="-1">
    <w:name w:val="Содержание - 1"/>
    <w:basedOn w:val="Normal"/>
    <w:uiPriority w:val="99"/>
    <w:rsid w:val="00590819"/>
    <w:pPr>
      <w:numPr>
        <w:numId w:val="34"/>
      </w:numPr>
      <w:spacing w:before="60" w:after="60"/>
      <w:outlineLvl w:val="1"/>
    </w:pPr>
    <w:rPr>
      <w:b/>
      <w:bCs/>
      <w:caps/>
      <w:sz w:val="28"/>
      <w:szCs w:val="28"/>
    </w:rPr>
  </w:style>
  <w:style w:type="paragraph" w:customStyle="1" w:styleId="-2">
    <w:name w:val="Содержание - 2"/>
    <w:basedOn w:val="Normal"/>
    <w:uiPriority w:val="99"/>
    <w:rsid w:val="00590819"/>
    <w:pPr>
      <w:numPr>
        <w:ilvl w:val="1"/>
        <w:numId w:val="34"/>
      </w:numPr>
      <w:spacing w:before="60" w:after="60"/>
      <w:outlineLvl w:val="1"/>
    </w:pPr>
    <w:rPr>
      <w:sz w:val="28"/>
      <w:szCs w:val="28"/>
    </w:rPr>
  </w:style>
  <w:style w:type="paragraph" w:customStyle="1" w:styleId="-3">
    <w:name w:val="Содержание - 3"/>
    <w:basedOn w:val="Normal"/>
    <w:uiPriority w:val="99"/>
    <w:rsid w:val="00590819"/>
    <w:pPr>
      <w:numPr>
        <w:ilvl w:val="2"/>
        <w:numId w:val="34"/>
      </w:numPr>
      <w:spacing w:before="60" w:after="60"/>
      <w:outlineLvl w:val="1"/>
    </w:pPr>
    <w:rPr>
      <w:sz w:val="28"/>
      <w:szCs w:val="28"/>
    </w:rPr>
  </w:style>
  <w:style w:type="paragraph" w:customStyle="1" w:styleId="31">
    <w:name w:val="Основной текст с отступом 31"/>
    <w:basedOn w:val="Normal"/>
    <w:uiPriority w:val="99"/>
    <w:rsid w:val="00092677"/>
    <w:pPr>
      <w:suppressAutoHyphens/>
      <w:spacing w:after="120"/>
      <w:ind w:left="283"/>
    </w:pPr>
    <w:rPr>
      <w:sz w:val="16"/>
      <w:szCs w:val="16"/>
      <w:lang w:eastAsia="ar-SA"/>
    </w:rPr>
  </w:style>
  <w:style w:type="paragraph" w:customStyle="1" w:styleId="CharCharCarCarCharCharCarCarCharCharCarCarCharChar">
    <w:name w:val="Char Char Car Car Char Char Car Car Char Char Car Car Char Char"/>
    <w:basedOn w:val="Normal"/>
    <w:uiPriority w:val="99"/>
    <w:rsid w:val="00067E92"/>
    <w:pPr>
      <w:spacing w:after="160" w:line="240" w:lineRule="exact"/>
    </w:pPr>
  </w:style>
  <w:style w:type="character" w:customStyle="1" w:styleId="PlainTextChar1">
    <w:name w:val="Plain Text Char1"/>
    <w:basedOn w:val="DefaultParagraphFont"/>
    <w:link w:val="PlainText"/>
    <w:uiPriority w:val="99"/>
    <w:locked/>
    <w:rsid w:val="00E97A12"/>
    <w:rPr>
      <w:rFonts w:ascii="Courier New" w:hAnsi="Courier New" w:cs="Courier New"/>
    </w:rPr>
  </w:style>
  <w:style w:type="character" w:customStyle="1" w:styleId="FontStyle34">
    <w:name w:val="Font Style34"/>
    <w:uiPriority w:val="99"/>
    <w:rsid w:val="00DC52A7"/>
    <w:rPr>
      <w:rFonts w:ascii="Times New Roman" w:hAnsi="Times New Roman" w:cs="Times New Roman"/>
      <w:sz w:val="26"/>
      <w:szCs w:val="26"/>
    </w:rPr>
  </w:style>
  <w:style w:type="paragraph" w:customStyle="1" w:styleId="Style18">
    <w:name w:val="Style18"/>
    <w:basedOn w:val="Normal"/>
    <w:next w:val="Normal"/>
    <w:uiPriority w:val="99"/>
    <w:rsid w:val="00DC52A7"/>
    <w:pPr>
      <w:widowControl w:val="0"/>
      <w:suppressAutoHyphens/>
      <w:overflowPunct w:val="0"/>
      <w:autoSpaceDE w:val="0"/>
      <w:autoSpaceDN w:val="0"/>
      <w:adjustRightInd w:val="0"/>
      <w:textAlignment w:val="baseline"/>
    </w:pPr>
    <w:rPr>
      <w:sz w:val="24"/>
      <w:szCs w:val="24"/>
    </w:rPr>
  </w:style>
  <w:style w:type="character" w:customStyle="1" w:styleId="a4">
    <w:name w:val="?????? ?????????"/>
    <w:uiPriority w:val="99"/>
    <w:rsid w:val="00DC52A7"/>
  </w:style>
  <w:style w:type="character" w:customStyle="1" w:styleId="a5">
    <w:name w:val="??????? ??????"/>
    <w:uiPriority w:val="99"/>
    <w:rsid w:val="00DC52A7"/>
    <w:rPr>
      <w:rFonts w:ascii="StarSymbol" w:hAnsi="StarSymbol" w:cs="StarSymbol"/>
      <w:sz w:val="18"/>
      <w:szCs w:val="18"/>
    </w:rPr>
  </w:style>
  <w:style w:type="character" w:customStyle="1" w:styleId="WW8Num6z0">
    <w:name w:val="WW8Num6z0"/>
    <w:uiPriority w:val="99"/>
    <w:rsid w:val="00DC52A7"/>
    <w:rPr>
      <w:rFonts w:ascii="Symbol" w:hAnsi="Symbol" w:cs="Symbol"/>
      <w:sz w:val="18"/>
      <w:szCs w:val="18"/>
    </w:rPr>
  </w:style>
  <w:style w:type="character" w:customStyle="1" w:styleId="WW8Num9z0">
    <w:name w:val="WW8Num9z0"/>
    <w:uiPriority w:val="99"/>
    <w:rsid w:val="00DC52A7"/>
    <w:rPr>
      <w:b/>
      <w:bCs/>
    </w:rPr>
  </w:style>
  <w:style w:type="character" w:customStyle="1" w:styleId="WW8Num15z0">
    <w:name w:val="WW8Num15z0"/>
    <w:uiPriority w:val="99"/>
    <w:rsid w:val="00DC52A7"/>
    <w:rPr>
      <w:rFonts w:ascii="Symbol" w:hAnsi="Symbol" w:cs="Symbol"/>
      <w:sz w:val="18"/>
      <w:szCs w:val="18"/>
    </w:rPr>
  </w:style>
  <w:style w:type="character" w:customStyle="1" w:styleId="WW8Num21z1">
    <w:name w:val="WW8Num21z1"/>
    <w:uiPriority w:val="99"/>
    <w:rsid w:val="00DC52A7"/>
    <w:rPr>
      <w:rFonts w:ascii="Symbol" w:hAnsi="Symbol" w:cs="Symbol"/>
    </w:rPr>
  </w:style>
  <w:style w:type="character" w:customStyle="1" w:styleId="WW8Num27z1">
    <w:name w:val="WW8Num27z1"/>
    <w:uiPriority w:val="99"/>
    <w:rsid w:val="00DC52A7"/>
    <w:rPr>
      <w:rFonts w:ascii="Symbol" w:hAnsi="Symbol" w:cs="Symbol"/>
    </w:rPr>
  </w:style>
  <w:style w:type="character" w:customStyle="1" w:styleId="WW8Num24z1">
    <w:name w:val="WW8Num24z1"/>
    <w:uiPriority w:val="99"/>
    <w:rsid w:val="00DC52A7"/>
    <w:rPr>
      <w:rFonts w:ascii="Symbol" w:hAnsi="Symbol" w:cs="Symbol"/>
    </w:rPr>
  </w:style>
  <w:style w:type="paragraph" w:customStyle="1" w:styleId="a6">
    <w:name w:val="?????????"/>
    <w:basedOn w:val="Normal"/>
    <w:next w:val="BodyText"/>
    <w:uiPriority w:val="99"/>
    <w:rsid w:val="00DC52A7"/>
    <w:pPr>
      <w:keepNext/>
      <w:widowControl w:val="0"/>
      <w:suppressAutoHyphens/>
      <w:overflowPunct w:val="0"/>
      <w:autoSpaceDE w:val="0"/>
      <w:autoSpaceDN w:val="0"/>
      <w:adjustRightInd w:val="0"/>
      <w:spacing w:before="240" w:after="120"/>
      <w:textAlignment w:val="baseline"/>
    </w:pPr>
    <w:rPr>
      <w:rFonts w:ascii="Arial" w:hAnsi="Arial" w:cs="Arial"/>
      <w:sz w:val="28"/>
      <w:szCs w:val="28"/>
    </w:rPr>
  </w:style>
  <w:style w:type="paragraph" w:customStyle="1" w:styleId="a7">
    <w:name w:val="?????????? ???????"/>
    <w:basedOn w:val="Normal"/>
    <w:uiPriority w:val="99"/>
    <w:rsid w:val="00DC52A7"/>
    <w:pPr>
      <w:widowControl w:val="0"/>
      <w:suppressLineNumbers/>
      <w:suppressAutoHyphens/>
      <w:overflowPunct w:val="0"/>
      <w:autoSpaceDE w:val="0"/>
      <w:autoSpaceDN w:val="0"/>
      <w:adjustRightInd w:val="0"/>
      <w:textAlignment w:val="baseline"/>
    </w:pPr>
    <w:rPr>
      <w:sz w:val="24"/>
      <w:szCs w:val="24"/>
    </w:rPr>
  </w:style>
  <w:style w:type="paragraph" w:customStyle="1" w:styleId="a8">
    <w:name w:val="????????? ???????"/>
    <w:basedOn w:val="a7"/>
    <w:uiPriority w:val="99"/>
    <w:rsid w:val="00DC52A7"/>
    <w:pPr>
      <w:jc w:val="center"/>
    </w:pPr>
    <w:rPr>
      <w:b/>
      <w:bCs/>
      <w:i/>
      <w:iCs/>
    </w:rPr>
  </w:style>
  <w:style w:type="paragraph" w:customStyle="1" w:styleId="a9">
    <w:name w:val="????????"/>
    <w:basedOn w:val="Normal"/>
    <w:uiPriority w:val="99"/>
    <w:rsid w:val="00DC52A7"/>
    <w:pPr>
      <w:widowControl w:val="0"/>
      <w:suppressLineNumbers/>
      <w:suppressAutoHyphens/>
      <w:overflowPunct w:val="0"/>
      <w:autoSpaceDE w:val="0"/>
      <w:autoSpaceDN w:val="0"/>
      <w:adjustRightInd w:val="0"/>
      <w:spacing w:before="120" w:after="120"/>
      <w:textAlignment w:val="baseline"/>
    </w:pPr>
    <w:rPr>
      <w:i/>
      <w:iCs/>
    </w:rPr>
  </w:style>
  <w:style w:type="paragraph" w:styleId="EndnoteText">
    <w:name w:val="endnote text"/>
    <w:basedOn w:val="Normal"/>
    <w:link w:val="EndnoteTextChar1"/>
    <w:uiPriority w:val="99"/>
    <w:rsid w:val="00DC52A7"/>
    <w:pPr>
      <w:widowControl w:val="0"/>
      <w:suppressLineNumbers/>
      <w:suppressAutoHyphens/>
      <w:overflowPunct w:val="0"/>
      <w:autoSpaceDE w:val="0"/>
      <w:autoSpaceDN w:val="0"/>
      <w:adjustRightInd w:val="0"/>
      <w:ind w:left="283" w:hanging="283"/>
      <w:textAlignment w:val="baseline"/>
    </w:pPr>
  </w:style>
  <w:style w:type="character" w:customStyle="1" w:styleId="EndnoteTextChar">
    <w:name w:val="Endnote Text Char"/>
    <w:basedOn w:val="DefaultParagraphFont"/>
    <w:link w:val="EndnoteText"/>
    <w:uiPriority w:val="99"/>
    <w:semiHidden/>
    <w:rsid w:val="008B72DC"/>
    <w:rPr>
      <w:sz w:val="20"/>
      <w:szCs w:val="20"/>
    </w:rPr>
  </w:style>
  <w:style w:type="character" w:customStyle="1" w:styleId="EndnoteTextChar1">
    <w:name w:val="Endnote Text Char1"/>
    <w:basedOn w:val="DefaultParagraphFont"/>
    <w:link w:val="EndnoteText"/>
    <w:uiPriority w:val="99"/>
    <w:locked/>
    <w:rsid w:val="00DC52A7"/>
  </w:style>
  <w:style w:type="paragraph" w:customStyle="1" w:styleId="310">
    <w:name w:val="???????? ????? ? ???????? 31"/>
    <w:basedOn w:val="Normal"/>
    <w:uiPriority w:val="99"/>
    <w:rsid w:val="00DC52A7"/>
    <w:pPr>
      <w:widowControl w:val="0"/>
      <w:suppressAutoHyphens/>
      <w:overflowPunct w:val="0"/>
      <w:autoSpaceDE w:val="0"/>
      <w:autoSpaceDN w:val="0"/>
      <w:adjustRightInd w:val="0"/>
      <w:ind w:left="1276" w:hanging="142"/>
      <w:jc w:val="both"/>
      <w:textAlignment w:val="baseline"/>
    </w:pPr>
    <w:rPr>
      <w:sz w:val="28"/>
      <w:szCs w:val="28"/>
    </w:rPr>
  </w:style>
  <w:style w:type="paragraph" w:customStyle="1" w:styleId="2">
    <w:name w:val="???????? ????? 2"/>
    <w:basedOn w:val="Normal"/>
    <w:uiPriority w:val="99"/>
    <w:rsid w:val="00DC52A7"/>
    <w:pPr>
      <w:widowControl w:val="0"/>
      <w:overflowPunct w:val="0"/>
      <w:autoSpaceDE w:val="0"/>
      <w:autoSpaceDN w:val="0"/>
      <w:adjustRightInd w:val="0"/>
      <w:spacing w:after="120" w:line="480" w:lineRule="auto"/>
      <w:textAlignment w:val="baseline"/>
    </w:pPr>
    <w:rPr>
      <w:sz w:val="24"/>
      <w:szCs w:val="24"/>
    </w:rPr>
  </w:style>
  <w:style w:type="paragraph" w:customStyle="1" w:styleId="WW-3">
    <w:name w:val="WW-???????? ????? 3"/>
    <w:basedOn w:val="Normal"/>
    <w:uiPriority w:val="99"/>
    <w:rsid w:val="00DC52A7"/>
    <w:pPr>
      <w:widowControl w:val="0"/>
      <w:suppressAutoHyphens/>
      <w:overflowPunct w:val="0"/>
      <w:autoSpaceDE w:val="0"/>
      <w:autoSpaceDN w:val="0"/>
      <w:adjustRightInd w:val="0"/>
      <w:spacing w:after="120"/>
      <w:textAlignment w:val="baseline"/>
    </w:pPr>
    <w:rPr>
      <w:sz w:val="16"/>
      <w:szCs w:val="16"/>
    </w:rPr>
  </w:style>
  <w:style w:type="paragraph" w:customStyle="1" w:styleId="12">
    <w:name w:val="Обычный1"/>
    <w:uiPriority w:val="99"/>
    <w:rsid w:val="00DC52A7"/>
    <w:pPr>
      <w:widowControl w:val="0"/>
      <w:suppressAutoHyphens/>
      <w:overflowPunct w:val="0"/>
      <w:autoSpaceDE w:val="0"/>
      <w:autoSpaceDN w:val="0"/>
      <w:adjustRightInd w:val="0"/>
      <w:textAlignment w:val="baseline"/>
    </w:pPr>
    <w:rPr>
      <w:sz w:val="24"/>
      <w:szCs w:val="24"/>
    </w:rPr>
  </w:style>
  <w:style w:type="paragraph" w:customStyle="1" w:styleId="210">
    <w:name w:val="???????? ????? 21"/>
    <w:basedOn w:val="Normal"/>
    <w:uiPriority w:val="99"/>
    <w:rsid w:val="00DC52A7"/>
    <w:pPr>
      <w:widowControl w:val="0"/>
      <w:suppressAutoHyphens/>
      <w:overflowPunct w:val="0"/>
      <w:autoSpaceDE w:val="0"/>
      <w:autoSpaceDN w:val="0"/>
      <w:adjustRightInd w:val="0"/>
      <w:spacing w:after="120" w:line="480" w:lineRule="auto"/>
      <w:textAlignment w:val="baseline"/>
    </w:pPr>
    <w:rPr>
      <w:sz w:val="24"/>
      <w:szCs w:val="24"/>
    </w:rPr>
  </w:style>
  <w:style w:type="paragraph" w:customStyle="1" w:styleId="WW-2">
    <w:name w:val="WW-???????? ????? 2"/>
    <w:basedOn w:val="Normal"/>
    <w:uiPriority w:val="99"/>
    <w:rsid w:val="00DC52A7"/>
    <w:pPr>
      <w:widowControl w:val="0"/>
      <w:suppressAutoHyphens/>
      <w:overflowPunct w:val="0"/>
      <w:autoSpaceDE w:val="0"/>
      <w:autoSpaceDN w:val="0"/>
      <w:adjustRightInd w:val="0"/>
      <w:spacing w:after="120" w:line="480" w:lineRule="auto"/>
      <w:textAlignment w:val="baseline"/>
    </w:pPr>
    <w:rPr>
      <w:sz w:val="24"/>
      <w:szCs w:val="24"/>
    </w:rPr>
  </w:style>
  <w:style w:type="paragraph" w:customStyle="1" w:styleId="aa">
    <w:name w:val="??????? (???)"/>
    <w:basedOn w:val="Normal"/>
    <w:uiPriority w:val="99"/>
    <w:rsid w:val="00DC52A7"/>
    <w:pPr>
      <w:widowControl w:val="0"/>
      <w:overflowPunct w:val="0"/>
      <w:autoSpaceDE w:val="0"/>
      <w:autoSpaceDN w:val="0"/>
      <w:adjustRightInd w:val="0"/>
      <w:spacing w:before="100" w:after="119"/>
      <w:textAlignment w:val="baseline"/>
    </w:pPr>
    <w:rPr>
      <w:sz w:val="24"/>
      <w:szCs w:val="24"/>
    </w:rPr>
  </w:style>
  <w:style w:type="paragraph" w:customStyle="1" w:styleId="WW-20">
    <w:name w:val="WW-???????? ????? ? ???????? 2"/>
    <w:basedOn w:val="Normal"/>
    <w:uiPriority w:val="99"/>
    <w:rsid w:val="00DC52A7"/>
    <w:pPr>
      <w:widowControl w:val="0"/>
      <w:suppressAutoHyphens/>
      <w:overflowPunct w:val="0"/>
      <w:autoSpaceDE w:val="0"/>
      <w:autoSpaceDN w:val="0"/>
      <w:adjustRightInd w:val="0"/>
      <w:spacing w:after="120" w:line="480" w:lineRule="auto"/>
      <w:ind w:left="283"/>
      <w:textAlignment w:val="baseline"/>
    </w:pPr>
    <w:rPr>
      <w:sz w:val="24"/>
      <w:szCs w:val="24"/>
    </w:rPr>
  </w:style>
  <w:style w:type="paragraph" w:customStyle="1" w:styleId="211">
    <w:name w:val="???????? ????? ? ???????? 21"/>
    <w:basedOn w:val="Normal"/>
    <w:uiPriority w:val="99"/>
    <w:rsid w:val="00DC52A7"/>
    <w:pPr>
      <w:widowControl w:val="0"/>
      <w:suppressAutoHyphens/>
      <w:overflowPunct w:val="0"/>
      <w:autoSpaceDE w:val="0"/>
      <w:autoSpaceDN w:val="0"/>
      <w:adjustRightInd w:val="0"/>
      <w:spacing w:after="120" w:line="480" w:lineRule="auto"/>
      <w:ind w:left="283"/>
      <w:textAlignment w:val="baseline"/>
    </w:pPr>
  </w:style>
  <w:style w:type="character" w:customStyle="1" w:styleId="Heading4Char1">
    <w:name w:val="Heading 4 Char1"/>
    <w:link w:val="Heading4"/>
    <w:uiPriority w:val="99"/>
    <w:locked/>
    <w:rsid w:val="00DC52A7"/>
    <w:rPr>
      <w:b/>
      <w:bCs/>
      <w:sz w:val="28"/>
      <w:szCs w:val="28"/>
    </w:rPr>
  </w:style>
  <w:style w:type="paragraph" w:customStyle="1" w:styleId="13">
    <w:name w:val="Красная строка1"/>
    <w:basedOn w:val="BodyText"/>
    <w:uiPriority w:val="99"/>
    <w:rsid w:val="00DC52A7"/>
    <w:pPr>
      <w:suppressAutoHyphens/>
      <w:ind w:firstLine="210"/>
    </w:pPr>
    <w:rPr>
      <w:lang w:eastAsia="ar-SA"/>
    </w:rPr>
  </w:style>
  <w:style w:type="paragraph" w:customStyle="1" w:styleId="ConsCell">
    <w:name w:val="ConsCell"/>
    <w:uiPriority w:val="99"/>
    <w:semiHidden/>
    <w:rsid w:val="00DC52A7"/>
    <w:pPr>
      <w:widowControl w:val="0"/>
      <w:autoSpaceDE w:val="0"/>
      <w:autoSpaceDN w:val="0"/>
      <w:adjustRightInd w:val="0"/>
      <w:ind w:right="19772"/>
    </w:pPr>
    <w:rPr>
      <w:rFonts w:ascii="Arial" w:hAnsi="Arial" w:cs="Arial"/>
      <w:sz w:val="20"/>
      <w:szCs w:val="20"/>
    </w:rPr>
  </w:style>
  <w:style w:type="paragraph" w:customStyle="1" w:styleId="S">
    <w:name w:val="S_Обычный в таблице"/>
    <w:basedOn w:val="Normal"/>
    <w:link w:val="S0"/>
    <w:uiPriority w:val="99"/>
    <w:rsid w:val="00DC52A7"/>
    <w:pPr>
      <w:spacing w:line="360" w:lineRule="auto"/>
      <w:jc w:val="center"/>
    </w:pPr>
    <w:rPr>
      <w:sz w:val="24"/>
      <w:szCs w:val="24"/>
    </w:rPr>
  </w:style>
  <w:style w:type="character" w:customStyle="1" w:styleId="S0">
    <w:name w:val="S_Обычный в таблице Знак"/>
    <w:link w:val="S"/>
    <w:uiPriority w:val="99"/>
    <w:locked/>
    <w:rsid w:val="00DC52A7"/>
    <w:rPr>
      <w:sz w:val="24"/>
      <w:szCs w:val="24"/>
    </w:rPr>
  </w:style>
  <w:style w:type="character" w:customStyle="1" w:styleId="ab">
    <w:name w:val="??????? ???????? ??????"/>
    <w:uiPriority w:val="99"/>
    <w:rsid w:val="00DC52A7"/>
    <w:rPr>
      <w:vertAlign w:val="superscript"/>
    </w:rPr>
  </w:style>
  <w:style w:type="character" w:styleId="EndnoteReference">
    <w:name w:val="endnote reference"/>
    <w:basedOn w:val="DefaultParagraphFont"/>
    <w:uiPriority w:val="99"/>
    <w:rsid w:val="00DC52A7"/>
    <w:rPr>
      <w:vertAlign w:val="superscript"/>
    </w:rPr>
  </w:style>
  <w:style w:type="character" w:customStyle="1" w:styleId="WW8Num3z0">
    <w:name w:val="WW8Num3z0"/>
    <w:uiPriority w:val="99"/>
    <w:rsid w:val="00DC52A7"/>
    <w:rPr>
      <w:rFonts w:ascii="Times New Roman" w:hAnsi="Times New Roman" w:cs="Times New Roman"/>
    </w:rPr>
  </w:style>
  <w:style w:type="character" w:customStyle="1" w:styleId="WW8Num8z0">
    <w:name w:val="WW8Num8z0"/>
    <w:uiPriority w:val="99"/>
    <w:rsid w:val="00DC52A7"/>
    <w:rPr>
      <w:rFonts w:ascii="Symbol" w:hAnsi="Symbol" w:cs="Symbol"/>
      <w:sz w:val="18"/>
      <w:szCs w:val="18"/>
    </w:rPr>
  </w:style>
  <w:style w:type="character" w:customStyle="1" w:styleId="WW8Num16z0">
    <w:name w:val="WW8Num16z0"/>
    <w:uiPriority w:val="99"/>
    <w:rsid w:val="00DC52A7"/>
    <w:rPr>
      <w:rFonts w:ascii="Symbol" w:hAnsi="Symbol" w:cs="Symbol"/>
    </w:rPr>
  </w:style>
  <w:style w:type="character" w:customStyle="1" w:styleId="WW8Num16z1">
    <w:name w:val="WW8Num16z1"/>
    <w:uiPriority w:val="99"/>
    <w:rsid w:val="00DC52A7"/>
    <w:rPr>
      <w:rFonts w:ascii="Courier New" w:hAnsi="Courier New" w:cs="Courier New"/>
      <w:sz w:val="20"/>
      <w:szCs w:val="20"/>
    </w:rPr>
  </w:style>
  <w:style w:type="character" w:customStyle="1" w:styleId="WW8Num16z2">
    <w:name w:val="WW8Num16z2"/>
    <w:uiPriority w:val="99"/>
    <w:rsid w:val="00DC52A7"/>
    <w:rPr>
      <w:rFonts w:ascii="Wingdings" w:hAnsi="Wingdings" w:cs="Wingdings"/>
      <w:sz w:val="20"/>
      <w:szCs w:val="20"/>
    </w:rPr>
  </w:style>
  <w:style w:type="character" w:customStyle="1" w:styleId="WW8Num17z0">
    <w:name w:val="WW8Num17z0"/>
    <w:uiPriority w:val="99"/>
    <w:rsid w:val="00DC52A7"/>
    <w:rPr>
      <w:rFonts w:ascii="Symbol" w:hAnsi="Symbol" w:cs="Symbol"/>
      <w:sz w:val="18"/>
      <w:szCs w:val="18"/>
    </w:rPr>
  </w:style>
  <w:style w:type="character" w:customStyle="1" w:styleId="WW8Num17z1">
    <w:name w:val="WW8Num17z1"/>
    <w:uiPriority w:val="99"/>
    <w:rsid w:val="00DC52A7"/>
    <w:rPr>
      <w:rFonts w:ascii="Courier New" w:hAnsi="Courier New" w:cs="Courier New"/>
      <w:sz w:val="20"/>
      <w:szCs w:val="20"/>
    </w:rPr>
  </w:style>
  <w:style w:type="character" w:customStyle="1" w:styleId="WW8Num17z2">
    <w:name w:val="WW8Num17z2"/>
    <w:uiPriority w:val="99"/>
    <w:rsid w:val="00DC52A7"/>
    <w:rPr>
      <w:rFonts w:ascii="Wingdings" w:hAnsi="Wingdings" w:cs="Wingdings"/>
      <w:sz w:val="20"/>
      <w:szCs w:val="20"/>
    </w:rPr>
  </w:style>
  <w:style w:type="character" w:customStyle="1" w:styleId="ac">
    <w:name w:val="???????? ????? ??????"/>
    <w:uiPriority w:val="99"/>
    <w:rsid w:val="00DC52A7"/>
  </w:style>
  <w:style w:type="character" w:customStyle="1" w:styleId="WW8Num7z0">
    <w:name w:val="WW8Num7z0"/>
    <w:uiPriority w:val="99"/>
    <w:rsid w:val="00DC52A7"/>
    <w:rPr>
      <w:rFonts w:ascii="Symbol" w:hAnsi="Symbol" w:cs="Symbol"/>
      <w:sz w:val="18"/>
      <w:szCs w:val="18"/>
    </w:rPr>
  </w:style>
  <w:style w:type="character" w:customStyle="1" w:styleId="ad">
    <w:name w:val="???? ???????? ??????"/>
    <w:uiPriority w:val="99"/>
    <w:rsid w:val="00DC52A7"/>
    <w:rPr>
      <w:vertAlign w:val="superscript"/>
    </w:rPr>
  </w:style>
  <w:style w:type="paragraph" w:customStyle="1" w:styleId="311">
    <w:name w:val="???????? ????? 31"/>
    <w:basedOn w:val="Normal"/>
    <w:uiPriority w:val="99"/>
    <w:rsid w:val="00DC52A7"/>
    <w:pPr>
      <w:widowControl w:val="0"/>
      <w:suppressAutoHyphens/>
      <w:overflowPunct w:val="0"/>
      <w:autoSpaceDE w:val="0"/>
      <w:autoSpaceDN w:val="0"/>
      <w:adjustRightInd w:val="0"/>
      <w:spacing w:after="120"/>
      <w:textAlignment w:val="baseline"/>
    </w:pPr>
    <w:rPr>
      <w:sz w:val="16"/>
      <w:szCs w:val="16"/>
    </w:rPr>
  </w:style>
  <w:style w:type="paragraph" w:customStyle="1" w:styleId="ConsNormal">
    <w:name w:val="ConsNormal"/>
    <w:link w:val="ConsNormal0"/>
    <w:uiPriority w:val="99"/>
    <w:rsid w:val="00DC52A7"/>
    <w:pPr>
      <w:widowControl w:val="0"/>
      <w:suppressAutoHyphens/>
      <w:overflowPunct w:val="0"/>
      <w:autoSpaceDE w:val="0"/>
      <w:autoSpaceDN w:val="0"/>
      <w:adjustRightInd w:val="0"/>
      <w:ind w:right="19772" w:firstLine="720"/>
      <w:textAlignment w:val="baseline"/>
    </w:pPr>
    <w:rPr>
      <w:rFonts w:ascii="Arial" w:hAnsi="Arial" w:cs="Arial"/>
      <w:sz w:val="20"/>
      <w:szCs w:val="20"/>
    </w:rPr>
  </w:style>
  <w:style w:type="paragraph" w:customStyle="1" w:styleId="3">
    <w:name w:val="???????? ????? ? ???????? 3"/>
    <w:basedOn w:val="Normal"/>
    <w:uiPriority w:val="99"/>
    <w:rsid w:val="00DC52A7"/>
    <w:pPr>
      <w:widowControl w:val="0"/>
      <w:overflowPunct w:val="0"/>
      <w:autoSpaceDE w:val="0"/>
      <w:autoSpaceDN w:val="0"/>
      <w:adjustRightInd w:val="0"/>
      <w:spacing w:after="120"/>
      <w:ind w:left="283"/>
      <w:textAlignment w:val="baseline"/>
    </w:pPr>
    <w:rPr>
      <w:sz w:val="16"/>
      <w:szCs w:val="16"/>
    </w:rPr>
  </w:style>
  <w:style w:type="paragraph" w:customStyle="1" w:styleId="20">
    <w:name w:val="???????? ????? ? ???????? 2"/>
    <w:basedOn w:val="Normal"/>
    <w:uiPriority w:val="99"/>
    <w:rsid w:val="00DC52A7"/>
    <w:pPr>
      <w:widowControl w:val="0"/>
      <w:overflowPunct w:val="0"/>
      <w:autoSpaceDE w:val="0"/>
      <w:autoSpaceDN w:val="0"/>
      <w:adjustRightInd w:val="0"/>
      <w:spacing w:after="120" w:line="480" w:lineRule="auto"/>
      <w:ind w:left="283"/>
      <w:textAlignment w:val="baseline"/>
    </w:pPr>
    <w:rPr>
      <w:sz w:val="24"/>
      <w:szCs w:val="24"/>
    </w:rPr>
  </w:style>
  <w:style w:type="paragraph" w:customStyle="1" w:styleId="14">
    <w:name w:val="Рабочий Стиль1"/>
    <w:basedOn w:val="BodyText"/>
    <w:uiPriority w:val="99"/>
    <w:rsid w:val="00DC52A7"/>
    <w:pPr>
      <w:spacing w:after="0" w:line="312" w:lineRule="auto"/>
      <w:ind w:firstLine="567"/>
      <w:jc w:val="both"/>
    </w:pPr>
    <w:rPr>
      <w:sz w:val="28"/>
      <w:szCs w:val="28"/>
    </w:rPr>
  </w:style>
  <w:style w:type="character" w:customStyle="1" w:styleId="Heading2Char1">
    <w:name w:val="Heading 2 Char1"/>
    <w:aliases w:val="OG Heading 2 Char1"/>
    <w:link w:val="Heading2"/>
    <w:uiPriority w:val="99"/>
    <w:locked/>
    <w:rsid w:val="00DC52A7"/>
    <w:rPr>
      <w:rFonts w:ascii="Arial" w:hAnsi="Arial" w:cs="Arial"/>
      <w:b/>
      <w:bCs/>
      <w:i/>
      <w:iCs/>
      <w:sz w:val="28"/>
      <w:szCs w:val="28"/>
    </w:rPr>
  </w:style>
  <w:style w:type="character" w:customStyle="1" w:styleId="Heading3Char1">
    <w:name w:val="Heading 3 Char1"/>
    <w:aliases w:val="Знак Char2,OG Heading 3 Char1,- 1.1.1 Char1,Ведомость (название) Char1"/>
    <w:link w:val="Heading3"/>
    <w:uiPriority w:val="99"/>
    <w:locked/>
    <w:rsid w:val="00DC52A7"/>
    <w:rPr>
      <w:rFonts w:ascii="Arial" w:hAnsi="Arial" w:cs="Arial"/>
      <w:b/>
      <w:bCs/>
      <w:sz w:val="26"/>
      <w:szCs w:val="26"/>
    </w:rPr>
  </w:style>
  <w:style w:type="character" w:customStyle="1" w:styleId="BodyText3Char1">
    <w:name w:val="Body Text 3 Char1"/>
    <w:link w:val="BodyText3"/>
    <w:uiPriority w:val="99"/>
    <w:locked/>
    <w:rsid w:val="00DC52A7"/>
    <w:rPr>
      <w:sz w:val="16"/>
      <w:szCs w:val="16"/>
    </w:rPr>
  </w:style>
  <w:style w:type="character" w:customStyle="1" w:styleId="23">
    <w:name w:val="Новый абзац Знак2"/>
    <w:link w:val="ae"/>
    <w:uiPriority w:val="99"/>
    <w:locked/>
    <w:rsid w:val="00DC52A7"/>
    <w:rPr>
      <w:rFonts w:ascii="Arial" w:hAnsi="Arial" w:cs="Arial"/>
      <w:sz w:val="24"/>
      <w:szCs w:val="24"/>
    </w:rPr>
  </w:style>
  <w:style w:type="paragraph" w:customStyle="1" w:styleId="ae">
    <w:name w:val="Новый абзац"/>
    <w:basedOn w:val="Normal"/>
    <w:link w:val="23"/>
    <w:uiPriority w:val="99"/>
    <w:rsid w:val="00DC52A7"/>
    <w:pPr>
      <w:spacing w:after="120"/>
      <w:ind w:firstLine="567"/>
      <w:jc w:val="both"/>
    </w:pPr>
    <w:rPr>
      <w:rFonts w:ascii="Arial" w:hAnsi="Arial" w:cs="Arial"/>
      <w:sz w:val="24"/>
      <w:szCs w:val="24"/>
    </w:rPr>
  </w:style>
  <w:style w:type="paragraph" w:customStyle="1" w:styleId="af">
    <w:name w:val="Обычный (ПЗ)"/>
    <w:basedOn w:val="Normal"/>
    <w:uiPriority w:val="99"/>
    <w:rsid w:val="00DC52A7"/>
    <w:pPr>
      <w:ind w:firstLine="720"/>
      <w:jc w:val="both"/>
    </w:pPr>
    <w:rPr>
      <w:rFonts w:ascii="Arial" w:hAnsi="Arial" w:cs="Arial"/>
      <w:sz w:val="24"/>
      <w:szCs w:val="24"/>
    </w:rPr>
  </w:style>
  <w:style w:type="paragraph" w:customStyle="1" w:styleId="TableText">
    <w:name w:val="Table Text"/>
    <w:basedOn w:val="Normal"/>
    <w:uiPriority w:val="99"/>
    <w:rsid w:val="00DC52A7"/>
    <w:pPr>
      <w:spacing w:after="120"/>
    </w:pPr>
    <w:rPr>
      <w:rFonts w:ascii="Arial" w:hAnsi="Arial" w:cs="Arial"/>
      <w:sz w:val="24"/>
      <w:szCs w:val="24"/>
    </w:rPr>
  </w:style>
  <w:style w:type="paragraph" w:customStyle="1" w:styleId="IG0">
    <w:name w:val="Обычный_IG Знак Знак Знак"/>
    <w:basedOn w:val="Normal"/>
    <w:uiPriority w:val="99"/>
    <w:rsid w:val="00DC52A7"/>
    <w:pPr>
      <w:spacing w:line="360" w:lineRule="auto"/>
      <w:ind w:firstLine="709"/>
      <w:jc w:val="both"/>
    </w:pPr>
    <w:rPr>
      <w:sz w:val="28"/>
      <w:szCs w:val="28"/>
    </w:rPr>
  </w:style>
  <w:style w:type="paragraph" w:customStyle="1" w:styleId="TableHeading">
    <w:name w:val="Table Heading"/>
    <w:basedOn w:val="TableText"/>
    <w:next w:val="TableText"/>
    <w:uiPriority w:val="99"/>
    <w:rsid w:val="00DC52A7"/>
    <w:pPr>
      <w:spacing w:before="120"/>
      <w:jc w:val="center"/>
    </w:pPr>
    <w:rPr>
      <w:b/>
      <w:bCs/>
      <w:sz w:val="22"/>
      <w:szCs w:val="22"/>
    </w:rPr>
  </w:style>
  <w:style w:type="character" w:customStyle="1" w:styleId="BodyTextIndentChar1">
    <w:name w:val="Body Text Indent Char1"/>
    <w:aliases w:val="Основной текст 1 Char1,Нумерованный список !! Char1,Надин стиль Char1,Основной текст с отступом Знак Знак Char1,Основной текст с отступом Знак Знак Знак Char1,Íóìåðîâàííûé ñïèñîê !! Char1,Îñíîâíîé òåêñò 1 Char1"/>
    <w:link w:val="BodyTextIndent"/>
    <w:uiPriority w:val="99"/>
    <w:locked/>
    <w:rsid w:val="00DC52A7"/>
    <w:rPr>
      <w:sz w:val="24"/>
      <w:szCs w:val="24"/>
    </w:rPr>
  </w:style>
  <w:style w:type="character" w:customStyle="1" w:styleId="BodyTextIndent2Char1">
    <w:name w:val="Body Text Indent 2 Char1"/>
    <w:basedOn w:val="DefaultParagraphFont"/>
    <w:link w:val="BodyTextIndent2"/>
    <w:uiPriority w:val="99"/>
    <w:locked/>
    <w:rsid w:val="00DC52A7"/>
  </w:style>
  <w:style w:type="paragraph" w:customStyle="1" w:styleId="msolistparagraph0">
    <w:name w:val="msolistparagraph"/>
    <w:basedOn w:val="Normal"/>
    <w:uiPriority w:val="99"/>
    <w:rsid w:val="00DC52A7"/>
    <w:pPr>
      <w:ind w:left="720"/>
    </w:pPr>
    <w:rPr>
      <w:sz w:val="24"/>
      <w:szCs w:val="24"/>
      <w:lang w:val="en-US" w:eastAsia="en-US"/>
    </w:rPr>
  </w:style>
  <w:style w:type="character" w:customStyle="1" w:styleId="NormalWebChar">
    <w:name w:val="Normal (Web) Char"/>
    <w:aliases w:val="Обычный (Web) Char,Обычный (веб) Знак2 Знак Char,Обычный (веб) Знак Знак1 Знак Char,Обычный (веб) Знак1 Знак Знак Знак2 Char,Обычный (веб) Знак Знак Знак Знак Знак2 Char,Обычный (веб) Знак1 Знак Знак Знак Знак Знак Char"/>
    <w:link w:val="NormalWeb"/>
    <w:uiPriority w:val="99"/>
    <w:locked/>
    <w:rsid w:val="00DC52A7"/>
    <w:rPr>
      <w:sz w:val="24"/>
      <w:szCs w:val="24"/>
    </w:rPr>
  </w:style>
  <w:style w:type="paragraph" w:customStyle="1" w:styleId="Standard">
    <w:name w:val="Standard"/>
    <w:uiPriority w:val="99"/>
    <w:rsid w:val="00DC52A7"/>
    <w:pPr>
      <w:widowControl w:val="0"/>
      <w:suppressAutoHyphens/>
      <w:autoSpaceDN w:val="0"/>
      <w:textAlignment w:val="baseline"/>
    </w:pPr>
    <w:rPr>
      <w:rFonts w:ascii="Arial" w:hAnsi="Arial" w:cs="Arial"/>
      <w:kern w:val="3"/>
      <w:sz w:val="24"/>
      <w:szCs w:val="24"/>
    </w:rPr>
  </w:style>
  <w:style w:type="paragraph" w:customStyle="1" w:styleId="15">
    <w:name w:val="заголовок 1"/>
    <w:basedOn w:val="Heading1"/>
    <w:uiPriority w:val="99"/>
    <w:rsid w:val="00DC52A7"/>
    <w:pPr>
      <w:spacing w:before="0" w:after="0"/>
      <w:jc w:val="center"/>
    </w:pPr>
    <w:rPr>
      <w:caps/>
      <w:sz w:val="28"/>
      <w:szCs w:val="28"/>
    </w:rPr>
  </w:style>
  <w:style w:type="paragraph" w:customStyle="1" w:styleId="24">
    <w:name w:val="заголовок 2"/>
    <w:basedOn w:val="Heading2"/>
    <w:link w:val="25"/>
    <w:uiPriority w:val="99"/>
    <w:rsid w:val="00DC52A7"/>
    <w:rPr>
      <w:rFonts w:ascii="Cambria" w:hAnsi="Cambria" w:cs="Cambria"/>
      <w:caps/>
    </w:rPr>
  </w:style>
  <w:style w:type="character" w:customStyle="1" w:styleId="25">
    <w:name w:val="заголовок 2 Знак"/>
    <w:link w:val="24"/>
    <w:uiPriority w:val="99"/>
    <w:locked/>
    <w:rsid w:val="00DC52A7"/>
    <w:rPr>
      <w:rFonts w:ascii="Cambria" w:hAnsi="Cambria" w:cs="Cambria"/>
      <w:b/>
      <w:bCs/>
      <w:i/>
      <w:iCs/>
      <w:caps/>
      <w:sz w:val="28"/>
      <w:szCs w:val="28"/>
    </w:rPr>
  </w:style>
  <w:style w:type="paragraph" w:customStyle="1" w:styleId="-3-">
    <w:name w:val="Ур-нь 3 - Содержание"/>
    <w:basedOn w:val="Heading3"/>
    <w:link w:val="-3-0"/>
    <w:uiPriority w:val="99"/>
    <w:rsid w:val="00DC52A7"/>
    <w:pPr>
      <w:keepLines/>
      <w:spacing w:before="120" w:after="120"/>
      <w:ind w:firstLine="709"/>
    </w:pPr>
    <w:rPr>
      <w:rFonts w:ascii="Cambria" w:hAnsi="Cambria" w:cs="Cambria"/>
      <w:smallCaps/>
      <w:sz w:val="28"/>
      <w:szCs w:val="28"/>
    </w:rPr>
  </w:style>
  <w:style w:type="character" w:customStyle="1" w:styleId="-3-0">
    <w:name w:val="Ур-нь 3 - Содержание Знак"/>
    <w:link w:val="-3-"/>
    <w:uiPriority w:val="99"/>
    <w:locked/>
    <w:rsid w:val="00DC52A7"/>
    <w:rPr>
      <w:rFonts w:ascii="Cambria" w:hAnsi="Cambria" w:cs="Cambria"/>
      <w:b/>
      <w:bCs/>
      <w:smallCaps/>
      <w:sz w:val="28"/>
      <w:szCs w:val="28"/>
    </w:rPr>
  </w:style>
  <w:style w:type="paragraph" w:customStyle="1" w:styleId="-2-">
    <w:name w:val="Ур-нь 2 - Содержание"/>
    <w:basedOn w:val="Heading2"/>
    <w:link w:val="-2-0"/>
    <w:uiPriority w:val="99"/>
    <w:rsid w:val="00DC52A7"/>
    <w:pPr>
      <w:spacing w:line="276" w:lineRule="auto"/>
    </w:pPr>
    <w:rPr>
      <w:rFonts w:ascii="Cambria" w:hAnsi="Cambria" w:cs="Cambria"/>
    </w:rPr>
  </w:style>
  <w:style w:type="character" w:customStyle="1" w:styleId="-2-0">
    <w:name w:val="Ур-нь 2 - Содержание Знак"/>
    <w:link w:val="-2-"/>
    <w:uiPriority w:val="99"/>
    <w:locked/>
    <w:rsid w:val="00DC52A7"/>
    <w:rPr>
      <w:rFonts w:ascii="Cambria" w:hAnsi="Cambria" w:cs="Cambria"/>
      <w:b/>
      <w:bCs/>
      <w:i/>
      <w:iCs/>
      <w:sz w:val="28"/>
      <w:szCs w:val="28"/>
    </w:rPr>
  </w:style>
  <w:style w:type="paragraph" w:customStyle="1" w:styleId="26">
    <w:name w:val="Сод2"/>
    <w:basedOn w:val="Heading2"/>
    <w:link w:val="27"/>
    <w:uiPriority w:val="99"/>
    <w:rsid w:val="00DC52A7"/>
    <w:pPr>
      <w:spacing w:line="276" w:lineRule="auto"/>
      <w:ind w:left="709"/>
    </w:pPr>
    <w:rPr>
      <w:rFonts w:ascii="Cambria" w:hAnsi="Cambria" w:cs="Cambria"/>
      <w:b w:val="0"/>
      <w:bCs w:val="0"/>
      <w:i w:val="0"/>
      <w:iCs w:val="0"/>
      <w:caps/>
    </w:rPr>
  </w:style>
  <w:style w:type="character" w:customStyle="1" w:styleId="27">
    <w:name w:val="Сод2 Знак"/>
    <w:link w:val="26"/>
    <w:uiPriority w:val="99"/>
    <w:locked/>
    <w:rsid w:val="00DC52A7"/>
    <w:rPr>
      <w:rFonts w:ascii="Cambria" w:hAnsi="Cambria" w:cs="Cambria"/>
      <w:caps/>
      <w:sz w:val="28"/>
      <w:szCs w:val="28"/>
    </w:rPr>
  </w:style>
  <w:style w:type="paragraph" w:customStyle="1" w:styleId="IG">
    <w:name w:val="Маркированный_список_IG"/>
    <w:basedOn w:val="Normal"/>
    <w:uiPriority w:val="99"/>
    <w:rsid w:val="00DC52A7"/>
    <w:pPr>
      <w:numPr>
        <w:numId w:val="42"/>
      </w:numPr>
      <w:tabs>
        <w:tab w:val="left" w:pos="1134"/>
      </w:tabs>
      <w:snapToGrid w:val="0"/>
      <w:spacing w:line="360" w:lineRule="auto"/>
      <w:jc w:val="both"/>
    </w:pPr>
    <w:rPr>
      <w:sz w:val="28"/>
      <w:szCs w:val="28"/>
    </w:rPr>
  </w:style>
  <w:style w:type="character" w:customStyle="1" w:styleId="Heading5Char1">
    <w:name w:val="Heading 5 Char1"/>
    <w:link w:val="Heading5"/>
    <w:uiPriority w:val="99"/>
    <w:locked/>
    <w:rsid w:val="00DC52A7"/>
    <w:rPr>
      <w:b/>
      <w:bCs/>
      <w:i/>
      <w:iCs/>
      <w:sz w:val="26"/>
      <w:szCs w:val="26"/>
    </w:rPr>
  </w:style>
  <w:style w:type="character" w:customStyle="1" w:styleId="BodyTextIndent3Char1">
    <w:name w:val="Body Text Indent 3 Char1"/>
    <w:link w:val="BodyTextIndent3"/>
    <w:uiPriority w:val="99"/>
    <w:locked/>
    <w:rsid w:val="00DC52A7"/>
    <w:rPr>
      <w:sz w:val="16"/>
      <w:szCs w:val="16"/>
    </w:rPr>
  </w:style>
  <w:style w:type="paragraph" w:customStyle="1" w:styleId="111">
    <w:name w:val="Заголовок 11"/>
    <w:basedOn w:val="12"/>
    <w:next w:val="12"/>
    <w:uiPriority w:val="99"/>
    <w:rsid w:val="00DC52A7"/>
    <w:pPr>
      <w:keepNext/>
      <w:widowControl/>
      <w:suppressAutoHyphens w:val="0"/>
      <w:overflowPunct/>
      <w:autoSpaceDE/>
      <w:autoSpaceDN/>
      <w:adjustRightInd/>
      <w:jc w:val="center"/>
      <w:textAlignment w:val="auto"/>
    </w:pPr>
    <w:rPr>
      <w:b/>
      <w:bCs/>
    </w:rPr>
  </w:style>
  <w:style w:type="character" w:customStyle="1" w:styleId="16">
    <w:name w:val="Основной шрифт абзаца1"/>
    <w:uiPriority w:val="99"/>
    <w:rsid w:val="00DC52A7"/>
  </w:style>
  <w:style w:type="paragraph" w:customStyle="1" w:styleId="17">
    <w:name w:val="Текст сноски1"/>
    <w:basedOn w:val="12"/>
    <w:uiPriority w:val="99"/>
    <w:rsid w:val="00DC52A7"/>
    <w:pPr>
      <w:widowControl/>
      <w:suppressAutoHyphens w:val="0"/>
      <w:overflowPunct/>
      <w:autoSpaceDE/>
      <w:autoSpaceDN/>
      <w:adjustRightInd/>
      <w:textAlignment w:val="auto"/>
    </w:pPr>
    <w:rPr>
      <w:sz w:val="20"/>
      <w:szCs w:val="20"/>
    </w:rPr>
  </w:style>
  <w:style w:type="character" w:customStyle="1" w:styleId="18">
    <w:name w:val="Знак сноски1"/>
    <w:uiPriority w:val="99"/>
    <w:rsid w:val="00DC52A7"/>
    <w:rPr>
      <w:vertAlign w:val="superscript"/>
    </w:rPr>
  </w:style>
  <w:style w:type="paragraph" w:customStyle="1" w:styleId="19">
    <w:name w:val="Основной текст1"/>
    <w:basedOn w:val="12"/>
    <w:uiPriority w:val="99"/>
    <w:rsid w:val="00DC52A7"/>
    <w:pPr>
      <w:widowControl/>
      <w:suppressAutoHyphens w:val="0"/>
      <w:overflowPunct/>
      <w:autoSpaceDE/>
      <w:autoSpaceDN/>
      <w:adjustRightInd/>
      <w:jc w:val="center"/>
      <w:textAlignment w:val="auto"/>
    </w:pPr>
  </w:style>
  <w:style w:type="paragraph" w:customStyle="1" w:styleId="1a">
    <w:name w:val="Верхний колонтитул1"/>
    <w:basedOn w:val="12"/>
    <w:uiPriority w:val="99"/>
    <w:rsid w:val="00DC52A7"/>
    <w:pPr>
      <w:widowControl/>
      <w:tabs>
        <w:tab w:val="center" w:pos="4677"/>
        <w:tab w:val="right" w:pos="9355"/>
      </w:tabs>
      <w:suppressAutoHyphens w:val="0"/>
      <w:overflowPunct/>
      <w:autoSpaceDE/>
      <w:autoSpaceDN/>
      <w:adjustRightInd/>
      <w:textAlignment w:val="auto"/>
    </w:pPr>
  </w:style>
  <w:style w:type="character" w:customStyle="1" w:styleId="1b">
    <w:name w:val="Номер страницы1"/>
    <w:basedOn w:val="16"/>
    <w:uiPriority w:val="99"/>
    <w:rsid w:val="00DC52A7"/>
  </w:style>
  <w:style w:type="paragraph" w:customStyle="1" w:styleId="1c">
    <w:name w:val="Нижний колонтитул1"/>
    <w:basedOn w:val="12"/>
    <w:uiPriority w:val="99"/>
    <w:rsid w:val="00DC52A7"/>
    <w:pPr>
      <w:widowControl/>
      <w:tabs>
        <w:tab w:val="center" w:pos="4677"/>
        <w:tab w:val="right" w:pos="9355"/>
      </w:tabs>
      <w:suppressAutoHyphens w:val="0"/>
      <w:overflowPunct/>
      <w:autoSpaceDE/>
      <w:autoSpaceDN/>
      <w:adjustRightInd/>
      <w:textAlignment w:val="auto"/>
    </w:pPr>
  </w:style>
  <w:style w:type="paragraph" w:customStyle="1" w:styleId="af0">
    <w:name w:val="Содержимое таблицы"/>
    <w:basedOn w:val="Normal"/>
    <w:uiPriority w:val="99"/>
    <w:rsid w:val="00DC52A7"/>
    <w:pPr>
      <w:widowControl w:val="0"/>
      <w:suppressLineNumbers/>
      <w:suppressAutoHyphens/>
    </w:pPr>
    <w:rPr>
      <w:rFonts w:ascii="Arial" w:hAnsi="Arial" w:cs="Arial"/>
      <w:kern w:val="1"/>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DC52A7"/>
    <w:pPr>
      <w:spacing w:after="160" w:line="240" w:lineRule="exact"/>
    </w:pPr>
  </w:style>
  <w:style w:type="paragraph" w:customStyle="1" w:styleId="1-">
    <w:name w:val="Уровень 1 - Содержание"/>
    <w:basedOn w:val="Normal"/>
    <w:link w:val="1-0"/>
    <w:uiPriority w:val="99"/>
    <w:rsid w:val="00DC52A7"/>
    <w:pPr>
      <w:spacing w:before="120" w:after="120"/>
      <w:ind w:left="709"/>
      <w:outlineLvl w:val="0"/>
    </w:pPr>
    <w:rPr>
      <w:b/>
      <w:bCs/>
      <w:caps/>
      <w:sz w:val="28"/>
      <w:szCs w:val="28"/>
    </w:rPr>
  </w:style>
  <w:style w:type="character" w:customStyle="1" w:styleId="1-0">
    <w:name w:val="Уровень 1 - Содержание Знак"/>
    <w:link w:val="1-"/>
    <w:uiPriority w:val="99"/>
    <w:locked/>
    <w:rsid w:val="00DC52A7"/>
    <w:rPr>
      <w:b/>
      <w:bCs/>
      <w:caps/>
      <w:sz w:val="28"/>
      <w:szCs w:val="28"/>
    </w:rPr>
  </w:style>
  <w:style w:type="paragraph" w:styleId="TOC9">
    <w:name w:val="toc 9"/>
    <w:basedOn w:val="Normal"/>
    <w:next w:val="Normal"/>
    <w:autoRedefine/>
    <w:uiPriority w:val="99"/>
    <w:rsid w:val="00DC52A7"/>
    <w:pPr>
      <w:spacing w:after="100" w:line="276" w:lineRule="auto"/>
      <w:ind w:left="1760"/>
    </w:pPr>
    <w:rPr>
      <w:rFonts w:ascii="Calibri" w:hAnsi="Calibri" w:cs="Calibri"/>
      <w:sz w:val="22"/>
      <w:szCs w:val="22"/>
    </w:rPr>
  </w:style>
  <w:style w:type="paragraph" w:customStyle="1" w:styleId="CharChar">
    <w:name w:val="Char Char"/>
    <w:basedOn w:val="Normal"/>
    <w:uiPriority w:val="99"/>
    <w:rsid w:val="00DC52A7"/>
    <w:pPr>
      <w:spacing w:before="100" w:beforeAutospacing="1" w:after="100" w:afterAutospacing="1"/>
    </w:pPr>
    <w:rPr>
      <w:rFonts w:ascii="Tahoma" w:hAnsi="Tahoma" w:cs="Tahoma"/>
      <w:lang w:val="en-US" w:eastAsia="en-US"/>
    </w:rPr>
  </w:style>
  <w:style w:type="character" w:customStyle="1" w:styleId="BodyText2Char1">
    <w:name w:val="Body Text 2 Char1"/>
    <w:basedOn w:val="DefaultParagraphFont"/>
    <w:link w:val="BodyText2"/>
    <w:uiPriority w:val="99"/>
    <w:locked/>
    <w:rsid w:val="00DC52A7"/>
  </w:style>
  <w:style w:type="paragraph" w:customStyle="1" w:styleId="28">
    <w:name w:val="Обычный2"/>
    <w:uiPriority w:val="99"/>
    <w:rsid w:val="00DC52A7"/>
    <w:pPr>
      <w:widowControl w:val="0"/>
      <w:spacing w:line="300" w:lineRule="auto"/>
      <w:ind w:firstLine="860"/>
      <w:jc w:val="both"/>
    </w:pPr>
    <w:rPr>
      <w:sz w:val="24"/>
      <w:szCs w:val="24"/>
    </w:rPr>
  </w:style>
  <w:style w:type="character" w:customStyle="1" w:styleId="Heading8Char1">
    <w:name w:val="Heading 8 Char1"/>
    <w:link w:val="Heading8"/>
    <w:uiPriority w:val="99"/>
    <w:locked/>
    <w:rsid w:val="00DC52A7"/>
    <w:rPr>
      <w:i/>
      <w:iCs/>
      <w:sz w:val="24"/>
      <w:szCs w:val="24"/>
    </w:rPr>
  </w:style>
  <w:style w:type="character" w:customStyle="1" w:styleId="af2">
    <w:name w:val="Символ нумерации"/>
    <w:uiPriority w:val="99"/>
    <w:rsid w:val="00DC52A7"/>
    <w:rPr>
      <w:b/>
      <w:bCs/>
    </w:rPr>
  </w:style>
  <w:style w:type="character" w:customStyle="1" w:styleId="af3">
    <w:name w:val="Маркеры списка"/>
    <w:uiPriority w:val="99"/>
    <w:rsid w:val="00DC52A7"/>
    <w:rPr>
      <w:rFonts w:ascii="StarSymbol" w:eastAsia="Times New Roman" w:hAnsi="StarSymbol" w:cs="StarSymbol"/>
      <w:sz w:val="18"/>
      <w:szCs w:val="18"/>
    </w:rPr>
  </w:style>
  <w:style w:type="character" w:customStyle="1" w:styleId="af4">
    <w:name w:val="Символы концевой сноски"/>
    <w:uiPriority w:val="99"/>
    <w:rsid w:val="00DC52A7"/>
    <w:rPr>
      <w:vertAlign w:val="superscript"/>
    </w:rPr>
  </w:style>
  <w:style w:type="paragraph" w:customStyle="1" w:styleId="af5">
    <w:name w:val="Заголовок"/>
    <w:basedOn w:val="Normal"/>
    <w:next w:val="BodyText"/>
    <w:uiPriority w:val="99"/>
    <w:rsid w:val="00DC52A7"/>
    <w:pPr>
      <w:keepNext/>
      <w:widowControl w:val="0"/>
      <w:suppressAutoHyphens/>
      <w:spacing w:before="240" w:after="120"/>
    </w:pPr>
    <w:rPr>
      <w:rFonts w:ascii="Arial" w:hAnsi="Arial" w:cs="Arial"/>
      <w:sz w:val="28"/>
      <w:szCs w:val="28"/>
    </w:rPr>
  </w:style>
  <w:style w:type="paragraph" w:customStyle="1" w:styleId="af6">
    <w:name w:val="Заголовок таблицы"/>
    <w:basedOn w:val="af0"/>
    <w:uiPriority w:val="99"/>
    <w:rsid w:val="00DC52A7"/>
    <w:pPr>
      <w:jc w:val="center"/>
    </w:pPr>
    <w:rPr>
      <w:rFonts w:ascii="Times New Roman" w:hAnsi="Times New Roman" w:cs="Times New Roman"/>
      <w:b/>
      <w:bCs/>
      <w:i/>
      <w:iCs/>
      <w:kern w:val="0"/>
      <w:sz w:val="24"/>
      <w:szCs w:val="24"/>
    </w:rPr>
  </w:style>
  <w:style w:type="paragraph" w:customStyle="1" w:styleId="1d">
    <w:name w:val="Указатель1"/>
    <w:basedOn w:val="Normal"/>
    <w:uiPriority w:val="99"/>
    <w:rsid w:val="00DC52A7"/>
    <w:pPr>
      <w:widowControl w:val="0"/>
      <w:suppressLineNumbers/>
      <w:suppressAutoHyphens/>
    </w:pPr>
    <w:rPr>
      <w:sz w:val="24"/>
      <w:szCs w:val="24"/>
    </w:rPr>
  </w:style>
  <w:style w:type="paragraph" w:customStyle="1" w:styleId="WW-30">
    <w:name w:val="WW-Основной текст 3"/>
    <w:basedOn w:val="Normal"/>
    <w:uiPriority w:val="99"/>
    <w:rsid w:val="00DC52A7"/>
    <w:pPr>
      <w:widowControl w:val="0"/>
      <w:suppressAutoHyphens/>
      <w:spacing w:after="120"/>
    </w:pPr>
    <w:rPr>
      <w:sz w:val="16"/>
      <w:szCs w:val="16"/>
    </w:rPr>
  </w:style>
  <w:style w:type="paragraph" w:customStyle="1" w:styleId="312">
    <w:name w:val="Основной текст 31"/>
    <w:basedOn w:val="Normal"/>
    <w:uiPriority w:val="99"/>
    <w:rsid w:val="00DC52A7"/>
    <w:pPr>
      <w:widowControl w:val="0"/>
      <w:suppressAutoHyphens/>
      <w:spacing w:after="120"/>
    </w:pPr>
    <w:rPr>
      <w:sz w:val="16"/>
      <w:szCs w:val="16"/>
    </w:rPr>
  </w:style>
  <w:style w:type="paragraph" w:customStyle="1" w:styleId="212">
    <w:name w:val="Основной текст 21"/>
    <w:basedOn w:val="Normal"/>
    <w:uiPriority w:val="99"/>
    <w:rsid w:val="00DC52A7"/>
    <w:pPr>
      <w:widowControl w:val="0"/>
      <w:suppressAutoHyphens/>
      <w:spacing w:after="120" w:line="480" w:lineRule="auto"/>
    </w:pPr>
    <w:rPr>
      <w:sz w:val="24"/>
      <w:szCs w:val="24"/>
    </w:rPr>
  </w:style>
  <w:style w:type="paragraph" w:customStyle="1" w:styleId="WW-21">
    <w:name w:val="WW-Основной текст 2"/>
    <w:basedOn w:val="Normal"/>
    <w:uiPriority w:val="99"/>
    <w:rsid w:val="00DC52A7"/>
    <w:pPr>
      <w:widowControl w:val="0"/>
      <w:suppressAutoHyphens/>
      <w:spacing w:after="120" w:line="480" w:lineRule="auto"/>
    </w:pPr>
    <w:rPr>
      <w:sz w:val="24"/>
      <w:szCs w:val="24"/>
    </w:rPr>
  </w:style>
  <w:style w:type="paragraph" w:customStyle="1" w:styleId="220">
    <w:name w:val="Основной текст 22"/>
    <w:basedOn w:val="Normal"/>
    <w:uiPriority w:val="99"/>
    <w:rsid w:val="00DC52A7"/>
    <w:pPr>
      <w:widowControl w:val="0"/>
      <w:spacing w:after="120" w:line="480" w:lineRule="auto"/>
    </w:pPr>
    <w:rPr>
      <w:sz w:val="24"/>
      <w:szCs w:val="24"/>
    </w:rPr>
  </w:style>
  <w:style w:type="paragraph" w:customStyle="1" w:styleId="32">
    <w:name w:val="Основной текст с отступом 32"/>
    <w:basedOn w:val="Normal"/>
    <w:uiPriority w:val="99"/>
    <w:rsid w:val="00DC52A7"/>
    <w:pPr>
      <w:widowControl w:val="0"/>
      <w:spacing w:after="120"/>
      <w:ind w:left="283"/>
    </w:pPr>
    <w:rPr>
      <w:sz w:val="16"/>
      <w:szCs w:val="16"/>
    </w:rPr>
  </w:style>
  <w:style w:type="paragraph" w:customStyle="1" w:styleId="30">
    <w:name w:val="Обычный3"/>
    <w:uiPriority w:val="99"/>
    <w:rsid w:val="00DC52A7"/>
    <w:pPr>
      <w:suppressAutoHyphens/>
    </w:pPr>
    <w:rPr>
      <w:sz w:val="24"/>
      <w:szCs w:val="24"/>
      <w:lang w:eastAsia="ar-SA"/>
    </w:rPr>
  </w:style>
  <w:style w:type="paragraph" w:customStyle="1" w:styleId="120">
    <w:name w:val="Заголовок 12"/>
    <w:basedOn w:val="Normal"/>
    <w:next w:val="Normal"/>
    <w:uiPriority w:val="99"/>
    <w:rsid w:val="00DC52A7"/>
    <w:pPr>
      <w:keepNext/>
      <w:jc w:val="center"/>
    </w:pPr>
    <w:rPr>
      <w:b/>
      <w:bCs/>
      <w:sz w:val="24"/>
      <w:szCs w:val="24"/>
    </w:rPr>
  </w:style>
  <w:style w:type="paragraph" w:styleId="Caption">
    <w:name w:val="caption"/>
    <w:basedOn w:val="Normal"/>
    <w:next w:val="Normal"/>
    <w:uiPriority w:val="99"/>
    <w:qFormat/>
    <w:rsid w:val="00DC52A7"/>
    <w:rPr>
      <w:b/>
      <w:bCs/>
      <w:sz w:val="24"/>
      <w:szCs w:val="24"/>
    </w:rPr>
  </w:style>
  <w:style w:type="character" w:customStyle="1" w:styleId="BodyTextChar1">
    <w:name w:val="Body Text Char1"/>
    <w:basedOn w:val="DefaultParagraphFont"/>
    <w:link w:val="BodyText"/>
    <w:uiPriority w:val="99"/>
    <w:locked/>
    <w:rsid w:val="00DC52A7"/>
  </w:style>
  <w:style w:type="paragraph" w:customStyle="1" w:styleId="af7">
    <w:name w:val="Комментарий"/>
    <w:basedOn w:val="Normal"/>
    <w:next w:val="Normal"/>
    <w:uiPriority w:val="99"/>
    <w:rsid w:val="00DC52A7"/>
    <w:pPr>
      <w:widowControl w:val="0"/>
      <w:autoSpaceDE w:val="0"/>
      <w:autoSpaceDN w:val="0"/>
      <w:adjustRightInd w:val="0"/>
      <w:ind w:left="170"/>
      <w:jc w:val="both"/>
    </w:pPr>
    <w:rPr>
      <w:rFonts w:ascii="Arial" w:hAnsi="Arial" w:cs="Arial"/>
      <w:i/>
      <w:iCs/>
      <w:color w:val="800080"/>
    </w:rPr>
  </w:style>
  <w:style w:type="paragraph" w:customStyle="1" w:styleId="FR1">
    <w:name w:val="FR1"/>
    <w:uiPriority w:val="99"/>
    <w:rsid w:val="00DC52A7"/>
    <w:pPr>
      <w:widowControl w:val="0"/>
      <w:numPr>
        <w:numId w:val="51"/>
      </w:numPr>
      <w:autoSpaceDE w:val="0"/>
      <w:autoSpaceDN w:val="0"/>
      <w:adjustRightInd w:val="0"/>
      <w:spacing w:before="420"/>
      <w:ind w:left="840"/>
    </w:pPr>
    <w:rPr>
      <w:rFonts w:ascii="Arial" w:hAnsi="Arial" w:cs="Arial"/>
      <w:b/>
      <w:bCs/>
      <w:i/>
      <w:iCs/>
      <w:sz w:val="24"/>
      <w:szCs w:val="24"/>
    </w:rPr>
  </w:style>
  <w:style w:type="paragraph" w:customStyle="1" w:styleId="-">
    <w:name w:val="Основоной-ЗВОС"/>
    <w:basedOn w:val="Normal"/>
    <w:uiPriority w:val="99"/>
    <w:rsid w:val="00DC52A7"/>
    <w:pPr>
      <w:suppressAutoHyphens/>
      <w:overflowPunct w:val="0"/>
      <w:autoSpaceDE w:val="0"/>
      <w:autoSpaceDN w:val="0"/>
      <w:adjustRightInd w:val="0"/>
      <w:spacing w:line="360" w:lineRule="auto"/>
      <w:ind w:left="1429" w:firstLine="851"/>
      <w:jc w:val="both"/>
      <w:textAlignment w:val="baseline"/>
    </w:pPr>
    <w:rPr>
      <w:rFonts w:ascii="Arial" w:hAnsi="Arial" w:cs="Arial"/>
      <w:sz w:val="24"/>
      <w:szCs w:val="24"/>
    </w:rPr>
  </w:style>
  <w:style w:type="paragraph" w:customStyle="1" w:styleId="Ovos">
    <w:name w:val="Ovos"/>
    <w:basedOn w:val="BodyTextIndent"/>
    <w:uiPriority w:val="99"/>
    <w:rsid w:val="00DC52A7"/>
    <w:pPr>
      <w:suppressAutoHyphens/>
      <w:spacing w:line="360" w:lineRule="auto"/>
      <w:ind w:firstLine="851"/>
    </w:pPr>
    <w:rPr>
      <w:rFonts w:ascii="Arial" w:hAnsi="Arial" w:cs="Arial"/>
      <w:sz w:val="24"/>
      <w:szCs w:val="24"/>
    </w:rPr>
  </w:style>
  <w:style w:type="paragraph" w:customStyle="1" w:styleId="Ovos-tab">
    <w:name w:val="Ovos-tab"/>
    <w:basedOn w:val="Normal"/>
    <w:uiPriority w:val="99"/>
    <w:rsid w:val="00DC52A7"/>
    <w:pPr>
      <w:jc w:val="center"/>
    </w:pPr>
    <w:rPr>
      <w:rFonts w:ascii="Arial" w:hAnsi="Arial" w:cs="Arial"/>
    </w:rPr>
  </w:style>
  <w:style w:type="paragraph" w:customStyle="1" w:styleId="OVOS2">
    <w:name w:val="OVOS2"/>
    <w:basedOn w:val="BodyTextIndent"/>
    <w:uiPriority w:val="99"/>
    <w:rsid w:val="00DC52A7"/>
    <w:pPr>
      <w:suppressAutoHyphens/>
      <w:spacing w:line="480" w:lineRule="auto"/>
      <w:ind w:firstLine="0"/>
      <w:jc w:val="center"/>
    </w:pPr>
    <w:rPr>
      <w:rFonts w:ascii="Arial" w:hAnsi="Arial" w:cs="Arial"/>
      <w:b/>
      <w:bCs/>
      <w:smallCaps/>
      <w:sz w:val="24"/>
      <w:szCs w:val="24"/>
    </w:rPr>
  </w:style>
  <w:style w:type="paragraph" w:customStyle="1" w:styleId="Aura-spisok">
    <w:name w:val="Aura-spisok"/>
    <w:basedOn w:val="BodyTextIndent"/>
    <w:uiPriority w:val="99"/>
    <w:rsid w:val="00DC52A7"/>
    <w:pPr>
      <w:tabs>
        <w:tab w:val="num" w:pos="567"/>
      </w:tabs>
      <w:suppressAutoHyphens/>
      <w:spacing w:line="240" w:lineRule="auto"/>
      <w:ind w:left="568" w:hanging="284"/>
    </w:pPr>
    <w:rPr>
      <w:rFonts w:ascii="Arial" w:hAnsi="Arial" w:cs="Arial"/>
      <w:sz w:val="24"/>
      <w:szCs w:val="24"/>
    </w:rPr>
  </w:style>
  <w:style w:type="character" w:customStyle="1" w:styleId="apple-converted-space">
    <w:name w:val="apple-converted-space"/>
    <w:basedOn w:val="DefaultParagraphFont"/>
    <w:uiPriority w:val="99"/>
    <w:rsid w:val="00DC52A7"/>
  </w:style>
  <w:style w:type="character" w:customStyle="1" w:styleId="grame">
    <w:name w:val="grame"/>
    <w:basedOn w:val="DefaultParagraphFont"/>
    <w:uiPriority w:val="99"/>
    <w:rsid w:val="00DC52A7"/>
  </w:style>
  <w:style w:type="paragraph" w:customStyle="1" w:styleId="230">
    <w:name w:val="Основной текст 23"/>
    <w:basedOn w:val="Normal"/>
    <w:uiPriority w:val="99"/>
    <w:rsid w:val="00DC52A7"/>
    <w:pPr>
      <w:widowControl w:val="0"/>
      <w:overflowPunct w:val="0"/>
      <w:autoSpaceDE w:val="0"/>
      <w:autoSpaceDN w:val="0"/>
      <w:adjustRightInd w:val="0"/>
      <w:jc w:val="both"/>
      <w:textAlignment w:val="baseline"/>
    </w:pPr>
    <w:rPr>
      <w:sz w:val="28"/>
      <w:szCs w:val="28"/>
    </w:rPr>
  </w:style>
  <w:style w:type="paragraph" w:customStyle="1" w:styleId="u">
    <w:name w:val="u"/>
    <w:basedOn w:val="Normal"/>
    <w:uiPriority w:val="99"/>
    <w:rsid w:val="00DC52A7"/>
    <w:pPr>
      <w:spacing w:before="100" w:beforeAutospacing="1" w:after="100" w:afterAutospacing="1"/>
    </w:pPr>
    <w:rPr>
      <w:sz w:val="24"/>
      <w:szCs w:val="24"/>
    </w:rPr>
  </w:style>
  <w:style w:type="paragraph" w:customStyle="1" w:styleId="33">
    <w:name w:val="У3"/>
    <w:basedOn w:val="Heading3"/>
    <w:link w:val="34"/>
    <w:uiPriority w:val="99"/>
    <w:rsid w:val="00DC52A7"/>
    <w:pPr>
      <w:spacing w:before="120" w:after="120"/>
      <w:ind w:left="709"/>
    </w:pPr>
    <w:rPr>
      <w:rFonts w:ascii="Cambria" w:hAnsi="Cambria" w:cs="Cambria"/>
      <w:sz w:val="28"/>
      <w:szCs w:val="28"/>
    </w:rPr>
  </w:style>
  <w:style w:type="character" w:customStyle="1" w:styleId="34">
    <w:name w:val="У3 Знак"/>
    <w:link w:val="33"/>
    <w:uiPriority w:val="99"/>
    <w:locked/>
    <w:rsid w:val="00DC52A7"/>
    <w:rPr>
      <w:rFonts w:ascii="Cambria" w:hAnsi="Cambria" w:cs="Cambria"/>
      <w:b/>
      <w:bCs/>
      <w:sz w:val="28"/>
      <w:szCs w:val="28"/>
    </w:rPr>
  </w:style>
  <w:style w:type="paragraph" w:customStyle="1" w:styleId="ConsPlusTitle">
    <w:name w:val="ConsPlusTitle"/>
    <w:uiPriority w:val="99"/>
    <w:rsid w:val="00DC52A7"/>
    <w:pPr>
      <w:widowControl w:val="0"/>
      <w:autoSpaceDE w:val="0"/>
      <w:autoSpaceDN w:val="0"/>
      <w:adjustRightInd w:val="0"/>
    </w:pPr>
    <w:rPr>
      <w:rFonts w:ascii="Arial" w:hAnsi="Arial" w:cs="Arial"/>
      <w:b/>
      <w:bCs/>
      <w:sz w:val="20"/>
      <w:szCs w:val="20"/>
    </w:rPr>
  </w:style>
  <w:style w:type="paragraph" w:customStyle="1" w:styleId="1e">
    <w:name w:val="У1"/>
    <w:basedOn w:val="Heading1"/>
    <w:link w:val="1f"/>
    <w:uiPriority w:val="99"/>
    <w:rsid w:val="00DC52A7"/>
    <w:pPr>
      <w:spacing w:before="0" w:after="0"/>
      <w:jc w:val="center"/>
    </w:pPr>
    <w:rPr>
      <w:caps/>
      <w:sz w:val="28"/>
      <w:szCs w:val="28"/>
    </w:rPr>
  </w:style>
  <w:style w:type="character" w:customStyle="1" w:styleId="1f">
    <w:name w:val="У1 Знак"/>
    <w:link w:val="1e"/>
    <w:uiPriority w:val="99"/>
    <w:locked/>
    <w:rsid w:val="00DC52A7"/>
    <w:rPr>
      <w:rFonts w:ascii="Cambria" w:hAnsi="Cambria" w:cs="Cambria"/>
      <w:b/>
      <w:bCs/>
      <w:caps/>
      <w:kern w:val="32"/>
      <w:sz w:val="28"/>
      <w:szCs w:val="28"/>
    </w:rPr>
  </w:style>
  <w:style w:type="paragraph" w:customStyle="1" w:styleId="29">
    <w:name w:val="у2"/>
    <w:basedOn w:val="Heading2"/>
    <w:link w:val="2a"/>
    <w:uiPriority w:val="99"/>
    <w:rsid w:val="00DC52A7"/>
    <w:rPr>
      <w:rFonts w:ascii="Cambria" w:hAnsi="Cambria" w:cs="Cambria"/>
      <w:caps/>
    </w:rPr>
  </w:style>
  <w:style w:type="character" w:customStyle="1" w:styleId="2a">
    <w:name w:val="у2 Знак"/>
    <w:link w:val="29"/>
    <w:uiPriority w:val="99"/>
    <w:locked/>
    <w:rsid w:val="00DC52A7"/>
    <w:rPr>
      <w:rFonts w:ascii="Cambria" w:hAnsi="Cambria" w:cs="Cambria"/>
      <w:b/>
      <w:bCs/>
      <w:i/>
      <w:iCs/>
      <w:caps/>
      <w:sz w:val="28"/>
      <w:szCs w:val="28"/>
    </w:rPr>
  </w:style>
  <w:style w:type="table" w:customStyle="1" w:styleId="1f0">
    <w:name w:val="Сетка таблицы1"/>
    <w:basedOn w:val="TableNormal"/>
    <w:next w:val="TableGrid"/>
    <w:uiPriority w:val="99"/>
    <w:semiHidden/>
    <w:rsid w:val="00DC52A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FirstIndentChar1">
    <w:name w:val="Body Text First Indent Char1"/>
    <w:basedOn w:val="BodyTextChar1"/>
    <w:link w:val="BodyTextFirstIndent"/>
    <w:uiPriority w:val="99"/>
    <w:locked/>
    <w:rsid w:val="00DC52A7"/>
  </w:style>
  <w:style w:type="table" w:customStyle="1" w:styleId="2b">
    <w:name w:val="Сетка таблицы2"/>
    <w:basedOn w:val="TableNormal"/>
    <w:next w:val="TableGrid"/>
    <w:uiPriority w:val="99"/>
    <w:rsid w:val="00DC52A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Абзац списка1"/>
    <w:basedOn w:val="Normal"/>
    <w:uiPriority w:val="99"/>
    <w:rsid w:val="00DC52A7"/>
    <w:pPr>
      <w:suppressAutoHyphens/>
      <w:ind w:left="720"/>
    </w:pPr>
    <w:rPr>
      <w:rFonts w:ascii="Calibri" w:hAnsi="Calibri" w:cs="Calibri"/>
      <w:sz w:val="24"/>
      <w:szCs w:val="24"/>
      <w:lang w:val="en-US" w:eastAsia="ar-SA"/>
    </w:rPr>
  </w:style>
  <w:style w:type="paragraph" w:customStyle="1" w:styleId="2c">
    <w:name w:val="Абзац списка2"/>
    <w:basedOn w:val="Normal"/>
    <w:uiPriority w:val="99"/>
    <w:rsid w:val="00DC52A7"/>
    <w:pPr>
      <w:suppressAutoHyphens/>
      <w:ind w:left="720"/>
    </w:pPr>
    <w:rPr>
      <w:rFonts w:ascii="Calibri" w:hAnsi="Calibri" w:cs="Calibri"/>
      <w:sz w:val="24"/>
      <w:szCs w:val="24"/>
      <w:lang w:val="en-US" w:eastAsia="ar-SA"/>
    </w:rPr>
  </w:style>
  <w:style w:type="character" w:customStyle="1" w:styleId="ConsNormal0">
    <w:name w:val="ConsNormal Знак"/>
    <w:link w:val="ConsNormal"/>
    <w:uiPriority w:val="99"/>
    <w:locked/>
    <w:rsid w:val="00DC52A7"/>
    <w:rPr>
      <w:rFonts w:ascii="Arial" w:hAnsi="Arial" w:cs="Arial"/>
      <w:lang w:val="ru-RU" w:eastAsia="ru-RU"/>
    </w:rPr>
  </w:style>
  <w:style w:type="character" w:customStyle="1" w:styleId="HTMLPreformattedChar1">
    <w:name w:val="HTML Preformatted Char1"/>
    <w:link w:val="HTMLPreformatted"/>
    <w:uiPriority w:val="99"/>
    <w:locked/>
    <w:rsid w:val="00AC74C1"/>
    <w:rPr>
      <w:rFonts w:ascii="Courier New" w:hAnsi="Courier New" w:cs="Courier New"/>
    </w:rPr>
  </w:style>
  <w:style w:type="numbering" w:customStyle="1" w:styleId="a">
    <w:name w:val="Статья / Раздел"/>
    <w:rsid w:val="008B72DC"/>
    <w:pPr>
      <w:numPr>
        <w:numId w:val="23"/>
      </w:numPr>
    </w:pPr>
  </w:style>
  <w:style w:type="numbering" w:styleId="1ai">
    <w:name w:val="Outline List 1"/>
    <w:basedOn w:val="NoList"/>
    <w:uiPriority w:val="99"/>
    <w:semiHidden/>
    <w:unhideWhenUsed/>
    <w:rsid w:val="008B72DC"/>
    <w:pPr>
      <w:numPr>
        <w:numId w:val="12"/>
      </w:numPr>
    </w:pPr>
  </w:style>
  <w:style w:type="numbering" w:styleId="111111">
    <w:name w:val="Outline List 2"/>
    <w:basedOn w:val="NoList"/>
    <w:uiPriority w:val="99"/>
    <w:semiHidden/>
    <w:unhideWhenUsed/>
    <w:rsid w:val="008B72DC"/>
    <w:pPr>
      <w:numPr>
        <w:numId w:val="11"/>
      </w:numPr>
    </w:pPr>
  </w:style>
  <w:style w:type="numbering" w:customStyle="1" w:styleId="1">
    <w:name w:val="Стиль1"/>
    <w:rsid w:val="008B72DC"/>
    <w:pPr>
      <w:numPr>
        <w:numId w:val="83"/>
      </w:numPr>
    </w:pPr>
  </w:style>
</w:styles>
</file>

<file path=word/webSettings.xml><?xml version="1.0" encoding="utf-8"?>
<w:webSettings xmlns:r="http://schemas.openxmlformats.org/officeDocument/2006/relationships" xmlns:w="http://schemas.openxmlformats.org/wordprocessingml/2006/main">
  <w:divs>
    <w:div w:id="70546966">
      <w:marLeft w:val="0"/>
      <w:marRight w:val="0"/>
      <w:marTop w:val="0"/>
      <w:marBottom w:val="0"/>
      <w:divBdr>
        <w:top w:val="none" w:sz="0" w:space="0" w:color="auto"/>
        <w:left w:val="none" w:sz="0" w:space="0" w:color="auto"/>
        <w:bottom w:val="none" w:sz="0" w:space="0" w:color="auto"/>
        <w:right w:val="none" w:sz="0" w:space="0" w:color="auto"/>
      </w:divBdr>
    </w:div>
    <w:div w:id="70546967">
      <w:marLeft w:val="0"/>
      <w:marRight w:val="0"/>
      <w:marTop w:val="0"/>
      <w:marBottom w:val="0"/>
      <w:divBdr>
        <w:top w:val="none" w:sz="0" w:space="0" w:color="auto"/>
        <w:left w:val="none" w:sz="0" w:space="0" w:color="auto"/>
        <w:bottom w:val="none" w:sz="0" w:space="0" w:color="auto"/>
        <w:right w:val="none" w:sz="0" w:space="0" w:color="auto"/>
      </w:divBdr>
    </w:div>
    <w:div w:id="70546968">
      <w:marLeft w:val="0"/>
      <w:marRight w:val="0"/>
      <w:marTop w:val="0"/>
      <w:marBottom w:val="0"/>
      <w:divBdr>
        <w:top w:val="none" w:sz="0" w:space="0" w:color="auto"/>
        <w:left w:val="none" w:sz="0" w:space="0" w:color="auto"/>
        <w:bottom w:val="none" w:sz="0" w:space="0" w:color="auto"/>
        <w:right w:val="none" w:sz="0" w:space="0" w:color="auto"/>
      </w:divBdr>
    </w:div>
    <w:div w:id="70546969">
      <w:marLeft w:val="0"/>
      <w:marRight w:val="0"/>
      <w:marTop w:val="0"/>
      <w:marBottom w:val="0"/>
      <w:divBdr>
        <w:top w:val="none" w:sz="0" w:space="0" w:color="auto"/>
        <w:left w:val="none" w:sz="0" w:space="0" w:color="auto"/>
        <w:bottom w:val="none" w:sz="0" w:space="0" w:color="auto"/>
        <w:right w:val="none" w:sz="0" w:space="0" w:color="auto"/>
      </w:divBdr>
    </w:div>
    <w:div w:id="70546970">
      <w:marLeft w:val="0"/>
      <w:marRight w:val="0"/>
      <w:marTop w:val="0"/>
      <w:marBottom w:val="0"/>
      <w:divBdr>
        <w:top w:val="none" w:sz="0" w:space="0" w:color="auto"/>
        <w:left w:val="none" w:sz="0" w:space="0" w:color="auto"/>
        <w:bottom w:val="none" w:sz="0" w:space="0" w:color="auto"/>
        <w:right w:val="none" w:sz="0" w:space="0" w:color="auto"/>
      </w:divBdr>
    </w:div>
    <w:div w:id="70546971">
      <w:marLeft w:val="0"/>
      <w:marRight w:val="0"/>
      <w:marTop w:val="0"/>
      <w:marBottom w:val="0"/>
      <w:divBdr>
        <w:top w:val="none" w:sz="0" w:space="0" w:color="auto"/>
        <w:left w:val="none" w:sz="0" w:space="0" w:color="auto"/>
        <w:bottom w:val="none" w:sz="0" w:space="0" w:color="auto"/>
        <w:right w:val="none" w:sz="0" w:space="0" w:color="auto"/>
      </w:divBdr>
    </w:div>
    <w:div w:id="70546972">
      <w:marLeft w:val="0"/>
      <w:marRight w:val="0"/>
      <w:marTop w:val="0"/>
      <w:marBottom w:val="0"/>
      <w:divBdr>
        <w:top w:val="none" w:sz="0" w:space="0" w:color="auto"/>
        <w:left w:val="none" w:sz="0" w:space="0" w:color="auto"/>
        <w:bottom w:val="none" w:sz="0" w:space="0" w:color="auto"/>
        <w:right w:val="none" w:sz="0" w:space="0" w:color="auto"/>
      </w:divBdr>
    </w:div>
    <w:div w:id="70546973">
      <w:marLeft w:val="0"/>
      <w:marRight w:val="0"/>
      <w:marTop w:val="0"/>
      <w:marBottom w:val="0"/>
      <w:divBdr>
        <w:top w:val="none" w:sz="0" w:space="0" w:color="auto"/>
        <w:left w:val="none" w:sz="0" w:space="0" w:color="auto"/>
        <w:bottom w:val="none" w:sz="0" w:space="0" w:color="auto"/>
        <w:right w:val="none" w:sz="0" w:space="0" w:color="auto"/>
      </w:divBdr>
    </w:div>
    <w:div w:id="70546974">
      <w:marLeft w:val="0"/>
      <w:marRight w:val="0"/>
      <w:marTop w:val="0"/>
      <w:marBottom w:val="0"/>
      <w:divBdr>
        <w:top w:val="none" w:sz="0" w:space="0" w:color="auto"/>
        <w:left w:val="none" w:sz="0" w:space="0" w:color="auto"/>
        <w:bottom w:val="none" w:sz="0" w:space="0" w:color="auto"/>
        <w:right w:val="none" w:sz="0" w:space="0" w:color="auto"/>
      </w:divBdr>
    </w:div>
    <w:div w:id="70546975">
      <w:marLeft w:val="0"/>
      <w:marRight w:val="0"/>
      <w:marTop w:val="0"/>
      <w:marBottom w:val="0"/>
      <w:divBdr>
        <w:top w:val="none" w:sz="0" w:space="0" w:color="auto"/>
        <w:left w:val="none" w:sz="0" w:space="0" w:color="auto"/>
        <w:bottom w:val="none" w:sz="0" w:space="0" w:color="auto"/>
        <w:right w:val="none" w:sz="0" w:space="0" w:color="auto"/>
      </w:divBdr>
    </w:div>
    <w:div w:id="70546976">
      <w:marLeft w:val="0"/>
      <w:marRight w:val="0"/>
      <w:marTop w:val="0"/>
      <w:marBottom w:val="0"/>
      <w:divBdr>
        <w:top w:val="none" w:sz="0" w:space="0" w:color="auto"/>
        <w:left w:val="none" w:sz="0" w:space="0" w:color="auto"/>
        <w:bottom w:val="none" w:sz="0" w:space="0" w:color="auto"/>
        <w:right w:val="none" w:sz="0" w:space="0" w:color="auto"/>
      </w:divBdr>
    </w:div>
    <w:div w:id="705469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12</Pages>
  <Words>28145</Words>
  <Characters>-32766</Characters>
  <Application>Microsoft Office Outlook</Application>
  <DocSecurity>0</DocSecurity>
  <Lines>0</Lines>
  <Paragraphs>0</Paragraphs>
  <ScaleCrop>false</ScaleCrop>
  <Company>ОАО"ИТРКК"</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Титульный лист</dc:title>
  <dc:subject/>
  <dc:creator>Архив</dc:creator>
  <cp:keywords/>
  <dc:description/>
  <cp:lastModifiedBy>Denis</cp:lastModifiedBy>
  <cp:revision>2</cp:revision>
  <cp:lastPrinted>2012-11-23T06:42:00Z</cp:lastPrinted>
  <dcterms:created xsi:type="dcterms:W3CDTF">2017-11-16T17:13:00Z</dcterms:created>
  <dcterms:modified xsi:type="dcterms:W3CDTF">2017-11-16T17:13:00Z</dcterms:modified>
</cp:coreProperties>
</file>