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мация о результатах контрольно-аналитических</w:t>
      </w: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</w:t>
      </w:r>
    </w:p>
    <w:p w:rsidR="00E12721" w:rsidRPr="00E12721" w:rsidRDefault="00E22819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61664F" w:rsidRDefault="00E12721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</w:t>
      </w:r>
      <w:r w:rsidR="0061664F" w:rsidRPr="00673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мация о результатах контрольно-аналитических  мероприятий</w:t>
      </w:r>
    </w:p>
    <w:p w:rsidR="00E30C7B" w:rsidRPr="00673871" w:rsidRDefault="00E30C7B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планом работы Контрольно-счетной палаты муниципального образования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1 полугодие 2013 года, распоряжением председателя Контрольно-счетной палаты муниципального образования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21.05.2013 г. № 7-р в период с 21 мая 2013 года по 1 июля 2013 года проведены проверки соблюдения органами местного самоуправления (муниципальным образованием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сельскими  поселениями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требований бюджетного законодательства при исполнении ими</w:t>
      </w:r>
      <w:proofErr w:type="gram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в 2012 году (соответствие бюджетному законодательству бюджетных нормативных правовых актов, соблюдения принципов бюджетной системы, работа органа местного самоуправления по рассмотрению и утверждению бюджета и отчетов об исполнении бюджета сельского поселения).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контрольно-аналитических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Бюджетного кодекса Российской Федерации, Закона Краснодарского края от 4 февраля 2002 года № 437-КЗ «О бюджетном процессе в Краснодарском крае»,  Положений  о бюджетном процессе в </w:t>
      </w:r>
      <w:r w:rsidR="0067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поселениях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</w:p>
    <w:p w:rsidR="0061664F" w:rsidRP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2011 год утвержден решением Совета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15 декабря 2011 года № 86-1 (за 15 дней до окончания отчетного периода).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не 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назначены и не проведены публичные слушания по проекту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2013 год.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бюджетном процессе в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пересматривалось  с 25.12.2007 года.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         Опубликование годового отчета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 в средствах массовой информации не производилось.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6 месяцев 2012года и за 9 месяцев 2012 года не 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664F" w:rsidRPr="0061664F" w:rsidRDefault="0061664F" w:rsidP="00616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назначены и не проведены публичные слушания по проекту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2013 год.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Красногвардейское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Красногвардейского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Отчеты об исполнении бюджета Красногвардейского сельского поселения за 1 квартал 2012 года, за 6 месяцев 2012года и за 9 месяцев 2012 года утверждены постановлениями Главы Красногв</w:t>
      </w:r>
      <w:r w:rsidR="00DC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ардейского сельского поселения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77,78,79 от 7 декабря 2012 года.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Малотенгинское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73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не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Решение Совета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</w:t>
      </w:r>
      <w:r w:rsidR="00DC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129-а от 20.01.2012 г. об утверждении отчета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публиковалось в средствах массовой информации.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не 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</w:t>
      </w:r>
      <w:r w:rsidR="00DC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 за 9 месяцев 2012 года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24 декабря 2012 года № 75.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производилось опубликование в средствах массовой информации решения Совета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15.03.2012 г. № 219 об отчете по исполнению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26 декабря 2012 года.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17 декабря 2012 года.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73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Попутненское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не утверждены постановлением главы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утверждены постановлением 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28 декабря 2012 года № 78.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Спокойненское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73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Опубликование годового отчета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 в средствах массовой информации не производилось. 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Удобненское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назначены и  не проведены публичные слушания по годовому отчету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2011 год, а также  и не опубликованы в средствах массовой информации. </w:t>
      </w:r>
    </w:p>
    <w:p w:rsidR="0061664F" w:rsidRPr="0061664F" w:rsidRDefault="0061664F" w:rsidP="00673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Отчеты об исполнении бюджета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2012 года, за 6 месяцев 2012года и за 9 месяцев 2012 года утверждены постановлением 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30C7B"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59,60,61</w:t>
      </w:r>
      <w:r w:rsidR="00E3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 2013 года.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871" w:rsidRDefault="0061664F" w:rsidP="0067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образование </w:t>
      </w: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E30C7B" w:rsidRDefault="00E30C7B" w:rsidP="0067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947EF9" w:rsidP="0067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</w:t>
      </w:r>
      <w:r w:rsidR="0061664F"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в бюджетном процессе не </w:t>
      </w:r>
      <w:r w:rsidR="00DC2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1664F"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влено.</w:t>
      </w:r>
    </w:p>
    <w:p w:rsidR="0061664F" w:rsidRPr="0061664F" w:rsidRDefault="0061664F" w:rsidP="00616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2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контрольно-аналитических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</w:t>
      </w:r>
      <w:r w:rsidR="00E30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главам сельских поселений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представления Контрольно-счетной палаты для принятия мер по устранению выявленных нарушений и недостатков в работе.</w:t>
      </w: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6A6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26A60">
        <w:rPr>
          <w:rFonts w:ascii="Times New Roman" w:hAnsi="Times New Roman" w:cs="Times New Roman"/>
          <w:sz w:val="28"/>
          <w:szCs w:val="28"/>
        </w:rPr>
        <w:t xml:space="preserve"> адрес Контрольно-счетной палаты поступили ответы </w:t>
      </w:r>
      <w:r w:rsidRPr="0022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</w:t>
      </w:r>
      <w:r w:rsidRPr="00226A60">
        <w:rPr>
          <w:rFonts w:ascii="Times New Roman" w:hAnsi="Times New Roman" w:cs="Times New Roman"/>
          <w:sz w:val="28"/>
          <w:szCs w:val="28"/>
        </w:rPr>
        <w:t xml:space="preserve"> содержащие информацию о принятых мерах по устранению выявленных нарушений</w:t>
      </w:r>
      <w:r w:rsidRPr="00226A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6369" w:rsidRPr="00016369" w:rsidRDefault="00016369" w:rsidP="00016369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контрольно-аналитических мероприятий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проинформирован Совет и Глава муниципального образования </w:t>
      </w:r>
      <w:proofErr w:type="spellStart"/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Оторадненский</w:t>
      </w:r>
      <w:proofErr w:type="spellEnd"/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</w:t>
      </w: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B" w:rsidRDefault="0061664F" w:rsidP="00E3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:rsidR="0061664F" w:rsidRDefault="0061664F" w:rsidP="00E30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А.Д. Криворучко       </w:t>
      </w:r>
    </w:p>
    <w:p w:rsidR="0061664F" w:rsidRDefault="0061664F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664F" w:rsidRPr="00E12721" w:rsidRDefault="0061664F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Default="007B00AF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16369"/>
    <w:rsid w:val="00226A60"/>
    <w:rsid w:val="003B498E"/>
    <w:rsid w:val="00445B10"/>
    <w:rsid w:val="00472F6A"/>
    <w:rsid w:val="004E7712"/>
    <w:rsid w:val="005F4BA5"/>
    <w:rsid w:val="0061664F"/>
    <w:rsid w:val="00673871"/>
    <w:rsid w:val="007B00AF"/>
    <w:rsid w:val="00895BF9"/>
    <w:rsid w:val="00907DCC"/>
    <w:rsid w:val="00947EF9"/>
    <w:rsid w:val="009D4716"/>
    <w:rsid w:val="00A51C8E"/>
    <w:rsid w:val="00A86DD2"/>
    <w:rsid w:val="00B57D99"/>
    <w:rsid w:val="00CC2A68"/>
    <w:rsid w:val="00D413F0"/>
    <w:rsid w:val="00DC2A50"/>
    <w:rsid w:val="00E12721"/>
    <w:rsid w:val="00E22819"/>
    <w:rsid w:val="00E30C7B"/>
    <w:rsid w:val="00E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2013-07-15T10:29:00Z</dcterms:created>
  <dcterms:modified xsi:type="dcterms:W3CDTF">2013-08-13T08:23:00Z</dcterms:modified>
</cp:coreProperties>
</file>