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C64412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0D3DF1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64412">
              <w:rPr>
                <w:b/>
                <w:bCs/>
                <w:sz w:val="28"/>
                <w:szCs w:val="28"/>
              </w:rPr>
              <w:t>62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64412">
        <w:rPr>
          <w:lang w:val="ru-RU"/>
        </w:rPr>
        <w:t>4</w:t>
      </w:r>
      <w:r w:rsidR="006612CC">
        <w:rPr>
          <w:lang w:val="ru-RU"/>
        </w:rPr>
        <w:t xml:space="preserve"> </w:t>
      </w:r>
      <w:r w:rsidR="000D3DF1">
        <w:rPr>
          <w:lang w:val="ru-RU"/>
        </w:rPr>
        <w:t>февраля</w:t>
      </w:r>
      <w:r w:rsidR="00040050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401F56" w:rsidRPr="00B578A9" w:rsidRDefault="00401F56" w:rsidP="00401F56">
      <w:pPr>
        <w:pStyle w:val="14"/>
        <w:ind w:firstLine="0"/>
        <w:jc w:val="left"/>
      </w:pP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B578A9" w:rsidRDefault="00CD6125" w:rsidP="00C3167A">
      <w:pPr>
        <w:pStyle w:val="14"/>
      </w:pPr>
      <w:r w:rsidRPr="00B578A9">
        <w:t>1.</w:t>
      </w:r>
      <w:r w:rsidR="003B4CA4" w:rsidRPr="00B578A9">
        <w:t>Обстановка</w:t>
      </w:r>
      <w:r w:rsidR="006E3192" w:rsidRPr="00B578A9">
        <w:t>.</w:t>
      </w:r>
    </w:p>
    <w:p w:rsidR="00BE405C" w:rsidRPr="00CA55F8" w:rsidRDefault="00D36432" w:rsidP="008D0FCE">
      <w:pPr>
        <w:pStyle w:val="14"/>
        <w:contextualSpacing/>
        <w:rPr>
          <w:lang w:val="ru-RU"/>
        </w:rPr>
      </w:pPr>
      <w:r w:rsidRPr="00CA55F8">
        <w:t>1.1. Чрезвычайные ситуации</w:t>
      </w:r>
      <w:r w:rsidR="008D0FCE" w:rsidRPr="00CA55F8">
        <w:rPr>
          <w:lang w:val="ru-RU"/>
        </w:rPr>
        <w:t>.</w:t>
      </w:r>
    </w:p>
    <w:p w:rsidR="00BF5733" w:rsidRDefault="00D90CA3" w:rsidP="00CA55F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F8">
        <w:rPr>
          <w:b/>
          <w:sz w:val="28"/>
          <w:szCs w:val="28"/>
        </w:rPr>
        <w:t>1</w:t>
      </w:r>
      <w:r w:rsidR="00851C3B" w:rsidRPr="00CA55F8">
        <w:rPr>
          <w:b/>
          <w:sz w:val="28"/>
          <w:szCs w:val="28"/>
        </w:rPr>
        <w:t>.2.</w:t>
      </w:r>
      <w:r w:rsidRPr="00CA55F8">
        <w:rPr>
          <w:b/>
          <w:sz w:val="28"/>
          <w:szCs w:val="28"/>
        </w:rPr>
        <w:t xml:space="preserve"> </w:t>
      </w:r>
      <w:r w:rsidR="002259E3" w:rsidRPr="00CA55F8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A55F8">
        <w:rPr>
          <w:sz w:val="28"/>
          <w:szCs w:val="28"/>
        </w:rPr>
        <w:t xml:space="preserve">за прошедшие сутки </w:t>
      </w:r>
      <w:r w:rsidR="00C64412" w:rsidRPr="00CA55F8">
        <w:rPr>
          <w:sz w:val="28"/>
          <w:szCs w:val="28"/>
        </w:rPr>
        <w:t>0</w:t>
      </w:r>
      <w:r w:rsidR="00B00225">
        <w:rPr>
          <w:sz w:val="28"/>
          <w:szCs w:val="28"/>
        </w:rPr>
        <w:t>2</w:t>
      </w:r>
      <w:r w:rsidR="00C64412" w:rsidRPr="00CA55F8">
        <w:rPr>
          <w:sz w:val="28"/>
          <w:szCs w:val="28"/>
        </w:rPr>
        <w:t>.02</w:t>
      </w:r>
      <w:r w:rsidR="00165735" w:rsidRPr="00CA55F8">
        <w:rPr>
          <w:sz w:val="28"/>
          <w:szCs w:val="28"/>
        </w:rPr>
        <w:t>.20</w:t>
      </w:r>
      <w:r w:rsidR="003F7583" w:rsidRPr="00CA55F8">
        <w:rPr>
          <w:sz w:val="28"/>
          <w:szCs w:val="28"/>
        </w:rPr>
        <w:t>20</w:t>
      </w:r>
      <w:r w:rsidR="00165735" w:rsidRPr="00CA55F8">
        <w:rPr>
          <w:sz w:val="28"/>
          <w:szCs w:val="28"/>
        </w:rPr>
        <w:t xml:space="preserve"> </w:t>
      </w:r>
      <w:bookmarkEnd w:id="0"/>
      <w:r w:rsidR="00165735" w:rsidRPr="00CA55F8">
        <w:rPr>
          <w:sz w:val="28"/>
          <w:szCs w:val="28"/>
        </w:rPr>
        <w:t xml:space="preserve">в крае </w:t>
      </w:r>
      <w:r w:rsidR="00BE577B" w:rsidRPr="00CA55F8">
        <w:rPr>
          <w:sz w:val="28"/>
          <w:szCs w:val="28"/>
        </w:rPr>
        <w:t>сохранялась</w:t>
      </w:r>
      <w:r w:rsidR="00415D0F" w:rsidRPr="00CA55F8">
        <w:rPr>
          <w:sz w:val="28"/>
          <w:szCs w:val="28"/>
        </w:rPr>
        <w:t xml:space="preserve"> </w:t>
      </w:r>
      <w:r w:rsidR="00CA55F8" w:rsidRPr="00CA55F8">
        <w:rPr>
          <w:sz w:val="28"/>
          <w:szCs w:val="28"/>
        </w:rPr>
        <w:t>прохладная</w:t>
      </w:r>
      <w:r w:rsidR="00165735" w:rsidRPr="00CA55F8">
        <w:rPr>
          <w:sz w:val="28"/>
          <w:szCs w:val="28"/>
        </w:rPr>
        <w:t xml:space="preserve"> погод</w:t>
      </w:r>
      <w:r w:rsidR="00B578A9" w:rsidRPr="00CA55F8">
        <w:rPr>
          <w:sz w:val="28"/>
          <w:szCs w:val="28"/>
        </w:rPr>
        <w:t xml:space="preserve">а, </w:t>
      </w:r>
      <w:bookmarkStart w:id="1" w:name="_Hlk31377849"/>
      <w:r w:rsidR="00B578A9" w:rsidRPr="00CA55F8">
        <w:rPr>
          <w:sz w:val="28"/>
          <w:szCs w:val="28"/>
        </w:rPr>
        <w:t xml:space="preserve">в большинстве районов отмечались </w:t>
      </w:r>
      <w:r w:rsidR="00CA55F8" w:rsidRPr="00CA55F8">
        <w:rPr>
          <w:sz w:val="28"/>
          <w:szCs w:val="28"/>
        </w:rPr>
        <w:t xml:space="preserve">слабые и умеренные </w:t>
      </w:r>
      <w:r w:rsidR="00B578A9" w:rsidRPr="00CA55F8">
        <w:rPr>
          <w:sz w:val="28"/>
          <w:szCs w:val="28"/>
        </w:rPr>
        <w:t>осадк</w:t>
      </w:r>
      <w:r w:rsidR="00CA55F8" w:rsidRPr="00CA55F8">
        <w:rPr>
          <w:sz w:val="28"/>
          <w:szCs w:val="28"/>
        </w:rPr>
        <w:t>и</w:t>
      </w:r>
      <w:r w:rsidR="00DC12D9" w:rsidRPr="00CA55F8">
        <w:rPr>
          <w:sz w:val="28"/>
          <w:szCs w:val="28"/>
        </w:rPr>
        <w:t xml:space="preserve">. </w:t>
      </w:r>
      <w:bookmarkEnd w:id="1"/>
      <w:r w:rsidR="00FF0E23" w:rsidRPr="00CA55F8">
        <w:rPr>
          <w:sz w:val="28"/>
          <w:szCs w:val="28"/>
        </w:rPr>
        <w:t xml:space="preserve"> </w:t>
      </w:r>
      <w:r w:rsidR="00CA55F8" w:rsidRPr="00CA55F8">
        <w:rPr>
          <w:sz w:val="28"/>
          <w:szCs w:val="28"/>
        </w:rPr>
        <w:t>У</w:t>
      </w:r>
      <w:r w:rsidR="00CA55F8" w:rsidRPr="00CA55F8">
        <w:rPr>
          <w:sz w:val="28"/>
          <w:szCs w:val="28"/>
        </w:rPr>
        <w:t>силивался юго-западный, западный ветер с порывами 13-18</w:t>
      </w:r>
      <w:r w:rsidR="00CA55F8" w:rsidRPr="00CA55F8">
        <w:rPr>
          <w:sz w:val="28"/>
          <w:szCs w:val="28"/>
        </w:rPr>
        <w:t xml:space="preserve"> </w:t>
      </w:r>
      <w:r w:rsidR="00CA55F8" w:rsidRPr="00CA55F8">
        <w:rPr>
          <w:sz w:val="28"/>
          <w:szCs w:val="28"/>
        </w:rPr>
        <w:t>м/с, в отдельных районах 18-23 м/с.</w:t>
      </w:r>
    </w:p>
    <w:p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B92B5A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32201D" w:rsidRPr="00B92B5A">
        <w:rPr>
          <w:b/>
          <w:bCs/>
          <w:sz w:val="28"/>
          <w:szCs w:val="28"/>
        </w:rPr>
        <w:t xml:space="preserve"> </w:t>
      </w:r>
      <w:r w:rsidR="00C64412">
        <w:rPr>
          <w:b/>
          <w:bCs/>
          <w:sz w:val="28"/>
          <w:szCs w:val="28"/>
        </w:rPr>
        <w:t>3 февраля</w:t>
      </w:r>
      <w:r w:rsidRPr="00B92B5A">
        <w:rPr>
          <w:b/>
          <w:bCs/>
          <w:sz w:val="28"/>
          <w:szCs w:val="28"/>
        </w:rPr>
        <w:t xml:space="preserve"> до 18</w:t>
      </w:r>
      <w:r w:rsidRPr="00B92B5A">
        <w:rPr>
          <w:b/>
          <w:bCs/>
          <w:sz w:val="28"/>
          <w:szCs w:val="28"/>
          <w:vertAlign w:val="superscript"/>
        </w:rPr>
        <w:t>00</w:t>
      </w:r>
      <w:r w:rsidR="000D3DF1">
        <w:rPr>
          <w:b/>
          <w:bCs/>
          <w:sz w:val="28"/>
          <w:szCs w:val="28"/>
        </w:rPr>
        <w:t xml:space="preserve"> </w:t>
      </w:r>
      <w:r w:rsidR="00C64412">
        <w:rPr>
          <w:b/>
          <w:bCs/>
          <w:sz w:val="28"/>
          <w:szCs w:val="28"/>
        </w:rPr>
        <w:t>4</w:t>
      </w:r>
      <w:r w:rsidR="000D3DF1">
        <w:rPr>
          <w:b/>
          <w:bCs/>
          <w:sz w:val="28"/>
          <w:szCs w:val="28"/>
        </w:rPr>
        <w:t xml:space="preserve"> февраля</w:t>
      </w:r>
      <w:r w:rsidR="00E2603C" w:rsidRPr="00B92B5A">
        <w:rPr>
          <w:b/>
          <w:bCs/>
          <w:sz w:val="28"/>
          <w:szCs w:val="28"/>
        </w:rPr>
        <w:t xml:space="preserve"> </w:t>
      </w:r>
      <w:r w:rsidRPr="00B92B5A">
        <w:rPr>
          <w:b/>
          <w:bCs/>
          <w:sz w:val="28"/>
          <w:szCs w:val="28"/>
        </w:rPr>
        <w:t>20</w:t>
      </w:r>
      <w:r w:rsidR="001A5C4D" w:rsidRPr="00B92B5A">
        <w:rPr>
          <w:b/>
          <w:bCs/>
          <w:sz w:val="28"/>
          <w:szCs w:val="28"/>
        </w:rPr>
        <w:t>20</w:t>
      </w:r>
      <w:r w:rsidRPr="00B92B5A">
        <w:rPr>
          <w:b/>
          <w:bCs/>
          <w:sz w:val="28"/>
          <w:szCs w:val="28"/>
        </w:rPr>
        <w:t xml:space="preserve"> года:</w:t>
      </w:r>
    </w:p>
    <w:p w:rsidR="00540E90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540E90">
        <w:rPr>
          <w:noProof/>
          <w:sz w:val="28"/>
          <w:szCs w:val="28"/>
        </w:rPr>
        <w:t xml:space="preserve">ночью и утром в большинстве районов, </w:t>
      </w:r>
      <w:r w:rsidR="00CA55F8">
        <w:rPr>
          <w:noProof/>
          <w:sz w:val="28"/>
          <w:szCs w:val="28"/>
        </w:rPr>
        <w:t xml:space="preserve">        </w:t>
      </w:r>
      <w:r w:rsidR="00540E90">
        <w:rPr>
          <w:noProof/>
          <w:sz w:val="28"/>
          <w:szCs w:val="28"/>
        </w:rPr>
        <w:t>днем – местами осадки преимущественно в виде дождя, в предгорных и горных районах с мокрым снегом. Местами сильные осадки, в предгорных и горных районах налипание мокрого снега. Ветер юго-западный, западный ночью и утром 8-13 м/с, местами порывы   13-18 м/с, в отдельных пунктах 18-23 м/с; днем 5-10 м/с, местами порывы 11-14 м/с. Температура воздуха ночью +1…+6°, в юго-восточных предгорьях +3…-2°; днем +3…+8°.</w:t>
      </w:r>
    </w:p>
    <w:p w:rsidR="00540E90" w:rsidRDefault="00C61428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 xml:space="preserve">: </w:t>
      </w:r>
      <w:r w:rsidR="00540E90">
        <w:rPr>
          <w:noProof/>
          <w:sz w:val="28"/>
          <w:szCs w:val="28"/>
        </w:rPr>
        <w:t>ночью и утром дождь, в Туапсинском районе временами сильный; днем местами дождь.  Ветер южный, юго-западный ночью    12-17 м/с, местами порывы 17-22 м/с, вечером 03.02 на участке Анапа-</w:t>
      </w:r>
      <w:r w:rsidR="00540E90">
        <w:rPr>
          <w:noProof/>
          <w:sz w:val="28"/>
          <w:szCs w:val="28"/>
        </w:rPr>
        <w:lastRenderedPageBreak/>
        <w:t xml:space="preserve">Геленджик порывы до 25 м/с; днем 12-14 м/с, местами порывы 13-18 м/с. Температура воздуха ночью 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3…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 xml:space="preserve">8°; днем 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5…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10°.</w:t>
      </w:r>
    </w:p>
    <w:p w:rsidR="00540E90" w:rsidRDefault="00D23FD7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г.Краснодару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Pr="00B92B5A">
        <w:rPr>
          <w:noProof/>
          <w:sz w:val="28"/>
          <w:szCs w:val="28"/>
        </w:rPr>
        <w:t xml:space="preserve"> </w:t>
      </w:r>
      <w:r w:rsidR="002F4FFC">
        <w:rPr>
          <w:noProof/>
          <w:sz w:val="28"/>
          <w:szCs w:val="28"/>
        </w:rPr>
        <w:t>н</w:t>
      </w:r>
      <w:r w:rsidR="00540E90">
        <w:rPr>
          <w:noProof/>
          <w:sz w:val="28"/>
          <w:szCs w:val="28"/>
        </w:rPr>
        <w:t xml:space="preserve">очью и утром временами дождь, днем небольшой дождь. Ветер юго-западный, западный ночью 10-15 м/с, временами порывы </w:t>
      </w:r>
      <w:r w:rsidR="00CA55F8">
        <w:rPr>
          <w:noProof/>
          <w:sz w:val="28"/>
          <w:szCs w:val="28"/>
        </w:rPr>
        <w:t xml:space="preserve">       </w:t>
      </w:r>
      <w:r w:rsidR="00540E90">
        <w:rPr>
          <w:noProof/>
          <w:sz w:val="28"/>
          <w:szCs w:val="28"/>
        </w:rPr>
        <w:t xml:space="preserve">17-22 м/с; днем 6-11 м/с. Температура воздуха ночью 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4…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 xml:space="preserve">6°, днем 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6…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8°.</w:t>
      </w:r>
    </w:p>
    <w:p w:rsidR="009772ED" w:rsidRPr="00540E90" w:rsidRDefault="00783531" w:rsidP="002F4FFC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:rsidR="00540E90" w:rsidRDefault="00783531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CA55F8">
        <w:rPr>
          <w:noProof/>
          <w:sz w:val="28"/>
          <w:szCs w:val="28"/>
        </w:rPr>
        <w:t>н</w:t>
      </w:r>
      <w:r w:rsidR="00540E90">
        <w:rPr>
          <w:noProof/>
          <w:sz w:val="28"/>
          <w:szCs w:val="28"/>
        </w:rPr>
        <w:t xml:space="preserve">очью дождь, временами сильный, местами гроза; днем местами слабый дождь. Местами туман, налипание мокрого снега. Ветер ночью и утром юго-восточный 12-14 м/с, местами порывы 20-25 м/с; с переходом днем на северо-западный 5-10 м/с, порывы 13-18 м/с. Температура воздуха ночью 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4…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 xml:space="preserve">9°, днем 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5…</w:t>
      </w:r>
      <w:r w:rsidR="002F4FFC">
        <w:rPr>
          <w:noProof/>
          <w:sz w:val="28"/>
          <w:szCs w:val="28"/>
        </w:rPr>
        <w:t>+</w:t>
      </w:r>
      <w:r w:rsidR="00540E90">
        <w:rPr>
          <w:noProof/>
          <w:sz w:val="28"/>
          <w:szCs w:val="28"/>
        </w:rPr>
        <w:t>10°.</w:t>
      </w:r>
    </w:p>
    <w:p w:rsidR="001D18C7" w:rsidRDefault="001D18C7" w:rsidP="009772E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64412" w:rsidRPr="00C64412" w:rsidRDefault="00C64412" w:rsidP="00C6441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C64412">
        <w:rPr>
          <w:b/>
          <w:noProof/>
          <w:sz w:val="28"/>
          <w:szCs w:val="28"/>
        </w:rPr>
        <w:t>По данным штормовых предупреждений ФГБУ «СЦГМС ЧАМ» КМЯ №7 и ОЯ №8 от 02.02.2020:</w:t>
      </w:r>
      <w:r w:rsidRPr="00C64412">
        <w:rPr>
          <w:noProof/>
          <w:sz w:val="28"/>
          <w:szCs w:val="28"/>
        </w:rPr>
        <w:t xml:space="preserve"> </w:t>
      </w:r>
    </w:p>
    <w:p w:rsidR="00C64412" w:rsidRDefault="00C64412" w:rsidP="00C64412">
      <w:pPr>
        <w:tabs>
          <w:tab w:val="left" w:pos="0"/>
        </w:tabs>
        <w:jc w:val="both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C64412">
        <w:rPr>
          <w:i/>
          <w:iCs/>
          <w:noProof/>
          <w:sz w:val="28"/>
          <w:szCs w:val="28"/>
        </w:rPr>
        <w:t>Утром, днем и вечером 3 февраля, а также ночью и утром с 3 на 4 февраля 2020г. на территории МО г.Сочи ожидается комплекс гидрометеорологических явлений: сильные дожди, ливни с грозами, градом, усиление ветра 20-25 м/с. В горной зоне выше 800м над уровнем моря сильные снегопады, метель, налипание мокрого снега на провода и деревья. Возрастает риск схода селей малого объема.</w:t>
      </w:r>
    </w:p>
    <w:p w:rsidR="00C64412" w:rsidRPr="00C64412" w:rsidRDefault="00C64412" w:rsidP="00C64412">
      <w:pPr>
        <w:ind w:firstLine="708"/>
        <w:jc w:val="both"/>
        <w:rPr>
          <w:i/>
          <w:iCs/>
          <w:sz w:val="28"/>
          <w:szCs w:val="28"/>
        </w:rPr>
      </w:pPr>
      <w:r w:rsidRPr="00C64412">
        <w:rPr>
          <w:i/>
          <w:iCs/>
          <w:color w:val="000000"/>
          <w:sz w:val="28"/>
          <w:szCs w:val="28"/>
        </w:rPr>
        <w:t xml:space="preserve">Днем и вечером 3 февраля, а также ночью и утром с 3 на 4 февраля 2020г. на территории МО </w:t>
      </w:r>
      <w:proofErr w:type="spellStart"/>
      <w:r w:rsidRPr="00C64412">
        <w:rPr>
          <w:i/>
          <w:iCs/>
          <w:color w:val="000000"/>
          <w:sz w:val="28"/>
          <w:szCs w:val="28"/>
        </w:rPr>
        <w:t>г.Сочи</w:t>
      </w:r>
      <w:proofErr w:type="spellEnd"/>
      <w:r w:rsidRPr="00C64412">
        <w:rPr>
          <w:i/>
          <w:iCs/>
          <w:color w:val="000000"/>
          <w:sz w:val="28"/>
          <w:szCs w:val="28"/>
        </w:rPr>
        <w:t xml:space="preserve"> ожидаются подъемы уровней воды в реках, местами с достижением опасных отметок.</w:t>
      </w:r>
    </w:p>
    <w:p w:rsidR="00C64412" w:rsidRDefault="00C64412" w:rsidP="009772E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192F56" w:rsidRPr="00783531" w:rsidRDefault="00192F56" w:rsidP="00192F5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83531">
        <w:rPr>
          <w:b/>
          <w:color w:val="000000"/>
          <w:sz w:val="28"/>
          <w:szCs w:val="28"/>
        </w:rPr>
        <w:t>По данным</w:t>
      </w:r>
      <w:r w:rsidR="005F28AC">
        <w:rPr>
          <w:b/>
          <w:color w:val="000000"/>
          <w:sz w:val="28"/>
          <w:szCs w:val="28"/>
        </w:rPr>
        <w:t xml:space="preserve"> штормового предупреждения</w:t>
      </w:r>
      <w:r w:rsidRPr="00783531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>
        <w:rPr>
          <w:b/>
          <w:color w:val="000000"/>
          <w:sz w:val="28"/>
          <w:szCs w:val="28"/>
        </w:rPr>
        <w:t>Н</w:t>
      </w:r>
      <w:r w:rsidRPr="00783531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>2</w:t>
      </w:r>
      <w:r w:rsidRPr="00783531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03</w:t>
      </w:r>
      <w:r w:rsidRPr="00783531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2</w:t>
      </w:r>
      <w:r w:rsidRPr="00783531">
        <w:rPr>
          <w:b/>
          <w:color w:val="000000"/>
          <w:sz w:val="28"/>
          <w:szCs w:val="28"/>
        </w:rPr>
        <w:t>.2020г.:</w:t>
      </w:r>
    </w:p>
    <w:p w:rsidR="00192F56" w:rsidRPr="00192F56" w:rsidRDefault="00192F56" w:rsidP="00192F56">
      <w:pPr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192F56">
        <w:rPr>
          <w:i/>
          <w:iCs/>
          <w:sz w:val="28"/>
          <w:szCs w:val="28"/>
        </w:rPr>
        <w:t xml:space="preserve">В ближайшие 1-3 часа и до конца суток 03.02.2020г и сутки 04.02.2020 на малых реках и водотоках бассейна реки Кубань юго-восточной, юго-западной территории края и реках Черноморского побережья (от Геленджика до </w:t>
      </w:r>
      <w:proofErr w:type="spellStart"/>
      <w:r w:rsidRPr="00192F56">
        <w:rPr>
          <w:i/>
          <w:iCs/>
          <w:sz w:val="28"/>
          <w:szCs w:val="28"/>
        </w:rPr>
        <w:t>Магри</w:t>
      </w:r>
      <w:proofErr w:type="spellEnd"/>
      <w:r w:rsidRPr="00192F56">
        <w:rPr>
          <w:i/>
          <w:iCs/>
          <w:sz w:val="28"/>
          <w:szCs w:val="28"/>
        </w:rPr>
        <w:t>) ожидаются подъемы уровней воды местами с превышением   неблагоприятных отметок (НЯ).</w:t>
      </w:r>
    </w:p>
    <w:p w:rsidR="00C64412" w:rsidRDefault="00C64412" w:rsidP="009772ED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783531" w:rsidRDefault="00673021" w:rsidP="009772E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783531">
        <w:rPr>
          <w:b/>
          <w:color w:val="000000"/>
          <w:sz w:val="28"/>
          <w:szCs w:val="28"/>
        </w:rPr>
        <w:t xml:space="preserve">По данным </w:t>
      </w:r>
      <w:r w:rsidR="005F28AC">
        <w:rPr>
          <w:b/>
          <w:color w:val="000000"/>
          <w:sz w:val="28"/>
          <w:szCs w:val="28"/>
        </w:rPr>
        <w:t>штормового предупреждения</w:t>
      </w:r>
      <w:r w:rsidR="005F28AC" w:rsidRPr="00783531">
        <w:rPr>
          <w:b/>
          <w:color w:val="000000"/>
          <w:sz w:val="28"/>
          <w:szCs w:val="28"/>
        </w:rPr>
        <w:t xml:space="preserve"> </w:t>
      </w:r>
      <w:r w:rsidR="00C14393" w:rsidRPr="00783531">
        <w:rPr>
          <w:b/>
          <w:color w:val="000000"/>
          <w:sz w:val="28"/>
          <w:szCs w:val="28"/>
        </w:rPr>
        <w:t xml:space="preserve">Краснодарского ЦГМС филиала ФГБУ «Северо-Кавказское УГМС» ОЯ </w:t>
      </w:r>
      <w:r w:rsidR="005D79F2" w:rsidRPr="00783531">
        <w:rPr>
          <w:b/>
          <w:color w:val="000000"/>
          <w:sz w:val="28"/>
          <w:szCs w:val="28"/>
        </w:rPr>
        <w:t>№</w:t>
      </w:r>
      <w:r w:rsidR="00C14393" w:rsidRPr="00783531">
        <w:rPr>
          <w:b/>
          <w:color w:val="000000"/>
          <w:sz w:val="28"/>
          <w:szCs w:val="28"/>
        </w:rPr>
        <w:t>49</w:t>
      </w:r>
      <w:r w:rsidR="00702EEE" w:rsidRPr="00783531">
        <w:rPr>
          <w:b/>
          <w:color w:val="000000"/>
          <w:sz w:val="28"/>
          <w:szCs w:val="28"/>
        </w:rPr>
        <w:t xml:space="preserve"> </w:t>
      </w:r>
      <w:r w:rsidR="008C555D" w:rsidRPr="00783531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783531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783531">
        <w:rPr>
          <w:b/>
          <w:color w:val="000000"/>
          <w:sz w:val="28"/>
          <w:szCs w:val="28"/>
        </w:rPr>
        <w:t xml:space="preserve">) </w:t>
      </w:r>
      <w:r w:rsidR="00702EEE" w:rsidRPr="00783531">
        <w:rPr>
          <w:b/>
          <w:color w:val="000000"/>
          <w:sz w:val="28"/>
          <w:szCs w:val="28"/>
        </w:rPr>
        <w:t xml:space="preserve">продление </w:t>
      </w:r>
      <w:r w:rsidR="00C14393" w:rsidRPr="00783531">
        <w:rPr>
          <w:b/>
          <w:color w:val="000000"/>
          <w:sz w:val="28"/>
          <w:szCs w:val="28"/>
        </w:rPr>
        <w:t xml:space="preserve">от </w:t>
      </w:r>
      <w:r w:rsidR="00DF48D8">
        <w:rPr>
          <w:b/>
          <w:color w:val="000000"/>
          <w:sz w:val="28"/>
          <w:szCs w:val="28"/>
        </w:rPr>
        <w:t>03</w:t>
      </w:r>
      <w:r w:rsidR="00C14393" w:rsidRPr="00783531">
        <w:rPr>
          <w:b/>
          <w:color w:val="000000"/>
          <w:sz w:val="28"/>
          <w:szCs w:val="28"/>
        </w:rPr>
        <w:t>.</w:t>
      </w:r>
      <w:r w:rsidR="003F7583" w:rsidRPr="00783531">
        <w:rPr>
          <w:b/>
          <w:color w:val="000000"/>
          <w:sz w:val="28"/>
          <w:szCs w:val="28"/>
        </w:rPr>
        <w:t>0</w:t>
      </w:r>
      <w:r w:rsidR="00DF48D8">
        <w:rPr>
          <w:b/>
          <w:color w:val="000000"/>
          <w:sz w:val="28"/>
          <w:szCs w:val="28"/>
        </w:rPr>
        <w:t>2</w:t>
      </w:r>
      <w:r w:rsidR="00C14393" w:rsidRPr="00783531">
        <w:rPr>
          <w:b/>
          <w:color w:val="000000"/>
          <w:sz w:val="28"/>
          <w:szCs w:val="28"/>
        </w:rPr>
        <w:t>.20</w:t>
      </w:r>
      <w:r w:rsidR="003F7583" w:rsidRPr="00783531">
        <w:rPr>
          <w:b/>
          <w:color w:val="000000"/>
          <w:sz w:val="28"/>
          <w:szCs w:val="28"/>
        </w:rPr>
        <w:t>20</w:t>
      </w:r>
      <w:r w:rsidR="00C14393" w:rsidRPr="00783531">
        <w:rPr>
          <w:b/>
          <w:color w:val="000000"/>
          <w:sz w:val="28"/>
          <w:szCs w:val="28"/>
        </w:rPr>
        <w:t>г.:</w:t>
      </w:r>
    </w:p>
    <w:p w:rsidR="00DF48D8" w:rsidRDefault="00C64412" w:rsidP="00C6198E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04</w:t>
      </w:r>
      <w:r w:rsidR="005252C6">
        <w:rPr>
          <w:i/>
          <w:iCs/>
          <w:color w:val="000000"/>
          <w:sz w:val="28"/>
          <w:szCs w:val="28"/>
        </w:rPr>
        <w:t>.02</w:t>
      </w:r>
      <w:r w:rsidR="00661166" w:rsidRPr="00783531">
        <w:rPr>
          <w:i/>
          <w:iCs/>
          <w:color w:val="000000"/>
          <w:sz w:val="28"/>
          <w:szCs w:val="28"/>
        </w:rPr>
        <w:t>.20</w:t>
      </w:r>
      <w:r w:rsidR="003F7583" w:rsidRPr="00783531">
        <w:rPr>
          <w:i/>
          <w:iCs/>
          <w:color w:val="000000"/>
          <w:sz w:val="28"/>
          <w:szCs w:val="28"/>
        </w:rPr>
        <w:t>20</w:t>
      </w:r>
      <w:r w:rsidR="00661166" w:rsidRPr="00783531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126DF" w:rsidRPr="00783531">
        <w:rPr>
          <w:i/>
          <w:iCs/>
          <w:color w:val="000000"/>
          <w:sz w:val="28"/>
          <w:szCs w:val="28"/>
        </w:rPr>
        <w:t>0</w:t>
      </w:r>
      <w:r w:rsidR="00661166" w:rsidRPr="00783531">
        <w:rPr>
          <w:i/>
          <w:iCs/>
          <w:color w:val="000000"/>
          <w:sz w:val="28"/>
          <w:szCs w:val="28"/>
        </w:rPr>
        <w:t>00 м лавиноопасно (ОЯ).</w:t>
      </w:r>
    </w:p>
    <w:p w:rsidR="00C6198E" w:rsidRPr="00783531" w:rsidRDefault="00C6198E" w:rsidP="00C6198E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DF48D8" w:rsidRPr="00F94BD2" w:rsidRDefault="00DF48D8" w:rsidP="00DF48D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ФГБУ «СЦГМС </w:t>
      </w:r>
      <w:proofErr w:type="gramStart"/>
      <w:r w:rsidRPr="00F94BD2">
        <w:rPr>
          <w:rFonts w:eastAsia="Calibri"/>
          <w:b/>
          <w:color w:val="000000"/>
          <w:sz w:val="28"/>
          <w:szCs w:val="28"/>
        </w:rPr>
        <w:t>ЧАМ»  ОЯ</w:t>
      </w:r>
      <w:proofErr w:type="gramEnd"/>
      <w:r w:rsidRPr="00F94BD2">
        <w:rPr>
          <w:rFonts w:eastAsia="Calibri"/>
          <w:b/>
          <w:color w:val="000000"/>
          <w:sz w:val="28"/>
          <w:szCs w:val="28"/>
        </w:rPr>
        <w:t xml:space="preserve"> №</w:t>
      </w:r>
      <w:r>
        <w:rPr>
          <w:rFonts w:eastAsia="Calibri"/>
          <w:b/>
          <w:color w:val="000000"/>
          <w:sz w:val="28"/>
          <w:szCs w:val="28"/>
        </w:rPr>
        <w:t>6</w:t>
      </w:r>
      <w:r w:rsidRPr="00F94BD2">
        <w:rPr>
          <w:rFonts w:eastAsia="Calibri"/>
          <w:b/>
          <w:color w:val="000000"/>
          <w:sz w:val="28"/>
          <w:szCs w:val="28"/>
        </w:rPr>
        <w:t xml:space="preserve"> от </w:t>
      </w:r>
      <w:r>
        <w:rPr>
          <w:rFonts w:eastAsia="Calibri"/>
          <w:b/>
          <w:color w:val="000000"/>
          <w:sz w:val="28"/>
          <w:szCs w:val="28"/>
        </w:rPr>
        <w:t>02</w:t>
      </w:r>
      <w:r w:rsidRPr="00F94BD2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2</w:t>
      </w:r>
      <w:r w:rsidRPr="00F94BD2">
        <w:rPr>
          <w:rFonts w:eastAsia="Calibri"/>
          <w:b/>
          <w:color w:val="000000"/>
          <w:sz w:val="28"/>
          <w:szCs w:val="28"/>
        </w:rPr>
        <w:t>.2020г.: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</w:p>
    <w:p w:rsidR="00C64412" w:rsidRDefault="00DF48D8" w:rsidP="00C6198E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</w:rPr>
      </w:pPr>
      <w:r w:rsidRPr="00DF48D8">
        <w:rPr>
          <w:rFonts w:eastAsia="Calibri"/>
          <w:i/>
          <w:iCs/>
          <w:color w:val="000000"/>
          <w:sz w:val="28"/>
          <w:szCs w:val="28"/>
        </w:rPr>
        <w:t>04.02.2020г. в горах МО г. Сочи выше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DF48D8">
        <w:rPr>
          <w:rFonts w:eastAsia="Calibri"/>
          <w:i/>
          <w:iCs/>
          <w:color w:val="000000"/>
          <w:sz w:val="28"/>
          <w:szCs w:val="28"/>
        </w:rPr>
        <w:t>1500</w:t>
      </w:r>
      <w:r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DF48D8">
        <w:rPr>
          <w:rFonts w:eastAsia="Calibri"/>
          <w:i/>
          <w:iCs/>
          <w:color w:val="000000"/>
          <w:sz w:val="28"/>
          <w:szCs w:val="28"/>
        </w:rPr>
        <w:t>м лавиноопасно (ОЯ).</w:t>
      </w:r>
    </w:p>
    <w:p w:rsidR="005F28AC" w:rsidRPr="00C6198E" w:rsidRDefault="005F28AC" w:rsidP="00C6198E">
      <w:pPr>
        <w:ind w:firstLine="708"/>
        <w:jc w:val="both"/>
        <w:rPr>
          <w:rFonts w:eastAsia="Calibri"/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Мзымта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DF48D8" w:rsidRPr="002F4FFC" w:rsidRDefault="007E6B57" w:rsidP="00CA55F8">
      <w:pPr>
        <w:ind w:firstLine="709"/>
        <w:jc w:val="both"/>
        <w:rPr>
          <w:i/>
          <w:iCs/>
          <w:sz w:val="28"/>
          <w:szCs w:val="28"/>
        </w:rPr>
      </w:pPr>
      <w:r w:rsidRPr="002F4FFC">
        <w:rPr>
          <w:i/>
          <w:iCs/>
          <w:sz w:val="28"/>
          <w:szCs w:val="28"/>
        </w:rPr>
        <w:t xml:space="preserve">- автодорога </w:t>
      </w:r>
      <w:proofErr w:type="spellStart"/>
      <w:r w:rsidRPr="002F4FFC">
        <w:rPr>
          <w:i/>
          <w:iCs/>
          <w:sz w:val="28"/>
          <w:szCs w:val="28"/>
        </w:rPr>
        <w:t>п.Солох</w:t>
      </w:r>
      <w:proofErr w:type="spellEnd"/>
      <w:r w:rsidRPr="002F4FFC">
        <w:rPr>
          <w:i/>
          <w:iCs/>
          <w:sz w:val="28"/>
          <w:szCs w:val="28"/>
        </w:rPr>
        <w:t xml:space="preserve">-Аул - </w:t>
      </w:r>
      <w:proofErr w:type="spellStart"/>
      <w:r w:rsidRPr="002F4FFC">
        <w:rPr>
          <w:i/>
          <w:iCs/>
          <w:sz w:val="28"/>
          <w:szCs w:val="28"/>
        </w:rPr>
        <w:t>ур</w:t>
      </w:r>
      <w:proofErr w:type="spellEnd"/>
      <w:r w:rsidRPr="002F4FFC">
        <w:rPr>
          <w:i/>
          <w:iCs/>
          <w:sz w:val="28"/>
          <w:szCs w:val="28"/>
        </w:rPr>
        <w:t xml:space="preserve">. </w:t>
      </w:r>
      <w:proofErr w:type="spellStart"/>
      <w:r w:rsidRPr="002F4FFC">
        <w:rPr>
          <w:i/>
          <w:iCs/>
          <w:sz w:val="28"/>
          <w:szCs w:val="28"/>
        </w:rPr>
        <w:t>Бабук</w:t>
      </w:r>
      <w:proofErr w:type="spellEnd"/>
      <w:r w:rsidRPr="002F4FFC">
        <w:rPr>
          <w:i/>
          <w:iCs/>
          <w:sz w:val="28"/>
          <w:szCs w:val="28"/>
        </w:rPr>
        <w:t>-Аул.</w:t>
      </w:r>
    </w:p>
    <w:p w:rsidR="00C14393" w:rsidRPr="00CA55F8" w:rsidRDefault="00F33928" w:rsidP="00C1439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F4FFC">
        <w:rPr>
          <w:b/>
          <w:sz w:val="28"/>
          <w:szCs w:val="28"/>
        </w:rPr>
        <w:t xml:space="preserve">1.3. </w:t>
      </w:r>
      <w:r w:rsidR="00F862B8" w:rsidRPr="002F4FFC">
        <w:rPr>
          <w:b/>
          <w:sz w:val="28"/>
          <w:szCs w:val="28"/>
        </w:rPr>
        <w:t>Гидрологическая</w:t>
      </w:r>
      <w:r w:rsidR="00277566" w:rsidRPr="002F4FFC">
        <w:rPr>
          <w:sz w:val="28"/>
          <w:szCs w:val="28"/>
        </w:rPr>
        <w:t>:</w:t>
      </w:r>
      <w:r w:rsidR="000E50D5" w:rsidRPr="002F4FFC">
        <w:rPr>
          <w:sz w:val="28"/>
          <w:szCs w:val="28"/>
        </w:rPr>
        <w:t xml:space="preserve"> </w:t>
      </w:r>
      <w:r w:rsidR="005642E8" w:rsidRPr="002F4FFC">
        <w:rPr>
          <w:sz w:val="28"/>
          <w:szCs w:val="28"/>
        </w:rPr>
        <w:t xml:space="preserve">за прошедшие сутки </w:t>
      </w:r>
      <w:r w:rsidR="00DF48D8" w:rsidRPr="002F4FFC">
        <w:rPr>
          <w:sz w:val="28"/>
          <w:szCs w:val="28"/>
        </w:rPr>
        <w:t>0</w:t>
      </w:r>
      <w:r w:rsidR="00B00225">
        <w:rPr>
          <w:sz w:val="28"/>
          <w:szCs w:val="28"/>
        </w:rPr>
        <w:t>2</w:t>
      </w:r>
      <w:r w:rsidR="00DF48D8" w:rsidRPr="002F4FFC">
        <w:rPr>
          <w:sz w:val="28"/>
          <w:szCs w:val="28"/>
        </w:rPr>
        <w:t>.02</w:t>
      </w:r>
      <w:r w:rsidR="00C22FC7" w:rsidRPr="002F4FFC">
        <w:rPr>
          <w:sz w:val="28"/>
          <w:szCs w:val="28"/>
        </w:rPr>
        <w:t>.20</w:t>
      </w:r>
      <w:r w:rsidR="003F7583" w:rsidRPr="002F4FFC">
        <w:rPr>
          <w:sz w:val="28"/>
          <w:szCs w:val="28"/>
        </w:rPr>
        <w:t>20</w:t>
      </w:r>
      <w:r w:rsidR="0058084D" w:rsidRPr="002F4FFC">
        <w:rPr>
          <w:sz w:val="28"/>
          <w:szCs w:val="28"/>
        </w:rPr>
        <w:t xml:space="preserve"> </w:t>
      </w:r>
      <w:bookmarkStart w:id="2" w:name="_Hlk31378079"/>
      <w:r w:rsidR="00403A95" w:rsidRPr="002F4FFC">
        <w:rPr>
          <w:sz w:val="28"/>
          <w:szCs w:val="28"/>
        </w:rPr>
        <w:t>в связи с</w:t>
      </w:r>
      <w:r w:rsidR="003B3EC6" w:rsidRPr="002F4FFC">
        <w:rPr>
          <w:sz w:val="28"/>
          <w:szCs w:val="28"/>
        </w:rPr>
        <w:t xml:space="preserve"> отмечавшимися </w:t>
      </w:r>
      <w:r w:rsidR="002F4FFC" w:rsidRPr="002F4FFC">
        <w:rPr>
          <w:sz w:val="28"/>
          <w:szCs w:val="28"/>
        </w:rPr>
        <w:t xml:space="preserve">сильными </w:t>
      </w:r>
      <w:r w:rsidR="003B3EC6" w:rsidRPr="002F4FFC">
        <w:rPr>
          <w:sz w:val="28"/>
          <w:szCs w:val="28"/>
        </w:rPr>
        <w:t>осадками</w:t>
      </w:r>
      <w:r w:rsidR="002F4FFC" w:rsidRPr="002F4FFC">
        <w:rPr>
          <w:sz w:val="28"/>
          <w:szCs w:val="28"/>
        </w:rPr>
        <w:t xml:space="preserve"> </w:t>
      </w:r>
      <w:r w:rsidR="003B3EC6" w:rsidRPr="002F4FFC">
        <w:rPr>
          <w:sz w:val="28"/>
          <w:szCs w:val="28"/>
        </w:rPr>
        <w:t xml:space="preserve">на </w:t>
      </w:r>
      <w:proofErr w:type="spellStart"/>
      <w:r w:rsidR="003B3EC6" w:rsidRPr="002F4FFC">
        <w:rPr>
          <w:sz w:val="28"/>
          <w:szCs w:val="28"/>
        </w:rPr>
        <w:t>р</w:t>
      </w:r>
      <w:r w:rsidR="002F4FFC" w:rsidRPr="002F4FFC">
        <w:rPr>
          <w:sz w:val="28"/>
          <w:szCs w:val="28"/>
        </w:rPr>
        <w:t>.Афипс</w:t>
      </w:r>
      <w:proofErr w:type="spellEnd"/>
      <w:r w:rsidR="002F4FFC" w:rsidRPr="002F4FFC">
        <w:rPr>
          <w:sz w:val="28"/>
          <w:szCs w:val="28"/>
        </w:rPr>
        <w:t xml:space="preserve"> (</w:t>
      </w:r>
      <w:r w:rsidR="002F4FFC" w:rsidRPr="002F4FFC">
        <w:rPr>
          <w:b/>
          <w:bCs/>
          <w:sz w:val="28"/>
          <w:szCs w:val="28"/>
        </w:rPr>
        <w:t>МО Северский район</w:t>
      </w:r>
      <w:r w:rsidR="002F4FFC" w:rsidRPr="002F4FFC">
        <w:rPr>
          <w:sz w:val="28"/>
          <w:szCs w:val="28"/>
        </w:rPr>
        <w:t>)</w:t>
      </w:r>
      <w:r w:rsidR="003B3EC6" w:rsidRPr="002F4FFC">
        <w:rPr>
          <w:sz w:val="28"/>
          <w:szCs w:val="28"/>
        </w:rPr>
        <w:t xml:space="preserve"> </w:t>
      </w:r>
      <w:r w:rsidR="003B3EC6" w:rsidRPr="00CA55F8">
        <w:rPr>
          <w:sz w:val="28"/>
          <w:szCs w:val="28"/>
        </w:rPr>
        <w:t>отмечал</w:t>
      </w:r>
      <w:r w:rsidR="002F4FFC" w:rsidRPr="00CA55F8">
        <w:rPr>
          <w:sz w:val="28"/>
          <w:szCs w:val="28"/>
        </w:rPr>
        <w:t>ся</w:t>
      </w:r>
      <w:r w:rsidR="003B3EC6" w:rsidRPr="00CA55F8">
        <w:rPr>
          <w:sz w:val="28"/>
          <w:szCs w:val="28"/>
        </w:rPr>
        <w:t xml:space="preserve"> подъем уровн</w:t>
      </w:r>
      <w:r w:rsidR="002F4FFC" w:rsidRPr="00CA55F8">
        <w:rPr>
          <w:sz w:val="28"/>
          <w:szCs w:val="28"/>
        </w:rPr>
        <w:t>я</w:t>
      </w:r>
      <w:r w:rsidR="003B3EC6" w:rsidRPr="00CA55F8">
        <w:rPr>
          <w:sz w:val="28"/>
          <w:szCs w:val="28"/>
        </w:rPr>
        <w:t xml:space="preserve"> воды </w:t>
      </w:r>
      <w:r w:rsidR="00783531" w:rsidRPr="00CA55F8">
        <w:rPr>
          <w:sz w:val="28"/>
          <w:szCs w:val="28"/>
        </w:rPr>
        <w:t>с достижением отмет</w:t>
      </w:r>
      <w:r w:rsidR="002F4FFC" w:rsidRPr="00CA55F8">
        <w:rPr>
          <w:sz w:val="28"/>
          <w:szCs w:val="28"/>
        </w:rPr>
        <w:t>ки</w:t>
      </w:r>
      <w:r w:rsidR="00783531" w:rsidRPr="00CA55F8">
        <w:rPr>
          <w:sz w:val="28"/>
          <w:szCs w:val="28"/>
        </w:rPr>
        <w:t xml:space="preserve"> категории НЯ</w:t>
      </w:r>
      <w:bookmarkEnd w:id="2"/>
      <w:r w:rsidR="002F4FFC" w:rsidRPr="00CA55F8">
        <w:rPr>
          <w:sz w:val="28"/>
          <w:szCs w:val="28"/>
        </w:rPr>
        <w:t>.</w:t>
      </w:r>
    </w:p>
    <w:p w:rsidR="008D7DCB" w:rsidRPr="00783531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55F8">
        <w:rPr>
          <w:sz w:val="28"/>
          <w:szCs w:val="28"/>
        </w:rPr>
        <w:t>Температура воды у берегов Черного моря</w:t>
      </w:r>
      <w:r w:rsidR="00D03A76" w:rsidRPr="00CA55F8">
        <w:rPr>
          <w:sz w:val="28"/>
          <w:szCs w:val="28"/>
        </w:rPr>
        <w:t xml:space="preserve"> +</w:t>
      </w:r>
      <w:r w:rsidR="003B3EC6" w:rsidRPr="00CA55F8">
        <w:rPr>
          <w:sz w:val="28"/>
          <w:szCs w:val="28"/>
        </w:rPr>
        <w:t>9</w:t>
      </w:r>
      <w:r w:rsidR="007F71E5" w:rsidRPr="00CA55F8">
        <w:rPr>
          <w:sz w:val="28"/>
          <w:szCs w:val="28"/>
        </w:rPr>
        <w:t>…+</w:t>
      </w:r>
      <w:r w:rsidR="003B3EC6" w:rsidRPr="00CA55F8">
        <w:rPr>
          <w:sz w:val="28"/>
          <w:szCs w:val="28"/>
        </w:rPr>
        <w:t>10</w:t>
      </w:r>
      <w:r w:rsidR="00D03A76" w:rsidRPr="00CA55F8">
        <w:rPr>
          <w:sz w:val="28"/>
          <w:szCs w:val="28"/>
        </w:rPr>
        <w:t>°, Азовского моря</w:t>
      </w:r>
      <w:r w:rsidR="00463D94" w:rsidRPr="00CA55F8">
        <w:rPr>
          <w:sz w:val="28"/>
          <w:szCs w:val="28"/>
        </w:rPr>
        <w:t xml:space="preserve"> </w:t>
      </w:r>
      <w:r w:rsidR="00FF232A" w:rsidRPr="00CA55F8">
        <w:rPr>
          <w:sz w:val="28"/>
          <w:szCs w:val="28"/>
        </w:rPr>
        <w:t>+</w:t>
      </w:r>
      <w:r w:rsidR="0024515D" w:rsidRPr="00CA55F8">
        <w:rPr>
          <w:sz w:val="28"/>
          <w:szCs w:val="28"/>
        </w:rPr>
        <w:t>2</w:t>
      </w:r>
      <w:r w:rsidR="00E05686" w:rsidRPr="00CA55F8">
        <w:rPr>
          <w:sz w:val="28"/>
          <w:szCs w:val="28"/>
        </w:rPr>
        <w:t>…+</w:t>
      </w:r>
      <w:r w:rsidR="003B3EC6" w:rsidRPr="00CA55F8">
        <w:rPr>
          <w:sz w:val="28"/>
          <w:szCs w:val="28"/>
        </w:rPr>
        <w:t>4</w:t>
      </w:r>
      <w:r w:rsidRPr="00CA55F8">
        <w:rPr>
          <w:sz w:val="28"/>
          <w:szCs w:val="28"/>
        </w:rPr>
        <w:t>°</w:t>
      </w:r>
      <w:r w:rsidR="008D7DCB" w:rsidRPr="00CA55F8">
        <w:rPr>
          <w:sz w:val="28"/>
          <w:szCs w:val="28"/>
        </w:rPr>
        <w:t>.</w:t>
      </w:r>
    </w:p>
    <w:p w:rsidR="003F73AD" w:rsidRPr="002F4FFC" w:rsidRDefault="00D1312C" w:rsidP="004555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4FFC">
        <w:rPr>
          <w:b/>
          <w:sz w:val="28"/>
          <w:szCs w:val="28"/>
        </w:rPr>
        <w:t>Прогноз:</w:t>
      </w:r>
      <w:bookmarkStart w:id="3" w:name="_Hlk7524679"/>
      <w:r w:rsidR="005553DB" w:rsidRPr="002F4FFC">
        <w:rPr>
          <w:b/>
          <w:sz w:val="28"/>
          <w:szCs w:val="28"/>
        </w:rPr>
        <w:t xml:space="preserve"> </w:t>
      </w:r>
      <w:bookmarkEnd w:id="3"/>
      <w:r w:rsidR="00DF48D8" w:rsidRPr="002F4FFC">
        <w:rPr>
          <w:bCs/>
          <w:i/>
          <w:iCs/>
          <w:sz w:val="28"/>
          <w:szCs w:val="28"/>
        </w:rPr>
        <w:t>4</w:t>
      </w:r>
      <w:r w:rsidR="000D3DF1" w:rsidRPr="002F4FFC">
        <w:rPr>
          <w:bCs/>
          <w:i/>
          <w:iCs/>
          <w:sz w:val="28"/>
          <w:szCs w:val="28"/>
        </w:rPr>
        <w:t xml:space="preserve"> февраля</w:t>
      </w:r>
      <w:r w:rsidR="002070EC" w:rsidRPr="002F4FFC">
        <w:rPr>
          <w:bCs/>
          <w:i/>
          <w:iCs/>
          <w:sz w:val="28"/>
          <w:szCs w:val="28"/>
        </w:rPr>
        <w:t xml:space="preserve"> 2020 года</w:t>
      </w:r>
      <w:r w:rsidR="002070EC" w:rsidRPr="002F4FFC">
        <w:rPr>
          <w:bCs/>
          <w:sz w:val="28"/>
          <w:szCs w:val="28"/>
        </w:rPr>
        <w:t xml:space="preserve"> </w:t>
      </w:r>
      <w:r w:rsidR="00135449" w:rsidRPr="002F4FFC">
        <w:rPr>
          <w:sz w:val="28"/>
          <w:szCs w:val="28"/>
        </w:rPr>
        <w:t>в связи</w:t>
      </w:r>
      <w:r w:rsidR="005939DB" w:rsidRPr="002F4FFC">
        <w:rPr>
          <w:sz w:val="28"/>
          <w:szCs w:val="28"/>
        </w:rPr>
        <w:t xml:space="preserve"> с прогнозируемыми осадками, в отдельных пунктах сильными,</w:t>
      </w:r>
      <w:r w:rsidR="00A36043" w:rsidRPr="002F4FFC">
        <w:rPr>
          <w:sz w:val="28"/>
          <w:szCs w:val="28"/>
        </w:rPr>
        <w:t xml:space="preserve"> на юго-западных, юго-восточных притоках </w:t>
      </w:r>
      <w:proofErr w:type="spellStart"/>
      <w:r w:rsidR="00A36043" w:rsidRPr="002F4FFC">
        <w:rPr>
          <w:sz w:val="28"/>
          <w:szCs w:val="28"/>
        </w:rPr>
        <w:t>р.Кубань</w:t>
      </w:r>
      <w:proofErr w:type="spellEnd"/>
      <w:r w:rsidR="00A36043" w:rsidRPr="002F4FFC">
        <w:rPr>
          <w:sz w:val="28"/>
          <w:szCs w:val="28"/>
        </w:rPr>
        <w:t xml:space="preserve"> и реках Черноморского побережья ожидаются подъемы уровней воды.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2F4FFC">
        <w:rPr>
          <w:b/>
          <w:bCs/>
          <w:sz w:val="28"/>
          <w:szCs w:val="28"/>
        </w:rPr>
        <w:t xml:space="preserve">1.4. </w:t>
      </w:r>
      <w:proofErr w:type="spellStart"/>
      <w:r w:rsidRPr="002F4FFC">
        <w:rPr>
          <w:b/>
          <w:bCs/>
          <w:sz w:val="28"/>
          <w:szCs w:val="28"/>
        </w:rPr>
        <w:t>Лавиноопасность</w:t>
      </w:r>
      <w:proofErr w:type="spellEnd"/>
      <w:r w:rsidRPr="002F4FFC">
        <w:rPr>
          <w:b/>
          <w:bCs/>
          <w:sz w:val="28"/>
          <w:szCs w:val="28"/>
        </w:rPr>
        <w:t xml:space="preserve">: </w:t>
      </w:r>
      <w:r w:rsidRPr="002F4FFC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г.Сочи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9467FB">
        <w:rPr>
          <w:bCs/>
          <w:sz w:val="28"/>
          <w:szCs w:val="28"/>
        </w:rPr>
        <w:t>1</w:t>
      </w:r>
      <w:r w:rsidR="00DF48D8">
        <w:rPr>
          <w:bCs/>
          <w:sz w:val="28"/>
          <w:szCs w:val="28"/>
        </w:rPr>
        <w:t>8</w:t>
      </w:r>
      <w:r w:rsidR="00DE576E" w:rsidRPr="00DE576E">
        <w:rPr>
          <w:bCs/>
          <w:sz w:val="28"/>
          <w:szCs w:val="28"/>
        </w:rPr>
        <w:t>0</w:t>
      </w:r>
      <w:r w:rsidRPr="00457717">
        <w:rPr>
          <w:bCs/>
          <w:sz w:val="28"/>
          <w:szCs w:val="28"/>
        </w:rPr>
        <w:t xml:space="preserve"> см.</w:t>
      </w:r>
    </w:p>
    <w:p w:rsidR="0006324E" w:rsidRDefault="0006324E" w:rsidP="0006324E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Pr="0006324E">
        <w:rPr>
          <w:bCs/>
          <w:i/>
          <w:iCs/>
          <w:sz w:val="28"/>
          <w:szCs w:val="28"/>
        </w:rPr>
        <w:t xml:space="preserve"> февраля 2020 года</w:t>
      </w:r>
      <w:r>
        <w:rPr>
          <w:bCs/>
          <w:i/>
          <w:iCs/>
          <w:sz w:val="28"/>
          <w:szCs w:val="28"/>
        </w:rPr>
        <w:t>:</w:t>
      </w:r>
    </w:p>
    <w:p w:rsidR="0006324E" w:rsidRPr="002F4FFC" w:rsidRDefault="0006324E" w:rsidP="000632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СЦГМС «ЧАМ» при обследовании территории СТК курорт Красная Поляна была зарегистрирована  самопроизвольно сошедшая лавина общим объемом 4800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Данная лавина была отнесена к категории НЯ, так как не угрожала массовому пребыванию людей и объектам </w:t>
      </w:r>
      <w:r w:rsidR="00CA55F8">
        <w:rPr>
          <w:bCs/>
          <w:sz w:val="28"/>
          <w:szCs w:val="28"/>
        </w:rPr>
        <w:t>инфраструктуры</w:t>
      </w:r>
      <w:r>
        <w:rPr>
          <w:bCs/>
          <w:sz w:val="28"/>
          <w:szCs w:val="28"/>
        </w:rPr>
        <w:t>. Ущерба и пострадавших нет.</w:t>
      </w:r>
    </w:p>
    <w:p w:rsidR="0006324E" w:rsidRPr="00CA55F8" w:rsidRDefault="0006324E" w:rsidP="00CA55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данным СЦГМС «ЧАМ» при обследовании территории ПНЦ «Биосфера» (Западный склон </w:t>
      </w:r>
      <w:proofErr w:type="spellStart"/>
      <w:r>
        <w:rPr>
          <w:bCs/>
          <w:sz w:val="28"/>
          <w:szCs w:val="28"/>
        </w:rPr>
        <w:t>г.Фишт</w:t>
      </w:r>
      <w:proofErr w:type="spellEnd"/>
      <w:r>
        <w:rPr>
          <w:bCs/>
          <w:sz w:val="28"/>
          <w:szCs w:val="28"/>
        </w:rPr>
        <w:t>) были зарегистрированы  4 самопроизвольно сошедшие лавины, которые сошли 31.01.2020 года  общим объемом 1147500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Данные лавины были отнесены к категории НЯ, так как не угрожал</w:t>
      </w:r>
      <w:r w:rsidR="00CA55F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массовому пребыванию людей и объектам </w:t>
      </w:r>
      <w:r w:rsidR="00CA55F8">
        <w:rPr>
          <w:bCs/>
          <w:sz w:val="28"/>
          <w:szCs w:val="28"/>
        </w:rPr>
        <w:t>инфраструктуры</w:t>
      </w:r>
      <w:r>
        <w:rPr>
          <w:bCs/>
          <w:sz w:val="28"/>
          <w:szCs w:val="28"/>
        </w:rPr>
        <w:t>. Ущерба и пострадавших нет.</w:t>
      </w:r>
    </w:p>
    <w:p w:rsidR="002F4FFC" w:rsidRPr="002F4FFC" w:rsidRDefault="002F4FFC" w:rsidP="002F4FFC">
      <w:pPr>
        <w:ind w:firstLine="709"/>
        <w:jc w:val="both"/>
        <w:rPr>
          <w:bCs/>
          <w:sz w:val="28"/>
          <w:szCs w:val="28"/>
        </w:rPr>
      </w:pPr>
      <w:r w:rsidRPr="0006324E">
        <w:rPr>
          <w:bCs/>
          <w:i/>
          <w:iCs/>
          <w:sz w:val="28"/>
          <w:szCs w:val="28"/>
        </w:rPr>
        <w:t>3 февраля 2020 года</w:t>
      </w:r>
      <w:r>
        <w:rPr>
          <w:bCs/>
          <w:sz w:val="28"/>
          <w:szCs w:val="28"/>
        </w:rPr>
        <w:t xml:space="preserve"> по данным СЦГМС «ЧАМ» в 10-30 при обследовании территории ГКК 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>-Сервис были зарегистрированы 2 самопроизвольно сошедшие лавины общим объемом 1200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Данные лавины были отнесены к категории ОЯ, так как лавины вышли на официальную горнолыжную трассу. Ущерба и пострадавших нет.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3F73AD">
        <w:rPr>
          <w:b/>
          <w:bCs/>
          <w:sz w:val="28"/>
          <w:szCs w:val="28"/>
        </w:rPr>
        <w:t xml:space="preserve">Прогноз: </w:t>
      </w:r>
      <w:r w:rsidR="00DF48D8" w:rsidRPr="00DF48D8">
        <w:rPr>
          <w:i/>
          <w:iCs/>
          <w:sz w:val="28"/>
          <w:szCs w:val="28"/>
        </w:rPr>
        <w:t>4</w:t>
      </w:r>
      <w:r w:rsidR="00DE576E" w:rsidRPr="00DE576E">
        <w:rPr>
          <w:bCs/>
          <w:i/>
          <w:iCs/>
          <w:sz w:val="28"/>
          <w:szCs w:val="28"/>
        </w:rPr>
        <w:t xml:space="preserve"> </w:t>
      </w:r>
      <w:r w:rsidR="00DE576E">
        <w:rPr>
          <w:bCs/>
          <w:i/>
          <w:iCs/>
          <w:sz w:val="28"/>
          <w:szCs w:val="28"/>
        </w:rPr>
        <w:t>февраля</w:t>
      </w:r>
      <w:r w:rsidR="00F23AD5" w:rsidRPr="003F73AD">
        <w:rPr>
          <w:bCs/>
          <w:i/>
          <w:iCs/>
          <w:sz w:val="28"/>
          <w:szCs w:val="28"/>
        </w:rPr>
        <w:t xml:space="preserve"> </w:t>
      </w:r>
      <w:r w:rsidRPr="003F73AD">
        <w:rPr>
          <w:i/>
          <w:sz w:val="28"/>
          <w:szCs w:val="28"/>
        </w:rPr>
        <w:t>20</w:t>
      </w:r>
      <w:r w:rsidR="0094603A" w:rsidRPr="003F73AD">
        <w:rPr>
          <w:i/>
          <w:sz w:val="28"/>
          <w:szCs w:val="28"/>
        </w:rPr>
        <w:t>20</w:t>
      </w:r>
      <w:r w:rsidRPr="003F73AD">
        <w:rPr>
          <w:i/>
          <w:sz w:val="28"/>
          <w:szCs w:val="28"/>
        </w:rPr>
        <w:t xml:space="preserve"> года</w:t>
      </w:r>
      <w:r w:rsidR="00253430" w:rsidRPr="003F73AD">
        <w:rPr>
          <w:i/>
          <w:sz w:val="28"/>
          <w:szCs w:val="28"/>
        </w:rPr>
        <w:t xml:space="preserve"> </w:t>
      </w:r>
      <w:r w:rsidR="00253430" w:rsidRPr="003F73AD">
        <w:rPr>
          <w:iCs/>
          <w:sz w:val="28"/>
          <w:szCs w:val="28"/>
        </w:rPr>
        <w:t xml:space="preserve">в горах МО </w:t>
      </w:r>
      <w:proofErr w:type="spellStart"/>
      <w:r w:rsidR="00253430" w:rsidRPr="003F73AD">
        <w:rPr>
          <w:iCs/>
          <w:sz w:val="28"/>
          <w:szCs w:val="28"/>
        </w:rPr>
        <w:t>г.Сочи</w:t>
      </w:r>
      <w:proofErr w:type="spellEnd"/>
      <w:r w:rsidR="00E73562">
        <w:rPr>
          <w:iCs/>
          <w:sz w:val="28"/>
          <w:szCs w:val="28"/>
        </w:rPr>
        <w:t xml:space="preserve"> выше 1</w:t>
      </w:r>
      <w:r w:rsidR="000126DF">
        <w:rPr>
          <w:iCs/>
          <w:sz w:val="28"/>
          <w:szCs w:val="28"/>
        </w:rPr>
        <w:t>0</w:t>
      </w:r>
      <w:r w:rsidR="00E73562">
        <w:rPr>
          <w:iCs/>
          <w:sz w:val="28"/>
          <w:szCs w:val="28"/>
        </w:rPr>
        <w:t xml:space="preserve">00 м </w:t>
      </w:r>
      <w:r w:rsidR="00F20CD1">
        <w:rPr>
          <w:b/>
          <w:i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086D62" w:rsidRDefault="00DF48D8" w:rsidP="0024515D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="00DE576E" w:rsidRPr="00DE576E">
        <w:rPr>
          <w:bCs/>
          <w:i/>
          <w:iCs/>
          <w:sz w:val="28"/>
          <w:szCs w:val="28"/>
        </w:rPr>
        <w:t xml:space="preserve"> </w:t>
      </w:r>
      <w:r w:rsidR="00DE576E">
        <w:rPr>
          <w:bCs/>
          <w:i/>
          <w:iCs/>
          <w:sz w:val="28"/>
          <w:szCs w:val="28"/>
        </w:rPr>
        <w:t>февраля</w:t>
      </w:r>
      <w:r w:rsidR="00DE576E" w:rsidRPr="003F73AD">
        <w:rPr>
          <w:bCs/>
          <w:i/>
          <w:iCs/>
          <w:sz w:val="28"/>
          <w:szCs w:val="28"/>
        </w:rPr>
        <w:t xml:space="preserve"> </w:t>
      </w:r>
      <w:r w:rsidR="00DE576E" w:rsidRPr="003F73AD">
        <w:rPr>
          <w:i/>
          <w:sz w:val="28"/>
          <w:szCs w:val="28"/>
        </w:rPr>
        <w:t xml:space="preserve">2020 года </w:t>
      </w:r>
      <w:r w:rsidR="00CE3B70" w:rsidRPr="00E11252">
        <w:rPr>
          <w:bCs/>
          <w:sz w:val="28"/>
          <w:szCs w:val="28"/>
        </w:rPr>
        <w:t xml:space="preserve">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0126DF">
        <w:rPr>
          <w:b/>
          <w:sz w:val="28"/>
          <w:szCs w:val="28"/>
        </w:rPr>
        <w:t xml:space="preserve">Апшеронский, </w:t>
      </w:r>
      <w:r w:rsidR="00CE3B70" w:rsidRPr="00E11252">
        <w:rPr>
          <w:b/>
          <w:sz w:val="28"/>
          <w:szCs w:val="28"/>
        </w:rPr>
        <w:t>Мостовский район</w:t>
      </w:r>
      <w:r w:rsidR="000126DF">
        <w:rPr>
          <w:b/>
          <w:sz w:val="28"/>
          <w:szCs w:val="28"/>
        </w:rPr>
        <w:t>ы</w:t>
      </w:r>
      <w:r w:rsidR="00CE3B70" w:rsidRPr="00E11252">
        <w:rPr>
          <w:b/>
          <w:sz w:val="28"/>
          <w:szCs w:val="28"/>
        </w:rPr>
        <w:t xml:space="preserve"> лавиноопасно (ОЯ)</w:t>
      </w:r>
      <w:r w:rsidR="00124D9D" w:rsidRPr="00E11252">
        <w:rPr>
          <w:b/>
          <w:sz w:val="28"/>
          <w:szCs w:val="28"/>
        </w:rPr>
        <w:t>.</w:t>
      </w:r>
    </w:p>
    <w:p w:rsidR="00CC3335" w:rsidRDefault="00DF48D8" w:rsidP="00CA55F8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="00DE576E" w:rsidRPr="00DE576E">
        <w:rPr>
          <w:bCs/>
          <w:i/>
          <w:iCs/>
          <w:sz w:val="28"/>
          <w:szCs w:val="28"/>
        </w:rPr>
        <w:t xml:space="preserve"> </w:t>
      </w:r>
      <w:r w:rsidR="00DE576E">
        <w:rPr>
          <w:bCs/>
          <w:i/>
          <w:iCs/>
          <w:sz w:val="28"/>
          <w:szCs w:val="28"/>
        </w:rPr>
        <w:t>февраля</w:t>
      </w:r>
      <w:r w:rsidR="00DE576E" w:rsidRPr="003F73AD">
        <w:rPr>
          <w:bCs/>
          <w:i/>
          <w:iCs/>
          <w:sz w:val="28"/>
          <w:szCs w:val="28"/>
        </w:rPr>
        <w:t xml:space="preserve"> </w:t>
      </w:r>
      <w:r w:rsidR="00DE576E" w:rsidRPr="003F73AD">
        <w:rPr>
          <w:i/>
          <w:sz w:val="28"/>
          <w:szCs w:val="28"/>
        </w:rPr>
        <w:t xml:space="preserve">2020 года </w:t>
      </w:r>
      <w:r w:rsidR="00106B6B" w:rsidRPr="00E11252">
        <w:rPr>
          <w:bCs/>
          <w:sz w:val="28"/>
          <w:szCs w:val="28"/>
        </w:rPr>
        <w:t xml:space="preserve">в горной части (выше </w:t>
      </w:r>
      <w:r w:rsidR="00106B6B">
        <w:rPr>
          <w:bCs/>
          <w:sz w:val="28"/>
          <w:szCs w:val="28"/>
        </w:rPr>
        <w:t>15</w:t>
      </w:r>
      <w:r w:rsidR="00106B6B" w:rsidRPr="00E11252">
        <w:rPr>
          <w:bCs/>
          <w:sz w:val="28"/>
          <w:szCs w:val="28"/>
        </w:rPr>
        <w:t xml:space="preserve">00 м) </w:t>
      </w:r>
      <w:r w:rsidR="00106B6B" w:rsidRPr="00E11252">
        <w:rPr>
          <w:b/>
          <w:sz w:val="28"/>
          <w:szCs w:val="28"/>
        </w:rPr>
        <w:t xml:space="preserve">МО </w:t>
      </w:r>
      <w:proofErr w:type="spellStart"/>
      <w:r w:rsidR="00106B6B">
        <w:rPr>
          <w:b/>
          <w:sz w:val="28"/>
          <w:szCs w:val="28"/>
        </w:rPr>
        <w:t>г.Сочи</w:t>
      </w:r>
      <w:proofErr w:type="spellEnd"/>
      <w:r w:rsidR="00106B6B">
        <w:rPr>
          <w:b/>
          <w:sz w:val="28"/>
          <w:szCs w:val="28"/>
        </w:rPr>
        <w:t xml:space="preserve"> </w:t>
      </w:r>
      <w:r w:rsidR="00106B6B" w:rsidRPr="00E11252">
        <w:rPr>
          <w:b/>
          <w:sz w:val="28"/>
          <w:szCs w:val="28"/>
        </w:rPr>
        <w:t>лавиноопасно (ОЯ).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086D62" w:rsidRDefault="004C3136" w:rsidP="0024515D">
      <w:pPr>
        <w:pStyle w:val="14"/>
        <w:jc w:val="both"/>
        <w:rPr>
          <w:b w:val="0"/>
          <w:lang w:val="ru-RU"/>
        </w:rPr>
      </w:pPr>
      <w:r w:rsidRPr="00086D62">
        <w:t>Прогноз</w:t>
      </w:r>
      <w:r w:rsidRPr="00086D62">
        <w:rPr>
          <w:b w:val="0"/>
        </w:rPr>
        <w:t>:</w:t>
      </w:r>
      <w:r w:rsidR="003E19D1" w:rsidRPr="00086D62">
        <w:rPr>
          <w:b w:val="0"/>
          <w:lang w:val="ru-RU"/>
        </w:rPr>
        <w:t xml:space="preserve"> </w:t>
      </w:r>
      <w:r w:rsidR="00540E90">
        <w:rPr>
          <w:b w:val="0"/>
          <w:i/>
          <w:iCs w:val="0"/>
          <w:lang w:val="ru-RU"/>
        </w:rPr>
        <w:t>4</w:t>
      </w:r>
      <w:r w:rsidR="00DE576E" w:rsidRPr="00DE576E">
        <w:rPr>
          <w:b w:val="0"/>
          <w:i/>
          <w:iCs w:val="0"/>
          <w:lang w:val="ru-RU"/>
        </w:rPr>
        <w:t xml:space="preserve"> 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DE576E" w:rsidRPr="003F73AD">
        <w:rPr>
          <w:i/>
        </w:rPr>
        <w:t xml:space="preserve"> </w:t>
      </w:r>
      <w:r w:rsidR="002D3827" w:rsidRPr="00086D62">
        <w:rPr>
          <w:b w:val="0"/>
          <w:bCs w:val="0"/>
        </w:rPr>
        <w:t>в связи с</w:t>
      </w:r>
      <w:r w:rsidR="0072416A">
        <w:rPr>
          <w:b w:val="0"/>
          <w:bCs w:val="0"/>
          <w:lang w:val="ru-RU"/>
        </w:rPr>
        <w:t xml:space="preserve"> прогнозируемыми</w:t>
      </w:r>
      <w:r w:rsidR="00540E90">
        <w:rPr>
          <w:b w:val="0"/>
          <w:bCs w:val="0"/>
          <w:lang w:val="ru-RU"/>
        </w:rPr>
        <w:t xml:space="preserve"> </w:t>
      </w:r>
      <w:r w:rsidR="0072416A">
        <w:rPr>
          <w:b w:val="0"/>
          <w:bCs w:val="0"/>
          <w:lang w:val="ru-RU"/>
        </w:rPr>
        <w:t>осадками</w:t>
      </w:r>
      <w:r w:rsidR="00540E90">
        <w:rPr>
          <w:b w:val="0"/>
          <w:bCs w:val="0"/>
          <w:lang w:val="ru-RU"/>
        </w:rPr>
        <w:t xml:space="preserve">, в отдельных пунктах сильными, </w:t>
      </w:r>
      <w:r w:rsidR="0072416A">
        <w:rPr>
          <w:b w:val="0"/>
          <w:bCs w:val="0"/>
          <w:lang w:val="ru-RU"/>
        </w:rPr>
        <w:t xml:space="preserve">и </w:t>
      </w:r>
      <w:r w:rsidR="002D3827" w:rsidRPr="00086D62">
        <w:rPr>
          <w:b w:val="0"/>
          <w:bCs w:val="0"/>
          <w:lang w:val="ru-RU"/>
        </w:rPr>
        <w:t>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BF5733" w:rsidRDefault="003B4CA4" w:rsidP="0024515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540E90">
        <w:rPr>
          <w:b w:val="0"/>
          <w:i/>
          <w:iCs w:val="0"/>
          <w:lang w:val="ru-RU"/>
        </w:rPr>
        <w:t>4</w:t>
      </w:r>
      <w:r w:rsidR="00DE576E" w:rsidRPr="00DE576E">
        <w:rPr>
          <w:b w:val="0"/>
          <w:i/>
          <w:iCs w:val="0"/>
          <w:lang w:val="ru-RU"/>
        </w:rPr>
        <w:t xml:space="preserve"> 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DE576E" w:rsidRPr="003F73AD">
        <w:rPr>
          <w:i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proofErr w:type="spellStart"/>
      <w:r w:rsidR="00FA7669" w:rsidRPr="00B4170B">
        <w:t>Курганинский</w:t>
      </w:r>
      <w:proofErr w:type="spellEnd"/>
      <w:r w:rsidR="00FA7669" w:rsidRPr="00B4170B">
        <w:t xml:space="preserve">, </w:t>
      </w:r>
      <w:r w:rsidR="00C40FD9" w:rsidRPr="00B4170B">
        <w:t xml:space="preserve">Новокубанский,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 xml:space="preserve">, </w:t>
      </w:r>
      <w:proofErr w:type="spellStart"/>
      <w:r w:rsidR="008B5680" w:rsidRPr="00B4170B">
        <w:t>Щербиновский</w:t>
      </w:r>
      <w:proofErr w:type="spellEnd"/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</w:p>
    <w:p w:rsidR="005939DB" w:rsidRPr="003B3EC6" w:rsidRDefault="00A36043" w:rsidP="002952C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DE576E">
        <w:rPr>
          <w:bCs/>
          <w:sz w:val="28"/>
          <w:szCs w:val="28"/>
        </w:rPr>
        <w:t>За прошедши</w:t>
      </w:r>
      <w:r w:rsidR="00540E90">
        <w:rPr>
          <w:bCs/>
          <w:sz w:val="28"/>
          <w:szCs w:val="28"/>
        </w:rPr>
        <w:t>й</w:t>
      </w:r>
      <w:r w:rsidRPr="00DE576E">
        <w:rPr>
          <w:bCs/>
          <w:sz w:val="28"/>
          <w:szCs w:val="28"/>
        </w:rPr>
        <w:t xml:space="preserve"> </w:t>
      </w:r>
      <w:r w:rsidR="00540E90">
        <w:rPr>
          <w:bCs/>
          <w:sz w:val="28"/>
          <w:szCs w:val="28"/>
        </w:rPr>
        <w:t>период 01.02 – 03.02</w:t>
      </w:r>
      <w:r w:rsidRPr="00DE576E">
        <w:rPr>
          <w:bCs/>
          <w:sz w:val="28"/>
          <w:szCs w:val="28"/>
        </w:rPr>
        <w:t>.2020 на территории Краснодарского края был</w:t>
      </w:r>
      <w:r w:rsidR="00540E90">
        <w:rPr>
          <w:bCs/>
          <w:sz w:val="28"/>
          <w:szCs w:val="28"/>
        </w:rPr>
        <w:t>и</w:t>
      </w:r>
      <w:r w:rsidRPr="00DE576E">
        <w:rPr>
          <w:bCs/>
          <w:sz w:val="28"/>
          <w:szCs w:val="28"/>
        </w:rPr>
        <w:t xml:space="preserve"> зарегистрирован</w:t>
      </w:r>
      <w:r w:rsidR="00540E90">
        <w:rPr>
          <w:bCs/>
          <w:sz w:val="28"/>
          <w:szCs w:val="28"/>
        </w:rPr>
        <w:t>ы:</w:t>
      </w:r>
      <w:r w:rsidR="00DE576E" w:rsidRPr="00DE576E">
        <w:rPr>
          <w:bCs/>
          <w:sz w:val="28"/>
          <w:szCs w:val="28"/>
        </w:rPr>
        <w:t xml:space="preserve"> </w:t>
      </w:r>
      <w:r w:rsidR="00540E90">
        <w:rPr>
          <w:bCs/>
          <w:sz w:val="28"/>
          <w:szCs w:val="28"/>
        </w:rPr>
        <w:t>4</w:t>
      </w:r>
      <w:r w:rsidRPr="00DE576E">
        <w:rPr>
          <w:bCs/>
          <w:sz w:val="28"/>
          <w:szCs w:val="28"/>
        </w:rPr>
        <w:t xml:space="preserve"> случа</w:t>
      </w:r>
      <w:r w:rsidR="00540E90">
        <w:rPr>
          <w:bCs/>
          <w:sz w:val="28"/>
          <w:szCs w:val="28"/>
        </w:rPr>
        <w:t>я</w:t>
      </w:r>
      <w:r w:rsidRPr="00DE576E">
        <w:rPr>
          <w:bCs/>
          <w:sz w:val="28"/>
          <w:szCs w:val="28"/>
        </w:rPr>
        <w:t xml:space="preserve"> </w:t>
      </w:r>
      <w:r w:rsidRPr="00DE576E">
        <w:rPr>
          <w:bCs/>
          <w:iCs/>
          <w:sz w:val="28"/>
          <w:szCs w:val="28"/>
        </w:rPr>
        <w:t>нарушения</w:t>
      </w:r>
      <w:r w:rsidRPr="00DE576E">
        <w:rPr>
          <w:bCs/>
          <w:sz w:val="28"/>
          <w:szCs w:val="28"/>
        </w:rPr>
        <w:t xml:space="preserve"> </w:t>
      </w:r>
      <w:r w:rsidRPr="00DE576E">
        <w:rPr>
          <w:bCs/>
          <w:iCs/>
          <w:sz w:val="28"/>
          <w:szCs w:val="28"/>
        </w:rPr>
        <w:t>электроснабжения в</w:t>
      </w:r>
      <w:r w:rsidRPr="00DE576E">
        <w:rPr>
          <w:b/>
          <w:bCs/>
          <w:iCs/>
          <w:sz w:val="28"/>
          <w:szCs w:val="28"/>
        </w:rPr>
        <w:t xml:space="preserve"> МО</w:t>
      </w:r>
      <w:r w:rsidR="00540E90">
        <w:rPr>
          <w:b/>
          <w:bCs/>
          <w:iCs/>
          <w:sz w:val="28"/>
          <w:szCs w:val="28"/>
        </w:rPr>
        <w:t>:</w:t>
      </w:r>
      <w:r w:rsidR="003B3EC6" w:rsidRPr="00DE576E">
        <w:rPr>
          <w:b/>
          <w:bCs/>
          <w:iCs/>
          <w:sz w:val="28"/>
          <w:szCs w:val="28"/>
        </w:rPr>
        <w:t xml:space="preserve"> </w:t>
      </w:r>
      <w:proofErr w:type="spellStart"/>
      <w:r w:rsidRPr="00DE576E">
        <w:rPr>
          <w:b/>
          <w:bCs/>
          <w:iCs/>
          <w:sz w:val="28"/>
          <w:szCs w:val="28"/>
        </w:rPr>
        <w:t>г.</w:t>
      </w:r>
      <w:r w:rsidR="00DE576E" w:rsidRPr="00DE576E">
        <w:rPr>
          <w:b/>
          <w:bCs/>
          <w:iCs/>
          <w:sz w:val="28"/>
          <w:szCs w:val="28"/>
        </w:rPr>
        <w:t>Анапа</w:t>
      </w:r>
      <w:proofErr w:type="spellEnd"/>
      <w:r w:rsidR="00540E90">
        <w:rPr>
          <w:b/>
          <w:bCs/>
          <w:iCs/>
          <w:sz w:val="28"/>
          <w:szCs w:val="28"/>
        </w:rPr>
        <w:t xml:space="preserve"> – </w:t>
      </w:r>
      <w:r w:rsidR="00540E90" w:rsidRPr="00540E90">
        <w:rPr>
          <w:iCs/>
          <w:sz w:val="28"/>
          <w:szCs w:val="28"/>
        </w:rPr>
        <w:t>1 случай</w:t>
      </w:r>
      <w:r w:rsidR="00540E90">
        <w:rPr>
          <w:b/>
          <w:bCs/>
          <w:iCs/>
          <w:sz w:val="28"/>
          <w:szCs w:val="28"/>
        </w:rPr>
        <w:t xml:space="preserve">, </w:t>
      </w:r>
      <w:proofErr w:type="spellStart"/>
      <w:r w:rsidR="00540E90">
        <w:rPr>
          <w:b/>
          <w:bCs/>
          <w:iCs/>
          <w:sz w:val="28"/>
          <w:szCs w:val="28"/>
        </w:rPr>
        <w:t>г.Армавир</w:t>
      </w:r>
      <w:proofErr w:type="spellEnd"/>
      <w:r w:rsidR="00540E90">
        <w:rPr>
          <w:b/>
          <w:bCs/>
          <w:iCs/>
          <w:sz w:val="28"/>
          <w:szCs w:val="28"/>
        </w:rPr>
        <w:t xml:space="preserve"> – </w:t>
      </w:r>
      <w:r w:rsidR="00540E90" w:rsidRPr="00540E90">
        <w:rPr>
          <w:iCs/>
          <w:sz w:val="28"/>
          <w:szCs w:val="28"/>
        </w:rPr>
        <w:t>1 случай</w:t>
      </w:r>
      <w:r w:rsidR="00540E90">
        <w:rPr>
          <w:b/>
          <w:bCs/>
          <w:iCs/>
          <w:sz w:val="28"/>
          <w:szCs w:val="28"/>
        </w:rPr>
        <w:t xml:space="preserve">, </w:t>
      </w:r>
      <w:proofErr w:type="spellStart"/>
      <w:r w:rsidR="00540E90">
        <w:rPr>
          <w:b/>
          <w:bCs/>
          <w:iCs/>
          <w:sz w:val="28"/>
          <w:szCs w:val="28"/>
        </w:rPr>
        <w:t>г.Краснодар</w:t>
      </w:r>
      <w:proofErr w:type="spellEnd"/>
      <w:r w:rsidR="00540E90">
        <w:rPr>
          <w:b/>
          <w:bCs/>
          <w:iCs/>
          <w:sz w:val="28"/>
          <w:szCs w:val="28"/>
        </w:rPr>
        <w:t xml:space="preserve"> – </w:t>
      </w:r>
      <w:r w:rsidR="00540E90" w:rsidRPr="00540E90">
        <w:rPr>
          <w:iCs/>
          <w:sz w:val="28"/>
          <w:szCs w:val="28"/>
        </w:rPr>
        <w:t>2 случая</w:t>
      </w:r>
      <w:r w:rsidR="003B3EC6" w:rsidRPr="00DE576E">
        <w:rPr>
          <w:b/>
          <w:bCs/>
          <w:iCs/>
          <w:sz w:val="28"/>
          <w:szCs w:val="28"/>
        </w:rPr>
        <w:t xml:space="preserve"> </w:t>
      </w:r>
      <w:r w:rsidR="003B3EC6" w:rsidRPr="00DE576E">
        <w:rPr>
          <w:iCs/>
          <w:sz w:val="28"/>
          <w:szCs w:val="28"/>
        </w:rPr>
        <w:t>(</w:t>
      </w:r>
      <w:r w:rsidR="00540E90">
        <w:rPr>
          <w:iCs/>
          <w:sz w:val="28"/>
          <w:szCs w:val="28"/>
        </w:rPr>
        <w:t xml:space="preserve">во всех случаях </w:t>
      </w:r>
      <w:r w:rsidR="003B3EC6" w:rsidRPr="00DE576E">
        <w:rPr>
          <w:iCs/>
          <w:sz w:val="28"/>
          <w:szCs w:val="28"/>
        </w:rPr>
        <w:t>электроснабжение было восстановлено в полном объеме)</w:t>
      </w:r>
      <w:r w:rsidR="00540E90">
        <w:rPr>
          <w:iCs/>
          <w:sz w:val="28"/>
          <w:szCs w:val="28"/>
        </w:rPr>
        <w:t xml:space="preserve">; 1 случай нарушения водоснабжения в </w:t>
      </w:r>
      <w:r w:rsidR="00540E90" w:rsidRPr="00540E90">
        <w:rPr>
          <w:b/>
          <w:bCs/>
          <w:iCs/>
          <w:sz w:val="28"/>
          <w:szCs w:val="28"/>
        </w:rPr>
        <w:t xml:space="preserve">МО </w:t>
      </w:r>
      <w:proofErr w:type="spellStart"/>
      <w:r w:rsidR="00540E90" w:rsidRPr="00540E90">
        <w:rPr>
          <w:b/>
          <w:bCs/>
          <w:iCs/>
          <w:sz w:val="28"/>
          <w:szCs w:val="28"/>
        </w:rPr>
        <w:t>г.Сочи</w:t>
      </w:r>
      <w:proofErr w:type="spellEnd"/>
      <w:r w:rsidR="00540E90">
        <w:rPr>
          <w:iCs/>
          <w:sz w:val="28"/>
          <w:szCs w:val="28"/>
        </w:rPr>
        <w:t xml:space="preserve"> (водоснабжение было восстановлено в полном объеме)</w:t>
      </w:r>
      <w:r w:rsidR="00DE576E" w:rsidRPr="00DE576E">
        <w:rPr>
          <w:iCs/>
          <w:sz w:val="28"/>
          <w:szCs w:val="28"/>
        </w:rPr>
        <w:t>.</w:t>
      </w:r>
    </w:p>
    <w:p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</w:t>
      </w:r>
      <w:r w:rsidR="009C1D63" w:rsidRPr="002952C3">
        <w:rPr>
          <w:sz w:val="28"/>
          <w:szCs w:val="28"/>
        </w:rPr>
        <w:t xml:space="preserve"> </w:t>
      </w:r>
      <w:r w:rsidR="009C1D63" w:rsidRPr="002952C3">
        <w:rPr>
          <w:b/>
          <w:sz w:val="28"/>
          <w:szCs w:val="28"/>
        </w:rPr>
        <w:t>Обстановка по пожарам</w:t>
      </w:r>
      <w:r w:rsidR="009C1D63" w:rsidRPr="002952C3">
        <w:rPr>
          <w:sz w:val="28"/>
          <w:szCs w:val="28"/>
        </w:rPr>
        <w:t>: за</w:t>
      </w:r>
      <w:r w:rsidR="00545E63" w:rsidRPr="002952C3">
        <w:rPr>
          <w:sz w:val="28"/>
          <w:szCs w:val="28"/>
        </w:rPr>
        <w:t xml:space="preserve"> 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DA59A1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B00225">
        <w:rPr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29010C" w:rsidRPr="002952C3">
        <w:rPr>
          <w:bCs/>
          <w:sz w:val="28"/>
          <w:szCs w:val="28"/>
        </w:rPr>
        <w:t xml:space="preserve"> 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9772ED" w:rsidRPr="002952C3">
        <w:rPr>
          <w:sz w:val="28"/>
          <w:szCs w:val="28"/>
          <w:shd w:val="clear" w:color="auto" w:fill="FFFFFF"/>
        </w:rPr>
        <w:t>1</w:t>
      </w:r>
      <w:r w:rsidR="00540E90">
        <w:rPr>
          <w:sz w:val="28"/>
          <w:szCs w:val="28"/>
          <w:shd w:val="clear" w:color="auto" w:fill="FFFFFF"/>
        </w:rPr>
        <w:t>2</w:t>
      </w:r>
      <w:r w:rsidR="003F7583" w:rsidRPr="002952C3">
        <w:rPr>
          <w:sz w:val="28"/>
          <w:szCs w:val="28"/>
          <w:shd w:val="clear" w:color="auto" w:fill="FFFFFF"/>
        </w:rPr>
        <w:t xml:space="preserve"> 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DE576E">
        <w:rPr>
          <w:sz w:val="28"/>
          <w:szCs w:val="28"/>
          <w:shd w:val="clear" w:color="auto" w:fill="FFFFFF"/>
        </w:rPr>
        <w:t>ов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86567F" w:rsidRPr="002952C3">
        <w:rPr>
          <w:sz w:val="28"/>
          <w:szCs w:val="28"/>
          <w:shd w:val="clear" w:color="auto" w:fill="FFFFFF"/>
        </w:rPr>
        <w:t xml:space="preserve"> 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0250F4" w:rsidRPr="002952C3">
        <w:rPr>
          <w:sz w:val="28"/>
          <w:szCs w:val="28"/>
          <w:shd w:val="clear" w:color="auto" w:fill="FFFFFF"/>
        </w:rPr>
        <w:t>л</w:t>
      </w:r>
      <w:r w:rsidR="009772ED" w:rsidRPr="002952C3">
        <w:rPr>
          <w:sz w:val="28"/>
          <w:szCs w:val="28"/>
          <w:shd w:val="clear" w:color="auto" w:fill="FFFFFF"/>
        </w:rPr>
        <w:t>о</w:t>
      </w:r>
      <w:r w:rsidR="00B13440" w:rsidRPr="002952C3">
        <w:rPr>
          <w:sz w:val="28"/>
          <w:szCs w:val="28"/>
          <w:shd w:val="clear" w:color="auto" w:fill="FFFFFF"/>
        </w:rPr>
        <w:t xml:space="preserve"> </w:t>
      </w:r>
      <w:r w:rsidR="00540E90">
        <w:rPr>
          <w:sz w:val="28"/>
          <w:szCs w:val="28"/>
          <w:shd w:val="clear" w:color="auto" w:fill="FFFFFF"/>
        </w:rPr>
        <w:t>6</w:t>
      </w:r>
      <w:r w:rsidR="000250F4" w:rsidRPr="002952C3">
        <w:rPr>
          <w:sz w:val="28"/>
          <w:szCs w:val="28"/>
          <w:shd w:val="clear" w:color="auto" w:fill="FFFFFF"/>
        </w:rPr>
        <w:t xml:space="preserve"> человек,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540E90">
        <w:rPr>
          <w:sz w:val="28"/>
          <w:szCs w:val="28"/>
          <w:shd w:val="clear" w:color="auto" w:fill="FFFFFF"/>
        </w:rPr>
        <w:t xml:space="preserve"> 1 человек</w:t>
      </w:r>
      <w:r w:rsidR="009772ED" w:rsidRPr="002952C3">
        <w:rPr>
          <w:sz w:val="28"/>
          <w:szCs w:val="28"/>
          <w:shd w:val="clear" w:color="auto" w:fill="FFFFFF"/>
        </w:rPr>
        <w:t>.</w:t>
      </w:r>
    </w:p>
    <w:p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.2.</w:t>
      </w:r>
      <w:r w:rsidRPr="002952C3">
        <w:rPr>
          <w:sz w:val="28"/>
          <w:szCs w:val="28"/>
        </w:rPr>
        <w:t xml:space="preserve"> </w:t>
      </w:r>
      <w:r w:rsidRPr="002952C3">
        <w:rPr>
          <w:b/>
          <w:sz w:val="28"/>
          <w:szCs w:val="28"/>
        </w:rPr>
        <w:t xml:space="preserve">ДТП: </w:t>
      </w:r>
      <w:r w:rsidRPr="002952C3">
        <w:rPr>
          <w:sz w:val="28"/>
          <w:szCs w:val="28"/>
        </w:rPr>
        <w:t>за прошедшие сутки</w:t>
      </w:r>
      <w:r w:rsidR="00D8258A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B00225">
        <w:rPr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Pr="002952C3">
        <w:rPr>
          <w:sz w:val="28"/>
          <w:szCs w:val="28"/>
        </w:rPr>
        <w:t>на территории края произошло</w:t>
      </w:r>
      <w:r w:rsidR="00CB39FA" w:rsidRPr="002952C3">
        <w:rPr>
          <w:sz w:val="28"/>
          <w:szCs w:val="28"/>
        </w:rPr>
        <w:t xml:space="preserve"> </w:t>
      </w:r>
      <w:r w:rsidR="00605D89" w:rsidRPr="002952C3">
        <w:rPr>
          <w:sz w:val="28"/>
          <w:szCs w:val="28"/>
        </w:rPr>
        <w:t>1</w:t>
      </w:r>
      <w:r w:rsidR="00DE576E">
        <w:rPr>
          <w:sz w:val="28"/>
          <w:szCs w:val="28"/>
        </w:rPr>
        <w:t>0</w:t>
      </w:r>
      <w:r w:rsidRPr="002952C3">
        <w:rPr>
          <w:sz w:val="28"/>
          <w:szCs w:val="28"/>
        </w:rPr>
        <w:t xml:space="preserve"> ДТП. Пострадал</w:t>
      </w:r>
      <w:r w:rsidR="00EF7D82" w:rsidRPr="002952C3">
        <w:rPr>
          <w:sz w:val="28"/>
          <w:szCs w:val="28"/>
        </w:rPr>
        <w:t>о</w:t>
      </w:r>
      <w:r w:rsidR="007D701D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7</w:t>
      </w:r>
      <w:r w:rsidR="00BE75FA" w:rsidRPr="002952C3">
        <w:rPr>
          <w:sz w:val="28"/>
          <w:szCs w:val="28"/>
        </w:rPr>
        <w:t xml:space="preserve"> человек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540E90">
        <w:rPr>
          <w:sz w:val="28"/>
          <w:szCs w:val="28"/>
        </w:rPr>
        <w:t>ло</w:t>
      </w:r>
      <w:r w:rsidR="003B3EC6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3</w:t>
      </w:r>
      <w:r w:rsidR="003B3EC6" w:rsidRPr="002952C3">
        <w:rPr>
          <w:sz w:val="28"/>
          <w:szCs w:val="28"/>
        </w:rPr>
        <w:t xml:space="preserve"> </w:t>
      </w:r>
      <w:r w:rsidR="009772ED" w:rsidRPr="002952C3">
        <w:rPr>
          <w:sz w:val="28"/>
          <w:szCs w:val="28"/>
        </w:rPr>
        <w:t>человек</w:t>
      </w:r>
      <w:r w:rsidR="00540E90">
        <w:rPr>
          <w:sz w:val="28"/>
          <w:szCs w:val="28"/>
        </w:rPr>
        <w:t>а</w:t>
      </w:r>
      <w:r w:rsidR="008500EE" w:rsidRPr="002952C3">
        <w:rPr>
          <w:sz w:val="28"/>
          <w:szCs w:val="28"/>
        </w:rPr>
        <w:t>.</w:t>
      </w:r>
    </w:p>
    <w:p w:rsidR="00DE576E" w:rsidRDefault="00696088" w:rsidP="0005471E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</w:p>
    <w:p w:rsidR="00540E90" w:rsidRDefault="00540E90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540E90">
        <w:rPr>
          <w:bCs/>
          <w:i/>
          <w:iCs/>
          <w:spacing w:val="-4"/>
          <w:sz w:val="28"/>
          <w:szCs w:val="28"/>
        </w:rPr>
        <w:t>31 января 2020 года</w:t>
      </w:r>
      <w:r>
        <w:rPr>
          <w:bCs/>
          <w:spacing w:val="-4"/>
          <w:sz w:val="28"/>
          <w:szCs w:val="28"/>
        </w:rPr>
        <w:t xml:space="preserve"> в </w:t>
      </w:r>
      <w:r w:rsidRPr="00540E90">
        <w:rPr>
          <w:b/>
          <w:spacing w:val="-4"/>
          <w:sz w:val="28"/>
          <w:szCs w:val="28"/>
        </w:rPr>
        <w:t>МО Темрюкский район</w:t>
      </w:r>
      <w:r>
        <w:rPr>
          <w:bCs/>
          <w:spacing w:val="-4"/>
          <w:sz w:val="28"/>
          <w:szCs w:val="28"/>
        </w:rPr>
        <w:t>, в п. Батарейка были обнаружены 4 авиационные бомбы.</w:t>
      </w:r>
    </w:p>
    <w:p w:rsidR="00BF5733" w:rsidRPr="002952C3" w:rsidRDefault="00B5503B" w:rsidP="0005471E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sz w:val="28"/>
          <w:szCs w:val="28"/>
        </w:rPr>
        <w:t xml:space="preserve"> 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C75E3" w:rsidRPr="002952C3">
        <w:rPr>
          <w:sz w:val="28"/>
          <w:szCs w:val="28"/>
        </w:rPr>
        <w:t xml:space="preserve"> </w:t>
      </w:r>
      <w:r w:rsidR="00540E90">
        <w:rPr>
          <w:sz w:val="28"/>
          <w:szCs w:val="28"/>
        </w:rPr>
        <w:t>0</w:t>
      </w:r>
      <w:r w:rsidR="00B00225">
        <w:rPr>
          <w:sz w:val="28"/>
          <w:szCs w:val="28"/>
        </w:rPr>
        <w:t>2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/>
          <w:sz w:val="28"/>
          <w:szCs w:val="28"/>
        </w:rPr>
        <w:t xml:space="preserve"> 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136A5C" w:rsidRDefault="00136A5C" w:rsidP="00923291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136A5C" w:rsidRDefault="00564A78" w:rsidP="008C604E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C64412">
        <w:rPr>
          <w:b/>
          <w:sz w:val="28"/>
          <w:szCs w:val="28"/>
        </w:rPr>
        <w:t>4</w:t>
      </w:r>
      <w:r w:rsidR="00D25372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0126DF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0126DF">
        <w:rPr>
          <w:sz w:val="28"/>
          <w:szCs w:val="28"/>
        </w:rPr>
        <w:t xml:space="preserve">й: </w:t>
      </w:r>
      <w:r w:rsidR="000126DF" w:rsidRPr="000126DF">
        <w:rPr>
          <w:b/>
          <w:bCs/>
          <w:sz w:val="28"/>
          <w:szCs w:val="28"/>
        </w:rPr>
        <w:t>Апшеронский</w:t>
      </w:r>
      <w:r w:rsidR="000126DF">
        <w:rPr>
          <w:sz w:val="28"/>
          <w:szCs w:val="28"/>
        </w:rPr>
        <w:t xml:space="preserve">,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0126DF">
        <w:rPr>
          <w:b/>
          <w:sz w:val="28"/>
          <w:szCs w:val="28"/>
        </w:rPr>
        <w:t>ы</w:t>
      </w:r>
      <w:r w:rsidR="00E87E15">
        <w:rPr>
          <w:b/>
          <w:sz w:val="28"/>
          <w:szCs w:val="28"/>
        </w:rPr>
        <w:t xml:space="preserve"> и </w:t>
      </w:r>
      <w:proofErr w:type="spellStart"/>
      <w:r w:rsidR="00E87E15">
        <w:rPr>
          <w:b/>
          <w:sz w:val="28"/>
          <w:szCs w:val="28"/>
        </w:rPr>
        <w:t>г.Сочи</w:t>
      </w:r>
      <w:proofErr w:type="spellEnd"/>
      <w:r w:rsidR="001927E4"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CC3335" w:rsidRPr="00673021" w:rsidRDefault="00CC3335" w:rsidP="00E56C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3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64412">
        <w:rPr>
          <w:rFonts w:ascii="Times New Roman" w:hAnsi="Times New Roman"/>
          <w:b/>
          <w:snapToGrid w:val="0"/>
          <w:sz w:val="28"/>
          <w:szCs w:val="28"/>
        </w:rPr>
        <w:t>4</w:t>
      </w:r>
      <w:r w:rsidR="00D25372" w:rsidRPr="00D25372">
        <w:rPr>
          <w:rFonts w:ascii="Times New Roman" w:hAnsi="Times New Roman"/>
          <w:b/>
          <w:sz w:val="28"/>
        </w:rPr>
        <w:t xml:space="preserve"> февраля 2020 года </w:t>
      </w:r>
      <w:r w:rsidRPr="001C57CB"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r w:rsidRPr="001C57CB">
        <w:rPr>
          <w:rFonts w:ascii="Times New Roman" w:hAnsi="Times New Roman"/>
          <w:b/>
          <w:sz w:val="28"/>
        </w:rPr>
        <w:t>Абинский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Апшеронский, Белореченский, Крымский, </w:t>
      </w:r>
      <w:proofErr w:type="spellStart"/>
      <w:r w:rsidRPr="001C57CB">
        <w:rPr>
          <w:rFonts w:ascii="Times New Roman" w:hAnsi="Times New Roman"/>
          <w:b/>
          <w:sz w:val="28"/>
        </w:rPr>
        <w:t>Курганинский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Лабинский, Мостовский, Новокубанский, </w:t>
      </w:r>
      <w:proofErr w:type="spellStart"/>
      <w:r w:rsidRPr="001C57CB">
        <w:rPr>
          <w:rFonts w:ascii="Times New Roman" w:hAnsi="Times New Roman"/>
          <w:b/>
          <w:sz w:val="28"/>
        </w:rPr>
        <w:t>Отрадненский</w:t>
      </w:r>
      <w:proofErr w:type="spellEnd"/>
      <w:r w:rsidRPr="001C57CB">
        <w:rPr>
          <w:rFonts w:ascii="Times New Roman" w:hAnsi="Times New Roman"/>
          <w:b/>
          <w:sz w:val="28"/>
        </w:rPr>
        <w:t xml:space="preserve">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3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3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136A5C" w:rsidRDefault="00136A5C" w:rsidP="005C6AF3">
      <w:pPr>
        <w:jc w:val="both"/>
        <w:rPr>
          <w:b/>
          <w:color w:val="000000"/>
          <w:sz w:val="28"/>
          <w:szCs w:val="28"/>
        </w:rPr>
      </w:pP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2.1.3 4 февраля 2020 года</w:t>
      </w:r>
      <w:r>
        <w:rPr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</w:t>
      </w:r>
      <w:r>
        <w:rPr>
          <w:color w:val="000000"/>
          <w:sz w:val="28"/>
          <w:szCs w:val="28"/>
        </w:rPr>
        <w:t xml:space="preserve"> связанных с: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ливневых систем;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>- и морских портов;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населения.</w:t>
      </w:r>
    </w:p>
    <w:p w:rsidR="00C64412" w:rsidRDefault="00C64412" w:rsidP="00C6441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ветер, сильные смешанные осадки (дождь, мокрый снег, снег), гроза, град, налипание мокрого снега, метель, снежный накат, гололедица.</w:t>
      </w:r>
    </w:p>
    <w:p w:rsidR="00C6198E" w:rsidRDefault="00C6198E" w:rsidP="005C6AF3">
      <w:pPr>
        <w:jc w:val="both"/>
        <w:rPr>
          <w:b/>
          <w:color w:val="000000"/>
          <w:sz w:val="28"/>
          <w:szCs w:val="28"/>
        </w:rPr>
      </w:pP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8C604E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4 февраля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proofErr w:type="spellStart"/>
      <w:r w:rsidRPr="00EC2866">
        <w:rPr>
          <w:b/>
          <w:color w:val="000000"/>
          <w:sz w:val="28"/>
          <w:szCs w:val="28"/>
        </w:rPr>
        <w:t>Абинский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Апшеронский, Белореченский, Крымский, </w:t>
      </w:r>
      <w:proofErr w:type="spellStart"/>
      <w:r w:rsidRPr="00EC2866">
        <w:rPr>
          <w:b/>
          <w:color w:val="000000"/>
          <w:sz w:val="28"/>
          <w:szCs w:val="28"/>
        </w:rPr>
        <w:t>Курганинский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Лабинский, Мостовский, </w:t>
      </w:r>
      <w:proofErr w:type="spellStart"/>
      <w:r w:rsidRPr="00EC2866">
        <w:rPr>
          <w:b/>
          <w:color w:val="000000"/>
          <w:sz w:val="28"/>
          <w:szCs w:val="28"/>
        </w:rPr>
        <w:t>Отрадненский</w:t>
      </w:r>
      <w:proofErr w:type="spellEnd"/>
      <w:r w:rsidRPr="00EC2866">
        <w:rPr>
          <w:b/>
          <w:color w:val="000000"/>
          <w:sz w:val="28"/>
          <w:szCs w:val="28"/>
        </w:rPr>
        <w:t xml:space="preserve">, Северский, Туапсинский районы, </w:t>
      </w:r>
      <w:proofErr w:type="spellStart"/>
      <w:r w:rsidRPr="00EC2866">
        <w:rPr>
          <w:b/>
          <w:color w:val="000000"/>
          <w:sz w:val="28"/>
          <w:szCs w:val="28"/>
        </w:rPr>
        <w:t>г.г</w:t>
      </w:r>
      <w:proofErr w:type="spellEnd"/>
      <w:r w:rsidRPr="00EC2866">
        <w:rPr>
          <w:b/>
          <w:color w:val="000000"/>
          <w:sz w:val="28"/>
          <w:szCs w:val="28"/>
        </w:rPr>
        <w:t>. Анапа, Геленджик, Горячий Ключ, Новороссийск</w:t>
      </w:r>
      <w:r w:rsidR="008C604E">
        <w:rPr>
          <w:b/>
          <w:color w:val="000000"/>
          <w:sz w:val="28"/>
          <w:szCs w:val="28"/>
        </w:rPr>
        <w:t>, Сочи</w:t>
      </w:r>
      <w:r w:rsidRPr="00C64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существует</w:t>
      </w:r>
      <w:r w:rsidRPr="00EC2866">
        <w:rPr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C64412" w:rsidRPr="00EC2866" w:rsidRDefault="00C64412" w:rsidP="00C64412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 сильные осадки,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:rsidR="00136A5C" w:rsidRDefault="00136A5C" w:rsidP="00580757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DF48D8" w:rsidRPr="00F41974" w:rsidRDefault="00DF48D8" w:rsidP="00DF48D8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b/>
          <w:sz w:val="28"/>
          <w:szCs w:val="28"/>
        </w:rPr>
        <w:t>2.1.</w:t>
      </w:r>
      <w:r w:rsidR="008C604E">
        <w:rPr>
          <w:rFonts w:ascii="Times New Roman" w:hAnsi="Times New Roman"/>
          <w:b/>
          <w:sz w:val="28"/>
          <w:szCs w:val="28"/>
        </w:rPr>
        <w:t>5</w:t>
      </w:r>
      <w:r w:rsidRPr="00F41974">
        <w:rPr>
          <w:rFonts w:ascii="Times New Roman" w:hAnsi="Times New Roman"/>
          <w:b/>
          <w:sz w:val="28"/>
          <w:szCs w:val="28"/>
        </w:rPr>
        <w:t>.</w:t>
      </w:r>
      <w:r w:rsidRPr="00F4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F40F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F40F28">
        <w:rPr>
          <w:rFonts w:ascii="Times New Roman" w:hAnsi="Times New Roman"/>
          <w:b/>
          <w:sz w:val="28"/>
          <w:szCs w:val="28"/>
        </w:rPr>
        <w:t xml:space="preserve"> 2020 года </w:t>
      </w:r>
      <w:r w:rsidRPr="00DF48D8">
        <w:rPr>
          <w:rFonts w:ascii="Times New Roman" w:hAnsi="Times New Roman"/>
          <w:b/>
          <w:sz w:val="28"/>
          <w:szCs w:val="28"/>
        </w:rPr>
        <w:t>в горной части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C3E5B">
        <w:rPr>
          <w:rFonts w:ascii="Times New Roman" w:hAnsi="Times New Roman"/>
          <w:b/>
          <w:sz w:val="28"/>
          <w:szCs w:val="28"/>
        </w:rPr>
        <w:t xml:space="preserve">Апшеронский, </w:t>
      </w:r>
      <w:r>
        <w:rPr>
          <w:rFonts w:ascii="Times New Roman" w:hAnsi="Times New Roman"/>
          <w:b/>
          <w:sz w:val="28"/>
          <w:szCs w:val="28"/>
        </w:rPr>
        <w:t xml:space="preserve">Лабинский, </w:t>
      </w:r>
      <w:r w:rsidRPr="00DC3E5B">
        <w:rPr>
          <w:rFonts w:ascii="Times New Roman" w:hAnsi="Times New Roman"/>
          <w:b/>
          <w:sz w:val="28"/>
          <w:szCs w:val="28"/>
        </w:rPr>
        <w:t>Мостовский</w:t>
      </w:r>
      <w:r>
        <w:rPr>
          <w:rFonts w:ascii="Times New Roman" w:hAnsi="Times New Roman"/>
          <w:b/>
          <w:sz w:val="28"/>
          <w:szCs w:val="28"/>
        </w:rPr>
        <w:t xml:space="preserve">, Туапсинский </w:t>
      </w:r>
      <w:r w:rsidRPr="00DC3E5B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 xml:space="preserve">ы и </w:t>
      </w:r>
      <w:proofErr w:type="spellStart"/>
      <w:r w:rsidRPr="00715F7B">
        <w:rPr>
          <w:rFonts w:ascii="Times New Roman" w:hAnsi="Times New Roman"/>
          <w:b/>
          <w:bCs/>
          <w:sz w:val="28"/>
          <w:szCs w:val="28"/>
        </w:rPr>
        <w:t>г.</w:t>
      </w:r>
      <w:r w:rsidR="006D39E9">
        <w:rPr>
          <w:rFonts w:ascii="Times New Roman" w:hAnsi="Times New Roman"/>
          <w:b/>
          <w:bCs/>
          <w:sz w:val="28"/>
          <w:szCs w:val="28"/>
        </w:rPr>
        <w:t>г.Горячий</w:t>
      </w:r>
      <w:proofErr w:type="spellEnd"/>
      <w:r w:rsidR="006D39E9">
        <w:rPr>
          <w:rFonts w:ascii="Times New Roman" w:hAnsi="Times New Roman"/>
          <w:b/>
          <w:bCs/>
          <w:sz w:val="28"/>
          <w:szCs w:val="28"/>
        </w:rPr>
        <w:t xml:space="preserve"> Ключ, </w:t>
      </w:r>
      <w:r w:rsidRPr="00DC3E5B">
        <w:rPr>
          <w:rFonts w:ascii="Times New Roman" w:hAnsi="Times New Roman"/>
          <w:b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>связанных с:</w:t>
      </w:r>
    </w:p>
    <w:p w:rsidR="00DF48D8" w:rsidRPr="00F41974" w:rsidRDefault="00DF48D8" w:rsidP="00DF48D8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DF48D8" w:rsidRPr="00F41974" w:rsidRDefault="00DF48D8" w:rsidP="00DF48D8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DF48D8" w:rsidRPr="00F41974" w:rsidRDefault="00DF48D8" w:rsidP="00DF48D8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DF48D8" w:rsidRDefault="00DF48D8" w:rsidP="00DF48D8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налипание мокрого снега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48D8" w:rsidRDefault="00DF48D8" w:rsidP="00580757">
      <w:pPr>
        <w:pStyle w:val="aff3"/>
        <w:jc w:val="both"/>
        <w:rPr>
          <w:rFonts w:ascii="Times New Roman" w:hAnsi="Times New Roman"/>
          <w:b/>
          <w:sz w:val="28"/>
          <w:szCs w:val="28"/>
        </w:rPr>
      </w:pPr>
    </w:p>
    <w:p w:rsidR="00D25372" w:rsidRDefault="00D25372" w:rsidP="00D25372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8C604E">
        <w:rPr>
          <w:b/>
          <w:snapToGrid w:val="0"/>
          <w:sz w:val="28"/>
          <w:szCs w:val="28"/>
        </w:rPr>
        <w:t>6</w:t>
      </w:r>
      <w:r w:rsidRPr="00A568F6">
        <w:rPr>
          <w:b/>
          <w:snapToGrid w:val="0"/>
          <w:sz w:val="28"/>
          <w:szCs w:val="28"/>
        </w:rPr>
        <w:t xml:space="preserve">. </w:t>
      </w:r>
      <w:r w:rsidR="00C64412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февраля 2020 год</w:t>
      </w:r>
      <w:r w:rsidRPr="000E041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C64412" w:rsidRPr="00C64412">
        <w:rPr>
          <w:b/>
          <w:bCs/>
          <w:color w:val="000000"/>
          <w:sz w:val="28"/>
          <w:szCs w:val="28"/>
        </w:rPr>
        <w:t>ЧС</w:t>
      </w:r>
      <w:r w:rsidR="00C64412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D25372" w:rsidRDefault="00D25372" w:rsidP="00D2537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D25372" w:rsidRPr="00EC2866" w:rsidRDefault="00D25372" w:rsidP="00D2537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D25372" w:rsidRPr="00EC2866" w:rsidRDefault="00D25372" w:rsidP="00D2537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D25372" w:rsidRDefault="00D25372" w:rsidP="00D2537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CC3335" w:rsidRDefault="00D25372" w:rsidP="00A06CF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C64412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E56C3D" w:rsidRDefault="00E56C3D" w:rsidP="00E42B32">
      <w:pPr>
        <w:jc w:val="both"/>
        <w:rPr>
          <w:b/>
          <w:color w:val="000000"/>
          <w:sz w:val="28"/>
          <w:szCs w:val="28"/>
        </w:rPr>
      </w:pPr>
    </w:p>
    <w:p w:rsidR="00C6198E" w:rsidRPr="00A06CF4" w:rsidRDefault="00C6198E" w:rsidP="00E42B32">
      <w:pPr>
        <w:jc w:val="both"/>
        <w:rPr>
          <w:b/>
          <w:color w:val="000000"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D25372" w:rsidRPr="00D25372" w:rsidRDefault="00C64412" w:rsidP="00D25372">
      <w:pPr>
        <w:pStyle w:val="14"/>
        <w:jc w:val="both"/>
        <w:outlineLvl w:val="9"/>
        <w:rPr>
          <w:b w:val="0"/>
        </w:rPr>
      </w:pPr>
      <w:bookmarkStart w:id="4" w:name="_Hlk23338081"/>
      <w:r>
        <w:rPr>
          <w:bCs w:val="0"/>
          <w:lang w:val="ru-RU"/>
        </w:rPr>
        <w:t>4</w:t>
      </w:r>
      <w:r w:rsidR="00D25372" w:rsidRPr="00D25372">
        <w:rPr>
          <w:bCs w:val="0"/>
        </w:rPr>
        <w:t xml:space="preserve"> февраля 2020 года</w:t>
      </w:r>
      <w:r w:rsidR="00D25372" w:rsidRPr="00487134">
        <w:t xml:space="preserve"> </w:t>
      </w:r>
      <w:r w:rsidR="00D25372" w:rsidRPr="0035283F">
        <w:rPr>
          <w:b w:val="0"/>
        </w:rPr>
        <w:t xml:space="preserve">в крае возможны </w:t>
      </w:r>
      <w:r w:rsidR="00D25372" w:rsidRPr="0035283F">
        <w:t>ЧС и</w:t>
      </w:r>
      <w:r w:rsidR="00D25372" w:rsidRPr="0035283F">
        <w:rPr>
          <w:lang w:val="ru-RU"/>
        </w:rPr>
        <w:t xml:space="preserve"> </w:t>
      </w:r>
      <w:r w:rsidR="00D25372" w:rsidRPr="0035283F">
        <w:t>происшествия</w:t>
      </w:r>
      <w:r w:rsidR="00D25372" w:rsidRPr="0035283F">
        <w:rPr>
          <w:b w:val="0"/>
        </w:rPr>
        <w:t>,</w:t>
      </w:r>
      <w:r w:rsidR="00D25372" w:rsidRPr="0035283F">
        <w:rPr>
          <w:b w:val="0"/>
          <w:lang w:val="ru-RU"/>
        </w:rPr>
        <w:t xml:space="preserve"> с</w:t>
      </w:r>
      <w:r w:rsidR="00D25372" w:rsidRPr="0035283F">
        <w:rPr>
          <w:b w:val="0"/>
        </w:rPr>
        <w:t>вязанные с:</w:t>
      </w:r>
    </w:p>
    <w:p w:rsidR="00D25372" w:rsidRPr="00783531" w:rsidRDefault="00D25372" w:rsidP="00783531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B55439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B55439">
        <w:rPr>
          <w:bCs/>
          <w:iCs/>
          <w:sz w:val="28"/>
          <w:szCs w:val="28"/>
          <w:lang w:eastAsia="x-none"/>
        </w:rPr>
        <w:t xml:space="preserve">увеличением количества ДТП на автодорогах </w:t>
      </w:r>
      <w:r w:rsidR="00C64412">
        <w:rPr>
          <w:bCs/>
          <w:iCs/>
          <w:sz w:val="28"/>
          <w:szCs w:val="28"/>
          <w:lang w:eastAsia="x-none"/>
        </w:rPr>
        <w:t xml:space="preserve">края </w:t>
      </w:r>
      <w:r w:rsidRPr="00B55439">
        <w:rPr>
          <w:bCs/>
          <w:iCs/>
          <w:sz w:val="28"/>
          <w:szCs w:val="28"/>
          <w:lang w:eastAsia="x-none"/>
        </w:rPr>
        <w:t xml:space="preserve">и перевалах </w:t>
      </w:r>
      <w:r w:rsidRPr="00B55439">
        <w:rPr>
          <w:b/>
          <w:iCs/>
          <w:sz w:val="28"/>
          <w:szCs w:val="28"/>
          <w:lang w:eastAsia="x-none"/>
        </w:rPr>
        <w:t>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B55439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C64412">
        <w:rPr>
          <w:b/>
          <w:iCs/>
          <w:sz w:val="28"/>
          <w:szCs w:val="28"/>
          <w:lang w:eastAsia="x-none"/>
        </w:rPr>
        <w:t>осадках</w:t>
      </w:r>
      <w:r>
        <w:rPr>
          <w:b/>
          <w:iCs/>
          <w:sz w:val="28"/>
          <w:szCs w:val="28"/>
          <w:lang w:eastAsia="x-none"/>
        </w:rPr>
        <w:t>;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136A5C" w:rsidRDefault="006A1082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4"/>
      <w:r w:rsidR="00136A5C">
        <w:rPr>
          <w:sz w:val="28"/>
          <w:szCs w:val="28"/>
        </w:rPr>
        <w:t>.</w:t>
      </w:r>
    </w:p>
    <w:p w:rsidR="00D25372" w:rsidRDefault="00D25372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C6198E" w:rsidRPr="00B55439" w:rsidRDefault="00C6198E" w:rsidP="00136A5C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35283F" w:rsidRDefault="005F0B22" w:rsidP="005F0B22">
      <w:pPr>
        <w:ind w:firstLine="709"/>
        <w:jc w:val="center"/>
        <w:rPr>
          <w:b/>
          <w:sz w:val="28"/>
          <w:szCs w:val="28"/>
        </w:rPr>
      </w:pPr>
      <w:r w:rsidRPr="0035283F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C64412" w:rsidP="003A20C6">
      <w:pPr>
        <w:widowControl w:val="0"/>
        <w:ind w:firstLine="709"/>
        <w:jc w:val="both"/>
        <w:rPr>
          <w:sz w:val="28"/>
          <w:szCs w:val="28"/>
        </w:rPr>
      </w:pPr>
      <w:bookmarkStart w:id="5" w:name="_Hlk23338096"/>
      <w:r>
        <w:rPr>
          <w:b/>
          <w:bCs/>
          <w:sz w:val="28"/>
          <w:szCs w:val="28"/>
        </w:rPr>
        <w:t>4</w:t>
      </w:r>
      <w:r w:rsidR="00A06CF4" w:rsidRPr="00A06CF4">
        <w:rPr>
          <w:b/>
          <w:bCs/>
          <w:sz w:val="28"/>
          <w:szCs w:val="28"/>
        </w:rPr>
        <w:t xml:space="preserve"> февраля 2020 года</w:t>
      </w:r>
      <w:r w:rsidR="00A06CF4">
        <w:rPr>
          <w:sz w:val="28"/>
          <w:szCs w:val="28"/>
        </w:rPr>
        <w:t xml:space="preserve"> </w:t>
      </w:r>
      <w:r w:rsidR="00B30BB8" w:rsidRPr="0035283F">
        <w:rPr>
          <w:sz w:val="28"/>
          <w:szCs w:val="28"/>
        </w:rPr>
        <w:t>в связи с</w:t>
      </w:r>
      <w:r w:rsidR="002C754A" w:rsidRPr="0035283F">
        <w:rPr>
          <w:sz w:val="28"/>
          <w:szCs w:val="28"/>
        </w:rPr>
        <w:t>о сложными погодными условиями (</w:t>
      </w:r>
      <w:r w:rsidR="0035283F" w:rsidRPr="00B604C3">
        <w:rPr>
          <w:b/>
          <w:bCs/>
          <w:sz w:val="28"/>
          <w:szCs w:val="28"/>
        </w:rPr>
        <w:t>осадки в смешанной фазе,</w:t>
      </w:r>
      <w:r w:rsidR="0035283F" w:rsidRPr="0035283F">
        <w:rPr>
          <w:sz w:val="28"/>
          <w:szCs w:val="28"/>
        </w:rPr>
        <w:t xml:space="preserve"> </w:t>
      </w:r>
      <w:r w:rsidR="00523762" w:rsidRPr="0035283F">
        <w:rPr>
          <w:b/>
          <w:bCs/>
          <w:sz w:val="28"/>
          <w:szCs w:val="28"/>
        </w:rPr>
        <w:t>низкие температуры воздуха</w:t>
      </w:r>
      <w:r w:rsidR="002D3827" w:rsidRPr="0035283F">
        <w:rPr>
          <w:b/>
          <w:bCs/>
          <w:sz w:val="28"/>
          <w:szCs w:val="28"/>
        </w:rPr>
        <w:t>,</w:t>
      </w:r>
      <w:r w:rsidR="00523762" w:rsidRPr="0035283F">
        <w:rPr>
          <w:b/>
          <w:bCs/>
          <w:sz w:val="28"/>
          <w:szCs w:val="28"/>
        </w:rPr>
        <w:t xml:space="preserve"> </w:t>
      </w:r>
      <w:r w:rsidR="00580757" w:rsidRPr="0035283F">
        <w:rPr>
          <w:b/>
          <w:bCs/>
          <w:sz w:val="28"/>
          <w:szCs w:val="28"/>
        </w:rPr>
        <w:t>гололедица</w:t>
      </w:r>
      <w:r w:rsidR="000B0292" w:rsidRPr="0035283F">
        <w:rPr>
          <w:b/>
          <w:bCs/>
          <w:sz w:val="28"/>
          <w:szCs w:val="28"/>
        </w:rPr>
        <w:t xml:space="preserve">, </w:t>
      </w:r>
      <w:r w:rsidR="00FF76E5">
        <w:rPr>
          <w:b/>
          <w:bCs/>
          <w:sz w:val="28"/>
          <w:szCs w:val="28"/>
        </w:rPr>
        <w:t xml:space="preserve">усиление ветра, </w:t>
      </w:r>
      <w:r w:rsidR="000B0292" w:rsidRPr="0035283F">
        <w:rPr>
          <w:b/>
          <w:bCs/>
          <w:sz w:val="28"/>
          <w:szCs w:val="28"/>
        </w:rPr>
        <w:t xml:space="preserve">ухудшение видимости </w:t>
      </w:r>
      <w:r w:rsidR="004E4AFA" w:rsidRPr="0035283F">
        <w:rPr>
          <w:b/>
          <w:bCs/>
          <w:sz w:val="28"/>
          <w:szCs w:val="28"/>
        </w:rPr>
        <w:t>в</w:t>
      </w:r>
      <w:r w:rsidR="000B0292" w:rsidRPr="0035283F">
        <w:rPr>
          <w:b/>
          <w:bCs/>
          <w:sz w:val="28"/>
          <w:szCs w:val="28"/>
        </w:rPr>
        <w:t xml:space="preserve"> тумане, </w:t>
      </w:r>
      <w:r w:rsidR="0035283F" w:rsidRPr="0035283F">
        <w:rPr>
          <w:b/>
          <w:bCs/>
          <w:sz w:val="28"/>
          <w:szCs w:val="28"/>
        </w:rPr>
        <w:t>осадках</w:t>
      </w:r>
      <w:r w:rsidR="002C754A" w:rsidRPr="0035283F">
        <w:rPr>
          <w:sz w:val="28"/>
          <w:szCs w:val="28"/>
        </w:rPr>
        <w:t>)</w:t>
      </w:r>
      <w:r w:rsidR="004F1BF7" w:rsidRPr="0035283F">
        <w:rPr>
          <w:sz w:val="28"/>
          <w:szCs w:val="28"/>
        </w:rPr>
        <w:t xml:space="preserve">, </w:t>
      </w:r>
      <w:proofErr w:type="spellStart"/>
      <w:r w:rsidR="006C0E74" w:rsidRPr="0035283F">
        <w:rPr>
          <w:b/>
          <w:bCs/>
          <w:sz w:val="28"/>
          <w:szCs w:val="28"/>
        </w:rPr>
        <w:t>лавиноопасностью</w:t>
      </w:r>
      <w:proofErr w:type="spellEnd"/>
      <w:r w:rsidR="0035283F" w:rsidRPr="0035283F">
        <w:rPr>
          <w:sz w:val="28"/>
          <w:szCs w:val="28"/>
        </w:rPr>
        <w:t xml:space="preserve">, </w:t>
      </w:r>
      <w:r w:rsidR="004F1BF7" w:rsidRPr="0035283F">
        <w:rPr>
          <w:b/>
          <w:bCs/>
          <w:sz w:val="28"/>
          <w:szCs w:val="28"/>
        </w:rPr>
        <w:t>активизацией экзогенных процессов</w:t>
      </w:r>
      <w:r w:rsidR="0035283F" w:rsidRPr="0035283F">
        <w:rPr>
          <w:b/>
          <w:bCs/>
          <w:sz w:val="28"/>
          <w:szCs w:val="28"/>
        </w:rPr>
        <w:t xml:space="preserve"> и подъемами уровней воды в реках</w:t>
      </w:r>
      <w:r w:rsidR="004F1BF7" w:rsidRPr="0035283F">
        <w:rPr>
          <w:b/>
          <w:bCs/>
          <w:sz w:val="28"/>
          <w:szCs w:val="28"/>
        </w:rPr>
        <w:t xml:space="preserve"> </w:t>
      </w:r>
      <w:r w:rsidR="00B30BB8" w:rsidRPr="0035283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5167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5"/>
      <w:r w:rsidR="00D12F44">
        <w:rPr>
          <w:rFonts w:eastAsia="Times New Roman"/>
          <w:sz w:val="28"/>
          <w:szCs w:val="28"/>
        </w:rPr>
        <w:t>.</w:t>
      </w:r>
    </w:p>
    <w:p w:rsidR="00E87E15" w:rsidRDefault="00E87E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C6198E" w:rsidRDefault="00C6198E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6" w:name="_Hlk5194206"/>
      <w:bookmarkStart w:id="7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6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8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86D62" w:rsidRDefault="0073002A" w:rsidP="0078353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CC3335" w:rsidRDefault="00CC3335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83531" w:rsidRDefault="005C26A7" w:rsidP="00783531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CC3335" w:rsidRDefault="00CC3335" w:rsidP="00783531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25372" w:rsidRDefault="002D3827" w:rsidP="00783531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CC3335" w:rsidRDefault="00CC3335" w:rsidP="00783531">
      <w:pPr>
        <w:ind w:firstLine="709"/>
        <w:jc w:val="both"/>
        <w:rPr>
          <w:sz w:val="28"/>
          <w:szCs w:val="28"/>
        </w:rPr>
      </w:pPr>
    </w:p>
    <w:p w:rsidR="00D25372" w:rsidRDefault="00D25372" w:rsidP="00D2537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25372" w:rsidRPr="0016630B" w:rsidRDefault="00D25372" w:rsidP="00D25372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25372" w:rsidRPr="00213A94" w:rsidRDefault="00D25372" w:rsidP="00D2537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25372" w:rsidRPr="00213A94" w:rsidRDefault="00D25372" w:rsidP="00D25372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B92B5A" w:rsidRDefault="00D25372" w:rsidP="0078353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C3335" w:rsidRDefault="00CC3335" w:rsidP="00C64412">
      <w:pPr>
        <w:jc w:val="both"/>
        <w:rPr>
          <w:sz w:val="28"/>
          <w:szCs w:val="28"/>
        </w:rPr>
      </w:pPr>
    </w:p>
    <w:p w:rsidR="00B92B5A" w:rsidRPr="000F647A" w:rsidRDefault="00B92B5A" w:rsidP="00B92B5A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>По предупреждению и смягчению последствий от воздействия сильных осадков</w:t>
      </w:r>
      <w:r w:rsidR="00CA55F8">
        <w:rPr>
          <w:b/>
          <w:sz w:val="28"/>
          <w:szCs w:val="28"/>
        </w:rPr>
        <w:t>, града</w:t>
      </w:r>
      <w:r>
        <w:rPr>
          <w:b/>
          <w:sz w:val="28"/>
          <w:szCs w:val="28"/>
        </w:rPr>
        <w:t xml:space="preserve"> и подъемов уровней воды</w:t>
      </w:r>
      <w:r w:rsidRPr="000F647A">
        <w:rPr>
          <w:b/>
          <w:sz w:val="28"/>
          <w:szCs w:val="28"/>
        </w:rPr>
        <w:t>:</w:t>
      </w:r>
    </w:p>
    <w:p w:rsidR="00B92B5A" w:rsidRDefault="00B92B5A" w:rsidP="00B92B5A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CA55F8" w:rsidRDefault="00CA55F8" w:rsidP="00CA55F8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 xml:space="preserve">для защиты населения от травм, нанесенных </w:t>
      </w:r>
      <w:r>
        <w:rPr>
          <w:sz w:val="28"/>
          <w:szCs w:val="28"/>
        </w:rPr>
        <w:t>градом</w:t>
      </w:r>
      <w:r w:rsidRPr="00213A9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</w:t>
      </w:r>
      <w:r w:rsidRPr="00213A9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воздержаться от выхода на улицу во время грозы и выпадения осадков.</w:t>
      </w:r>
    </w:p>
    <w:p w:rsidR="00B92B5A" w:rsidRDefault="00B92B5A" w:rsidP="00B92B5A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C3335" w:rsidRDefault="00CC3335" w:rsidP="00B92B5A">
      <w:pPr>
        <w:ind w:firstLine="709"/>
        <w:jc w:val="both"/>
        <w:rPr>
          <w:sz w:val="28"/>
          <w:szCs w:val="28"/>
        </w:rPr>
      </w:pPr>
    </w:p>
    <w:p w:rsidR="00C6198E" w:rsidRDefault="00C6198E" w:rsidP="00B92B5A">
      <w:pPr>
        <w:ind w:firstLine="709"/>
        <w:jc w:val="both"/>
        <w:rPr>
          <w:sz w:val="28"/>
          <w:szCs w:val="28"/>
        </w:rPr>
      </w:pPr>
    </w:p>
    <w:p w:rsidR="00C6198E" w:rsidRDefault="00C6198E" w:rsidP="00B92B5A">
      <w:pPr>
        <w:ind w:firstLine="709"/>
        <w:jc w:val="both"/>
        <w:rPr>
          <w:sz w:val="28"/>
          <w:szCs w:val="28"/>
        </w:rPr>
      </w:pPr>
    </w:p>
    <w:p w:rsidR="008A7FD1" w:rsidRPr="00011760" w:rsidRDefault="008A7FD1" w:rsidP="008A7FD1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A7FD1" w:rsidRPr="00011760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A7FD1" w:rsidRPr="00011760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A7FD1" w:rsidRPr="00011760" w:rsidRDefault="008A7FD1" w:rsidP="008A7FD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83531" w:rsidRDefault="008A7FD1" w:rsidP="00783531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CC3335" w:rsidRDefault="00CC3335" w:rsidP="00783531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8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086D62" w:rsidRDefault="00064C8A" w:rsidP="0078353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CC3335" w:rsidRDefault="00CC3335" w:rsidP="00783531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C734DA" w:rsidRDefault="00C0629C" w:rsidP="0078353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9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CC3335" w:rsidRDefault="00CC3335" w:rsidP="00783531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9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525DD1" w:rsidRDefault="0083374D" w:rsidP="0078353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CC3335" w:rsidRDefault="00CC3335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C6198E" w:rsidRDefault="00C6198E" w:rsidP="00783531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7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Default="00940930" w:rsidP="003F7855">
      <w:pPr>
        <w:pStyle w:val="14"/>
        <w:jc w:val="both"/>
        <w:rPr>
          <w:b w:val="0"/>
          <w:i/>
          <w:iCs w:val="0"/>
        </w:rPr>
      </w:pPr>
      <w:bookmarkStart w:id="10" w:name="_Hlk525119130"/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086D62" w:rsidRDefault="00086D62" w:rsidP="003F7855">
      <w:pPr>
        <w:pStyle w:val="14"/>
        <w:jc w:val="both"/>
        <w:rPr>
          <w:b w:val="0"/>
          <w:i/>
          <w:iCs w:val="0"/>
        </w:rPr>
      </w:pPr>
    </w:p>
    <w:p w:rsidR="006C05C5" w:rsidRPr="003F7855" w:rsidRDefault="00940930" w:rsidP="003F7855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proofErr w:type="spellEnd"/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F706C" w:rsidRDefault="002F706C" w:rsidP="002F706C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F706C" w:rsidRDefault="002F706C" w:rsidP="002F706C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>
        <w:rPr>
          <w:bCs/>
          <w:iCs/>
          <w:sz w:val="28"/>
          <w:szCs w:val="28"/>
          <w:lang w:eastAsia="x-none"/>
        </w:rPr>
        <w:t xml:space="preserve">                          </w:t>
      </w:r>
      <w:r w:rsidR="00D25372">
        <w:rPr>
          <w:bCs/>
          <w:iCs/>
          <w:sz w:val="28"/>
          <w:szCs w:val="28"/>
          <w:lang w:eastAsia="x-none"/>
        </w:rPr>
        <w:t xml:space="preserve">  </w:t>
      </w:r>
      <w:r w:rsidR="008751DA">
        <w:rPr>
          <w:bCs/>
          <w:iCs/>
          <w:sz w:val="28"/>
          <w:szCs w:val="28"/>
          <w:lang w:eastAsia="x-none"/>
        </w:rPr>
        <w:t>п/п</w:t>
      </w:r>
      <w:r w:rsidR="00CA55F8">
        <w:rPr>
          <w:bCs/>
          <w:iCs/>
          <w:sz w:val="28"/>
          <w:szCs w:val="28"/>
          <w:lang w:eastAsia="x-none"/>
        </w:rPr>
        <w:t xml:space="preserve"> </w:t>
      </w:r>
      <w:r w:rsidR="00E56C3D">
        <w:rPr>
          <w:bCs/>
          <w:iCs/>
          <w:sz w:val="28"/>
          <w:szCs w:val="28"/>
          <w:lang w:eastAsia="x-none"/>
        </w:rPr>
        <w:t xml:space="preserve">  </w:t>
      </w:r>
      <w:r w:rsidR="00451670">
        <w:rPr>
          <w:bCs/>
          <w:iCs/>
          <w:sz w:val="28"/>
          <w:szCs w:val="28"/>
          <w:lang w:eastAsia="x-none"/>
        </w:rPr>
        <w:t xml:space="preserve">                               </w:t>
      </w:r>
      <w:r>
        <w:rPr>
          <w:bCs/>
          <w:iCs/>
          <w:sz w:val="28"/>
          <w:szCs w:val="28"/>
          <w:lang w:eastAsia="x-none"/>
        </w:rPr>
        <w:t xml:space="preserve"> Ю.Ю. Ткаченко</w:t>
      </w:r>
    </w:p>
    <w:p w:rsidR="00BD2BC7" w:rsidRDefault="00BD2BC7" w:rsidP="00C429B5">
      <w:pPr>
        <w:tabs>
          <w:tab w:val="left" w:pos="1560"/>
        </w:tabs>
        <w:rPr>
          <w:bCs/>
          <w:iCs/>
          <w:lang w:eastAsia="x-none"/>
        </w:rPr>
      </w:pPr>
    </w:p>
    <w:p w:rsidR="00167125" w:rsidRDefault="00167125" w:rsidP="00C429B5">
      <w:pPr>
        <w:tabs>
          <w:tab w:val="left" w:pos="1560"/>
        </w:tabs>
        <w:rPr>
          <w:bCs/>
          <w:iCs/>
          <w:lang w:eastAsia="x-none"/>
        </w:rPr>
      </w:pP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783531" w:rsidRDefault="00783531" w:rsidP="00C429B5">
      <w:pPr>
        <w:tabs>
          <w:tab w:val="left" w:pos="1560"/>
        </w:tabs>
        <w:rPr>
          <w:bCs/>
          <w:iCs/>
          <w:lang w:eastAsia="x-none"/>
        </w:rPr>
      </w:pPr>
    </w:p>
    <w:p w:rsidR="00783531" w:rsidRDefault="00783531" w:rsidP="00C429B5">
      <w:pPr>
        <w:tabs>
          <w:tab w:val="left" w:pos="1560"/>
        </w:tabs>
        <w:rPr>
          <w:bCs/>
          <w:iCs/>
          <w:lang w:eastAsia="x-none"/>
        </w:rPr>
      </w:pPr>
    </w:p>
    <w:p w:rsidR="00783531" w:rsidRDefault="00783531" w:rsidP="00C429B5">
      <w:pPr>
        <w:tabs>
          <w:tab w:val="left" w:pos="1560"/>
        </w:tabs>
        <w:rPr>
          <w:bCs/>
          <w:iCs/>
          <w:lang w:eastAsia="x-none"/>
        </w:rPr>
      </w:pPr>
    </w:p>
    <w:p w:rsidR="00783531" w:rsidRDefault="00783531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6198E" w:rsidRDefault="00C6198E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CC3335" w:rsidRDefault="00CC3335" w:rsidP="00C429B5">
      <w:pPr>
        <w:tabs>
          <w:tab w:val="left" w:pos="1560"/>
        </w:tabs>
        <w:rPr>
          <w:bCs/>
          <w:iCs/>
          <w:lang w:eastAsia="x-none"/>
        </w:rPr>
      </w:pPr>
    </w:p>
    <w:p w:rsidR="00783531" w:rsidRDefault="00783531" w:rsidP="00C429B5">
      <w:pPr>
        <w:tabs>
          <w:tab w:val="left" w:pos="1560"/>
        </w:tabs>
        <w:rPr>
          <w:bCs/>
          <w:iCs/>
          <w:lang w:eastAsia="x-none"/>
        </w:rPr>
      </w:pPr>
    </w:p>
    <w:p w:rsidR="00783531" w:rsidRDefault="00783531" w:rsidP="00C429B5">
      <w:pPr>
        <w:tabs>
          <w:tab w:val="left" w:pos="1560"/>
        </w:tabs>
        <w:rPr>
          <w:bCs/>
          <w:iCs/>
          <w:lang w:eastAsia="x-none"/>
        </w:rPr>
      </w:pPr>
    </w:p>
    <w:p w:rsidR="004A083F" w:rsidRDefault="004A083F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4A083F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0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CA55F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8,25</w:t>
            </w:r>
          </w:p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Н </w:t>
            </w:r>
            <w:proofErr w:type="gramStart"/>
            <w:r w:rsidRPr="00587D51">
              <w:rPr>
                <w:b/>
                <w:sz w:val="22"/>
                <w:szCs w:val="22"/>
              </w:rPr>
              <w:t>вб.-</w:t>
            </w:r>
            <w:proofErr w:type="gramEnd"/>
            <w:r w:rsidRPr="00587D51">
              <w:rPr>
                <w:b/>
                <w:sz w:val="22"/>
                <w:szCs w:val="22"/>
              </w:rPr>
              <w:t>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E42B32" w:rsidP="00F4341A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406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E42B3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E42B32" w:rsidP="004A68B4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564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230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E4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C12D9">
              <w:rPr>
                <w:rFonts w:eastAsia="SimSun"/>
                <w:sz w:val="22"/>
                <w:szCs w:val="22"/>
              </w:rPr>
              <w:t>8,</w:t>
            </w:r>
            <w:r w:rsidR="00E42B32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E42B32" w:rsidP="000F38A1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E4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7F2D9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</w:t>
            </w:r>
            <w:r w:rsidR="000F38A1">
              <w:rPr>
                <w:sz w:val="22"/>
                <w:szCs w:val="22"/>
              </w:rPr>
              <w:t>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42B32" w:rsidP="004A68B4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,</w:t>
            </w:r>
            <w:r w:rsidR="00E42B32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126DF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5</w:t>
            </w:r>
            <w:r w:rsidR="00A62B32">
              <w:rPr>
                <w:sz w:val="22"/>
                <w:szCs w:val="22"/>
              </w:rPr>
              <w:t>,</w:t>
            </w:r>
            <w:r w:rsidR="00E42B32">
              <w:rPr>
                <w:sz w:val="22"/>
                <w:szCs w:val="22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444F">
              <w:rPr>
                <w:sz w:val="22"/>
                <w:szCs w:val="22"/>
              </w:rPr>
              <w:t>8</w:t>
            </w:r>
            <w:r w:rsidR="00451670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B42EF9" w:rsidP="005318C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126DF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4A68B4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35283F">
              <w:rPr>
                <w:sz w:val="22"/>
                <w:szCs w:val="22"/>
                <w:lang w:eastAsia="ru-RU"/>
              </w:rPr>
              <w:t>4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 w:rsidR="00451670">
              <w:rPr>
                <w:sz w:val="22"/>
                <w:szCs w:val="22"/>
                <w:lang w:eastAsia="ru-RU"/>
              </w:rPr>
              <w:t>4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67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</w:t>
            </w:r>
            <w:r w:rsidR="00451670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528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451670">
              <w:rPr>
                <w:sz w:val="22"/>
                <w:szCs w:val="22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1" w:name="_GoBack"/>
      <w:bookmarkEnd w:id="11"/>
    </w:p>
    <w:p w:rsidR="002F706C" w:rsidRDefault="002F706C" w:rsidP="002F706C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F706C" w:rsidRDefault="002F706C" w:rsidP="002F706C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  </w:t>
      </w:r>
      <w:r w:rsidR="008751DA">
        <w:rPr>
          <w:bCs/>
          <w:iCs/>
          <w:sz w:val="28"/>
          <w:szCs w:val="28"/>
          <w:lang w:eastAsia="x-none"/>
        </w:rPr>
        <w:t>п/п</w:t>
      </w:r>
      <w:r w:rsidR="00045543">
        <w:rPr>
          <w:bCs/>
          <w:iCs/>
          <w:sz w:val="28"/>
          <w:szCs w:val="28"/>
          <w:lang w:eastAsia="x-none"/>
        </w:rPr>
        <w:t xml:space="preserve">  </w:t>
      </w:r>
      <w:r w:rsidR="00CA55F8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 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4E" w:rsidRDefault="0006324E">
      <w:r>
        <w:separator/>
      </w:r>
    </w:p>
  </w:endnote>
  <w:endnote w:type="continuationSeparator" w:id="0">
    <w:p w:rsidR="0006324E" w:rsidRDefault="0006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4E" w:rsidRDefault="0006324E">
      <w:r>
        <w:separator/>
      </w:r>
    </w:p>
  </w:footnote>
  <w:footnote w:type="continuationSeparator" w:id="0">
    <w:p w:rsidR="0006324E" w:rsidRDefault="0006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4E" w:rsidRDefault="000632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6324E" w:rsidRDefault="000632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4E" w:rsidRDefault="000632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06324E" w:rsidRDefault="000632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4E" w:rsidRDefault="000632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324E" w:rsidRDefault="0006324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4E" w:rsidRDefault="0006324E">
    <w:pPr>
      <w:pStyle w:val="a5"/>
      <w:framePr w:wrap="around" w:vAnchor="text" w:hAnchor="margin" w:xAlign="center" w:y="1"/>
      <w:rPr>
        <w:rStyle w:val="a7"/>
      </w:rPr>
    </w:pPr>
  </w:p>
  <w:p w:rsidR="0006324E" w:rsidRDefault="000632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  <w14:docId w14:val="2B228839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35AE-33D7-40DE-82BA-991B974C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16171</TotalTime>
  <Pages>11</Pages>
  <Words>2755</Words>
  <Characters>19083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1620</cp:revision>
  <cp:lastPrinted>2020-02-03T12:52:00Z</cp:lastPrinted>
  <dcterms:created xsi:type="dcterms:W3CDTF">2019-07-31T06:29:00Z</dcterms:created>
  <dcterms:modified xsi:type="dcterms:W3CDTF">2020-02-03T12:56:00Z</dcterms:modified>
</cp:coreProperties>
</file>