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E68EF" w:rsidRPr="00BF67F4" w:rsidRDefault="00902AD5" w:rsidP="00717ABB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октября</w:t>
      </w:r>
      <w:r w:rsidR="00717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7ABB" w:rsidRPr="00BF67F4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17ABB"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proofErr w:type="spell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традная</w:t>
      </w:r>
      <w:proofErr w:type="spellEnd"/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43" w:rsidRPr="00307B43" w:rsidRDefault="009E68EF" w:rsidP="00307B43">
      <w:pPr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67F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Отрадненский район</w:t>
      </w: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7F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02AD5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902AD5" w:rsidRPr="00BF67F4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BF67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 район </w:t>
      </w:r>
      <w:r w:rsidR="002C08A2" w:rsidRPr="00BF67F4">
        <w:rPr>
          <w:rFonts w:ascii="Times New Roman" w:hAnsi="Times New Roman" w:cs="Times New Roman"/>
          <w:sz w:val="28"/>
          <w:szCs w:val="28"/>
        </w:rPr>
        <w:t>Акименко Ольги Васильевны</w:t>
      </w:r>
      <w:r w:rsidRPr="00BF67F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именуемая в дальнейшем «Администрация района», с одной стороны, </w:t>
      </w:r>
      <w:r w:rsidR="00307B43" w:rsidRPr="00307B43"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администрация </w:t>
      </w:r>
      <w:proofErr w:type="spellStart"/>
      <w:r w:rsidR="00307B43" w:rsidRPr="00307B43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proofErr w:type="spellEnd"/>
      <w:r w:rsidR="00307B43" w:rsidRPr="00307B4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07B43" w:rsidRPr="00307B43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307B43" w:rsidRPr="00307B43"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лице главы </w:t>
      </w:r>
      <w:proofErr w:type="spellStart"/>
      <w:r w:rsidR="00307B43" w:rsidRPr="00307B43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proofErr w:type="spellEnd"/>
      <w:r w:rsidR="00307B43" w:rsidRPr="00307B4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07B43" w:rsidRPr="00307B43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307B43" w:rsidRPr="00307B43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307B43">
        <w:rPr>
          <w:rFonts w:ascii="Times New Roman" w:hAnsi="Times New Roman" w:cs="Times New Roman"/>
          <w:color w:val="000000"/>
          <w:sz w:val="28"/>
          <w:szCs w:val="28"/>
        </w:rPr>
        <w:t>Дудченко Алексея Алексеевича</w:t>
      </w:r>
      <w:r w:rsidR="00307B43" w:rsidRPr="00307B43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Устава, именуемая в дальнейшем «Администрация поселения», с другой стороны, совместно</w:t>
      </w:r>
      <w:proofErr w:type="gramEnd"/>
      <w:r w:rsidR="00307B43" w:rsidRPr="00307B43">
        <w:rPr>
          <w:rFonts w:ascii="Times New Roman" w:hAnsi="Times New Roman" w:cs="Times New Roman"/>
          <w:color w:val="000000"/>
          <w:sz w:val="28"/>
          <w:szCs w:val="28"/>
        </w:rPr>
        <w:t xml:space="preserve"> именуемые «Стороны», заключили настоящее Соглашение о нижеследующем:</w:t>
      </w:r>
    </w:p>
    <w:p w:rsidR="00E715AF" w:rsidRPr="00E715AF" w:rsidRDefault="00E715AF" w:rsidP="00E715AF">
      <w:pPr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«Сторонами», в части переда</w:t>
      </w:r>
      <w:bookmarkStart w:id="0" w:name="_GoBack"/>
      <w:bookmarkEnd w:id="0"/>
      <w:r w:rsidRPr="00BF67F4">
        <w:rPr>
          <w:rFonts w:ascii="Times New Roman" w:hAnsi="Times New Roman" w:cs="Times New Roman"/>
          <w:sz w:val="28"/>
          <w:szCs w:val="28"/>
        </w:rPr>
        <w:t>чи отдельных полномочий по решению вопросов местного значения муниципального образования Отрадненский район, предусмотренных статьей 14 Федерального закона от 06 октября 2003 года № 131-ФЗ «</w:t>
      </w:r>
      <w:r w:rsidRPr="00BF67F4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Pr="00BF67F4">
        <w:rPr>
          <w:rFonts w:ascii="Times New Roman" w:hAnsi="Times New Roman" w:cs="Times New Roman"/>
          <w:sz w:val="28"/>
          <w:szCs w:val="28"/>
        </w:rPr>
        <w:t>».</w:t>
      </w:r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4) </w:t>
      </w:r>
      <w:r w:rsidRPr="00BF67F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E68EF" w:rsidRPr="00BF67F4" w:rsidRDefault="00AE1B6B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68EF" w:rsidRPr="00BF67F4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E68EF" w:rsidRPr="00BF67F4" w:rsidRDefault="00AE1B6B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68EF" w:rsidRPr="00BF67F4">
        <w:rPr>
          <w:rFonts w:ascii="Times New Roman" w:hAnsi="Times New Roman" w:cs="Times New Roman"/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E68EF" w:rsidRPr="00BF67F4" w:rsidRDefault="00AE1B6B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68EF" w:rsidRPr="00BF67F4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 w:rsidR="002C08A2" w:rsidRPr="00BF67F4">
        <w:rPr>
          <w:rFonts w:ascii="Times New Roman" w:hAnsi="Times New Roman" w:cs="Times New Roman"/>
          <w:sz w:val="28"/>
          <w:szCs w:val="28"/>
        </w:rPr>
        <w:t>муниципального лесного контроля.</w:t>
      </w:r>
    </w:p>
    <w:p w:rsidR="009E68EF" w:rsidRPr="00AE1B6B" w:rsidRDefault="009E68EF" w:rsidP="009E68E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1.3. Реализация переданных настоящим Соглашением полномочий </w:t>
      </w:r>
      <w:r w:rsidRPr="00AE1B6B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за счет иных</w:t>
      </w:r>
      <w:r w:rsidRPr="00AE1B6B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Pr="00AE1B6B">
        <w:rPr>
          <w:rFonts w:ascii="Times New Roman" w:eastAsia="Calibri" w:hAnsi="Times New Roman" w:cs="Times New Roman"/>
          <w:sz w:val="28"/>
          <w:szCs w:val="28"/>
        </w:rPr>
        <w:t xml:space="preserve">, передаваемых из бюджета муниципального образования Отрадненский район (далее – бюджет Района) в бюджет </w:t>
      </w:r>
      <w:proofErr w:type="spellStart"/>
      <w:r w:rsidR="00307B43" w:rsidRPr="00AE1B6B">
        <w:rPr>
          <w:rFonts w:ascii="Times New Roman" w:eastAsia="Calibri" w:hAnsi="Times New Roman" w:cs="Times New Roman"/>
          <w:sz w:val="28"/>
          <w:szCs w:val="28"/>
        </w:rPr>
        <w:t>Благодарненского</w:t>
      </w:r>
      <w:proofErr w:type="spellEnd"/>
      <w:r w:rsidR="00E715AF" w:rsidRPr="00AE1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B6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E1B6B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AE1B6B">
        <w:rPr>
          <w:rFonts w:ascii="Times New Roman" w:eastAsia="Calibri" w:hAnsi="Times New Roman" w:cs="Times New Roman"/>
          <w:sz w:val="28"/>
          <w:szCs w:val="28"/>
        </w:rPr>
        <w:t xml:space="preserve"> района (далее - бюджет Поселения) в сумме </w:t>
      </w:r>
      <w:r w:rsidR="00AE1B6B" w:rsidRPr="00AE1B6B">
        <w:rPr>
          <w:rFonts w:ascii="Times New Roman" w:eastAsia="Calibri" w:hAnsi="Times New Roman" w:cs="Times New Roman"/>
          <w:sz w:val="28"/>
          <w:szCs w:val="28"/>
        </w:rPr>
        <w:t xml:space="preserve">29000 </w:t>
      </w:r>
      <w:r w:rsidRPr="00AE1B6B">
        <w:rPr>
          <w:rFonts w:ascii="Times New Roman" w:eastAsia="Calibri" w:hAnsi="Times New Roman" w:cs="Times New Roman"/>
          <w:sz w:val="28"/>
          <w:szCs w:val="28"/>
        </w:rPr>
        <w:t>(</w:t>
      </w:r>
      <w:r w:rsidR="00AE1B6B" w:rsidRPr="00AE1B6B">
        <w:rPr>
          <w:rFonts w:ascii="Times New Roman" w:eastAsia="Calibri" w:hAnsi="Times New Roman" w:cs="Times New Roman"/>
          <w:sz w:val="28"/>
          <w:szCs w:val="28"/>
        </w:rPr>
        <w:t>двадцать девять тысяч</w:t>
      </w:r>
      <w:r w:rsidRPr="00AE1B6B">
        <w:rPr>
          <w:rFonts w:ascii="Times New Roman" w:eastAsia="Calibri" w:hAnsi="Times New Roman" w:cs="Times New Roman"/>
          <w:sz w:val="28"/>
          <w:szCs w:val="28"/>
        </w:rPr>
        <w:t>) рублей, в том числе:</w:t>
      </w:r>
    </w:p>
    <w:p w:rsidR="009E68EF" w:rsidRPr="00AE1B6B" w:rsidRDefault="009E68EF" w:rsidP="009E68EF">
      <w:pPr>
        <w:ind w:left="-567"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3"/>
        <w:gridCol w:w="1134"/>
      </w:tblGrid>
      <w:tr w:rsidR="00BF67F4" w:rsidRPr="00AE1B6B" w:rsidTr="00AE1B6B">
        <w:tc>
          <w:tcPr>
            <w:tcW w:w="9293" w:type="dxa"/>
          </w:tcPr>
          <w:p w:rsidR="009E68EF" w:rsidRPr="00AE1B6B" w:rsidRDefault="009E68EF" w:rsidP="00FC21A3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B6B">
              <w:rPr>
                <w:rFonts w:ascii="Times New Roman" w:eastAsia="Calibri" w:hAnsi="Times New Roman" w:cs="Times New Roman"/>
                <w:sz w:val="28"/>
                <w:szCs w:val="28"/>
              </w:rPr>
              <w:t>Передаваемое полномочие</w:t>
            </w:r>
          </w:p>
        </w:tc>
        <w:tc>
          <w:tcPr>
            <w:tcW w:w="1134" w:type="dxa"/>
          </w:tcPr>
          <w:p w:rsidR="009E68EF" w:rsidRPr="00AE1B6B" w:rsidRDefault="009E68EF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B6B">
              <w:rPr>
                <w:rFonts w:ascii="Times New Roman" w:eastAsia="Calibri" w:hAnsi="Times New Roman" w:cs="Times New Roman"/>
                <w:sz w:val="28"/>
                <w:szCs w:val="28"/>
              </w:rPr>
              <w:t>Сумма рублей.</w:t>
            </w:r>
          </w:p>
        </w:tc>
      </w:tr>
      <w:tr w:rsidR="00BF67F4" w:rsidRPr="00AE1B6B" w:rsidTr="00AE1B6B">
        <w:tc>
          <w:tcPr>
            <w:tcW w:w="9293" w:type="dxa"/>
          </w:tcPr>
          <w:p w:rsidR="009E68EF" w:rsidRPr="00AE1B6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6B">
              <w:rPr>
                <w:rFonts w:ascii="Times New Roman" w:hAnsi="Times New Roman" w:cs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1134" w:type="dxa"/>
          </w:tcPr>
          <w:p w:rsidR="009E68EF" w:rsidRPr="00AE1B6B" w:rsidRDefault="00AE1B6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B6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BF67F4" w:rsidRPr="00AE1B6B" w:rsidTr="00AE1B6B">
        <w:tc>
          <w:tcPr>
            <w:tcW w:w="9293" w:type="dxa"/>
          </w:tcPr>
          <w:p w:rsidR="009E68EF" w:rsidRPr="00AE1B6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6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134" w:type="dxa"/>
          </w:tcPr>
          <w:p w:rsidR="009E68EF" w:rsidRPr="00AE1B6B" w:rsidRDefault="00AE1B6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B6B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AE1B6B" w:rsidTr="00AE1B6B">
        <w:tc>
          <w:tcPr>
            <w:tcW w:w="9293" w:type="dxa"/>
          </w:tcPr>
          <w:p w:rsidR="009E68EF" w:rsidRPr="00AE1B6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6B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134" w:type="dxa"/>
          </w:tcPr>
          <w:p w:rsidR="009E68EF" w:rsidRPr="00AE1B6B" w:rsidRDefault="00AE1B6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B6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BF67F4" w:rsidRPr="00AE1B6B" w:rsidTr="00AE1B6B">
        <w:tc>
          <w:tcPr>
            <w:tcW w:w="9293" w:type="dxa"/>
          </w:tcPr>
          <w:p w:rsidR="009E68EF" w:rsidRPr="00AE1B6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1B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134" w:type="dxa"/>
          </w:tcPr>
          <w:p w:rsidR="009E68EF" w:rsidRPr="00AE1B6B" w:rsidRDefault="00AE1B6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B6B">
              <w:rPr>
                <w:rFonts w:ascii="Times New Roman" w:eastAsia="Calibri" w:hAnsi="Times New Roman" w:cs="Times New Roman"/>
                <w:sz w:val="28"/>
                <w:szCs w:val="28"/>
              </w:rPr>
              <w:t>20500</w:t>
            </w:r>
          </w:p>
        </w:tc>
      </w:tr>
      <w:tr w:rsidR="00BF67F4" w:rsidRPr="00AE1B6B" w:rsidTr="00AE1B6B">
        <w:tc>
          <w:tcPr>
            <w:tcW w:w="9293" w:type="dxa"/>
          </w:tcPr>
          <w:p w:rsidR="009E68EF" w:rsidRPr="00AE1B6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6B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1134" w:type="dxa"/>
          </w:tcPr>
          <w:p w:rsidR="009E68EF" w:rsidRPr="00AE1B6B" w:rsidRDefault="00AE1B6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B6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BF67F4" w:rsidRPr="00AE1B6B" w:rsidTr="00AE1B6B">
        <w:tc>
          <w:tcPr>
            <w:tcW w:w="9293" w:type="dxa"/>
          </w:tcPr>
          <w:p w:rsidR="009E68EF" w:rsidRPr="00AE1B6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6B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1134" w:type="dxa"/>
          </w:tcPr>
          <w:p w:rsidR="009E68EF" w:rsidRPr="00AE1B6B" w:rsidRDefault="00AE1B6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B6B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AE1B6B" w:rsidTr="00AE1B6B">
        <w:tc>
          <w:tcPr>
            <w:tcW w:w="9293" w:type="dxa"/>
          </w:tcPr>
          <w:p w:rsidR="009E68EF" w:rsidRPr="00AE1B6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6B">
              <w:rPr>
                <w:rFonts w:ascii="Times New Roman" w:hAnsi="Times New Roman" w:cs="Times New Roman"/>
                <w:sz w:val="28"/>
                <w:szCs w:val="28"/>
              </w:rPr>
              <w:t>осуществление м</w:t>
            </w:r>
            <w:r w:rsidR="00DB4682" w:rsidRPr="00AE1B6B">
              <w:rPr>
                <w:rFonts w:ascii="Times New Roman" w:hAnsi="Times New Roman" w:cs="Times New Roman"/>
                <w:sz w:val="28"/>
                <w:szCs w:val="28"/>
              </w:rPr>
              <w:t>униципального лесного контроля</w:t>
            </w:r>
          </w:p>
        </w:tc>
        <w:tc>
          <w:tcPr>
            <w:tcW w:w="1134" w:type="dxa"/>
          </w:tcPr>
          <w:p w:rsidR="009E68EF" w:rsidRPr="00AE1B6B" w:rsidRDefault="00AE1B6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B6B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AE1B6B" w:rsidTr="00AE1B6B">
        <w:tc>
          <w:tcPr>
            <w:tcW w:w="9293" w:type="dxa"/>
          </w:tcPr>
          <w:p w:rsidR="009E68EF" w:rsidRPr="00AE1B6B" w:rsidRDefault="009E68EF" w:rsidP="00FC21A3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B6B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E68EF" w:rsidRPr="00AE1B6B" w:rsidRDefault="00AE1B6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B6B">
              <w:rPr>
                <w:rFonts w:ascii="Times New Roman" w:eastAsia="Calibri" w:hAnsi="Times New Roman" w:cs="Times New Roman"/>
                <w:sz w:val="28"/>
                <w:szCs w:val="28"/>
              </w:rPr>
              <w:t>29000</w:t>
            </w:r>
          </w:p>
        </w:tc>
      </w:tr>
    </w:tbl>
    <w:p w:rsidR="009E68EF" w:rsidRPr="00BF67F4" w:rsidRDefault="009E68EF" w:rsidP="009E68E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2.1.1. получать информацию о ходе исполнения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2.1.3. осуществлять текущий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2.1.4. устанавливать критерии оценки эффективности исполнения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2.2.1. перечислять межбюджетные трансферты Администрации поселения на осуществление полномочий, указанных в пункте 1.</w:t>
      </w:r>
      <w:r w:rsidR="00245914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lastRenderedPageBreak/>
        <w:t>2.2.2. передать Администрации поселения предоставлять имеющуюся информацию, необходимую для осуществления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 Администрация поселения имеет право: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2.3.2.  получать от Администрации района сведения, необходимые для исполнения принятых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2.3.3. получать финансовое обеспечение полномочий, указанных в пункте 1.</w:t>
      </w:r>
      <w:r w:rsidR="00245914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Соглашения, за счет иных межбюджетных трансфертов, предоставляемых из бюджета Района.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 Администрация поселения обязана: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2.4.1. осуществлять в соответствии с действующим законодательством переданные ей Администрацией района полномочия в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 (иных межбюджетных трансфертов);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района на осуществление полномочий, указанных в пункте 1.</w:t>
      </w:r>
      <w:r w:rsidR="00245914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2.4.3. представлять в Администрацию района информацию об использовании денежных средств по осуществлению переданных полномочий.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2.4.4. определить структурные подразделения (должностные лица), ответственные за осуществление полномочий, указанных в п. 1.</w:t>
      </w:r>
      <w:r w:rsidR="00245914">
        <w:rPr>
          <w:rFonts w:ascii="Times New Roman" w:hAnsi="Times New Roman" w:cs="Times New Roman"/>
          <w:sz w:val="28"/>
          <w:szCs w:val="28"/>
        </w:rPr>
        <w:t xml:space="preserve">2. </w:t>
      </w:r>
      <w:r w:rsidRPr="00BF67F4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2.4.5. в случае досрочного прекращения осуществления полномочий, указанных в п. 1.</w:t>
      </w:r>
      <w:r w:rsidR="00245914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Соглашения, возвратить неиспользованные финансовые и материальные средства;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2.4.6. реализовывать иные права, предусмотренные законодательством Российской Федерации, Краснодарского края, муниципальными правовыми актами муниципального образования Отрадненский район и сельского поселения </w:t>
      </w:r>
      <w:proofErr w:type="spellStart"/>
      <w:r w:rsidRPr="00BF67F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F67F4">
        <w:rPr>
          <w:rFonts w:ascii="Times New Roman" w:hAnsi="Times New Roman" w:cs="Times New Roman"/>
          <w:sz w:val="28"/>
          <w:szCs w:val="28"/>
        </w:rPr>
        <w:t xml:space="preserve"> района, при осуществлении полномочий по решению вопросов местного значения, установленных п. 1.</w:t>
      </w:r>
      <w:r w:rsidR="00245914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9E68EF" w:rsidRPr="00BF67F4" w:rsidRDefault="009E68EF" w:rsidP="009E68EF">
      <w:pPr>
        <w:tabs>
          <w:tab w:val="left" w:pos="1795"/>
        </w:tabs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F4">
        <w:rPr>
          <w:rFonts w:ascii="Times New Roman" w:hAnsi="Times New Roman" w:cs="Times New Roman"/>
          <w:b/>
          <w:sz w:val="28"/>
          <w:szCs w:val="28"/>
        </w:rPr>
        <w:t xml:space="preserve">3. Порядок определения и предоставления ежегодного объема </w:t>
      </w:r>
    </w:p>
    <w:p w:rsidR="009E68EF" w:rsidRPr="00BF67F4" w:rsidRDefault="009E68EF" w:rsidP="009E68EF">
      <w:pPr>
        <w:tabs>
          <w:tab w:val="left" w:pos="1795"/>
        </w:tabs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F4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Объем иных межбюджетных трансфертов на очередной финансовый год, предоставляемой из бюджета Района в бюджет Поселения на осуществление полномочий, предусмотренных настоящим Соглашением, рассчитывается в соответствии с утверждённой методикой расчета.</w:t>
      </w:r>
      <w:proofErr w:type="gramEnd"/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3.2. Для осуществления Администрацией поселения указанных полномочий,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3.3. Ежегодный объем иных межбюджетных трансфертов перечисляется в срок до 1 апреля 201</w:t>
      </w:r>
      <w:r w:rsidR="00C50750">
        <w:rPr>
          <w:rFonts w:ascii="Times New Roman" w:hAnsi="Times New Roman" w:cs="Times New Roman"/>
          <w:sz w:val="28"/>
          <w:szCs w:val="28"/>
        </w:rPr>
        <w:t>9</w:t>
      </w:r>
      <w:r w:rsidRPr="00BF67F4">
        <w:rPr>
          <w:rFonts w:ascii="Times New Roman" w:hAnsi="Times New Roman" w:cs="Times New Roman"/>
          <w:sz w:val="28"/>
          <w:szCs w:val="28"/>
        </w:rPr>
        <w:t xml:space="preserve"> года. Дополнительный объем межбюджетных трансфертов перечисляется в сроки, установленные дополнительным соглашением.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3.4. Расходы бюджета Района на предоставление иных межбюджетных трансфертов и расходы бюджета Поселения, осуществляемые за счет иных </w:t>
      </w:r>
      <w:r w:rsidRPr="00BF67F4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трансфертов, планируются и исполняются по соответствующему разделу бюджетной классификации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3.5. Иные межбюджетные трансферты зачисляются в бюджет Поселения по соответствующему коду бюджетной классификации доходов.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4.2. В случае неисполнения вытекающих из настоящего Соглашения обязательств по финансированию осуществления переданных полномочий Администрацией района </w:t>
      </w:r>
      <w:r w:rsidRPr="00BF67F4">
        <w:rPr>
          <w:rFonts w:ascii="Times New Roman" w:hAnsi="Times New Roman" w:cs="Times New Roman"/>
          <w:sz w:val="28"/>
        </w:rPr>
        <w:t xml:space="preserve">уплачивает </w:t>
      </w:r>
      <w:r w:rsidRPr="00BF67F4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BF67F4">
        <w:rPr>
          <w:rFonts w:ascii="Times New Roman" w:hAnsi="Times New Roman" w:cs="Times New Roman"/>
          <w:sz w:val="28"/>
        </w:rPr>
        <w:t xml:space="preserve">пени в размере 1/300 ставки рефинансирования Центрального Банка от суммы, предусмотренной пунктом 1.3 части 1 Соглашения. 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4.3. Администрация поселения за неисполнение полномочий, переданных настоящим Соглашением, при условии поступления межбюджетных трансфертов из бюджета Района в бюджет Поселения, уплачивает Администрации района пени в размере 1/300 ставки рефинансирования Центрального Банка, действовавшей на момент поступления сре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>юджет Поселения, от суммы, предусмотренной</w:t>
      </w:r>
      <w:r w:rsidRPr="00BF67F4">
        <w:rPr>
          <w:rFonts w:ascii="Times New Roman" w:hAnsi="Times New Roman" w:cs="Times New Roman"/>
          <w:sz w:val="28"/>
        </w:rPr>
        <w:t xml:space="preserve"> пунктом 1.3 части 1 Соглашения. 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</w:rPr>
        <w:t xml:space="preserve">4.4. </w:t>
      </w:r>
      <w:r w:rsidRPr="00BF67F4">
        <w:rPr>
          <w:rFonts w:ascii="Times New Roman" w:hAnsi="Times New Roman" w:cs="Times New Roman"/>
          <w:sz w:val="28"/>
          <w:szCs w:val="28"/>
        </w:rP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4.5. 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4.6.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C08A2" w:rsidRPr="00BF67F4" w:rsidRDefault="002C08A2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5. Срок действия и основания прекращения действия Соглашения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BF67F4">
        <w:rPr>
          <w:rFonts w:ascii="Times New Roman" w:hAnsi="Times New Roman" w:cs="Times New Roman"/>
          <w:spacing w:val="-8"/>
          <w:sz w:val="28"/>
          <w:szCs w:val="28"/>
        </w:rPr>
        <w:t>5.1. Срок действия настоящего Соглашения устанавливается с 1 января 201</w:t>
      </w:r>
      <w:r w:rsidR="00C50750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BF67F4">
        <w:rPr>
          <w:rFonts w:ascii="Times New Roman" w:hAnsi="Times New Roman" w:cs="Times New Roman"/>
          <w:spacing w:val="-8"/>
          <w:sz w:val="28"/>
          <w:szCs w:val="28"/>
        </w:rPr>
        <w:t xml:space="preserve"> года до 31 декабря 201</w:t>
      </w:r>
      <w:r w:rsidR="00C50750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BF67F4">
        <w:rPr>
          <w:rFonts w:ascii="Times New Roman" w:hAnsi="Times New Roman" w:cs="Times New Roman"/>
          <w:spacing w:val="-8"/>
          <w:sz w:val="28"/>
          <w:szCs w:val="28"/>
        </w:rPr>
        <w:t xml:space="preserve">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:rsidR="009E68EF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6F2EE5" w:rsidRPr="00BF67F4" w:rsidRDefault="006F2EE5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F2EE5">
        <w:rPr>
          <w:rFonts w:ascii="Times New Roman" w:hAnsi="Times New Roman" w:cs="Times New Roman"/>
          <w:sz w:val="28"/>
          <w:szCs w:val="28"/>
        </w:rPr>
        <w:t>5.4. Настоящее Соглашение вступает в силу после официального опубликования (обнародования).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Досрочное прекращение действия Соглашения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6.1. При досрочном прекращении действия Соглашения либо отказе от его заключения на следующий год, Сторона должно уведомить другую Сторону не позднее, чем за один месяц до расторжения.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вступлении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в силу федерального закона, в соответствии с которым полномочие, указанное в п. 1.</w:t>
      </w:r>
      <w:r w:rsidR="009733DA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Соглашения, исключается из компетенции муниципального образования Отрадненский район;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6.2.2. неисполнения и (или) ненадлежащего исполнения полномочий, указанных в п.1.</w:t>
      </w:r>
      <w:r w:rsidR="009733DA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6.2.3. использование не по назначению переданных для осуществления полномочий, указанных в п. 1.</w:t>
      </w:r>
      <w:r w:rsidR="009733DA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 финансовых и материальных средств;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6.2.4. нарушения при осуществлении полномочий, указанных в п. 1.</w:t>
      </w:r>
      <w:r w:rsidR="009733DA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Соглашения, законодательства и правовых актов органов местного самоуправления;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6.2.5. нецелесообразности осуществления Администрацией поселения полномочий, указанных в п. 1.</w:t>
      </w:r>
      <w:r w:rsidR="009733DA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2C08A2" w:rsidRDefault="002C08A2" w:rsidP="002C08A2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7. Юридические адреса, банковские реквизиты и подписи Сторон</w:t>
      </w:r>
    </w:p>
    <w:p w:rsidR="00AE1B6B" w:rsidRPr="00BF67F4" w:rsidRDefault="00AE1B6B" w:rsidP="002C08A2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98" w:type="dxa"/>
        <w:tblInd w:w="-567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BF67F4" w:rsidRPr="00BF67F4" w:rsidTr="00DF5572">
        <w:tc>
          <w:tcPr>
            <w:tcW w:w="5070" w:type="dxa"/>
            <w:shd w:val="clear" w:color="auto" w:fill="auto"/>
          </w:tcPr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образования Отрадненский район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352290, Отрадненский район,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традная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ОГРН 1022304448396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ИНН 2345003133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КПП 234501001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  <w:proofErr w:type="gramEnd"/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Отрадненский район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/с 902010010)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/с 40204810700000000041 в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Южно</w:t>
            </w:r>
            <w:r w:rsidR="00AE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ГУ Банка России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BF67F4" w:rsidRPr="00BF67F4" w:rsidRDefault="00BF67F4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F4" w:rsidRPr="00BF67F4" w:rsidRDefault="00902AD5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F67F4" w:rsidRPr="00BF67F4" w:rsidRDefault="00BF67F4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Отрадненский район </w:t>
            </w:r>
          </w:p>
          <w:p w:rsidR="00BF67F4" w:rsidRPr="00BF67F4" w:rsidRDefault="00BF67F4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A2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О.В.Акименко</w:t>
            </w:r>
            <w:proofErr w:type="spellEnd"/>
          </w:p>
          <w:p w:rsidR="000F5F44" w:rsidRDefault="000F5F44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44" w:rsidRPr="00BF67F4" w:rsidRDefault="000F5F44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44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0F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307B43" w:rsidRPr="00307B43" w:rsidRDefault="00307B43" w:rsidP="00307B43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0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Благодарненского</w:t>
            </w:r>
            <w:proofErr w:type="spellEnd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B43" w:rsidRPr="00307B43" w:rsidRDefault="00307B43" w:rsidP="00307B43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07B43" w:rsidRPr="00307B43" w:rsidRDefault="00307B43" w:rsidP="00307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352261, Отрадненский район, </w:t>
            </w:r>
          </w:p>
          <w:p w:rsidR="00307B43" w:rsidRPr="00307B43" w:rsidRDefault="00307B43" w:rsidP="00307B43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>Благодарное</w:t>
            </w:r>
            <w:proofErr w:type="gramEnd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, ул. Коммунаров ,2-а </w:t>
            </w:r>
          </w:p>
          <w:p w:rsidR="00307B43" w:rsidRPr="00307B43" w:rsidRDefault="00307B43" w:rsidP="00307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B43">
              <w:rPr>
                <w:rFonts w:ascii="Times New Roman" w:hAnsi="Times New Roman" w:cs="Times New Roman"/>
                <w:sz w:val="28"/>
                <w:szCs w:val="28"/>
              </w:rPr>
              <w:t>ОГРН 1052325247259</w:t>
            </w:r>
          </w:p>
          <w:p w:rsidR="00307B43" w:rsidRPr="00307B43" w:rsidRDefault="00307B43" w:rsidP="00307B43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7B43">
              <w:rPr>
                <w:rFonts w:ascii="Times New Roman" w:hAnsi="Times New Roman" w:cs="Times New Roman"/>
                <w:sz w:val="28"/>
                <w:szCs w:val="28"/>
              </w:rPr>
              <w:t>ИНН 2345010317</w:t>
            </w:r>
            <w:r w:rsidRPr="00307B43">
              <w:rPr>
                <w:rFonts w:ascii="Times New Roman" w:hAnsi="Times New Roman" w:cs="Times New Roman"/>
                <w:sz w:val="28"/>
                <w:szCs w:val="28"/>
              </w:rPr>
              <w:br/>
              <w:t>КПП 234501001</w:t>
            </w:r>
          </w:p>
          <w:p w:rsidR="00307B43" w:rsidRPr="00307B43" w:rsidRDefault="00307B43" w:rsidP="00307B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</w:t>
            </w:r>
          </w:p>
          <w:p w:rsidR="00307B43" w:rsidRPr="00307B43" w:rsidRDefault="00307B43" w:rsidP="00307B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spellStart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307B43" w:rsidRPr="00307B43" w:rsidRDefault="00307B43" w:rsidP="00307B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  <w:p w:rsidR="00307B43" w:rsidRPr="00307B43" w:rsidRDefault="00307B43" w:rsidP="00307B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/с 04183005060) </w:t>
            </w:r>
          </w:p>
          <w:p w:rsidR="00307B43" w:rsidRPr="00307B43" w:rsidRDefault="00307B43" w:rsidP="00307B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>/с 40101810300000010013</w:t>
            </w:r>
            <w:r w:rsidR="00AE1B6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307B43" w:rsidRPr="00307B43" w:rsidRDefault="00307B43" w:rsidP="00307B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Южное ГУ Банка России </w:t>
            </w:r>
            <w:proofErr w:type="spellStart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B43" w:rsidRPr="00307B43" w:rsidRDefault="00307B43" w:rsidP="00307B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307B43" w:rsidRDefault="00307B43" w:rsidP="00307B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43" w:rsidRPr="00307B43" w:rsidRDefault="00307B43" w:rsidP="00307B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B43" w:rsidRPr="00307B43" w:rsidRDefault="00307B43" w:rsidP="00307B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307B43" w:rsidRDefault="00307B43" w:rsidP="00307B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43" w:rsidRPr="00307B43" w:rsidRDefault="00307B43" w:rsidP="00307B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43" w:rsidRPr="00307B43" w:rsidRDefault="00307B43" w:rsidP="00307B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4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А.А.Дудченко</w:t>
            </w:r>
            <w:proofErr w:type="spellEnd"/>
          </w:p>
          <w:p w:rsidR="00307B43" w:rsidRPr="00307B43" w:rsidRDefault="00307B43" w:rsidP="00307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A2" w:rsidRPr="00BF67F4" w:rsidRDefault="00307B43" w:rsidP="00307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07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600F" w:rsidRPr="00BF67F4" w:rsidRDefault="00BD600F" w:rsidP="002C08A2">
      <w:pPr>
        <w:ind w:firstLine="0"/>
      </w:pPr>
    </w:p>
    <w:sectPr w:rsidR="00BD600F" w:rsidRPr="00BF67F4" w:rsidSect="00AE1B6B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9E"/>
    <w:rsid w:val="000D5A9E"/>
    <w:rsid w:val="000F5F44"/>
    <w:rsid w:val="001B3A4A"/>
    <w:rsid w:val="00245914"/>
    <w:rsid w:val="002C08A2"/>
    <w:rsid w:val="00307B43"/>
    <w:rsid w:val="0035437F"/>
    <w:rsid w:val="004B720F"/>
    <w:rsid w:val="004F787E"/>
    <w:rsid w:val="006F2EE5"/>
    <w:rsid w:val="00717ABB"/>
    <w:rsid w:val="00902AD5"/>
    <w:rsid w:val="009733DA"/>
    <w:rsid w:val="009E0D82"/>
    <w:rsid w:val="009E68EF"/>
    <w:rsid w:val="00AE1B6B"/>
    <w:rsid w:val="00BD600F"/>
    <w:rsid w:val="00BF67F4"/>
    <w:rsid w:val="00C50750"/>
    <w:rsid w:val="00CC3628"/>
    <w:rsid w:val="00DB4682"/>
    <w:rsid w:val="00E1239C"/>
    <w:rsid w:val="00E715AF"/>
    <w:rsid w:val="00F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2017-12-29T13:40:00Z</cp:lastPrinted>
  <dcterms:created xsi:type="dcterms:W3CDTF">2016-09-30T08:23:00Z</dcterms:created>
  <dcterms:modified xsi:type="dcterms:W3CDTF">2018-10-25T14:22:00Z</dcterms:modified>
</cp:coreProperties>
</file>