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95134" w:rsidRPr="00482C6D" w:rsidTr="00333655">
        <w:tc>
          <w:tcPr>
            <w:tcW w:w="3438" w:type="dxa"/>
            <w:hideMark/>
          </w:tcPr>
          <w:p w:rsidR="00795134" w:rsidRPr="00482C6D" w:rsidRDefault="00BF5759" w:rsidP="00BF5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октября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F1A6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E14BB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795134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3336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BF5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F575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114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BF575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837A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795134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</w:t>
      </w:r>
      <w:proofErr w:type="spellEnd"/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Отрадная</w:t>
      </w:r>
    </w:p>
    <w:p w:rsidR="003F5786" w:rsidRPr="00482C6D" w:rsidRDefault="003F5786" w:rsidP="003F57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95134" w:rsidRPr="004E7C68" w:rsidRDefault="00D16C9A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О применении при проведении </w:t>
      </w:r>
      <w:r w:rsidR="00491046">
        <w:rPr>
          <w:rFonts w:ascii="Times New Roman" w:eastAsia="Times New Roman" w:hAnsi="Times New Roman"/>
          <w:b/>
          <w:sz w:val="28"/>
          <w:szCs w:val="28"/>
        </w:rPr>
        <w:t>муниципальных</w:t>
      </w:r>
      <w:r w:rsidR="007B47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выборов</w:t>
      </w:r>
      <w:r w:rsidR="006C53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91046">
        <w:rPr>
          <w:rFonts w:ascii="Times New Roman" w:eastAsia="Times New Roman" w:hAnsi="Times New Roman"/>
          <w:b/>
          <w:sz w:val="28"/>
          <w:szCs w:val="28"/>
        </w:rPr>
        <w:t>на территории</w:t>
      </w:r>
      <w:r w:rsidRPr="00D16C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C539D">
        <w:rPr>
          <w:rFonts w:ascii="Times New Roman" w:eastAsia="Times New Roman" w:hAnsi="Times New Roman"/>
          <w:b/>
          <w:sz w:val="28"/>
          <w:szCs w:val="28"/>
        </w:rPr>
        <w:t>Отрадненского района</w:t>
      </w:r>
      <w:r w:rsidR="00491046">
        <w:rPr>
          <w:rFonts w:ascii="Times New Roman" w:eastAsia="Times New Roman" w:hAnsi="Times New Roman"/>
          <w:b/>
          <w:sz w:val="28"/>
          <w:szCs w:val="28"/>
        </w:rPr>
        <w:t xml:space="preserve">, назначенных на </w:t>
      </w:r>
      <w:r w:rsidR="00BF5759">
        <w:rPr>
          <w:rFonts w:ascii="Times New Roman" w:eastAsia="Times New Roman" w:hAnsi="Times New Roman"/>
          <w:b/>
          <w:sz w:val="28"/>
          <w:szCs w:val="28"/>
        </w:rPr>
        <w:t>3</w:t>
      </w:r>
      <w:r w:rsidR="00E14B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F5759">
        <w:rPr>
          <w:rFonts w:ascii="Times New Roman" w:eastAsia="Times New Roman" w:hAnsi="Times New Roman"/>
          <w:b/>
          <w:sz w:val="28"/>
          <w:szCs w:val="28"/>
        </w:rPr>
        <w:t>декабря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F1A6C">
        <w:rPr>
          <w:rFonts w:ascii="Times New Roman" w:eastAsia="Times New Roman" w:hAnsi="Times New Roman"/>
          <w:b/>
          <w:sz w:val="28"/>
          <w:szCs w:val="28"/>
        </w:rPr>
        <w:t>2</w:t>
      </w:r>
      <w:r w:rsidR="00E14BBF">
        <w:rPr>
          <w:rFonts w:ascii="Times New Roman" w:eastAsia="Times New Roman" w:hAnsi="Times New Roman"/>
          <w:b/>
          <w:sz w:val="28"/>
          <w:szCs w:val="28"/>
        </w:rPr>
        <w:t>3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="00491046">
        <w:rPr>
          <w:rFonts w:ascii="Times New Roman" w:eastAsia="Times New Roman" w:hAnsi="Times New Roman"/>
          <w:b/>
          <w:sz w:val="28"/>
          <w:szCs w:val="28"/>
        </w:rPr>
        <w:t>,</w:t>
      </w:r>
      <w:r w:rsidR="00FF1A6C" w:rsidRPr="00FF1A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C9A">
        <w:rPr>
          <w:rFonts w:ascii="Times New Roman" w:eastAsia="Times New Roman" w:hAnsi="Times New Roman"/>
          <w:b/>
          <w:sz w:val="28"/>
          <w:szCs w:val="28"/>
        </w:rPr>
        <w:t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795134" w:rsidRPr="004E7C68" w:rsidRDefault="00795134" w:rsidP="003F5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331D78" w:rsidP="00541C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D78">
        <w:rPr>
          <w:rFonts w:ascii="Times New Roman" w:eastAsia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руководствуясь пунктом 9 постановления избирательной комиссии Краснодарского края от 21 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, территориальная избирательная комиссия </w:t>
      </w:r>
      <w:r w:rsidR="00795134">
        <w:rPr>
          <w:rFonts w:ascii="Times New Roman" w:eastAsia="Times New Roman" w:hAnsi="Times New Roman"/>
          <w:sz w:val="28"/>
          <w:szCs w:val="28"/>
        </w:rPr>
        <w:t>Отрадненская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</w:t>
      </w:r>
      <w:r w:rsidR="00795134" w:rsidRPr="00BF5759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F47FB5" w:rsidRPr="00F47FB5" w:rsidRDefault="00795134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="0066287C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r w:rsidR="00491046" w:rsidRPr="00491046">
        <w:rPr>
          <w:rFonts w:ascii="Times New Roman" w:eastAsia="Times New Roman" w:hAnsi="Times New Roman"/>
          <w:sz w:val="28"/>
          <w:szCs w:val="28"/>
        </w:rPr>
        <w:t xml:space="preserve">муниципальных выборов на территории Отрадненского района, назначенных на </w:t>
      </w:r>
      <w:r w:rsidR="00BF5759">
        <w:rPr>
          <w:rFonts w:ascii="Times New Roman" w:eastAsia="Times New Roman" w:hAnsi="Times New Roman"/>
          <w:sz w:val="28"/>
          <w:szCs w:val="28"/>
        </w:rPr>
        <w:t>3</w:t>
      </w:r>
      <w:r w:rsidR="00491046" w:rsidRPr="00491046">
        <w:rPr>
          <w:rFonts w:ascii="Times New Roman" w:eastAsia="Times New Roman" w:hAnsi="Times New Roman"/>
          <w:sz w:val="28"/>
          <w:szCs w:val="28"/>
        </w:rPr>
        <w:t xml:space="preserve"> </w:t>
      </w:r>
      <w:r w:rsidR="00BF5759">
        <w:rPr>
          <w:rFonts w:ascii="Times New Roman" w:eastAsia="Times New Roman" w:hAnsi="Times New Roman"/>
          <w:sz w:val="28"/>
          <w:szCs w:val="28"/>
        </w:rPr>
        <w:t>декабря</w:t>
      </w:r>
      <w:r w:rsidR="00491046" w:rsidRPr="00491046">
        <w:rPr>
          <w:rFonts w:ascii="Times New Roman" w:eastAsia="Times New Roman" w:hAnsi="Times New Roman"/>
          <w:sz w:val="28"/>
          <w:szCs w:val="28"/>
        </w:rPr>
        <w:t xml:space="preserve"> 2023 года,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t xml:space="preserve">технологию изготовления протоколов участковых комиссий об итогах голосования с </w:t>
      </w:r>
      <w:r w:rsidR="00F47FB5" w:rsidRPr="00F47FB5">
        <w:rPr>
          <w:rFonts w:ascii="Times New Roman" w:eastAsia="Times New Roman" w:hAnsi="Times New Roman"/>
          <w:sz w:val="28"/>
          <w:szCs w:val="28"/>
        </w:rPr>
        <w:lastRenderedPageBreak/>
        <w:t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- Технология) на избирательных участках согласно перечню</w:t>
      </w:r>
      <w:r w:rsidR="00960524">
        <w:rPr>
          <w:rFonts w:ascii="Times New Roman" w:eastAsia="Times New Roman" w:hAnsi="Times New Roman"/>
          <w:sz w:val="28"/>
          <w:szCs w:val="28"/>
        </w:rPr>
        <w:t xml:space="preserve"> (прилагается)</w:t>
      </w:r>
      <w:r w:rsidR="0037162D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Направить настоящее 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Pr="00F47FB5">
        <w:rPr>
          <w:rFonts w:ascii="Times New Roman" w:eastAsia="Times New Roman" w:hAnsi="Times New Roman"/>
          <w:sz w:val="28"/>
          <w:szCs w:val="28"/>
        </w:rPr>
        <w:t>в избирательную комиссию Краснодарского края</w:t>
      </w:r>
      <w:r w:rsidR="003F5786">
        <w:rPr>
          <w:rFonts w:ascii="Times New Roman" w:eastAsia="Times New Roman" w:hAnsi="Times New Roman"/>
          <w:sz w:val="28"/>
          <w:szCs w:val="28"/>
        </w:rPr>
        <w:t xml:space="preserve"> и в участковые избирательные комиссии № 38</w:t>
      </w:r>
      <w:r w:rsidR="00E62B2A">
        <w:rPr>
          <w:rFonts w:ascii="Times New Roman" w:eastAsia="Times New Roman" w:hAnsi="Times New Roman"/>
          <w:sz w:val="28"/>
          <w:szCs w:val="28"/>
        </w:rPr>
        <w:t>1</w:t>
      </w:r>
      <w:r w:rsidR="00BF5759">
        <w:rPr>
          <w:rFonts w:ascii="Times New Roman" w:eastAsia="Times New Roman" w:hAnsi="Times New Roman"/>
          <w:sz w:val="28"/>
          <w:szCs w:val="28"/>
        </w:rPr>
        <w:t>2</w:t>
      </w:r>
      <w:r w:rsidR="00E62B2A">
        <w:rPr>
          <w:rFonts w:ascii="Times New Roman" w:eastAsia="Times New Roman" w:hAnsi="Times New Roman"/>
          <w:sz w:val="28"/>
          <w:szCs w:val="28"/>
        </w:rPr>
        <w:t xml:space="preserve">, </w:t>
      </w:r>
      <w:r w:rsidR="00BF5759">
        <w:rPr>
          <w:rFonts w:ascii="Times New Roman" w:eastAsia="Times New Roman" w:hAnsi="Times New Roman"/>
          <w:sz w:val="28"/>
          <w:szCs w:val="28"/>
        </w:rPr>
        <w:t>№ 3813,</w:t>
      </w:r>
      <w:r w:rsidR="00491046">
        <w:rPr>
          <w:rFonts w:ascii="Times New Roman" w:eastAsia="Times New Roman" w:hAnsi="Times New Roman"/>
          <w:sz w:val="28"/>
          <w:szCs w:val="28"/>
        </w:rPr>
        <w:t xml:space="preserve"> № 38</w:t>
      </w:r>
      <w:r w:rsidR="00BF5759">
        <w:rPr>
          <w:rFonts w:ascii="Times New Roman" w:eastAsia="Times New Roman" w:hAnsi="Times New Roman"/>
          <w:sz w:val="28"/>
          <w:szCs w:val="28"/>
        </w:rPr>
        <w:t>48</w:t>
      </w:r>
      <w:r w:rsidR="00491046">
        <w:rPr>
          <w:rFonts w:ascii="Times New Roman" w:eastAsia="Times New Roman" w:hAnsi="Times New Roman"/>
          <w:sz w:val="28"/>
          <w:szCs w:val="28"/>
        </w:rPr>
        <w:t>, № 38</w:t>
      </w:r>
      <w:r w:rsidR="00BF5759">
        <w:rPr>
          <w:rFonts w:ascii="Times New Roman" w:eastAsia="Times New Roman" w:hAnsi="Times New Roman"/>
          <w:sz w:val="28"/>
          <w:szCs w:val="28"/>
        </w:rPr>
        <w:t>49,</w:t>
      </w:r>
      <w:r w:rsidR="00491046">
        <w:rPr>
          <w:rFonts w:ascii="Times New Roman" w:eastAsia="Times New Roman" w:hAnsi="Times New Roman"/>
          <w:sz w:val="28"/>
          <w:szCs w:val="28"/>
        </w:rPr>
        <w:t xml:space="preserve"> № 38</w:t>
      </w:r>
      <w:r w:rsidR="00BF5759">
        <w:rPr>
          <w:rFonts w:ascii="Times New Roman" w:eastAsia="Times New Roman" w:hAnsi="Times New Roman"/>
          <w:sz w:val="28"/>
          <w:szCs w:val="28"/>
        </w:rPr>
        <w:t>51</w:t>
      </w:r>
      <w:r w:rsidRPr="00F47FB5">
        <w:rPr>
          <w:rFonts w:ascii="Times New Roman" w:eastAsia="Times New Roman" w:hAnsi="Times New Roman"/>
          <w:sz w:val="28"/>
          <w:szCs w:val="28"/>
        </w:rPr>
        <w:t>.</w:t>
      </w:r>
    </w:p>
    <w:p w:rsidR="00F47FB5" w:rsidRPr="00F47FB5" w:rsidRDefault="00F47FB5" w:rsidP="00F47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в информационно-телекоммуникационной сети «Интернет» и на информационном стенде территориальной избирательной комиссии Отрадненская.</w:t>
      </w:r>
    </w:p>
    <w:p w:rsidR="00795134" w:rsidRPr="004E7C68" w:rsidRDefault="00F47FB5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FB5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47FB5">
        <w:rPr>
          <w:rFonts w:ascii="Times New Roman" w:eastAsia="Times New Roman" w:hAnsi="Times New Roman"/>
          <w:sz w:val="28"/>
          <w:szCs w:val="28"/>
        </w:rPr>
        <w:t xml:space="preserve">Возложить контроль за выполнением пунктов 2 и 3 настоящего решения на </w:t>
      </w:r>
      <w:r w:rsidR="00BF5759">
        <w:rPr>
          <w:rFonts w:ascii="Times New Roman" w:eastAsia="Times New Roman" w:hAnsi="Times New Roman"/>
          <w:sz w:val="28"/>
          <w:szCs w:val="28"/>
        </w:rPr>
        <w:t>секретаря</w:t>
      </w:r>
      <w:r w:rsidR="00795134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Отрадненская </w:t>
      </w:r>
      <w:r w:rsidR="00BF5759">
        <w:rPr>
          <w:rFonts w:ascii="Times New Roman" w:eastAsia="Times New Roman" w:hAnsi="Times New Roman"/>
          <w:sz w:val="28"/>
          <w:szCs w:val="28"/>
        </w:rPr>
        <w:t>И.В. Боярчук</w:t>
      </w:r>
      <w:bookmarkStart w:id="0" w:name="_GoBack"/>
      <w:bookmarkEnd w:id="0"/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024"/>
        <w:gridCol w:w="2480"/>
      </w:tblGrid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6809FF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2374EE" w:rsidRDefault="002374EE" w:rsidP="00D8168C">
      <w:pPr>
        <w:spacing w:after="0"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</w:p>
    <w:p w:rsidR="002374EE" w:rsidRDefault="002374EE" w:rsidP="00D8168C">
      <w:pPr>
        <w:spacing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от </w:t>
      </w:r>
      <w:r w:rsidR="002F086C">
        <w:rPr>
          <w:rFonts w:ascii="Times New Roman CYR" w:eastAsia="Times New Roman" w:hAnsi="Times New Roman CYR"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2F086C">
        <w:rPr>
          <w:rFonts w:ascii="Times New Roman CYR" w:eastAsia="Times New Roman" w:hAnsi="Times New Roman CYR"/>
          <w:sz w:val="28"/>
          <w:szCs w:val="28"/>
          <w:lang w:eastAsia="ru-RU"/>
        </w:rPr>
        <w:t>июля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20</w:t>
      </w:r>
      <w:r w:rsidR="00405B6C">
        <w:rPr>
          <w:rFonts w:ascii="Times New Roman CYR" w:eastAsia="Times New Roman" w:hAnsi="Times New Roman CYR"/>
          <w:sz w:val="28"/>
          <w:szCs w:val="28"/>
          <w:lang w:eastAsia="ru-RU"/>
        </w:rPr>
        <w:t>2</w:t>
      </w:r>
      <w:r w:rsidR="008112B2">
        <w:rPr>
          <w:rFonts w:ascii="Times New Roman CYR" w:eastAsia="Times New Roman" w:hAnsi="Times New Roman CYR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 № </w:t>
      </w:r>
      <w:r w:rsidR="002F086C">
        <w:rPr>
          <w:rFonts w:ascii="Times New Roman CYR" w:eastAsia="Times New Roman" w:hAnsi="Times New Roman CYR"/>
          <w:sz w:val="28"/>
          <w:szCs w:val="28"/>
          <w:lang w:eastAsia="ru-RU"/>
        </w:rPr>
        <w:t>98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/</w:t>
      </w:r>
      <w:r w:rsidR="002F086C">
        <w:rPr>
          <w:rFonts w:ascii="Times New Roman CYR" w:eastAsia="Times New Roman" w:hAnsi="Times New Roman CYR"/>
          <w:sz w:val="28"/>
          <w:szCs w:val="28"/>
          <w:lang w:eastAsia="ru-RU"/>
        </w:rPr>
        <w:t>677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-</w:t>
      </w:r>
      <w:r w:rsidR="002F086C">
        <w:rPr>
          <w:rFonts w:ascii="Times New Roman CYR" w:eastAsia="Times New Roman" w:hAnsi="Times New Roman CYR"/>
          <w:sz w:val="28"/>
          <w:szCs w:val="28"/>
          <w:lang w:eastAsia="ru-RU"/>
        </w:rPr>
        <w:t>4</w:t>
      </w:r>
    </w:p>
    <w:p w:rsidR="00BF4FAC" w:rsidRDefault="00BF4FAC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2374EE" w:rsidRPr="001B1C53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участков, на которых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при проведении </w:t>
      </w:r>
      <w:r w:rsidR="002F086C">
        <w:rPr>
          <w:rFonts w:ascii="Times New Roman CYR" w:eastAsia="Times New Roman" w:hAnsi="Times New Roman CYR"/>
          <w:b/>
          <w:sz w:val="28"/>
          <w:szCs w:val="28"/>
          <w:lang w:eastAsia="ru-RU"/>
        </w:rPr>
        <w:t>муниципальных</w:t>
      </w:r>
      <w:r w:rsidR="00BF4FA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выборов </w:t>
      </w:r>
      <w:r w:rsidR="002F086C">
        <w:rPr>
          <w:rFonts w:ascii="Times New Roman CYR" w:eastAsia="Times New Roman" w:hAnsi="Times New Roman CYR"/>
          <w:b/>
          <w:sz w:val="28"/>
          <w:szCs w:val="28"/>
          <w:lang w:eastAsia="ru-RU"/>
        </w:rPr>
        <w:t>на территории</w:t>
      </w:r>
      <w:r w:rsid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Отрадненского района </w:t>
      </w:r>
      <w:r w:rsidR="002F086C">
        <w:rPr>
          <w:rFonts w:ascii="Times New Roman CYR" w:eastAsia="Times New Roman" w:hAnsi="Times New Roman CYR"/>
          <w:b/>
          <w:sz w:val="28"/>
          <w:szCs w:val="28"/>
          <w:lang w:eastAsia="ru-RU"/>
        </w:rPr>
        <w:t>10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2F086C">
        <w:rPr>
          <w:rFonts w:ascii="Times New Roman CYR" w:eastAsia="Times New Roman" w:hAnsi="Times New Roman CYR"/>
          <w:b/>
          <w:sz w:val="28"/>
          <w:szCs w:val="28"/>
          <w:lang w:eastAsia="ru-RU"/>
        </w:rPr>
        <w:t>сентября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20</w:t>
      </w:r>
      <w:r w:rsid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>2</w:t>
      </w:r>
      <w:r w:rsidR="008112B2">
        <w:rPr>
          <w:rFonts w:ascii="Times New Roman CYR" w:eastAsia="Times New Roman" w:hAnsi="Times New Roman CYR"/>
          <w:b/>
          <w:sz w:val="28"/>
          <w:szCs w:val="28"/>
          <w:lang w:eastAsia="ru-RU"/>
        </w:rPr>
        <w:t>3</w:t>
      </w:r>
      <w:r w:rsidR="00405B6C" w:rsidRPr="00405B6C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года </w:t>
      </w: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участковыми комиссиями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2374EE" w:rsidRDefault="002374EE" w:rsidP="002374EE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2"/>
        <w:gridCol w:w="6735"/>
      </w:tblGrid>
      <w:tr w:rsidR="00BF4FAC" w:rsidRPr="00062840" w:rsidTr="00D8001A">
        <w:tc>
          <w:tcPr>
            <w:tcW w:w="2410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119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842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избиратель-</w:t>
            </w:r>
            <w:proofErr w:type="spell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6735" w:type="dxa"/>
          </w:tcPr>
          <w:p w:rsidR="00BF4FAC" w:rsidRPr="00062840" w:rsidRDefault="00BF4FA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AE5A71" w:rsidRPr="00062840" w:rsidTr="00D8001A">
        <w:tc>
          <w:tcPr>
            <w:tcW w:w="2410" w:type="dxa"/>
            <w:vMerge w:val="restart"/>
            <w:vAlign w:val="center"/>
          </w:tcPr>
          <w:p w:rsidR="00AE5A71" w:rsidRPr="00062840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Благодарненское сельское поселение</w:t>
            </w:r>
          </w:p>
        </w:tc>
        <w:tc>
          <w:tcPr>
            <w:tcW w:w="3119" w:type="dxa"/>
            <w:vMerge w:val="restart"/>
            <w:vAlign w:val="center"/>
          </w:tcPr>
          <w:p w:rsidR="00AE5A71" w:rsidRPr="00062840" w:rsidRDefault="00AE5A71" w:rsidP="002F0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Досрочные 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AE5A71" w:rsidRPr="00062840" w:rsidRDefault="00AE5A71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6735" w:type="dxa"/>
          </w:tcPr>
          <w:p w:rsidR="00AE5A71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Благодарное, ул. Октябрьская, 102-б</w:t>
            </w:r>
          </w:p>
          <w:p w:rsidR="00AE5A71" w:rsidRPr="00062840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A71" w:rsidRPr="00062840" w:rsidTr="00D8001A">
        <w:tc>
          <w:tcPr>
            <w:tcW w:w="2410" w:type="dxa"/>
            <w:vMerge/>
          </w:tcPr>
          <w:p w:rsidR="00AE5A71" w:rsidRPr="00062840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E5A71" w:rsidRPr="00062840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5A71" w:rsidRPr="00062840" w:rsidRDefault="00AE5A71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5" w:type="dxa"/>
          </w:tcPr>
          <w:p w:rsidR="00AE5A71" w:rsidRDefault="00AE5A71" w:rsidP="00AD5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Pr="00AE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Петровское, ул. Ленина, 107</w:t>
            </w:r>
          </w:p>
          <w:p w:rsidR="00AE5A71" w:rsidRPr="00062840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A71" w:rsidRPr="00062840" w:rsidTr="00D8001A">
        <w:tc>
          <w:tcPr>
            <w:tcW w:w="2410" w:type="dxa"/>
            <w:vMerge/>
            <w:vAlign w:val="center"/>
          </w:tcPr>
          <w:p w:rsidR="00AE5A71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E5A71" w:rsidRPr="00062840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5A71" w:rsidRPr="00062840" w:rsidRDefault="00AE5A71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35" w:type="dxa"/>
          </w:tcPr>
          <w:p w:rsidR="00AE5A71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="00D8001A" w:rsidRPr="00D8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Чайкин, ул. Советская, 56</w:t>
            </w:r>
          </w:p>
          <w:p w:rsidR="00AE5A71" w:rsidRPr="00062840" w:rsidRDefault="00AE5A71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A71" w:rsidRPr="00062840" w:rsidTr="00D8001A">
        <w:tc>
          <w:tcPr>
            <w:tcW w:w="2410" w:type="dxa"/>
            <w:vMerge/>
            <w:vAlign w:val="center"/>
          </w:tcPr>
          <w:p w:rsidR="00AE5A71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E5A71" w:rsidRPr="00062840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5A71" w:rsidRPr="00062840" w:rsidRDefault="00AE5A71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6735" w:type="dxa"/>
          </w:tcPr>
          <w:p w:rsidR="00AE5A71" w:rsidRDefault="00D8001A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Благодарное, ул. Комму</w:t>
            </w:r>
            <w:r w:rsidRPr="00D8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наров, 2-а</w:t>
            </w:r>
          </w:p>
          <w:p w:rsidR="00D8001A" w:rsidRPr="00062840" w:rsidRDefault="00D8001A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A71" w:rsidRPr="00062840" w:rsidTr="00D8001A">
        <w:tc>
          <w:tcPr>
            <w:tcW w:w="2410" w:type="dxa"/>
            <w:vMerge/>
            <w:vAlign w:val="center"/>
          </w:tcPr>
          <w:p w:rsidR="00AE5A71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E5A71" w:rsidRPr="00062840" w:rsidRDefault="00AE5A71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5A71" w:rsidRPr="00062840" w:rsidRDefault="00AE5A71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6735" w:type="dxa"/>
          </w:tcPr>
          <w:p w:rsidR="00AE5A71" w:rsidRDefault="00D8001A" w:rsidP="00D800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Урупский, ул. Центральная, 3-Б</w:t>
            </w:r>
          </w:p>
          <w:p w:rsidR="00D8001A" w:rsidRPr="00062840" w:rsidRDefault="00D8001A" w:rsidP="00D800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86C" w:rsidRPr="00062840" w:rsidTr="00D8001A">
        <w:tc>
          <w:tcPr>
            <w:tcW w:w="2410" w:type="dxa"/>
            <w:vAlign w:val="center"/>
          </w:tcPr>
          <w:p w:rsidR="002F086C" w:rsidRDefault="00D8001A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119" w:type="dxa"/>
            <w:vAlign w:val="center"/>
          </w:tcPr>
          <w:p w:rsidR="002F086C" w:rsidRPr="00062840" w:rsidRDefault="00D8001A" w:rsidP="00D800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2F086C" w:rsidRPr="00062840" w:rsidRDefault="00D8001A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6735" w:type="dxa"/>
          </w:tcPr>
          <w:p w:rsidR="002F086C" w:rsidRPr="00062840" w:rsidRDefault="00D8001A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Маяк, ул. Красная, 14</w:t>
            </w:r>
          </w:p>
        </w:tc>
      </w:tr>
      <w:tr w:rsidR="00D8168C" w:rsidRPr="00062840" w:rsidTr="00D8001A">
        <w:tc>
          <w:tcPr>
            <w:tcW w:w="2410" w:type="dxa"/>
            <w:vMerge w:val="restart"/>
            <w:vAlign w:val="center"/>
          </w:tcPr>
          <w:p w:rsidR="00D8168C" w:rsidRDefault="00D8168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Рудьевское сельское поселение</w:t>
            </w:r>
          </w:p>
        </w:tc>
        <w:tc>
          <w:tcPr>
            <w:tcW w:w="3119" w:type="dxa"/>
            <w:vMerge w:val="restart"/>
            <w:vAlign w:val="center"/>
          </w:tcPr>
          <w:p w:rsidR="00D8168C" w:rsidRPr="00062840" w:rsidRDefault="00D8168C" w:rsidP="00D816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ыборы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Рудьевского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D8168C" w:rsidRPr="00062840" w:rsidRDefault="00D8168C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6735" w:type="dxa"/>
          </w:tcPr>
          <w:p w:rsidR="00D8168C" w:rsidRDefault="00D8168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Pr="00D8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Рудь, ул. Ленина, 3</w:t>
            </w:r>
          </w:p>
          <w:p w:rsidR="00D8168C" w:rsidRPr="00062840" w:rsidRDefault="00D8168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68C" w:rsidRPr="00062840" w:rsidTr="00D8001A">
        <w:tc>
          <w:tcPr>
            <w:tcW w:w="2410" w:type="dxa"/>
            <w:vMerge/>
            <w:vAlign w:val="center"/>
          </w:tcPr>
          <w:p w:rsidR="00D8168C" w:rsidRDefault="00D8168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8168C" w:rsidRPr="00062840" w:rsidRDefault="00D8168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8168C" w:rsidRPr="00062840" w:rsidRDefault="00D8168C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6735" w:type="dxa"/>
          </w:tcPr>
          <w:p w:rsidR="00D8168C" w:rsidRDefault="00D8168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Хорин, ул. Южная, 12</w:t>
            </w:r>
          </w:p>
          <w:p w:rsidR="00D8168C" w:rsidRPr="00062840" w:rsidRDefault="00D8168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68C" w:rsidRPr="00062840" w:rsidTr="00D8001A">
        <w:tc>
          <w:tcPr>
            <w:tcW w:w="2410" w:type="dxa"/>
            <w:vMerge/>
            <w:vAlign w:val="center"/>
          </w:tcPr>
          <w:p w:rsidR="00D8168C" w:rsidRDefault="00D8168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8168C" w:rsidRPr="00062840" w:rsidRDefault="00D8168C" w:rsidP="00C309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8168C" w:rsidRPr="00062840" w:rsidRDefault="00D8168C" w:rsidP="002F08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6735" w:type="dxa"/>
          </w:tcPr>
          <w:p w:rsidR="00D8168C" w:rsidRDefault="00D8168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Изобильное, ул. Ленина, 33</w:t>
            </w:r>
          </w:p>
          <w:p w:rsidR="00D8168C" w:rsidRPr="00062840" w:rsidRDefault="00D8168C" w:rsidP="00C309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74EE" w:rsidRPr="00037A8F" w:rsidRDefault="002374EE" w:rsidP="002374EE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2374EE" w:rsidRPr="00037A8F" w:rsidSect="00D8168C">
      <w:pgSz w:w="16840" w:h="11907" w:orient="landscape" w:code="9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134"/>
    <w:rsid w:val="00037A8F"/>
    <w:rsid w:val="0004426A"/>
    <w:rsid w:val="00062840"/>
    <w:rsid w:val="000735A8"/>
    <w:rsid w:val="000E4E18"/>
    <w:rsid w:val="00196F97"/>
    <w:rsid w:val="001B1C53"/>
    <w:rsid w:val="002374EE"/>
    <w:rsid w:val="002402F8"/>
    <w:rsid w:val="00257F4A"/>
    <w:rsid w:val="002E5483"/>
    <w:rsid w:val="002F086C"/>
    <w:rsid w:val="0032497A"/>
    <w:rsid w:val="00331D78"/>
    <w:rsid w:val="00345D6F"/>
    <w:rsid w:val="0037162D"/>
    <w:rsid w:val="003A5239"/>
    <w:rsid w:val="003C63D9"/>
    <w:rsid w:val="003D7788"/>
    <w:rsid w:val="003F21E3"/>
    <w:rsid w:val="003F5786"/>
    <w:rsid w:val="003F6B47"/>
    <w:rsid w:val="00405B6C"/>
    <w:rsid w:val="004333A7"/>
    <w:rsid w:val="00491046"/>
    <w:rsid w:val="004D46D1"/>
    <w:rsid w:val="004F772E"/>
    <w:rsid w:val="00525094"/>
    <w:rsid w:val="00541C8B"/>
    <w:rsid w:val="0054668F"/>
    <w:rsid w:val="00547AF8"/>
    <w:rsid w:val="00552A11"/>
    <w:rsid w:val="006001AB"/>
    <w:rsid w:val="00642BFF"/>
    <w:rsid w:val="00653D89"/>
    <w:rsid w:val="0066287C"/>
    <w:rsid w:val="00664645"/>
    <w:rsid w:val="006801E9"/>
    <w:rsid w:val="006C539D"/>
    <w:rsid w:val="006E3F8B"/>
    <w:rsid w:val="007861AB"/>
    <w:rsid w:val="00794F18"/>
    <w:rsid w:val="00795134"/>
    <w:rsid w:val="007B478A"/>
    <w:rsid w:val="007E47F0"/>
    <w:rsid w:val="007E7513"/>
    <w:rsid w:val="008112B2"/>
    <w:rsid w:val="00827FC8"/>
    <w:rsid w:val="00837AD1"/>
    <w:rsid w:val="00871DB9"/>
    <w:rsid w:val="00895E5E"/>
    <w:rsid w:val="00916005"/>
    <w:rsid w:val="009212F9"/>
    <w:rsid w:val="00960524"/>
    <w:rsid w:val="009A05A6"/>
    <w:rsid w:val="00A03DC7"/>
    <w:rsid w:val="00A079A8"/>
    <w:rsid w:val="00A42C75"/>
    <w:rsid w:val="00A47A92"/>
    <w:rsid w:val="00A80521"/>
    <w:rsid w:val="00AA15CB"/>
    <w:rsid w:val="00AD5F1D"/>
    <w:rsid w:val="00AE5A71"/>
    <w:rsid w:val="00B23A89"/>
    <w:rsid w:val="00B330ED"/>
    <w:rsid w:val="00BA322A"/>
    <w:rsid w:val="00BE5B37"/>
    <w:rsid w:val="00BF4FAC"/>
    <w:rsid w:val="00BF5759"/>
    <w:rsid w:val="00C86295"/>
    <w:rsid w:val="00CB2DAD"/>
    <w:rsid w:val="00CE5EF9"/>
    <w:rsid w:val="00D13D81"/>
    <w:rsid w:val="00D16C9A"/>
    <w:rsid w:val="00D72DC3"/>
    <w:rsid w:val="00D8001A"/>
    <w:rsid w:val="00D8168C"/>
    <w:rsid w:val="00DA0B30"/>
    <w:rsid w:val="00DA56F5"/>
    <w:rsid w:val="00DA5B0B"/>
    <w:rsid w:val="00DE1B6D"/>
    <w:rsid w:val="00DE57E6"/>
    <w:rsid w:val="00E14BBF"/>
    <w:rsid w:val="00E25EA9"/>
    <w:rsid w:val="00E26525"/>
    <w:rsid w:val="00E4199C"/>
    <w:rsid w:val="00E62B2A"/>
    <w:rsid w:val="00EB5DE3"/>
    <w:rsid w:val="00EF0C03"/>
    <w:rsid w:val="00EF164E"/>
    <w:rsid w:val="00F47FB5"/>
    <w:rsid w:val="00FB334D"/>
    <w:rsid w:val="00FD2227"/>
    <w:rsid w:val="00FE3428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B67"/>
  <w15:docId w15:val="{2C51E8F8-6634-471B-95B6-24C7B97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28</cp:revision>
  <cp:lastPrinted>2023-07-06T12:40:00Z</cp:lastPrinted>
  <dcterms:created xsi:type="dcterms:W3CDTF">2017-07-19T12:34:00Z</dcterms:created>
  <dcterms:modified xsi:type="dcterms:W3CDTF">2023-10-30T09:10:00Z</dcterms:modified>
</cp:coreProperties>
</file>