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7B478A" w:rsidP="007B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C862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B4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</w:t>
            </w:r>
            <w:r w:rsidR="00C8629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7B4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679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О применении при проведении </w:t>
      </w:r>
      <w:r w:rsidR="007B478A">
        <w:rPr>
          <w:rFonts w:ascii="Times New Roman" w:eastAsia="Times New Roman" w:hAnsi="Times New Roman"/>
          <w:b/>
          <w:sz w:val="28"/>
          <w:szCs w:val="28"/>
        </w:rPr>
        <w:t xml:space="preserve">досрочных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выборов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B478A">
        <w:rPr>
          <w:rFonts w:ascii="Times New Roman" w:eastAsia="Times New Roman" w:hAnsi="Times New Roman"/>
          <w:b/>
          <w:sz w:val="28"/>
          <w:szCs w:val="28"/>
        </w:rPr>
        <w:t>31</w:t>
      </w:r>
      <w:r w:rsidR="006C539D" w:rsidRP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B478A">
        <w:rPr>
          <w:rFonts w:ascii="Times New Roman" w:eastAsia="Times New Roman" w:hAnsi="Times New Roman"/>
          <w:b/>
          <w:sz w:val="28"/>
          <w:szCs w:val="28"/>
        </w:rPr>
        <w:t>марта</w:t>
      </w:r>
      <w:r w:rsidR="006C539D" w:rsidRPr="006C539D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7B478A">
        <w:rPr>
          <w:rFonts w:ascii="Times New Roman" w:eastAsia="Times New Roman" w:hAnsi="Times New Roman"/>
          <w:b/>
          <w:sz w:val="28"/>
          <w:szCs w:val="28"/>
        </w:rPr>
        <w:t>9</w:t>
      </w:r>
      <w:r w:rsidR="006C539D" w:rsidRPr="006C539D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33A7">
        <w:rPr>
          <w:rFonts w:ascii="Times New Roman" w:eastAsia="Times New Roman" w:hAnsi="Times New Roman"/>
          <w:b/>
          <w:sz w:val="28"/>
          <w:szCs w:val="28"/>
        </w:rPr>
        <w:t>глав</w:t>
      </w:r>
      <w:r w:rsidR="007B478A">
        <w:rPr>
          <w:rFonts w:ascii="Times New Roman" w:eastAsia="Times New Roman" w:hAnsi="Times New Roman"/>
          <w:b/>
          <w:sz w:val="28"/>
          <w:szCs w:val="28"/>
        </w:rPr>
        <w:t>ы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Подгорносинюхинского сельск</w:t>
      </w:r>
      <w:r w:rsidR="007B478A">
        <w:rPr>
          <w:rFonts w:ascii="Times New Roman" w:eastAsia="Times New Roman" w:hAnsi="Times New Roman"/>
          <w:b/>
          <w:sz w:val="28"/>
          <w:szCs w:val="28"/>
        </w:rPr>
        <w:t>ого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7B478A">
        <w:rPr>
          <w:rFonts w:ascii="Times New Roman" w:eastAsia="Times New Roman" w:hAnsi="Times New Roman"/>
          <w:b/>
          <w:sz w:val="28"/>
          <w:szCs w:val="28"/>
        </w:rPr>
        <w:t>я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Отрадненского района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795134" w:rsidRPr="004E7C68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D78"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Государственную</w:t>
      </w:r>
      <w:proofErr w:type="gramEnd"/>
      <w:r w:rsidRPr="00331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 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</w:t>
      </w:r>
      <w:proofErr w:type="gramEnd"/>
      <w:r w:rsidRPr="00331D78">
        <w:rPr>
          <w:rFonts w:ascii="Times New Roman" w:eastAsia="Times New Roman" w:hAnsi="Times New Roman"/>
          <w:sz w:val="28"/>
          <w:szCs w:val="28"/>
        </w:rPr>
        <w:t xml:space="preserve">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F47FB5" w:rsidRP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7B478A">
        <w:rPr>
          <w:rFonts w:ascii="Times New Roman" w:eastAsia="Times New Roman" w:hAnsi="Times New Roman"/>
          <w:sz w:val="28"/>
          <w:szCs w:val="28"/>
        </w:rPr>
        <w:t xml:space="preserve">досрочных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выборов </w:t>
      </w:r>
      <w:r w:rsidR="00960524">
        <w:rPr>
          <w:rFonts w:ascii="Times New Roman" w:eastAsia="Times New Roman" w:hAnsi="Times New Roman"/>
          <w:sz w:val="28"/>
          <w:szCs w:val="28"/>
        </w:rPr>
        <w:t>31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</w:t>
      </w:r>
      <w:r w:rsidR="00960524">
        <w:rPr>
          <w:rFonts w:ascii="Times New Roman" w:eastAsia="Times New Roman" w:hAnsi="Times New Roman"/>
          <w:sz w:val="28"/>
          <w:szCs w:val="28"/>
        </w:rPr>
        <w:t>марта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60524">
        <w:rPr>
          <w:rFonts w:ascii="Times New Roman" w:eastAsia="Times New Roman" w:hAnsi="Times New Roman"/>
          <w:sz w:val="28"/>
          <w:szCs w:val="28"/>
        </w:rPr>
        <w:t>9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>глав</w:t>
      </w:r>
      <w:r w:rsidR="00960524">
        <w:rPr>
          <w:rFonts w:ascii="Times New Roman" w:eastAsia="Times New Roman" w:hAnsi="Times New Roman"/>
          <w:sz w:val="28"/>
          <w:szCs w:val="28"/>
        </w:rPr>
        <w:t>ы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Подгорносинюхинского сельск</w:t>
      </w:r>
      <w:r w:rsidR="00960524">
        <w:rPr>
          <w:rFonts w:ascii="Times New Roman" w:eastAsia="Times New Roman" w:hAnsi="Times New Roman"/>
          <w:sz w:val="28"/>
          <w:szCs w:val="28"/>
        </w:rPr>
        <w:t>ого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960524">
        <w:rPr>
          <w:rFonts w:ascii="Times New Roman" w:eastAsia="Times New Roman" w:hAnsi="Times New Roman"/>
          <w:sz w:val="28"/>
          <w:szCs w:val="28"/>
        </w:rPr>
        <w:t>я</w:t>
      </w:r>
      <w:r w:rsidR="004333A7">
        <w:rPr>
          <w:rFonts w:ascii="Times New Roman" w:eastAsia="Times New Roman" w:hAnsi="Times New Roman"/>
          <w:sz w:val="28"/>
          <w:szCs w:val="28"/>
        </w:rPr>
        <w:t xml:space="preserve"> Отрадненского района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технологию изготовления протоколов участковых комиссий об итогах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lastRenderedPageBreak/>
        <w:t>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согласно перечню</w:t>
      </w:r>
      <w:r w:rsidR="00960524">
        <w:rPr>
          <w:rFonts w:ascii="Times New Roman" w:eastAsia="Times New Roman" w:hAnsi="Times New Roman"/>
          <w:sz w:val="28"/>
          <w:szCs w:val="28"/>
        </w:rPr>
        <w:t xml:space="preserve"> (прилагается)</w:t>
      </w:r>
      <w:r w:rsidR="0037162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Pr="00F47FB5">
        <w:rPr>
          <w:rFonts w:ascii="Times New Roman" w:eastAsia="Times New Roman" w:hAnsi="Times New Roman"/>
          <w:sz w:val="28"/>
          <w:szCs w:val="28"/>
        </w:rPr>
        <w:t>в избирательную комиссию Краснодарского края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и в участковые избирательные комиссии №№ 3812, 3813, 3851</w:t>
      </w:r>
      <w:r w:rsidRPr="00F47FB5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F47FB5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F47FB5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F47FB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2374EE" w:rsidRDefault="002374EE" w:rsidP="002374EE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2374EE" w:rsidRDefault="002374EE" w:rsidP="002374EE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от 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февраля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201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№ 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11</w:t>
      </w:r>
      <w:r w:rsidR="00C86295">
        <w:rPr>
          <w:rFonts w:ascii="Times New Roman CYR" w:eastAsia="Times New Roman" w:hAnsi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679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-3</w:t>
      </w:r>
    </w:p>
    <w:p w:rsidR="00BF4FAC" w:rsidRDefault="00BF4FAC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2374EE" w:rsidRPr="001B1C53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досрочных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выборов 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>31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>марта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201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участковыми комиссиями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766"/>
        <w:gridCol w:w="3260"/>
        <w:gridCol w:w="1984"/>
        <w:gridCol w:w="6096"/>
      </w:tblGrid>
      <w:tr w:rsidR="00BF4FAC" w:rsidRPr="00062840" w:rsidTr="00C309A9">
        <w:tc>
          <w:tcPr>
            <w:tcW w:w="276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избиратель-ного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609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BF4FAC" w:rsidRPr="00062840" w:rsidTr="00C309A9">
        <w:tc>
          <w:tcPr>
            <w:tcW w:w="2766" w:type="dxa"/>
            <w:vMerge w:val="restart"/>
            <w:vAlign w:val="center"/>
          </w:tcPr>
          <w:p w:rsidR="00BF4FAC" w:rsidRPr="00062840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Подгорносинюхинское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BF4FAC" w:rsidRPr="00062840" w:rsidRDefault="00BF4FAC" w:rsidP="00BF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Досрочные 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Подгорносинюхинского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BF4FAC" w:rsidRPr="00062840" w:rsidRDefault="00BF4FAC" w:rsidP="00C30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Подгорная Синюха, ул. Школьная, 15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C30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 Синюха, ул. Казачья, 16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  <w:vAlign w:val="center"/>
          </w:tcPr>
          <w:p w:rsidR="00BF4FAC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F4FAC" w:rsidRPr="00062840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C30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Солдатская Балка, </w:t>
            </w:r>
          </w:p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Шоссейная, 81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4EE" w:rsidRPr="00037A8F" w:rsidRDefault="002374EE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6C539D">
      <w:pgSz w:w="16840" w:h="11907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34"/>
    <w:rsid w:val="00037A8F"/>
    <w:rsid w:val="0004426A"/>
    <w:rsid w:val="00062840"/>
    <w:rsid w:val="000735A8"/>
    <w:rsid w:val="000E4E18"/>
    <w:rsid w:val="00196F97"/>
    <w:rsid w:val="001B1C53"/>
    <w:rsid w:val="002374EE"/>
    <w:rsid w:val="00257F4A"/>
    <w:rsid w:val="002E5483"/>
    <w:rsid w:val="0032497A"/>
    <w:rsid w:val="00331D78"/>
    <w:rsid w:val="00345D6F"/>
    <w:rsid w:val="0037162D"/>
    <w:rsid w:val="003A5239"/>
    <w:rsid w:val="003C63D9"/>
    <w:rsid w:val="003D7788"/>
    <w:rsid w:val="003F21E3"/>
    <w:rsid w:val="003F5786"/>
    <w:rsid w:val="003F6B47"/>
    <w:rsid w:val="004333A7"/>
    <w:rsid w:val="004F772E"/>
    <w:rsid w:val="00525094"/>
    <w:rsid w:val="00541C8B"/>
    <w:rsid w:val="0054668F"/>
    <w:rsid w:val="00547AF8"/>
    <w:rsid w:val="00552A11"/>
    <w:rsid w:val="006001AB"/>
    <w:rsid w:val="00642BFF"/>
    <w:rsid w:val="00653D89"/>
    <w:rsid w:val="0066287C"/>
    <w:rsid w:val="00664645"/>
    <w:rsid w:val="006801E9"/>
    <w:rsid w:val="006C539D"/>
    <w:rsid w:val="006E3F8B"/>
    <w:rsid w:val="007861AB"/>
    <w:rsid w:val="00794F18"/>
    <w:rsid w:val="00795134"/>
    <w:rsid w:val="007B478A"/>
    <w:rsid w:val="007E47F0"/>
    <w:rsid w:val="007E7513"/>
    <w:rsid w:val="00827FC8"/>
    <w:rsid w:val="00871DB9"/>
    <w:rsid w:val="00895E5E"/>
    <w:rsid w:val="00916005"/>
    <w:rsid w:val="009212F9"/>
    <w:rsid w:val="00960524"/>
    <w:rsid w:val="009A05A6"/>
    <w:rsid w:val="00A03DC7"/>
    <w:rsid w:val="00A079A8"/>
    <w:rsid w:val="00A42C75"/>
    <w:rsid w:val="00A47A92"/>
    <w:rsid w:val="00A80521"/>
    <w:rsid w:val="00AA15CB"/>
    <w:rsid w:val="00B23A89"/>
    <w:rsid w:val="00B330ED"/>
    <w:rsid w:val="00BA322A"/>
    <w:rsid w:val="00BE5B37"/>
    <w:rsid w:val="00BF4FAC"/>
    <w:rsid w:val="00C86295"/>
    <w:rsid w:val="00CB2DAD"/>
    <w:rsid w:val="00CE5EF9"/>
    <w:rsid w:val="00D16C9A"/>
    <w:rsid w:val="00D72DC3"/>
    <w:rsid w:val="00DA0B30"/>
    <w:rsid w:val="00DA56F5"/>
    <w:rsid w:val="00DA5B0B"/>
    <w:rsid w:val="00DE1B6D"/>
    <w:rsid w:val="00DE57E6"/>
    <w:rsid w:val="00E25EA9"/>
    <w:rsid w:val="00E26525"/>
    <w:rsid w:val="00E4199C"/>
    <w:rsid w:val="00EB5DE3"/>
    <w:rsid w:val="00EF0C03"/>
    <w:rsid w:val="00EF164E"/>
    <w:rsid w:val="00F47FB5"/>
    <w:rsid w:val="00FB334D"/>
    <w:rsid w:val="00FD2227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16</cp:revision>
  <cp:lastPrinted>2018-06-27T05:52:00Z</cp:lastPrinted>
  <dcterms:created xsi:type="dcterms:W3CDTF">2017-07-19T12:34:00Z</dcterms:created>
  <dcterms:modified xsi:type="dcterms:W3CDTF">2019-02-05T13:42:00Z</dcterms:modified>
</cp:coreProperties>
</file>