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654A1A" w:rsidP="0060439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41398">
              <w:rPr>
                <w:color w:val="000000"/>
                <w:szCs w:val="24"/>
              </w:rPr>
              <w:t>0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604391">
              <w:rPr>
                <w:color w:val="000000"/>
                <w:szCs w:val="24"/>
              </w:rPr>
              <w:t>апреля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654A1A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</w:t>
            </w:r>
            <w:r w:rsidR="00654A1A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41</w:t>
            </w:r>
            <w:r w:rsidR="00654A1A">
              <w:rPr>
                <w:color w:val="000000"/>
                <w:szCs w:val="24"/>
              </w:rPr>
              <w:t>5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473FC4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473FC4" w:rsidRPr="001F43BD" w:rsidRDefault="00473FC4" w:rsidP="00473FC4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>О</w:t>
      </w:r>
      <w:r w:rsidR="009C004E">
        <w:rPr>
          <w:b/>
          <w:szCs w:val="28"/>
        </w:rPr>
        <w:t xml:space="preserve">б </w:t>
      </w:r>
      <w:r w:rsidR="002D098E">
        <w:rPr>
          <w:b/>
          <w:szCs w:val="28"/>
        </w:rPr>
        <w:t>И</w:t>
      </w:r>
      <w:r w:rsidR="009C004E">
        <w:rPr>
          <w:b/>
          <w:szCs w:val="28"/>
        </w:rPr>
        <w:t>нформационном сообщении</w:t>
      </w:r>
      <w:r w:rsidRPr="001F43BD">
        <w:rPr>
          <w:b/>
          <w:szCs w:val="28"/>
        </w:rPr>
        <w:t xml:space="preserve"> территориальной избирательной комиссии Отрадненская </w:t>
      </w:r>
      <w:r w:rsidR="009C004E">
        <w:rPr>
          <w:b/>
          <w:szCs w:val="28"/>
        </w:rPr>
        <w:t>о начале формирования участковых избирательных комиссий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D7509C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</w:t>
      </w:r>
      <w:r w:rsidR="00B767C5">
        <w:rPr>
          <w:rFonts w:eastAsia="Calibri"/>
          <w:szCs w:val="28"/>
        </w:rPr>
        <w:t xml:space="preserve">пунктом </w:t>
      </w:r>
      <w:r w:rsidR="00441398">
        <w:rPr>
          <w:rFonts w:eastAsia="Calibri"/>
          <w:szCs w:val="28"/>
        </w:rPr>
        <w:t xml:space="preserve">8 статьи 22, </w:t>
      </w:r>
      <w:r w:rsidR="00B767C5">
        <w:rPr>
          <w:rFonts w:eastAsia="Calibri"/>
          <w:szCs w:val="28"/>
        </w:rPr>
        <w:t>стать</w:t>
      </w:r>
      <w:r w:rsidR="00441398">
        <w:rPr>
          <w:rFonts w:eastAsia="Calibri"/>
          <w:szCs w:val="28"/>
        </w:rPr>
        <w:t>ей</w:t>
      </w:r>
      <w:r w:rsidR="00B767C5">
        <w:rPr>
          <w:rFonts w:eastAsia="Calibri"/>
          <w:szCs w:val="28"/>
        </w:rPr>
        <w:t xml:space="preserve"> 27 Федерального закона</w:t>
      </w:r>
      <w:r w:rsidR="00441398">
        <w:rPr>
          <w:rFonts w:eastAsia="Calibri"/>
          <w:szCs w:val="28"/>
        </w:rPr>
        <w:t xml:space="preserve"> от 12 июня 2002 года</w:t>
      </w:r>
      <w:r w:rsidR="00B767C5">
        <w:rPr>
          <w:rFonts w:eastAsia="Calibri"/>
          <w:szCs w:val="28"/>
        </w:rPr>
        <w:t xml:space="preserve"> </w:t>
      </w:r>
      <w:r w:rsidR="002D098E">
        <w:rPr>
          <w:rFonts w:eastAsia="Calibri"/>
          <w:szCs w:val="28"/>
        </w:rPr>
        <w:t>№</w:t>
      </w:r>
      <w:r w:rsidR="00441398">
        <w:rPr>
          <w:rFonts w:eastAsia="Calibri"/>
          <w:szCs w:val="28"/>
        </w:rPr>
        <w:t> </w:t>
      </w:r>
      <w:r w:rsidR="002D098E">
        <w:rPr>
          <w:rFonts w:eastAsia="Calibri"/>
          <w:szCs w:val="28"/>
        </w:rPr>
        <w:t>67 ФЗ «Об основных гарантиях избирательных прав и права на участие в референдума граждан Российской Федерации»</w:t>
      </w:r>
      <w:r w:rsidR="00CB54A1">
        <w:rPr>
          <w:rFonts w:eastAsia="Calibri"/>
          <w:szCs w:val="28"/>
        </w:rPr>
        <w:t>, статьями 6 и 10</w:t>
      </w:r>
      <w:r w:rsidR="007B047C">
        <w:rPr>
          <w:rFonts w:eastAsia="Calibri"/>
          <w:szCs w:val="28"/>
        </w:rPr>
        <w:t xml:space="preserve"> </w:t>
      </w:r>
      <w:r w:rsidR="007B047C" w:rsidRPr="007B047C">
        <w:rPr>
          <w:rFonts w:eastAsia="Calibri"/>
          <w:szCs w:val="28"/>
        </w:rPr>
        <w:t xml:space="preserve">Закона Краснодарского Края </w:t>
      </w:r>
      <w:r w:rsidR="007B047C">
        <w:rPr>
          <w:rFonts w:eastAsia="Calibri"/>
          <w:szCs w:val="28"/>
        </w:rPr>
        <w:t xml:space="preserve">от 08 апреля 2003 года № </w:t>
      </w:r>
      <w:r w:rsidR="002118B8">
        <w:rPr>
          <w:rFonts w:eastAsia="Calibri"/>
          <w:szCs w:val="28"/>
        </w:rPr>
        <w:t>571-КЗ</w:t>
      </w:r>
      <w:r w:rsidR="007B047C" w:rsidRPr="007B047C">
        <w:rPr>
          <w:rFonts w:eastAsia="Calibri"/>
          <w:szCs w:val="28"/>
        </w:rPr>
        <w:t xml:space="preserve"> «О системе избирательных комиссий, комиссий референдума в Краснодарском крае»</w:t>
      </w:r>
      <w:r w:rsidR="002118B8">
        <w:rPr>
          <w:rFonts w:eastAsia="Calibri"/>
          <w:szCs w:val="28"/>
        </w:rPr>
        <w:t xml:space="preserve">, </w:t>
      </w:r>
      <w:r w:rsidR="00D7509C">
        <w:rPr>
          <w:rFonts w:eastAsia="Calibri"/>
          <w:szCs w:val="28"/>
        </w:rPr>
        <w:t xml:space="preserve">с </w:t>
      </w:r>
      <w:r w:rsidR="00D7509C" w:rsidRPr="00D7509C">
        <w:rPr>
          <w:rFonts w:eastAsia="Calibri"/>
          <w:szCs w:val="28"/>
        </w:rPr>
        <w:t>Методически</w:t>
      </w:r>
      <w:r w:rsidR="00D7509C">
        <w:rPr>
          <w:rFonts w:eastAsia="Calibri"/>
          <w:szCs w:val="28"/>
        </w:rPr>
        <w:t>ми</w:t>
      </w:r>
      <w:r w:rsidR="00D7509C" w:rsidRPr="00D7509C">
        <w:rPr>
          <w:rFonts w:eastAsia="Calibri"/>
          <w:szCs w:val="28"/>
        </w:rPr>
        <w:t xml:space="preserve"> рекомендаци</w:t>
      </w:r>
      <w:r w:rsidR="00D7509C">
        <w:rPr>
          <w:rFonts w:eastAsia="Calibri"/>
          <w:szCs w:val="28"/>
        </w:rPr>
        <w:t>ями</w:t>
      </w:r>
      <w:r w:rsidR="00D7509C" w:rsidRPr="00D7509C">
        <w:rPr>
          <w:rFonts w:eastAsia="Calibri"/>
          <w:szCs w:val="28"/>
        </w:rPr>
        <w:t xml:space="preserve"> о порядке формирования</w:t>
      </w:r>
      <w:proofErr w:type="gramEnd"/>
      <w:r w:rsidR="00D7509C" w:rsidRPr="00D7509C">
        <w:rPr>
          <w:rFonts w:eastAsia="Calibri"/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D7509C">
        <w:rPr>
          <w:rFonts w:eastAsia="Calibri"/>
          <w:szCs w:val="28"/>
        </w:rPr>
        <w:t xml:space="preserve">, </w:t>
      </w:r>
      <w:proofErr w:type="gramStart"/>
      <w:r w:rsidR="00D7509C">
        <w:rPr>
          <w:rFonts w:eastAsia="Calibri"/>
          <w:szCs w:val="28"/>
        </w:rPr>
        <w:t>утвержденными</w:t>
      </w:r>
      <w:proofErr w:type="gramEnd"/>
      <w:r w:rsidR="00D7509C">
        <w:rPr>
          <w:rFonts w:eastAsia="Calibri"/>
          <w:szCs w:val="28"/>
        </w:rPr>
        <w:t xml:space="preserve"> </w:t>
      </w:r>
      <w:r w:rsidR="00D7509C" w:rsidRPr="00D7509C">
        <w:rPr>
          <w:rFonts w:eastAsia="Calibri"/>
          <w:szCs w:val="28"/>
        </w:rPr>
        <w:t xml:space="preserve">постановлением Центральной избирательной </w:t>
      </w:r>
      <w:proofErr w:type="gramStart"/>
      <w:r w:rsidR="00D7509C" w:rsidRPr="00D7509C">
        <w:rPr>
          <w:rFonts w:eastAsia="Calibri"/>
          <w:szCs w:val="28"/>
        </w:rPr>
        <w:t>комиссии Российской Федерации</w:t>
      </w:r>
      <w:r w:rsidR="00D7509C">
        <w:rPr>
          <w:rFonts w:eastAsia="Calibri"/>
          <w:szCs w:val="28"/>
        </w:rPr>
        <w:t xml:space="preserve"> </w:t>
      </w:r>
      <w:r w:rsidR="00D7509C" w:rsidRPr="00D7509C">
        <w:rPr>
          <w:rFonts w:eastAsia="Calibri"/>
          <w:szCs w:val="28"/>
        </w:rPr>
        <w:t>от 17 февраля 2010 года № 192/1337-5</w:t>
      </w:r>
      <w:r w:rsidR="00D7509C">
        <w:rPr>
          <w:rFonts w:eastAsia="Calibri"/>
          <w:szCs w:val="28"/>
        </w:rPr>
        <w:t xml:space="preserve"> </w:t>
      </w:r>
      <w:r w:rsidR="00D7509C" w:rsidRPr="00D7509C">
        <w:rPr>
          <w:rFonts w:eastAsia="Calibri"/>
          <w:szCs w:val="28"/>
        </w:rPr>
        <w:t>(в ред</w:t>
      </w:r>
      <w:r w:rsidR="00D7509C">
        <w:rPr>
          <w:rFonts w:eastAsia="Calibri"/>
          <w:szCs w:val="28"/>
        </w:rPr>
        <w:t xml:space="preserve">акции </w:t>
      </w:r>
      <w:r w:rsidR="00D7509C" w:rsidRPr="00D7509C">
        <w:rPr>
          <w:rFonts w:eastAsia="Calibri"/>
          <w:szCs w:val="28"/>
        </w:rPr>
        <w:t xml:space="preserve"> постановлени</w:t>
      </w:r>
      <w:r w:rsidR="00D7509C">
        <w:rPr>
          <w:rFonts w:eastAsia="Calibri"/>
          <w:szCs w:val="28"/>
        </w:rPr>
        <w:t>й</w:t>
      </w:r>
      <w:r w:rsidR="00D7509C" w:rsidRPr="00D7509C">
        <w:rPr>
          <w:rFonts w:eastAsia="Calibri"/>
          <w:szCs w:val="28"/>
        </w:rPr>
        <w:t xml:space="preserve"> ЦИК России</w:t>
      </w:r>
      <w:r w:rsidR="00D7509C">
        <w:rPr>
          <w:rFonts w:eastAsia="Calibri"/>
          <w:szCs w:val="28"/>
        </w:rPr>
        <w:t xml:space="preserve"> </w:t>
      </w:r>
      <w:r w:rsidR="00D7509C" w:rsidRPr="00D7509C">
        <w:rPr>
          <w:rFonts w:eastAsia="Calibri"/>
          <w:szCs w:val="28"/>
        </w:rPr>
        <w:t>от 26 марта 2014 года № 223/1435-6, от 10.06.2015 года. № 286/1680-6,</w:t>
      </w:r>
      <w:r w:rsidR="00D7509C">
        <w:rPr>
          <w:rFonts w:eastAsia="Calibri"/>
          <w:szCs w:val="28"/>
        </w:rPr>
        <w:t xml:space="preserve"> </w:t>
      </w:r>
      <w:r w:rsidR="00D7509C" w:rsidRPr="00D7509C">
        <w:rPr>
          <w:rFonts w:eastAsia="Calibri"/>
          <w:szCs w:val="28"/>
        </w:rPr>
        <w:t>от 23.03.2016 г. № 329/1874-6)</w:t>
      </w:r>
      <w:r w:rsidR="002D098E">
        <w:rPr>
          <w:rFonts w:eastAsia="Calibri"/>
          <w:szCs w:val="28"/>
        </w:rPr>
        <w:t xml:space="preserve"> календарным планом мероприятий по формированию нового состава участковых избирательных комиссий, действующих на территории Краснодарского края,</w:t>
      </w:r>
      <w:r w:rsidRPr="00CF042F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  <w:proofErr w:type="gramEnd"/>
    </w:p>
    <w:p w:rsid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="00300283">
        <w:rPr>
          <w:szCs w:val="28"/>
        </w:rPr>
        <w:t> </w:t>
      </w:r>
      <w:r w:rsidRPr="001F43BD">
        <w:rPr>
          <w:szCs w:val="28"/>
        </w:rPr>
        <w:t xml:space="preserve">Утвердить </w:t>
      </w:r>
      <w:r w:rsidR="00300283" w:rsidRPr="00300283">
        <w:rPr>
          <w:szCs w:val="28"/>
        </w:rPr>
        <w:t>Информационно</w:t>
      </w:r>
      <w:r w:rsidR="00300283">
        <w:rPr>
          <w:szCs w:val="28"/>
        </w:rPr>
        <w:t>е</w:t>
      </w:r>
      <w:r w:rsidR="00300283" w:rsidRPr="00300283">
        <w:rPr>
          <w:szCs w:val="28"/>
        </w:rPr>
        <w:t xml:space="preserve"> сообщени</w:t>
      </w:r>
      <w:r w:rsidR="00300283">
        <w:rPr>
          <w:szCs w:val="28"/>
        </w:rPr>
        <w:t>е</w:t>
      </w:r>
      <w:r w:rsidR="00300283" w:rsidRPr="00300283">
        <w:rPr>
          <w:szCs w:val="28"/>
        </w:rPr>
        <w:t xml:space="preserve"> территориальной избирательной комиссии Отрадненская о начале формирования участковых избирательных комиссий</w:t>
      </w:r>
      <w:r w:rsidRPr="001F43BD">
        <w:rPr>
          <w:szCs w:val="28"/>
        </w:rPr>
        <w:t xml:space="preserve"> (прилагается).</w:t>
      </w:r>
    </w:p>
    <w:p w:rsidR="00300283" w:rsidRPr="001F43BD" w:rsidRDefault="00300283" w:rsidP="001F43BD">
      <w:pPr>
        <w:ind w:firstLine="697"/>
        <w:rPr>
          <w:szCs w:val="28"/>
        </w:rPr>
      </w:pPr>
      <w:r>
        <w:rPr>
          <w:szCs w:val="28"/>
        </w:rPr>
        <w:t xml:space="preserve">2. Опубликовать </w:t>
      </w:r>
      <w:r w:rsidRPr="00300283">
        <w:rPr>
          <w:szCs w:val="28"/>
        </w:rPr>
        <w:t>Информационно</w:t>
      </w:r>
      <w:r>
        <w:rPr>
          <w:szCs w:val="28"/>
        </w:rPr>
        <w:t>е</w:t>
      </w:r>
      <w:r w:rsidRPr="00300283">
        <w:rPr>
          <w:szCs w:val="28"/>
        </w:rPr>
        <w:t xml:space="preserve"> сообщени</w:t>
      </w:r>
      <w:r>
        <w:rPr>
          <w:szCs w:val="28"/>
        </w:rPr>
        <w:t>е</w:t>
      </w:r>
      <w:r w:rsidRPr="00300283">
        <w:rPr>
          <w:szCs w:val="28"/>
        </w:rPr>
        <w:t xml:space="preserve"> территориальной избирательной комиссии Отрадненская о начале формирования участковых избирательных комиссий</w:t>
      </w:r>
      <w:r>
        <w:rPr>
          <w:szCs w:val="28"/>
        </w:rPr>
        <w:t xml:space="preserve"> в газете «Сельская жизнь»</w:t>
      </w:r>
    </w:p>
    <w:p w:rsidR="001F43BD" w:rsidRPr="001F43BD" w:rsidRDefault="004A343E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>
        <w:rPr>
          <w:szCs w:val="28"/>
        </w:rPr>
        <w:lastRenderedPageBreak/>
        <w:t>3</w:t>
      </w:r>
      <w:r w:rsidR="001F43BD" w:rsidRPr="001F43BD">
        <w:rPr>
          <w:szCs w:val="28"/>
        </w:rPr>
        <w:t>. </w:t>
      </w:r>
      <w:r w:rsidRPr="004A343E">
        <w:rPr>
          <w:szCs w:val="28"/>
        </w:rPr>
        <w:t xml:space="preserve">Разместить данное решение на </w:t>
      </w:r>
      <w:proofErr w:type="spellStart"/>
      <w:proofErr w:type="gramStart"/>
      <w:r w:rsidRPr="004A343E">
        <w:rPr>
          <w:szCs w:val="28"/>
        </w:rPr>
        <w:t>Интернет-странице</w:t>
      </w:r>
      <w:proofErr w:type="spellEnd"/>
      <w:proofErr w:type="gramEnd"/>
      <w:r w:rsidRPr="004A343E">
        <w:rPr>
          <w:szCs w:val="28"/>
        </w:rPr>
        <w:t xml:space="preserve"> территориальной избирательной комиссии Отрадненская</w:t>
      </w:r>
      <w:r w:rsidR="001F43BD" w:rsidRPr="001F43BD">
        <w:rPr>
          <w:szCs w:val="28"/>
        </w:rPr>
        <w:t>.</w:t>
      </w:r>
    </w:p>
    <w:p w:rsidR="001F43BD" w:rsidRPr="001F43BD" w:rsidRDefault="004A343E" w:rsidP="001F43BD">
      <w:pPr>
        <w:spacing w:after="200"/>
        <w:ind w:right="-1" w:firstLine="708"/>
        <w:rPr>
          <w:bCs/>
          <w:szCs w:val="28"/>
        </w:rPr>
      </w:pPr>
      <w:r>
        <w:rPr>
          <w:bCs/>
          <w:szCs w:val="28"/>
        </w:rPr>
        <w:t>4</w:t>
      </w:r>
      <w:r w:rsidR="001F43BD" w:rsidRPr="001F43BD">
        <w:rPr>
          <w:bCs/>
          <w:szCs w:val="28"/>
        </w:rPr>
        <w:t xml:space="preserve">. Возложить </w:t>
      </w:r>
      <w:proofErr w:type="gramStart"/>
      <w:r w:rsidR="001F43BD" w:rsidRPr="001F43BD">
        <w:rPr>
          <w:bCs/>
          <w:szCs w:val="28"/>
        </w:rPr>
        <w:t>контроль за</w:t>
      </w:r>
      <w:proofErr w:type="gramEnd"/>
      <w:r w:rsidR="001F43BD" w:rsidRPr="001F43BD">
        <w:rPr>
          <w:bCs/>
          <w:szCs w:val="28"/>
        </w:rPr>
        <w:t xml:space="preserve"> выполнением 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1D1F1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4A343E" w:rsidRPr="001F43BD" w:rsidRDefault="004A343E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4A343E" w:rsidRPr="005719F7" w:rsidRDefault="004A343E" w:rsidP="004A343E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color w:val="000000"/>
        </w:rPr>
      </w:pPr>
      <w:r w:rsidRPr="005719F7">
        <w:rPr>
          <w:rFonts w:eastAsia="Calibri"/>
          <w:bCs/>
          <w:color w:val="000000"/>
        </w:rPr>
        <w:t>УТВЕРЖДЕНО</w:t>
      </w:r>
    </w:p>
    <w:p w:rsidR="004A343E" w:rsidRDefault="004A343E" w:rsidP="004A343E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решением </w:t>
      </w:r>
      <w:proofErr w:type="gramStart"/>
      <w:r>
        <w:rPr>
          <w:rFonts w:eastAsia="Calibri"/>
          <w:bCs/>
          <w:color w:val="000000"/>
        </w:rPr>
        <w:t>территориальной</w:t>
      </w:r>
      <w:proofErr w:type="gramEnd"/>
      <w:r>
        <w:rPr>
          <w:rFonts w:eastAsia="Calibri"/>
          <w:bCs/>
          <w:color w:val="000000"/>
        </w:rPr>
        <w:t xml:space="preserve"> </w:t>
      </w:r>
    </w:p>
    <w:p w:rsidR="004A343E" w:rsidRDefault="004A343E" w:rsidP="004A343E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избирательной комиссии Отрадненская</w:t>
      </w:r>
    </w:p>
    <w:p w:rsidR="004A343E" w:rsidRDefault="004A343E" w:rsidP="004A343E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от 1</w:t>
      </w:r>
      <w:r w:rsidR="00604391">
        <w:rPr>
          <w:rFonts w:eastAsia="Calibri"/>
          <w:bCs/>
          <w:color w:val="000000"/>
        </w:rPr>
        <w:t>0</w:t>
      </w:r>
      <w:r>
        <w:rPr>
          <w:rFonts w:eastAsia="Calibri"/>
          <w:bCs/>
          <w:color w:val="000000"/>
        </w:rPr>
        <w:t xml:space="preserve"> апреля 2018 № 84/415-3</w:t>
      </w:r>
    </w:p>
    <w:p w:rsidR="004A343E" w:rsidRPr="005719F7" w:rsidRDefault="004A343E" w:rsidP="004A343E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color w:val="000000"/>
        </w:rPr>
      </w:pPr>
    </w:p>
    <w:p w:rsidR="004A343E" w:rsidRPr="00AF6E03" w:rsidRDefault="004A343E" w:rsidP="004A343E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="Calibri"/>
          <w:b/>
          <w:bCs/>
          <w:color w:val="000000"/>
        </w:rPr>
      </w:pPr>
      <w:r w:rsidRPr="00AF6E03">
        <w:rPr>
          <w:rFonts w:eastAsia="Calibri"/>
          <w:b/>
          <w:bCs/>
          <w:color w:val="000000"/>
        </w:rPr>
        <w:t>ИНФОРМАЦИОННОЕ СООБЩЕНИЕ О ПРИЕМЕ ПРЕДЛОЖЕНИЙ</w:t>
      </w:r>
      <w:r w:rsidRPr="00AF6E03">
        <w:rPr>
          <w:rFonts w:eastAsia="Calibri"/>
          <w:b/>
          <w:bCs/>
          <w:color w:val="000000"/>
        </w:rPr>
        <w:br/>
        <w:t>ПО КАНДИДАТУРАМ ЧЛЕНОВ УЧАСТКОВЫХ ИЗБИРАТЕЛЬНЫХ КОМИССИЙ С ПРАВОМ РЕШАЮЩЕГО ГОЛОСА</w:t>
      </w:r>
      <w:r w:rsidRPr="00AF6E03">
        <w:rPr>
          <w:rFonts w:eastAsia="Calibri"/>
          <w:b/>
          <w:bCs/>
          <w:color w:val="000000"/>
        </w:rPr>
        <w:br/>
        <w:t>(В РЕЗЕРВ СОСТАВОВ УЧАСТКОВЫХ КОМИССИЙ)</w:t>
      </w:r>
    </w:p>
    <w:p w:rsidR="004A343E" w:rsidRPr="00AF6E03" w:rsidRDefault="004A343E" w:rsidP="004A343E">
      <w:pPr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:rsidR="004A343E" w:rsidRPr="00AF6E03" w:rsidRDefault="004A343E" w:rsidP="004A343E">
      <w:pPr>
        <w:autoSpaceDE w:val="0"/>
        <w:autoSpaceDN w:val="0"/>
        <w:adjustRightInd w:val="0"/>
        <w:spacing w:line="276" w:lineRule="auto"/>
        <w:ind w:firstLine="708"/>
        <w:rPr>
          <w:rFonts w:eastAsia="Calibri"/>
        </w:rPr>
      </w:pPr>
      <w:proofErr w:type="gramStart"/>
      <w:r w:rsidRPr="00AF6E03">
        <w:rPr>
          <w:rFonts w:eastAsia="Calibri"/>
        </w:rPr>
        <w:t xml:space="preserve">Руководствуясь </w:t>
      </w:r>
      <w:hyperlink r:id="rId7" w:history="1">
        <w:r w:rsidRPr="00AF6E03">
          <w:rPr>
            <w:rFonts w:eastAsia="Calibri"/>
            <w:color w:val="000000"/>
          </w:rPr>
          <w:t>пунктами 4</w:t>
        </w:r>
      </w:hyperlink>
      <w:r w:rsidRPr="00AF6E03">
        <w:rPr>
          <w:rFonts w:eastAsia="Calibri"/>
          <w:color w:val="000000"/>
        </w:rPr>
        <w:t xml:space="preserve"> и </w:t>
      </w:r>
      <w:hyperlink r:id="rId8" w:history="1">
        <w:r w:rsidRPr="00AF6E03">
          <w:rPr>
            <w:rFonts w:eastAsia="Calibri"/>
            <w:color w:val="000000"/>
          </w:rPr>
          <w:t>5.1 статьи 27</w:t>
        </w:r>
      </w:hyperlink>
      <w:r w:rsidRPr="00AF6E03">
        <w:rPr>
          <w:rFonts w:eastAsia="Calibri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>
        <w:rPr>
          <w:rFonts w:ascii="Courier New" w:eastAsia="Calibri" w:hAnsi="Courier New" w:cs="Courier New"/>
          <w:sz w:val="22"/>
        </w:rPr>
        <w:t xml:space="preserve"> </w:t>
      </w:r>
      <w:r w:rsidRPr="00AF6E03">
        <w:rPr>
          <w:rFonts w:eastAsia="Calibri"/>
        </w:rPr>
        <w:t>Отрадненская</w:t>
      </w:r>
      <w:r>
        <w:rPr>
          <w:rFonts w:eastAsia="Calibri"/>
        </w:rPr>
        <w:t xml:space="preserve"> </w:t>
      </w:r>
      <w:r w:rsidRPr="00AF6E03">
        <w:rPr>
          <w:rFonts w:eastAsia="Calibri"/>
        </w:rPr>
        <w:t>объявляет прием предложений по кандидатурам для назначения членов</w:t>
      </w:r>
      <w:r>
        <w:rPr>
          <w:rFonts w:eastAsia="Calibri"/>
        </w:rPr>
        <w:t xml:space="preserve"> </w:t>
      </w:r>
      <w:r w:rsidRPr="00AF6E03">
        <w:rPr>
          <w:rFonts w:eastAsia="Calibri"/>
        </w:rPr>
        <w:t xml:space="preserve">участковых избирательных комиссий с правом решающего голоса (в резерв составов участковых комиссий) </w:t>
      </w:r>
      <w:r>
        <w:rPr>
          <w:rFonts w:eastAsia="Calibri"/>
        </w:rPr>
        <w:t xml:space="preserve">с № 3801 по № 3851 </w:t>
      </w:r>
      <w:r w:rsidRPr="003D2E7B">
        <w:rPr>
          <w:rFonts w:eastAsia="Calibri"/>
        </w:rPr>
        <w:t>муниципальн</w:t>
      </w:r>
      <w:r>
        <w:rPr>
          <w:rFonts w:eastAsia="Calibri"/>
        </w:rPr>
        <w:t>о</w:t>
      </w:r>
      <w:r w:rsidRPr="003D2E7B">
        <w:rPr>
          <w:rFonts w:eastAsia="Calibri"/>
        </w:rPr>
        <w:t>го</w:t>
      </w:r>
      <w:r>
        <w:rPr>
          <w:rFonts w:eastAsia="Calibri"/>
        </w:rPr>
        <w:t xml:space="preserve"> образования Отрадненский район</w:t>
      </w:r>
      <w:r w:rsidRPr="00AF6E03">
        <w:rPr>
          <w:rFonts w:eastAsia="Calibri"/>
        </w:rPr>
        <w:t>.</w:t>
      </w:r>
      <w:proofErr w:type="gramEnd"/>
    </w:p>
    <w:p w:rsidR="004A343E" w:rsidRPr="00AF6E03" w:rsidRDefault="004A343E" w:rsidP="004A343E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AF6E03">
        <w:rPr>
          <w:rFonts w:eastAsia="Calibri"/>
        </w:rPr>
        <w:t xml:space="preserve">Прием документов осуществляется с 16 апреля 2018 года до 18.00 часов 15 мая 2018 года по адресу: </w:t>
      </w:r>
      <w:r>
        <w:rPr>
          <w:rFonts w:eastAsia="Calibri"/>
        </w:rPr>
        <w:t>станица Отрадная, ул. Первомайская, № 28, помещение территориальной избирательной комиссии Отрадненская.</w:t>
      </w:r>
    </w:p>
    <w:p w:rsidR="004A343E" w:rsidRPr="00AF6E03" w:rsidRDefault="004A343E" w:rsidP="004A343E">
      <w:pPr>
        <w:autoSpaceDE w:val="0"/>
        <w:autoSpaceDN w:val="0"/>
        <w:adjustRightInd w:val="0"/>
        <w:spacing w:line="276" w:lineRule="auto"/>
        <w:ind w:left="139" w:firstLine="559"/>
        <w:rPr>
          <w:rFonts w:eastAsia="Calibri"/>
        </w:rPr>
      </w:pPr>
      <w:r w:rsidRPr="00AF6E03">
        <w:rPr>
          <w:rFonts w:eastAsia="Calibri"/>
        </w:rPr>
        <w:t>Контактный телефон:</w:t>
      </w:r>
      <w:r>
        <w:rPr>
          <w:rFonts w:eastAsia="Calibri"/>
        </w:rPr>
        <w:t xml:space="preserve"> 8(86144) 3-52-22.</w:t>
      </w:r>
    </w:p>
    <w:p w:rsidR="004A343E" w:rsidRPr="00AF6E03" w:rsidRDefault="004A343E" w:rsidP="004A343E">
      <w:pPr>
        <w:autoSpaceDE w:val="0"/>
        <w:autoSpaceDN w:val="0"/>
        <w:adjustRightInd w:val="0"/>
        <w:spacing w:line="276" w:lineRule="auto"/>
        <w:ind w:left="139" w:firstLine="559"/>
        <w:rPr>
          <w:rFonts w:eastAsia="Calibri"/>
        </w:rPr>
      </w:pPr>
      <w:proofErr w:type="gramStart"/>
      <w:r w:rsidRPr="00AF6E03">
        <w:rPr>
          <w:rFonts w:eastAsia="Calibri"/>
        </w:rPr>
        <w:t xml:space="preserve"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перечень соответствующих документов, копий документов, сведений и т.д., согласно приложению № 2 </w:t>
      </w:r>
      <w:r w:rsidRPr="009625AA">
        <w:rPr>
          <w:rFonts w:eastAsia="Calibri"/>
        </w:rPr>
        <w:t>к Методическим рекомендациям</w:t>
      </w:r>
      <w:r>
        <w:rPr>
          <w:rFonts w:eastAsia="Calibri"/>
        </w:rPr>
        <w:t xml:space="preserve"> </w:t>
      </w:r>
      <w:r w:rsidRPr="009625AA">
        <w:rPr>
          <w:rFonts w:eastAsia="Calibri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>
        <w:rPr>
          <w:rFonts w:eastAsia="Calibri"/>
        </w:rPr>
        <w:t xml:space="preserve">, утвержденного постановлением ЦИК России </w:t>
      </w:r>
      <w:r w:rsidRPr="009625AA">
        <w:rPr>
          <w:rFonts w:eastAsia="Calibri"/>
        </w:rPr>
        <w:t>от 17 февраля 2010</w:t>
      </w:r>
      <w:proofErr w:type="gramEnd"/>
      <w:r w:rsidRPr="009625AA">
        <w:rPr>
          <w:rFonts w:eastAsia="Calibri"/>
        </w:rPr>
        <w:t xml:space="preserve"> года № 192/1337-5</w:t>
      </w:r>
      <w:r>
        <w:rPr>
          <w:rFonts w:eastAsia="Calibri"/>
        </w:rPr>
        <w:t xml:space="preserve"> (в актуальной редакции)</w:t>
      </w:r>
      <w:r w:rsidRPr="00AF6E03">
        <w:rPr>
          <w:rFonts w:eastAsia="Calibri"/>
        </w:rPr>
        <w:t xml:space="preserve">, а также заявление по форме согласно приложению № 1 к Порядку формирования </w:t>
      </w:r>
      <w:r w:rsidRPr="00AF6E03">
        <w:rPr>
          <w:rFonts w:eastAsia="Calibri"/>
          <w:bCs/>
          <w:color w:val="26282F"/>
        </w:rPr>
        <w:t xml:space="preserve"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 w:rsidRPr="00AF6E03">
        <w:rPr>
          <w:rFonts w:eastAsia="Calibri"/>
        </w:rPr>
        <w:t>ЦИК России от 5 декабря 2012 года № 152/1137-6.</w:t>
      </w:r>
    </w:p>
    <w:p w:rsidR="004A343E" w:rsidRDefault="004A343E" w:rsidP="004A343E">
      <w:pPr>
        <w:tabs>
          <w:tab w:val="left" w:pos="5640"/>
        </w:tabs>
        <w:spacing w:line="240" w:lineRule="auto"/>
        <w:ind w:right="-2"/>
        <w:contextualSpacing/>
        <w:rPr>
          <w:rFonts w:eastAsia="Calibri"/>
          <w:lang w:eastAsia="en-US"/>
        </w:rPr>
      </w:pPr>
      <w:r w:rsidRPr="00AF6E03">
        <w:rPr>
          <w:rFonts w:eastAsia="Calibri"/>
          <w:lang w:eastAsia="en-US"/>
        </w:rPr>
        <w:t xml:space="preserve">Сообщение о дате заседания территориальной избирательной комиссии </w:t>
      </w:r>
      <w:r>
        <w:rPr>
          <w:rFonts w:eastAsia="Calibri"/>
          <w:lang w:eastAsia="en-US"/>
        </w:rPr>
        <w:t xml:space="preserve">Отрадненская </w:t>
      </w:r>
      <w:r w:rsidRPr="00AF6E03">
        <w:rPr>
          <w:rFonts w:eastAsia="Calibri"/>
          <w:lang w:eastAsia="en-US"/>
        </w:rPr>
        <w:t>по формированию участковых избирательных комиссий будет размещено дополнительно.</w:t>
      </w:r>
    </w:p>
    <w:p w:rsidR="004A343E" w:rsidRDefault="004A343E" w:rsidP="004A343E">
      <w:pPr>
        <w:tabs>
          <w:tab w:val="left" w:pos="5640"/>
        </w:tabs>
        <w:spacing w:line="240" w:lineRule="auto"/>
        <w:ind w:right="-2"/>
        <w:contextualSpacing/>
        <w:rPr>
          <w:bCs/>
          <w:szCs w:val="24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sectPr w:rsidR="001F43BD" w:rsidRPr="001F43BD" w:rsidSect="00604391">
      <w:footnotePr>
        <w:numFmt w:val="chicago"/>
      </w:footnotePr>
      <w:pgSz w:w="11906" w:h="16838"/>
      <w:pgMar w:top="1077" w:right="849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0E" w:rsidRDefault="00DB770E" w:rsidP="0020009D">
      <w:pPr>
        <w:spacing w:line="240" w:lineRule="auto"/>
      </w:pPr>
      <w:r>
        <w:separator/>
      </w:r>
    </w:p>
  </w:endnote>
  <w:endnote w:type="continuationSeparator" w:id="0">
    <w:p w:rsidR="00DB770E" w:rsidRDefault="00DB770E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0E" w:rsidRDefault="00DB770E" w:rsidP="0020009D">
      <w:pPr>
        <w:spacing w:line="240" w:lineRule="auto"/>
      </w:pPr>
      <w:r>
        <w:separator/>
      </w:r>
    </w:p>
  </w:footnote>
  <w:footnote w:type="continuationSeparator" w:id="0">
    <w:p w:rsidR="00DB770E" w:rsidRDefault="00DB770E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2B68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39B">
      <w:rPr>
        <w:rStyle w:val="a5"/>
        <w:noProof/>
      </w:rPr>
      <w:t>2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F0B8F"/>
    <w:rsid w:val="001F43BD"/>
    <w:rsid w:val="001F475E"/>
    <w:rsid w:val="001F4A4A"/>
    <w:rsid w:val="0020009D"/>
    <w:rsid w:val="00201F1C"/>
    <w:rsid w:val="00203070"/>
    <w:rsid w:val="00203246"/>
    <w:rsid w:val="00204FEC"/>
    <w:rsid w:val="002118B8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B68F4"/>
    <w:rsid w:val="002C02CE"/>
    <w:rsid w:val="002C032F"/>
    <w:rsid w:val="002C0BC4"/>
    <w:rsid w:val="002C32CC"/>
    <w:rsid w:val="002C4127"/>
    <w:rsid w:val="002C60E4"/>
    <w:rsid w:val="002D098E"/>
    <w:rsid w:val="002D3972"/>
    <w:rsid w:val="002D45DD"/>
    <w:rsid w:val="002D5053"/>
    <w:rsid w:val="002D79A3"/>
    <w:rsid w:val="002D7DA9"/>
    <w:rsid w:val="002E57A1"/>
    <w:rsid w:val="002E79D1"/>
    <w:rsid w:val="002F38EE"/>
    <w:rsid w:val="00300283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952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1398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1CBF"/>
    <w:rsid w:val="004722E3"/>
    <w:rsid w:val="00473FC4"/>
    <w:rsid w:val="004839BA"/>
    <w:rsid w:val="00484354"/>
    <w:rsid w:val="00485B94"/>
    <w:rsid w:val="0049439B"/>
    <w:rsid w:val="00494911"/>
    <w:rsid w:val="004A343E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67C22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391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54A1A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5105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047C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7AC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004E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16CAC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121A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1B08"/>
    <w:rsid w:val="00B325A1"/>
    <w:rsid w:val="00B5109F"/>
    <w:rsid w:val="00B5670F"/>
    <w:rsid w:val="00B61494"/>
    <w:rsid w:val="00B64581"/>
    <w:rsid w:val="00B71910"/>
    <w:rsid w:val="00B727CA"/>
    <w:rsid w:val="00B767C5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B54A1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7509C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B770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77C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7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566.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2018-04-11T11:54:00Z</cp:lastPrinted>
  <dcterms:created xsi:type="dcterms:W3CDTF">2018-03-27T12:57:00Z</dcterms:created>
  <dcterms:modified xsi:type="dcterms:W3CDTF">2018-04-11T13:07:00Z</dcterms:modified>
</cp:coreProperties>
</file>