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1B" w:rsidRDefault="00F7331B" w:rsidP="00F7331B">
      <w:r>
        <w:t>В рамках подготовки к предстоящим избирательным кампаниям, которые пройдут 9 сентября 2018 года в ряде муниципальным образований Краснодарского края, краевая избирательная комиссия провела обучающий семинар для представителей средств массовой информации. В семинаре приняли участие представители государственных и муниципальных телерадиокомпаний и редакций печатных изданий, председатели муниципальных и территориальных избирательных комиссий, члены Мониторинговой группы общественного контроля на муниципальных выборах. Мероприятие состоялось в режиме видеоконференцсвязи.</w:t>
      </w:r>
    </w:p>
    <w:p w:rsidR="00F7331B" w:rsidRDefault="00F7331B" w:rsidP="00F7331B">
      <w:r>
        <w:t>В ходе семинара представителям средств массовой информации сотрудники аппарата избирательной комиссии Краснодарского края рассказали о порядке участия в муниципальных избирательных кампаниях, распределения бесплатного эфирного времени и печатной площади, правилах проведения информирования и агитационной деятельности, аккредитации. Программа семинара получилась не только насыщенной, но и весьма актуальной, поскольку уже через месяц стартует агитационный период в средствах массовой информации на местных выборах.</w:t>
      </w:r>
    </w:p>
    <w:p w:rsidR="00F7331B" w:rsidRDefault="00F7331B" w:rsidP="00F7331B">
      <w:r>
        <w:t>Все доклады были ориентированы не только на избирательное законодательство, но и практику его применения, а также наиболее спорные вопросы при освещении выборов. Кубанские журналисты в ходе обучающего семинара смогли подробно узнать о различных аспектах участия средств массовой информации в муниципальных выборах в комплексе, ведь доклады были согласованы и выстроены на основе участия редакций и организаций в различных стадиях избирательного процесса.</w:t>
      </w:r>
    </w:p>
    <w:p w:rsidR="006B4DB5" w:rsidRDefault="00F7331B" w:rsidP="00F7331B">
      <w:r>
        <w:t>Все выступления сопровождали презентационными материалами, а по наиболее сложным темам, посвященным аккредитации и жеребьевке, были представлены памятки. Все информационные материалы краевой избирательной комиссии доступны на сайте сетевого издания «Вестник избирательной комиссии Краснодарского края».</w:t>
      </w:r>
    </w:p>
    <w:sectPr w:rsidR="006B4DB5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7331B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36F5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331B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2018-07-12T12:58:00Z</dcterms:created>
  <dcterms:modified xsi:type="dcterms:W3CDTF">2018-07-12T13:00:00Z</dcterms:modified>
</cp:coreProperties>
</file>