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  <w:r w:rsidRPr="000F2D9D">
        <w:rPr>
          <w:rFonts w:ascii="Times New Roman CYR" w:hAnsi="Times New Roman CYR"/>
          <w:szCs w:val="28"/>
        </w:rPr>
        <w:t>Приложение</w:t>
      </w:r>
    </w:p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  <w:r w:rsidRPr="000F2D9D">
        <w:rPr>
          <w:rFonts w:ascii="Times New Roman CYR" w:hAnsi="Times New Roman CYR"/>
          <w:szCs w:val="28"/>
        </w:rPr>
        <w:t xml:space="preserve">к решению </w:t>
      </w:r>
      <w:proofErr w:type="gramStart"/>
      <w:r w:rsidRPr="000F2D9D">
        <w:rPr>
          <w:rFonts w:ascii="Times New Roman CYR" w:hAnsi="Times New Roman CYR"/>
          <w:szCs w:val="28"/>
        </w:rPr>
        <w:t>территориальной</w:t>
      </w:r>
      <w:proofErr w:type="gramEnd"/>
      <w:r w:rsidRPr="000F2D9D">
        <w:rPr>
          <w:rFonts w:ascii="Times New Roman CYR" w:hAnsi="Times New Roman CYR"/>
          <w:szCs w:val="28"/>
        </w:rPr>
        <w:t xml:space="preserve"> </w:t>
      </w:r>
    </w:p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  <w:r w:rsidRPr="000F2D9D">
        <w:rPr>
          <w:rFonts w:ascii="Times New Roman CYR" w:hAnsi="Times New Roman CYR"/>
          <w:szCs w:val="28"/>
        </w:rPr>
        <w:t>избирательной комиссии Отрадненская</w:t>
      </w:r>
    </w:p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  <w:r w:rsidRPr="000F2D9D">
        <w:rPr>
          <w:rFonts w:ascii="Times New Roman CYR" w:hAnsi="Times New Roman CYR"/>
          <w:szCs w:val="28"/>
        </w:rPr>
        <w:t xml:space="preserve"> от 14 августа 2018 года № 99/585-3</w:t>
      </w:r>
    </w:p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0F2D9D" w:rsidRPr="000F2D9D" w:rsidRDefault="000F2D9D" w:rsidP="000F2D9D">
      <w:pPr>
        <w:spacing w:after="200" w:line="240" w:lineRule="auto"/>
        <w:ind w:firstLine="851"/>
        <w:jc w:val="center"/>
        <w:rPr>
          <w:rFonts w:ascii="Times New Roman CYR" w:hAnsi="Times New Roman CYR"/>
          <w:b/>
          <w:szCs w:val="28"/>
        </w:rPr>
      </w:pPr>
      <w:r w:rsidRPr="000F2D9D">
        <w:rPr>
          <w:rFonts w:ascii="Times New Roman CYR" w:hAnsi="Times New Roman CYR"/>
          <w:b/>
          <w:szCs w:val="28"/>
        </w:rPr>
        <w:t xml:space="preserve">Список лиц, дополнительно зачисленных в резерв составов участковых комиссий </w:t>
      </w:r>
    </w:p>
    <w:p w:rsidR="000F2D9D" w:rsidRPr="000F2D9D" w:rsidRDefault="000F2D9D" w:rsidP="000F2D9D">
      <w:pPr>
        <w:spacing w:after="200"/>
        <w:ind w:firstLine="851"/>
        <w:jc w:val="center"/>
        <w:rPr>
          <w:b/>
          <w:bCs/>
          <w:szCs w:val="28"/>
        </w:rPr>
      </w:pPr>
      <w:r w:rsidRPr="000F2D9D">
        <w:rPr>
          <w:rFonts w:ascii="Times New Roman CYR" w:hAnsi="Times New Roman CYR"/>
          <w:b/>
          <w:szCs w:val="28"/>
        </w:rPr>
        <w:t>№№ 3811, 3812, 3813, 3818, 3819, 3820, 3851, муниципального образования Отрадненский район</w:t>
      </w:r>
    </w:p>
    <w:p w:rsidR="000F2D9D" w:rsidRPr="000F2D9D" w:rsidRDefault="000F2D9D" w:rsidP="000F2D9D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  <w:r w:rsidRPr="000F2D9D">
        <w:rPr>
          <w:b/>
          <w:bCs/>
          <w:szCs w:val="28"/>
        </w:rPr>
        <w:t>территориальная избирательная комиссия Отрадненская</w:t>
      </w:r>
      <w:r w:rsidRPr="000F2D9D">
        <w:rPr>
          <w:b/>
          <w:bCs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5103"/>
        <w:gridCol w:w="2835"/>
        <w:gridCol w:w="1984"/>
      </w:tblGrid>
      <w:tr w:rsidR="000F2D9D" w:rsidRPr="000F2D9D" w:rsidTr="00C079DA">
        <w:trPr>
          <w:trHeight w:val="786"/>
          <w:tblHeader/>
        </w:trPr>
        <w:tc>
          <w:tcPr>
            <w:tcW w:w="534" w:type="dxa"/>
            <w:vAlign w:val="center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0F2D9D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5" w:type="dxa"/>
            <w:vAlign w:val="center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2"/>
              </w:rPr>
            </w:pPr>
            <w:r w:rsidRPr="000F2D9D">
              <w:rPr>
                <w:rFonts w:ascii="Times New Roman CYR" w:hAnsi="Times New Roman CYR"/>
                <w:b/>
                <w:sz w:val="22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  <w:vAlign w:val="center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0F2D9D">
              <w:rPr>
                <w:rFonts w:ascii="Times New Roman CYR" w:hAnsi="Times New Roman CYR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Попова Юлия Ивановна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2D9D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3811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Гайдина</w:t>
            </w:r>
            <w:proofErr w:type="spellEnd"/>
            <w:r w:rsidRPr="000F2D9D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3812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Левшакова</w:t>
            </w:r>
            <w:proofErr w:type="spellEnd"/>
            <w:r w:rsidRPr="000F2D9D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3818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Шейкина Кристина Андреевна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3818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Романовская Ксения Александровна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3818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Бакина</w:t>
            </w:r>
            <w:proofErr w:type="spellEnd"/>
            <w:r w:rsidRPr="000F2D9D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3819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Данилова Ольга Михайловна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3819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Сарксян</w:t>
            </w:r>
            <w:proofErr w:type="spellEnd"/>
            <w:r w:rsidRPr="000F2D9D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3819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Плохотникова</w:t>
            </w:r>
            <w:proofErr w:type="spellEnd"/>
            <w:r w:rsidRPr="000F2D9D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3820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Пилипенко Татьяна Николаевна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3820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lastRenderedPageBreak/>
              <w:t xml:space="preserve">11.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Гончарук Анна Николаевна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3820</w:t>
            </w:r>
          </w:p>
        </w:tc>
      </w:tr>
      <w:tr w:rsidR="000F2D9D" w:rsidRPr="000F2D9D" w:rsidTr="00C079DA">
        <w:tc>
          <w:tcPr>
            <w:tcW w:w="53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2D9D">
              <w:rPr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4961" w:type="dxa"/>
          </w:tcPr>
          <w:p w:rsidR="000F2D9D" w:rsidRPr="000F2D9D" w:rsidRDefault="000F2D9D" w:rsidP="000F2D9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2D9D">
              <w:rPr>
                <w:sz w:val="24"/>
                <w:szCs w:val="24"/>
              </w:rPr>
              <w:t>Шелудченко</w:t>
            </w:r>
            <w:proofErr w:type="spellEnd"/>
            <w:r w:rsidRPr="000F2D9D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103" w:type="dxa"/>
          </w:tcPr>
          <w:p w:rsidR="000F2D9D" w:rsidRPr="000F2D9D" w:rsidRDefault="000F2D9D" w:rsidP="000F2D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35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F2D9D" w:rsidRPr="000F2D9D" w:rsidRDefault="000F2D9D" w:rsidP="000F2D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2D9D">
              <w:rPr>
                <w:sz w:val="24"/>
                <w:szCs w:val="24"/>
              </w:rPr>
              <w:t>3820</w:t>
            </w:r>
          </w:p>
        </w:tc>
      </w:tr>
    </w:tbl>
    <w:p w:rsidR="000F2D9D" w:rsidRPr="000F2D9D" w:rsidRDefault="000F2D9D" w:rsidP="000F2D9D">
      <w:pPr>
        <w:shd w:val="clear" w:color="auto" w:fill="FFFFFF"/>
        <w:spacing w:line="240" w:lineRule="auto"/>
        <w:ind w:firstLine="0"/>
        <w:rPr>
          <w:szCs w:val="28"/>
        </w:rPr>
      </w:pPr>
    </w:p>
    <w:p w:rsidR="000F2D9D" w:rsidRPr="000F2D9D" w:rsidRDefault="000F2D9D" w:rsidP="000F2D9D">
      <w:pPr>
        <w:spacing w:line="24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6B4DB5" w:rsidRDefault="006B4DB5"/>
    <w:sectPr w:rsidR="006B4DB5" w:rsidSect="00C93E8F">
      <w:headerReference w:type="even" r:id="rId4"/>
      <w:footnotePr>
        <w:numFmt w:val="chicago"/>
      </w:footnotePr>
      <w:pgSz w:w="16838" w:h="11906" w:orient="landscape"/>
      <w:pgMar w:top="1701" w:right="1077" w:bottom="567" w:left="709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6D" w:rsidRDefault="000F2D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8136D" w:rsidRDefault="000F2D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</w:footnotePr>
  <w:compat/>
  <w:rsids>
    <w:rsidRoot w:val="000F2D9D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D9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46856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D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D9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0F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2018-08-15T13:44:00Z</dcterms:created>
  <dcterms:modified xsi:type="dcterms:W3CDTF">2018-08-15T13:45:00Z</dcterms:modified>
</cp:coreProperties>
</file>