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D6" w:rsidRPr="00762CD6" w:rsidRDefault="00762CD6" w:rsidP="00762CD6">
      <w:pPr>
        <w:shd w:val="clear" w:color="auto" w:fill="FFFFFF"/>
        <w:spacing w:after="196" w:line="240" w:lineRule="auto"/>
        <w:ind w:firstLine="0"/>
        <w:jc w:val="center"/>
        <w:outlineLvl w:val="0"/>
        <w:rPr>
          <w:rFonts w:eastAsia="Times New Roman" w:cs="Times New Roman"/>
          <w:b/>
          <w:bCs/>
          <w:caps/>
          <w:color w:val="434345"/>
          <w:kern w:val="36"/>
          <w:szCs w:val="28"/>
          <w:lang w:eastAsia="ru-RU"/>
        </w:rPr>
      </w:pPr>
      <w:r w:rsidRPr="00762CD6">
        <w:rPr>
          <w:rFonts w:eastAsia="Times New Roman" w:cs="Times New Roman"/>
          <w:b/>
          <w:bCs/>
          <w:caps/>
          <w:color w:val="434345"/>
          <w:kern w:val="36"/>
          <w:szCs w:val="28"/>
          <w:lang w:eastAsia="ru-RU"/>
        </w:rPr>
        <w:t>КАНДИДАТЫ НА ДОЛЖНОСТЬ ПРЕЗИДЕНТА РОССИЙСКОЙ ФЕДЕРАЦИИ</w:t>
      </w:r>
    </w:p>
    <w:p w:rsidR="00762CD6" w:rsidRPr="00762CD6" w:rsidRDefault="00762CD6" w:rsidP="00762CD6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434345"/>
          <w:szCs w:val="28"/>
          <w:lang w:eastAsia="ru-RU"/>
        </w:rPr>
      </w:pPr>
      <w:r w:rsidRPr="00762CD6">
        <w:rPr>
          <w:rFonts w:eastAsia="Times New Roman" w:cs="Times New Roman"/>
          <w:i/>
          <w:iCs/>
          <w:color w:val="434345"/>
          <w:szCs w:val="28"/>
          <w:lang w:eastAsia="ru-RU"/>
        </w:rPr>
        <w:t>по состоянию на 8 февраля 2018 года</w:t>
      </w:r>
    </w:p>
    <w:tbl>
      <w:tblPr>
        <w:tblW w:w="0" w:type="auto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1992"/>
        <w:gridCol w:w="3872"/>
        <w:gridCol w:w="1538"/>
        <w:gridCol w:w="2097"/>
      </w:tblGrid>
      <w:tr w:rsidR="00762CD6" w:rsidRPr="00762CD6" w:rsidTr="00762C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№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 </w:t>
            </w:r>
            <w:proofErr w:type="spellStart"/>
            <w:proofErr w:type="gramStart"/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п</w:t>
            </w:r>
            <w:proofErr w:type="spellEnd"/>
            <w:proofErr w:type="gramEnd"/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/</w:t>
            </w:r>
            <w:proofErr w:type="spellStart"/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п</w:t>
            </w:r>
            <w:proofErr w:type="spellEnd"/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Примечание</w:t>
            </w:r>
          </w:p>
        </w:tc>
      </w:tr>
      <w:tr w:rsidR="00762CD6" w:rsidRPr="00762CD6" w:rsidTr="00762C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Жириновский Владимир Вольфович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Политическая партия ЛДПР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after="168"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29.12.2017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hyperlink r:id="rId4" w:history="1">
              <w:r w:rsidRPr="00762CD6">
                <w:rPr>
                  <w:rFonts w:eastAsia="Times New Roman" w:cs="Times New Roman"/>
                  <w:color w:val="005B7E"/>
                  <w:szCs w:val="28"/>
                  <w:u w:val="single"/>
                  <w:lang w:eastAsia="ru-RU"/>
                </w:rPr>
                <w:t>Постановление ЦИК России от 29.12.2017 № 121/999-7</w:t>
              </w:r>
            </w:hyperlink>
          </w:p>
        </w:tc>
      </w:tr>
      <w:tr w:rsidR="00762CD6" w:rsidRPr="00762CD6" w:rsidTr="00762C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proofErr w:type="spellStart"/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Грудинин</w:t>
            </w:r>
            <w:proofErr w:type="spellEnd"/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 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Павел 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12.01.2018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hyperlink r:id="rId5" w:history="1">
              <w:r w:rsidRPr="00762CD6">
                <w:rPr>
                  <w:rFonts w:eastAsia="Times New Roman" w:cs="Times New Roman"/>
                  <w:color w:val="005B7E"/>
                  <w:szCs w:val="28"/>
                  <w:u w:val="single"/>
                  <w:lang w:eastAsia="ru-RU"/>
                </w:rPr>
                <w:t>Постановление ЦИК России от 12.01.2018 № 126/1054-7</w:t>
              </w:r>
            </w:hyperlink>
          </w:p>
        </w:tc>
      </w:tr>
      <w:tr w:rsidR="00762CD6" w:rsidRPr="00762CD6" w:rsidTr="00762C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Путин 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06.02.2018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hyperlink r:id="rId6" w:history="1">
              <w:r w:rsidRPr="00762CD6">
                <w:rPr>
                  <w:rFonts w:eastAsia="Times New Roman" w:cs="Times New Roman"/>
                  <w:color w:val="005B7E"/>
                  <w:szCs w:val="28"/>
                  <w:u w:val="single"/>
                  <w:lang w:eastAsia="ru-RU"/>
                </w:rPr>
                <w:t>Постановление ЦИК России от 06.02.2018 № 137/1127-7</w:t>
              </w:r>
            </w:hyperlink>
          </w:p>
        </w:tc>
      </w:tr>
      <w:tr w:rsidR="00762CD6" w:rsidRPr="00762CD6" w:rsidTr="00762C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Явлинский 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Григорий 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hyperlink r:id="rId7" w:history="1">
              <w:r w:rsidRPr="00762CD6">
                <w:rPr>
                  <w:rFonts w:eastAsia="Times New Roman" w:cs="Times New Roman"/>
                  <w:color w:val="005B7E"/>
                  <w:szCs w:val="28"/>
                  <w:u w:val="single"/>
                  <w:lang w:eastAsia="ru-RU"/>
                </w:rPr>
                <w:t>Постановление ЦИК России от 07.02.2018 № 138/1128-7</w:t>
              </w:r>
            </w:hyperlink>
          </w:p>
        </w:tc>
      </w:tr>
      <w:tr w:rsidR="00762CD6" w:rsidRPr="00762CD6" w:rsidTr="00762C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Титов 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Борис 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Всероссийская политическая партия 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«ПАРТИЯ РОСТА»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hyperlink r:id="rId8" w:history="1">
              <w:r w:rsidRPr="00762CD6">
                <w:rPr>
                  <w:rFonts w:eastAsia="Times New Roman" w:cs="Times New Roman"/>
                  <w:color w:val="005B7E"/>
                  <w:szCs w:val="28"/>
                  <w:u w:val="single"/>
                  <w:lang w:eastAsia="ru-RU"/>
                </w:rPr>
                <w:t>Постановление ЦИК России от 07.02.2018 № 138/1129-7</w:t>
              </w:r>
            </w:hyperlink>
          </w:p>
        </w:tc>
      </w:tr>
      <w:tr w:rsidR="00762CD6" w:rsidRPr="00762CD6" w:rsidTr="00762C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Бабурин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Сергей 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ОБЩЕСТВЕННАЯ ОРГАНИЗАЦИЯ – ПОЛИТИЧЕСКАЯ ПАРТИЯ «РОССИЙСКИЙ ОБЩЕНАРОДНЫЙ СОЮЗ»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hyperlink r:id="rId9" w:history="1">
              <w:r w:rsidRPr="00762CD6">
                <w:rPr>
                  <w:rFonts w:eastAsia="Times New Roman" w:cs="Times New Roman"/>
                  <w:color w:val="005B7E"/>
                  <w:szCs w:val="28"/>
                  <w:u w:val="single"/>
                  <w:lang w:eastAsia="ru-RU"/>
                </w:rPr>
                <w:t>Постановление ЦИК России от 07.02.2018 № 138/1130-7</w:t>
              </w:r>
            </w:hyperlink>
          </w:p>
        </w:tc>
      </w:tr>
      <w:tr w:rsidR="00762CD6" w:rsidRPr="00762CD6" w:rsidTr="00762C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Собчак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Ксения 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Всероссийская политическая партия </w:t>
            </w: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«Гражданская инициатива»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08.02.2018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hyperlink r:id="rId10" w:history="1">
              <w:r w:rsidRPr="00762CD6">
                <w:rPr>
                  <w:rFonts w:eastAsia="Times New Roman" w:cs="Times New Roman"/>
                  <w:color w:val="005B7E"/>
                  <w:szCs w:val="28"/>
                  <w:u w:val="single"/>
                  <w:lang w:eastAsia="ru-RU"/>
                </w:rPr>
                <w:t>Постановление ЦИК России от 08.02.2018 № 139/1142-7</w:t>
              </w:r>
            </w:hyperlink>
          </w:p>
        </w:tc>
      </w:tr>
      <w:tr w:rsidR="00762CD6" w:rsidRPr="00762CD6" w:rsidTr="00762C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proofErr w:type="spellStart"/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Сурайкин</w:t>
            </w:r>
            <w:proofErr w:type="spellEnd"/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br/>
              <w:t>Максим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after="168"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r w:rsidRPr="00762CD6">
              <w:rPr>
                <w:rFonts w:eastAsia="Times New Roman" w:cs="Times New Roman"/>
                <w:color w:val="434345"/>
                <w:szCs w:val="28"/>
                <w:lang w:eastAsia="ru-RU"/>
              </w:rPr>
              <w:t>08.02.2018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CD6" w:rsidRPr="00762CD6" w:rsidRDefault="00762CD6" w:rsidP="00762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434345"/>
                <w:szCs w:val="28"/>
                <w:lang w:eastAsia="ru-RU"/>
              </w:rPr>
            </w:pPr>
            <w:hyperlink r:id="rId11" w:history="1">
              <w:r w:rsidRPr="00762CD6">
                <w:rPr>
                  <w:rFonts w:eastAsia="Times New Roman" w:cs="Times New Roman"/>
                  <w:color w:val="005B7E"/>
                  <w:szCs w:val="28"/>
                  <w:u w:val="single"/>
                  <w:lang w:eastAsia="ru-RU"/>
                </w:rPr>
                <w:t>Постановление ЦИК России от 08.02.2018 № 139/1143-7</w:t>
              </w:r>
            </w:hyperlink>
          </w:p>
        </w:tc>
      </w:tr>
    </w:tbl>
    <w:p w:rsidR="00330268" w:rsidRPr="00762CD6" w:rsidRDefault="00762CD6" w:rsidP="00762CD6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434345"/>
          <w:szCs w:val="28"/>
          <w:lang w:eastAsia="ru-RU"/>
        </w:rPr>
      </w:pPr>
      <w:r w:rsidRPr="00762CD6">
        <w:rPr>
          <w:rFonts w:eastAsia="Times New Roman" w:cs="Times New Roman"/>
          <w:color w:val="434345"/>
          <w:szCs w:val="28"/>
          <w:lang w:eastAsia="ru-RU"/>
        </w:rPr>
        <w:t>Текст избирательного бюллетеня для голосования на выборах Президента Российской Федерации, в том числе для голосования с использованием технических средств подсчета голосов – комплексов обработки избирательных бюллетеней и для голосования с использованием комплексов для электронного голосования утвержден Постановлением ЦИК России от 08.02.2018 </w:t>
      </w:r>
      <w:hyperlink r:id="rId12" w:history="1">
        <w:r w:rsidRPr="00762CD6">
          <w:rPr>
            <w:rFonts w:eastAsia="Times New Roman" w:cs="Times New Roman"/>
            <w:color w:val="0000FF"/>
            <w:szCs w:val="28"/>
            <w:lang w:eastAsia="ru-RU"/>
          </w:rPr>
          <w:t>№ 139/1147-7</w:t>
        </w:r>
      </w:hyperlink>
    </w:p>
    <w:sectPr w:rsidR="00330268" w:rsidRPr="00762CD6" w:rsidSect="00762C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CD6"/>
    <w:rsid w:val="00173168"/>
    <w:rsid w:val="00330268"/>
    <w:rsid w:val="0076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8"/>
  </w:style>
  <w:style w:type="paragraph" w:styleId="1">
    <w:name w:val="heading 1"/>
    <w:basedOn w:val="a"/>
    <w:link w:val="10"/>
    <w:uiPriority w:val="9"/>
    <w:qFormat/>
    <w:rsid w:val="00762CD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CD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2CD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law/decree_of_cec/2018/02/07/138-1129-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krf.ru/law/decree_of_cec/2018/02/07/138-1128-7.html" TargetMode="External"/><Relationship Id="rId12" Type="http://schemas.openxmlformats.org/officeDocument/2006/relationships/hyperlink" Target="http://www.cikrf.ru/law/decree_of_cec/2018/02/08/139-1147-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krf.ru/law/decree_of_cec/2018/02/06/137-1127-7.html" TargetMode="External"/><Relationship Id="rId11" Type="http://schemas.openxmlformats.org/officeDocument/2006/relationships/hyperlink" Target="http://cikrf.ru/law/decree_of_cec/2018/02/08/139-1143-7.html" TargetMode="External"/><Relationship Id="rId5" Type="http://schemas.openxmlformats.org/officeDocument/2006/relationships/hyperlink" Target="http://cikrf.ru/law/decree_of_cec/2018/01/12/126-1054-7.html" TargetMode="External"/><Relationship Id="rId10" Type="http://schemas.openxmlformats.org/officeDocument/2006/relationships/hyperlink" Target="http://cikrf.ru/law/decree_of_cec/2018/02/08/139-1142-7.html" TargetMode="External"/><Relationship Id="rId4" Type="http://schemas.openxmlformats.org/officeDocument/2006/relationships/hyperlink" Target="http://cikrf.ru/law/decree_of_cec/2017/12/29/121-999-7.html" TargetMode="External"/><Relationship Id="rId9" Type="http://schemas.openxmlformats.org/officeDocument/2006/relationships/hyperlink" Target="http://www.cikrf.ru/law/decree_of_cec/2018/02/07/138-1130-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S.Achkasov</dc:creator>
  <cp:keywords/>
  <dc:description/>
  <cp:lastModifiedBy>S.Achkasov</cp:lastModifiedBy>
  <cp:revision>3</cp:revision>
  <dcterms:created xsi:type="dcterms:W3CDTF">2018-02-23T17:31:00Z</dcterms:created>
  <dcterms:modified xsi:type="dcterms:W3CDTF">2018-02-23T17:33:00Z</dcterms:modified>
</cp:coreProperties>
</file>