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4"/>
        <w:gridCol w:w="6065"/>
      </w:tblGrid>
      <w:tr w:rsidR="00EF7AD8" w:rsidTr="00AD12DF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</w:t>
            </w:r>
          </w:p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ОТБОРА ПОЛУЧАТЕЛЕЙ СУБСИДИЙ</w:t>
            </w:r>
          </w:p>
        </w:tc>
      </w:tr>
      <w:tr w:rsidR="00EF7AD8" w:rsidTr="00ED1429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отбора 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Отбор получателей субсидий на возмещение части затрат на развитие сельскохозяйственного производства.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65" w:type="dxa"/>
          </w:tcPr>
          <w:p w:rsidR="00EF7AD8" w:rsidRPr="00665405" w:rsidRDefault="00EF7AD8" w:rsidP="00B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Отрадненский район от 05.04.2022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государственной поддержки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Отрадненский район, за счет субвенций, предоставляемых бюджету муниципального образования Отрадненский район из краевого бюджета»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субсидий</w:t>
            </w:r>
          </w:p>
        </w:tc>
        <w:tc>
          <w:tcPr>
            <w:tcW w:w="6065" w:type="dxa"/>
          </w:tcPr>
          <w:p w:rsidR="00B90FF2" w:rsidRDefault="00665405" w:rsidP="00C405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края, ведущие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 (в том числе граждане перешедшие и находящиеся на специальном налоговом режиме «Налог на профессиональный доход) на земельном участке, расположенном на территории муниципального образования Отрадненский район, в соответствии с действующим законодательством </w:t>
            </w:r>
            <w:bookmarkStart w:id="0" w:name="sub_52"/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 (фермерские) хозяйства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зарегистрированным на территории Краснодарского края и осуществляющим деятельность в области производства сельскохозяйственной продукции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Отрадненский район.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 сельскохозяйственными товаропроизводителями, отвечающим требованиям </w:t>
            </w:r>
            <w:hyperlink r:id="rId5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года  № 264-ФЗ «О развитии сельского хозяйства».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менее </w:t>
            </w:r>
            <w:r w:rsidR="00C40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1 года и имеющим соответствующий вид деятельности в соответствии с Общероссийским классификатором по видам экономической деятельности (</w:t>
            </w:r>
            <w:hyperlink r:id="rId6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ОКПД2) ОК 034-2014 (КПЕС 2008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7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Раздел 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. «Продукция сельского, лесного и рыбного хозяйства», зарегистрированным на территории Краснодарского края и осуществляющим деятельность на территории муниципального образования Отрадненский район.</w:t>
            </w:r>
          </w:p>
          <w:bookmarkEnd w:id="2"/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отбора 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Отрадненский район (далее – Уполномоченный орган)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(86144) 3-31-09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и почтовый адрес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ст. Отрадная, ул. Школьная, 81</w:t>
            </w:r>
          </w:p>
        </w:tc>
      </w:tr>
      <w:tr w:rsidR="00B90FF2" w:rsidTr="00D123B0">
        <w:tc>
          <w:tcPr>
            <w:tcW w:w="456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5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Otradnaya_sh@mail.ru</w:t>
            </w:r>
          </w:p>
        </w:tc>
      </w:tr>
      <w:tr w:rsidR="00B90FF2" w:rsidTr="00D123B0">
        <w:tc>
          <w:tcPr>
            <w:tcW w:w="456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4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65" w:type="dxa"/>
          </w:tcPr>
          <w:p w:rsidR="00B90FF2" w:rsidRDefault="001C73CE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0FF2" w:rsidRPr="00EE6711">
                <w:rPr>
                  <w:rStyle w:val="a4"/>
                  <w:szCs w:val="28"/>
                </w:rPr>
                <w:t>www.otradnaya.ru</w:t>
              </w:r>
            </w:hyperlink>
            <w:r w:rsidR="00B90FF2" w:rsidRPr="00EE6711">
              <w:rPr>
                <w:szCs w:val="28"/>
              </w:rPr>
              <w:t>.</w:t>
            </w:r>
          </w:p>
        </w:tc>
      </w:tr>
      <w:tr w:rsidR="00B90FF2" w:rsidTr="00DD5069">
        <w:tc>
          <w:tcPr>
            <w:tcW w:w="9345" w:type="dxa"/>
            <w:gridSpan w:val="3"/>
          </w:tcPr>
          <w:p w:rsidR="00B90FF2" w:rsidRPr="002A674D" w:rsidRDefault="002A674D" w:rsidP="002A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проведении отбора</w:t>
            </w:r>
          </w:p>
        </w:tc>
      </w:tr>
      <w:tr w:rsidR="002A674D" w:rsidTr="00D123B0">
        <w:tc>
          <w:tcPr>
            <w:tcW w:w="456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4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065" w:type="dxa"/>
          </w:tcPr>
          <w:p w:rsidR="002A674D" w:rsidRPr="00043BE2" w:rsidRDefault="00BA20E6" w:rsidP="001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73CE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  <w:r w:rsidR="008D29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C7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C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P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1C73CE" w:rsidP="00C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 – 9.00 часов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1C73CE" w:rsidP="001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 </w:t>
            </w:r>
            <w:bookmarkStart w:id="3" w:name="_GoBack"/>
            <w:bookmarkEnd w:id="3"/>
            <w:r w:rsidR="00BA20E6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>года 17.00 часов</w:t>
            </w:r>
          </w:p>
        </w:tc>
      </w:tr>
      <w:tr w:rsidR="00EB2677" w:rsidRPr="002A674D" w:rsidTr="00D123B0">
        <w:tc>
          <w:tcPr>
            <w:tcW w:w="456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заявок</w:t>
            </w:r>
          </w:p>
        </w:tc>
        <w:tc>
          <w:tcPr>
            <w:tcW w:w="6065" w:type="dxa"/>
          </w:tcPr>
          <w:p w:rsidR="00EB2677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с 9-00 до 17-20</w:t>
            </w:r>
            <w:r w:rsidR="00EB2677">
              <w:rPr>
                <w:rFonts w:ascii="Times New Roman" w:hAnsi="Times New Roman" w:cs="Times New Roman"/>
                <w:sz w:val="24"/>
                <w:szCs w:val="24"/>
              </w:rPr>
              <w:t>, перерыв с 13-00 до 14-00 ч.</w:t>
            </w:r>
          </w:p>
          <w:p w:rsidR="00EB2677" w:rsidRPr="002A674D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D123B0" w:rsidRPr="002A674D" w:rsidTr="00F475B8">
        <w:tc>
          <w:tcPr>
            <w:tcW w:w="9345" w:type="dxa"/>
            <w:gridSpan w:val="3"/>
          </w:tcPr>
          <w:p w:rsidR="00D123B0" w:rsidRPr="00D123B0" w:rsidRDefault="00D123B0" w:rsidP="00D1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заявителям и перечень документов, представляемых участниками отбора для подтверждения их соответствия указанным требованиям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6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соответствовать следующим требованиям: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хозяйства»);</w:t>
            </w:r>
          </w:p>
          <w:bookmarkEnd w:id="4"/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быть зарегистрированными и состоять на налоговом учёте на территории Краснодарского края (кроме ЛПХ) и осуществлять производственную деятельность на территории муниципального образования Отрадненский район;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9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 о предоставлении Субсидии (далее - Заявка)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задолженности по заработной плате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субсидий, на первое число месяца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задолженности по арендной плате за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 и имущество, находящиеся в собственности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являться получателем средств из краевого бюджета в соответствии с иными нормативными правовыми актами на цели предоставления Субсидий, указанных в </w:t>
            </w:r>
            <w:hyperlink w:anchor="sub_1002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Порядка,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68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производственную деятельность на территории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без использования труда наемных работников;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максимальных размеров земельных участков, предназначенных для ведения личного подсобного хозяйства;</w:t>
            </w:r>
          </w:p>
          <w:bookmarkEnd w:id="5"/>
          <w:p w:rsidR="00D123B0" w:rsidRPr="00D123B0" w:rsidRDefault="00D123B0" w:rsidP="0036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прирост численности крупного рогатого скота, овец и птицы в течение последних трёх лет, включая год получения Субсидий (для субъектов агропромышленного комплекса, занимающихся животноводством, за исключением вновь образованных и (или) осуществляющих животноводческую деятельность менее трёх лет, - по направлениям, обеспечивающим развитие животноводства (кроме ЛПХ и граждан перешедших и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специальном налоговом режиме «Налог на профессиональный доход).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065" w:type="dxa"/>
          </w:tcPr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на оказание мер государственной поддержки личным подсобным хозяйствам, крестьянско (фермерским) хозяйствам и индивидуальным предпринимателям, заявитель или его представитель по доверенности представляет уполномоченному сотруднику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нарочно или путем использования услуг почтовой связи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прошитые и пронумерованные( за исключением одного экземпляра согласия субъекта персональных данных на обработку и передачу операторам персональных данных третьим лицам (далее согласие на обработку персональных данных), скрепленные печатью (при ее наличии) и подписью заявителя следующие документы: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1) крестьянскими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 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являющиеся индивидуальными предпринимателями, дополнительно предоставляют согласие на обработку персональных данных (приложение к заявке на участие в отборе на предоставление субсидии);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0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(или) не предусматривающих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 заявителя отсутствует просроченная (неурегулированная) задолженность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производственную деятельность на территории Краснодарского края,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выполняет условие по не привлечению и использованию труда иностранных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6, 8, 10, 13, 14, 16, 17, 19 и 20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 выручки по видам деятельности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предоставляемую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 по форме согласно приложению № 24 к Порядку, кроме крестьянских (фермерских) хозяйств, созданных в соответствии с Федеральным законом от 11 июня 2003 года № 74-ФЗ «О крестьянском (фермерском) хозяйстве»;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 (фермерские) хозяйства и индивидуальные предприниматели, являющиеся получателями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предоставляют отчет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гражданами, ведущими личное подсобное хозяйство (в том числе граждане перешедшие и находящиеся на специальном налоговом режиме «Налог на профессиональный доход),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1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ведет личное подсобное хозяйство без привлечения труда наемных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соблюдает предельные максимальные размеры земельных участков, предназначенных для ведения личного подсобного хозяйства;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(приложение № 21 к Порядку), или справка о наличии личного подсобного хозяйства, заверенная администрацией муниципального образования;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7, 9, 11, 12, 15 и 18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перешедшие и находящие на специальном налоговом режиме «Налог на профессиональный до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течении определенного периода с даты получения субсидии: 60 месяцев (5лет) при субсидировании строительства теплиц;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36 месяцев (3 года) при субсидировании приобретения животных;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12 месяцев (1 год) по иным направлениям субсидирования;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том числе граждане перешедшие и находящиеся на специальном налоговом режиме «Налог на профессиональный доход), являющиеся получателями государственной поддержки, ежегодно до 1 апреля года следующего за отчетным годом предоставляют отчет о производстве продукции, по форме согласно приложению № 33 настоящего Порядка.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 и молодняка кроликов, гусей, индейки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на приобретение сельскохозяйственных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ветеринарного свидетельства (форма № 1),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№ 5 к Порядку (предоставляется крестьянскими (фермерскими) хозяйствами и индивидуальными предпринимателями);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приобретенных племенных сельскохозяйственных животных и товарных сельскохозяйственных животных (коров, нетелей, овцематок, ремонтных телок, ярочек, козочек)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акт обследования (о сохранности и содержании) просубсидированных сельскохозяйственных животных составляется ежегодно (в течении трех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2. Для получения субсидий на произведенное и реализованное мясо крупного рогатого скота (в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5E3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веса), молоко (в физическом весе)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информация о поголовье сельскохозяйственных животных по форме согласно приложению № 5 к Порядку (предоставляется КФХ и ИП);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реализацию продукции (приемные квитанции и (или) товарные накладные и др.);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ветеринарно-сопроводительных документов и справок о ветеринарно-санитарном благополучии на молочных фермах поставщиков, предусмотренных ст. 2.1 Закона РФ от 14.05.1993 № 4979-1 «О ветеринарии», установленных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средней молочной продуктивности коров в году, предшествующем текущему финансовому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 согласно приложению № 31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объеме производства коровьего и (или) козьего молока предоставляется КФХ и ИП для субсидий на молоко) согласно приложению № 32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подтверждающего оплату услуги по искусственному осеменению (акт выполненных работ (оказанных услуг; платежное поручение или чек контрольно-кассовой машины; квитанция-договор, являющаяся бланком строгой отчетности).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4. Для получения субсидий на возмещение части затрат на строительство теплиц для выращивания овощей защищенного грунта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 при строительстве хозяйственным способом по форме согласно приложению № 22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договора на строительство теплицы (при строительстве теплицы подрядным способом);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смета (сводка) фактических затрат, подписанная подрядной организацией при строительстве подрядным способом по форме согласно приложению № 23 к Порядку;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целевое использование теплицы);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(о сохранности и целевом использовании) просубсидированных теплиц составляется ежегодно (в течении пяти лет со дня подачи заявки) комиссией сельского поселения, на территории которого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5. Для получения субсидий на возмещение части затрат на приобретение систем капельного орошения для ведения овощеводства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 </w:t>
            </w:r>
          </w:p>
          <w:p w:rsidR="00BA20E6" w:rsidRPr="000B5E37" w:rsidRDefault="00BA20E6" w:rsidP="00BA20E6">
            <w:pPr>
              <w:ind w:firstLine="7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технологическому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(ОК 034-2014 (КПЕС 2008)»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7. Для получения субсидий на возмещение части затрат по наращиванию поголовья коров предоставляется информация о поголовье сельскохозяйственных животных по форме согласно приложению № 5 к настоящему Порядку (предоставляется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году)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следующие сведения в отношении заявителя: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 по Краснодарскому краю и межрайонных инспекций Федеральной налоговой службы России: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BA20E6" w:rsidRPr="000B5E37" w:rsidRDefault="00BA20E6" w:rsidP="00BA2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департамента имущественных отношений Краснодарского края: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заявление о предоставлении субсидии.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отдела земельных и имущественных отношений администрации муниципального образования Отрадненский район: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собственности администрации муниципального образования Отрадненский район.</w:t>
            </w:r>
          </w:p>
          <w:p w:rsidR="00BA20E6" w:rsidRPr="000B5E37" w:rsidRDefault="00BA20E6" w:rsidP="00BA20E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18.11, 18.15, 18.16, 18.17, 19,27 Кодекса Российской Федерации об административных правонарушениях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 должны быть получены по состоянию на дату не ранее тридцати дней до даты регистрации заявления о предоставлении субсидии и сшиты совместно с предоставляемыми документами, пронумерованы.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обеспечивает заключение соглашений согласно приложению № 28 настоящего Порядка, обеспечивает их учет и хранение.</w:t>
            </w:r>
          </w:p>
          <w:p w:rsidR="00D123B0" w:rsidRPr="000B5E37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B0" w:rsidRPr="000714B0" w:rsidTr="00D123B0">
        <w:tc>
          <w:tcPr>
            <w:tcW w:w="456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4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 и проведения отбора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Заявителями документов на предоставление Субсидий осуществляется в Уполномоченный орган.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определяются по результатам отбора заявителей, подавших заявки на участие в отборе на предоставление субсидий (далее также заявка) исходя из критериев отбора, которые соответствуют требованиям отбора, указанным в пункте 6 раздела 1 «Общие положения», и соответствие документов согласно приложению № 4 «Перечень документов, подтверждающих право на получение субсидий».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Отрадненского района проводят обследование крестьянских (фермерских) хозяйств, личных подсобных хозяйств (в том числе граждане перешедшие и находящиеся на специальном налоговом режиме «Налог на профессиональный доход) и индивидуальных предпринимателей, ведущих деятельность в области сельскохозяйственного производства на территории муниципального образования Отрадненский район, в целях представления Заявителями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14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bookmarkEnd w:id="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размещает информацию о заявителях, с которыми заключаются Соглашения, с указанием наименования получателей и размеров предоставляемых субсидий согласно приложению № 34 настоящего Порядка, с которыми не заключаются Соглашения согласно приложению № 35 настоящего Порядка,  реестр заявителей, прошедших отбор на получение субсидий согласно приложению № 36 настоящего Порядка и реестр заявителей, прошедших отбор на получение субсидий согласно приложению № 37 настоящего Порядка  в средствах массовой информации, на официальном Интернет-портале администрации муниципального образования Отрадненский район, (</w:t>
            </w:r>
            <w:hyperlink r:id="rId12" w:history="1">
              <w:r w:rsidRPr="0007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www.otradnaya.ru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) и на едином Интернет-портале.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соответствии с настоящим Порядком Субсидии предоставляются Заявителям, обратившимся в Уполномоченный орган с Заявкой, исходя из «Расчётных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производства» согласно </w:t>
            </w:r>
            <w:hyperlink r:id="rId13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1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«Расчётных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производства» согласно </w:t>
            </w:r>
            <w:hyperlink r:id="rId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2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3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К субсидированию принимаются затраты, понесённые Заявителем в текущем финансовом году и четвёртом квартале предыдущего года, при условии ведения Заявителем производственной деятельности на момент подачи Заявки.</w:t>
            </w:r>
          </w:p>
          <w:bookmarkEnd w:id="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Объёмы приобретённого поголовья сельскохозяйственных животных, продукции, товаров, а также произведённых работ и услуг подлежат субсидированию в текущем году за исключением объёмов, просубсидированных ранее.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получения Субсидии Заявители представляют прошитые и пронумерованные, скреплённые печатью (при её наличии) и подписью Заявителя Заявки по форме согласно </w:t>
            </w:r>
            <w:hyperlink r:id="rId15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3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документы в соответствии с приложением № 4 «Перечень документов, подтверждающих право на получение субсидий»,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» настоящего Порядка, необходимые для принятия решения о предоставлении субсидии (далее - Решение) приложение № 29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5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Днём подачи Заявки считается день представления Заявителем документов, указанных в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15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6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В целях предоставления Субсидии Уполномо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ченный орган в течение 5 рабочих дней со дня представления Заявителем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15 раздела II 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1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службы:</w:t>
            </w:r>
          </w:p>
          <w:bookmarkEnd w:id="1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.2. От департамента имущественных отношений Краснодарского края:</w:t>
            </w:r>
          </w:p>
          <w:bookmarkEnd w:id="1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.3. 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19,27 Кодекса Российской Федерации об административных правонарушениях на первое число месяца, в котором подана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624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7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выписка из Единого государственного реестра юри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края, должны быть получены по состоянию на дату не ранее тридцати дней до даты регистрации Заявки, сшиты совместно с документами, указанными в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приложении № 4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подтверждающий право на получение субсидий», раздела 2 «Условия и порядок предоставления услуги» настоящего Порядка, и пронумерованы.</w:t>
            </w:r>
          </w:p>
          <w:bookmarkEnd w:id="15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Несвоевременное представление документов является основанием для отказа в их приёме Уполномоченным органом.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8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регистрирует Заявки в порядке их поступления в журнале регистрации программы «1С: Предприятие» с присвоением порядкового номера, а в случае отсутствия технической возможности, регистрирует заявление в журнале регистрации заявлений, который должен быть пронумерован и прошнурован.</w:t>
            </w:r>
          </w:p>
          <w:bookmarkEnd w:id="16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Регистрация Заявки осуществляется в день её поступления, в течение одного рабочего дня. На Заявки проставляется штамп с номером и датой его регистрации.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в течение 23 рабочих дней с даты представления Заявки:</w:t>
            </w:r>
          </w:p>
          <w:bookmarkEnd w:id="1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оформления представленных документов;</w:t>
            </w:r>
          </w:p>
          <w:p w:rsidR="000714B0" w:rsidRPr="000714B0" w:rsidRDefault="000714B0" w:rsidP="000714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предоставлении Субсидии (далее – Решение ), оформленное согласно </w:t>
            </w:r>
            <w:hyperlink w:anchor="sub_1000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№ 29 настоящего Порядку и зарегистрированное в соответствующем журнале учета регистрации, либо отказывает в предоставлении Субсидии. Решение принимается и подписывается заместителем главы муниципального образования Отрадненский район по вопросам агропромышленного комплекса;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обеспечивает заключение Соглашений и их хранение;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сводный реестр получателей Субсидий по формам согласно приложениям </w:t>
            </w:r>
            <w:hyperlink r:id="rId18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2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Основанием для отказа в предоставлении Субсидии является:</w:t>
            </w:r>
          </w:p>
          <w:bookmarkEnd w:id="1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 и условиям предоставления Субсидии, предусмотренным настоящим Порядком;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03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не соответствующих требованиям, предусмотренным приложением № 4 «Пе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речень документов, подтверждающий право на получение субсидий», раздела 2 «Условия и порядок предоставления услуги» настоящего Порядка;</w:t>
            </w:r>
          </w:p>
          <w:bookmarkEnd w:id="1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отсутствие лимитов бюджетных обязательств, предусмотренных в краевом бюджете на эти цели на текущий финансовый год;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Заявителем информации.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Субсидии Уполномоченный орган в течение 15 рабочих дней со дня представления Заявки готовит и направляет Заявителю письменное уведомление об отказе в предоставлении Субсидии с указанием причины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1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Заявители, которым отказано в предоставлении Субсидии по основаниям, указанным в </w:t>
            </w:r>
            <w:hyperlink w:anchor="sub_10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21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имеют право повторно подать Заявку после устранения обстоятельств, послуживших основанием для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2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направляет Заявителю второй экземпляр Соглашения и справки-расчёта в течение 10 рабочих дней со дня заключения Соглашения.</w:t>
            </w:r>
          </w:p>
          <w:bookmarkEnd w:id="21"/>
          <w:p w:rsidR="00D123B0" w:rsidRPr="000714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0" w:rsidRPr="000714B0" w:rsidTr="00D123B0">
        <w:tc>
          <w:tcPr>
            <w:tcW w:w="456" w:type="dxa"/>
          </w:tcPr>
          <w:p w:rsidR="000714B0" w:rsidRPr="000714B0" w:rsidRDefault="000714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4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возврата Субсидий в случае нарушения условий,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при их предоставлении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подлежат возврату Получателем Субсидий в доход краевого бюджета в случаях:</w:t>
            </w:r>
          </w:p>
          <w:bookmarkEnd w:id="22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несоблюдения условий предоставления Субсидий, установленных Соглашением;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установления факта представления недостоверных сведений в целях получения Субсидий.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27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Возврат Субсидий осуществляется Получателем Субсидий в следующем порядке:</w:t>
            </w:r>
          </w:p>
          <w:bookmarkEnd w:id="2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в 10-дневный срок после подписания акта проверки или получения акта проверки от органа государственного (муниципального) финансового контроля направляет Получателю Субсидий требование о возврате Субсидий в случаях, предусмотренных </w:t>
            </w:r>
            <w:hyperlink w:anchor="sub_102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27 раздела IV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производит возврат Субсидий в объёме выявленных нарушений в течение 15 календарных дней со дня получения от Главного распорядителя требования о возврате Субсидий;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при нарушении Получателем Субсидий срока возврата Субсидий Главный распорядитель по представлению Уполномоченного органа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      </w:r>
          </w:p>
          <w:p w:rsid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0E5" w:rsidRDefault="002330E5" w:rsidP="000B5E37">
      <w:pPr>
        <w:rPr>
          <w:rFonts w:ascii="Times New Roman" w:hAnsi="Times New Roman" w:cs="Times New Roman"/>
          <w:sz w:val="24"/>
          <w:szCs w:val="24"/>
        </w:rPr>
      </w:pP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330E5" w:rsidRPr="000B5E37" w:rsidRDefault="002330E5" w:rsidP="000B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Отрадненский район по вопросам АПК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0E5">
        <w:rPr>
          <w:rFonts w:ascii="Times New Roman" w:hAnsi="Times New Roman" w:cs="Times New Roman"/>
          <w:sz w:val="28"/>
          <w:szCs w:val="28"/>
        </w:rPr>
        <w:t>В.Г.Ванюков</w:t>
      </w:r>
    </w:p>
    <w:sectPr w:rsidR="002330E5" w:rsidRPr="000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9"/>
    <w:rsid w:val="00043BE2"/>
    <w:rsid w:val="000714B0"/>
    <w:rsid w:val="000B5E37"/>
    <w:rsid w:val="001C73CE"/>
    <w:rsid w:val="002330E5"/>
    <w:rsid w:val="002A674D"/>
    <w:rsid w:val="00360D51"/>
    <w:rsid w:val="00665405"/>
    <w:rsid w:val="007E6423"/>
    <w:rsid w:val="008D2903"/>
    <w:rsid w:val="00AC22CA"/>
    <w:rsid w:val="00B54C6D"/>
    <w:rsid w:val="00B90FF2"/>
    <w:rsid w:val="00BA20E6"/>
    <w:rsid w:val="00BC03D9"/>
    <w:rsid w:val="00C4059B"/>
    <w:rsid w:val="00D123B0"/>
    <w:rsid w:val="00EB2677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D61A6"/>
  <w15:chartTrackingRefBased/>
  <w15:docId w15:val="{6AA8E1B4-C414-4242-9925-79DF26D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0F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13" Type="http://schemas.openxmlformats.org/officeDocument/2006/relationships/hyperlink" Target="http://mobileonline.garant.ru/document/redirect/43671620/1027" TargetMode="External"/><Relationship Id="rId18" Type="http://schemas.openxmlformats.org/officeDocument/2006/relationships/hyperlink" Target="http://mobileonline.garant.ru/document/redirect/43671620/1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70650730/1001" TargetMode="External"/><Relationship Id="rId12" Type="http://schemas.openxmlformats.org/officeDocument/2006/relationships/hyperlink" Target="http://www.otradnaya.ru" TargetMode="External"/><Relationship Id="rId17" Type="http://schemas.openxmlformats.org/officeDocument/2006/relationships/hyperlink" Target="http://mobileonline.garant.ru/document/redirect/10900200/2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900200/20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650730/0" TargetMode="External"/><Relationship Id="rId11" Type="http://schemas.openxmlformats.org/officeDocument/2006/relationships/hyperlink" Target="http://www.otradnaya.ru" TargetMode="External"/><Relationship Id="rId5" Type="http://schemas.openxmlformats.org/officeDocument/2006/relationships/hyperlink" Target="http://mobileonline.garant.ru/document/redirect/12151309/0" TargetMode="External"/><Relationship Id="rId15" Type="http://schemas.openxmlformats.org/officeDocument/2006/relationships/hyperlink" Target="http://mobileonline.garant.ru/document/redirect/43671620/1003" TargetMode="External"/><Relationship Id="rId10" Type="http://schemas.openxmlformats.org/officeDocument/2006/relationships/hyperlink" Target="http://www.otradnaya.ru" TargetMode="External"/><Relationship Id="rId19" Type="http://schemas.openxmlformats.org/officeDocument/2006/relationships/hyperlink" Target="http://mobileonline.garant.ru/document/redirect/43671620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900200/20001" TargetMode="External"/><Relationship Id="rId14" Type="http://schemas.openxmlformats.org/officeDocument/2006/relationships/hyperlink" Target="http://mobileonline.garant.ru/document/redirect/43671620/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4DA8-9876-4112-AB6A-026CCD2D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2022-04-08T08:29:00Z</cp:lastPrinted>
  <dcterms:created xsi:type="dcterms:W3CDTF">2021-06-22T07:26:00Z</dcterms:created>
  <dcterms:modified xsi:type="dcterms:W3CDTF">2022-09-26T08:48:00Z</dcterms:modified>
</cp:coreProperties>
</file>