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0C" w:rsidRPr="00D500AD" w:rsidRDefault="002F670C" w:rsidP="002F670C">
      <w:pPr>
        <w:tabs>
          <w:tab w:val="left" w:pos="-1800"/>
        </w:tabs>
        <w:ind w:left="5245" w:right="113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2F670C" w:rsidRDefault="002F670C" w:rsidP="002F670C">
      <w:pPr>
        <w:tabs>
          <w:tab w:val="left" w:pos="10080"/>
        </w:tabs>
        <w:ind w:left="5245" w:right="113"/>
        <w:rPr>
          <w:spacing w:val="-9"/>
          <w:sz w:val="28"/>
          <w:szCs w:val="28"/>
        </w:rPr>
      </w:pPr>
      <w:r w:rsidRPr="00D500AD">
        <w:rPr>
          <w:spacing w:val="-9"/>
          <w:sz w:val="28"/>
          <w:szCs w:val="28"/>
        </w:rPr>
        <w:t>приказ</w:t>
      </w:r>
      <w:r>
        <w:rPr>
          <w:spacing w:val="-9"/>
          <w:sz w:val="28"/>
          <w:szCs w:val="28"/>
        </w:rPr>
        <w:t>ом</w:t>
      </w:r>
      <w:r w:rsidRPr="00D500AD">
        <w:rPr>
          <w:spacing w:val="-9"/>
          <w:sz w:val="28"/>
          <w:szCs w:val="28"/>
        </w:rPr>
        <w:t xml:space="preserve"> </w:t>
      </w:r>
      <w:proofErr w:type="gramStart"/>
      <w:r>
        <w:rPr>
          <w:spacing w:val="-9"/>
          <w:sz w:val="28"/>
          <w:szCs w:val="28"/>
        </w:rPr>
        <w:t>государственного</w:t>
      </w:r>
      <w:proofErr w:type="gramEnd"/>
      <w:r>
        <w:rPr>
          <w:spacing w:val="-9"/>
          <w:sz w:val="28"/>
          <w:szCs w:val="28"/>
        </w:rPr>
        <w:t xml:space="preserve"> </w:t>
      </w:r>
    </w:p>
    <w:p w:rsidR="002F670C" w:rsidRDefault="002F670C" w:rsidP="002F670C">
      <w:pPr>
        <w:tabs>
          <w:tab w:val="left" w:pos="10080"/>
        </w:tabs>
        <w:ind w:left="5245" w:right="113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казенного учреждения </w:t>
      </w:r>
    </w:p>
    <w:p w:rsidR="002F670C" w:rsidRPr="00D500AD" w:rsidRDefault="002F670C" w:rsidP="002F670C">
      <w:pPr>
        <w:tabs>
          <w:tab w:val="left" w:pos="10080"/>
        </w:tabs>
        <w:ind w:left="5245" w:right="113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Краснодарского края – </w:t>
      </w:r>
      <w:r w:rsidRPr="00D500AD">
        <w:rPr>
          <w:sz w:val="28"/>
          <w:szCs w:val="28"/>
        </w:rPr>
        <w:t>управления социальной</w:t>
      </w:r>
      <w:r>
        <w:rPr>
          <w:sz w:val="28"/>
          <w:szCs w:val="28"/>
        </w:rPr>
        <w:t xml:space="preserve"> з</w:t>
      </w:r>
      <w:r w:rsidRPr="00D500AD">
        <w:rPr>
          <w:sz w:val="28"/>
          <w:szCs w:val="28"/>
        </w:rPr>
        <w:t>ащиты</w:t>
      </w:r>
      <w:r>
        <w:rPr>
          <w:sz w:val="28"/>
          <w:szCs w:val="28"/>
        </w:rPr>
        <w:t xml:space="preserve"> </w:t>
      </w:r>
      <w:r w:rsidRPr="00D500AD">
        <w:rPr>
          <w:sz w:val="28"/>
          <w:szCs w:val="28"/>
        </w:rPr>
        <w:t xml:space="preserve">населения </w:t>
      </w:r>
    </w:p>
    <w:p w:rsidR="002F670C" w:rsidRPr="00D500AD" w:rsidRDefault="002F670C" w:rsidP="002F670C">
      <w:pPr>
        <w:shd w:val="clear" w:color="auto" w:fill="FFFFFF"/>
        <w:tabs>
          <w:tab w:val="left" w:pos="10080"/>
        </w:tabs>
        <w:ind w:left="5245" w:right="113"/>
        <w:rPr>
          <w:spacing w:val="-8"/>
          <w:sz w:val="28"/>
          <w:szCs w:val="28"/>
        </w:rPr>
      </w:pPr>
      <w:r w:rsidRPr="00D500AD">
        <w:rPr>
          <w:sz w:val="28"/>
          <w:szCs w:val="28"/>
        </w:rPr>
        <w:t>в Отрадненском районе</w:t>
      </w:r>
    </w:p>
    <w:p w:rsidR="002F670C" w:rsidRDefault="002F670C" w:rsidP="002F670C">
      <w:pPr>
        <w:pStyle w:val="af1"/>
        <w:tabs>
          <w:tab w:val="left" w:pos="4820"/>
        </w:tabs>
        <w:ind w:left="524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18.05.2026 </w:t>
      </w:r>
      <w:r w:rsidRPr="00207018">
        <w:rPr>
          <w:sz w:val="28"/>
          <w:szCs w:val="28"/>
        </w:rPr>
        <w:t xml:space="preserve"> № </w:t>
      </w:r>
      <w:r>
        <w:rPr>
          <w:sz w:val="28"/>
          <w:szCs w:val="28"/>
        </w:rPr>
        <w:t>83</w:t>
      </w:r>
    </w:p>
    <w:p w:rsidR="002F670C" w:rsidRDefault="002F670C" w:rsidP="002F670C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</w:pP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</w:p>
    <w:p w:rsidR="001238F5" w:rsidRDefault="001238F5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</w:p>
    <w:p w:rsidR="001238F5" w:rsidRDefault="001238F5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</w:p>
    <w:p w:rsidR="002F670C" w:rsidRPr="007B06CF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  <w:r w:rsidRPr="007B06CF">
        <w:rPr>
          <w:b/>
          <w:sz w:val="28"/>
          <w:szCs w:val="28"/>
        </w:rPr>
        <w:t>ПРОГРАММА</w:t>
      </w: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  <w:r w:rsidRPr="007B06CF">
        <w:rPr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  <w:r w:rsidRPr="007B06CF">
        <w:rPr>
          <w:b/>
          <w:sz w:val="28"/>
          <w:szCs w:val="28"/>
        </w:rPr>
        <w:t xml:space="preserve">на период 2027 - 2029 годов» </w:t>
      </w:r>
      <w:proofErr w:type="gramStart"/>
      <w:r w:rsidRPr="007B06CF">
        <w:rPr>
          <w:b/>
          <w:sz w:val="28"/>
          <w:szCs w:val="28"/>
        </w:rPr>
        <w:t>государственного</w:t>
      </w:r>
      <w:proofErr w:type="gramEnd"/>
      <w:r w:rsidRPr="007B06CF">
        <w:rPr>
          <w:b/>
          <w:sz w:val="28"/>
          <w:szCs w:val="28"/>
        </w:rPr>
        <w:t xml:space="preserve"> </w:t>
      </w: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  <w:r w:rsidRPr="007B06CF">
        <w:rPr>
          <w:b/>
          <w:sz w:val="28"/>
          <w:szCs w:val="28"/>
        </w:rPr>
        <w:t xml:space="preserve">казенного учреждения Краснодарского края – управления </w:t>
      </w:r>
    </w:p>
    <w:p w:rsidR="002F670C" w:rsidRPr="007B06CF" w:rsidRDefault="002F670C" w:rsidP="002F670C">
      <w:pPr>
        <w:pStyle w:val="a3"/>
        <w:tabs>
          <w:tab w:val="left" w:pos="7560"/>
        </w:tabs>
        <w:spacing w:after="0"/>
        <w:jc w:val="center"/>
        <w:rPr>
          <w:b/>
          <w:sz w:val="28"/>
          <w:szCs w:val="28"/>
        </w:rPr>
      </w:pPr>
      <w:r w:rsidRPr="007B06CF">
        <w:rPr>
          <w:b/>
          <w:sz w:val="28"/>
          <w:szCs w:val="28"/>
        </w:rPr>
        <w:t xml:space="preserve">социальной защиты населения в Отрадненском районе </w:t>
      </w:r>
    </w:p>
    <w:p w:rsidR="002F670C" w:rsidRDefault="002F670C" w:rsidP="002F670C">
      <w:pPr>
        <w:pStyle w:val="a3"/>
        <w:tabs>
          <w:tab w:val="left" w:pos="7560"/>
        </w:tabs>
        <w:spacing w:after="0"/>
        <w:rPr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rPr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rPr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rPr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rPr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Отрадная</w:t>
      </w: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2026 г.</w:t>
      </w: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sectPr w:rsidR="002F670C" w:rsidSect="00FA1471">
          <w:pgSz w:w="11906" w:h="16838" w:code="9"/>
          <w:pgMar w:top="851" w:right="567" w:bottom="1134" w:left="1701" w:header="454" w:footer="0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31"/>
        <w:tblW w:w="9464" w:type="dxa"/>
        <w:tblLayout w:type="fixed"/>
        <w:tblLook w:val="04A0" w:firstRow="1" w:lastRow="0" w:firstColumn="1" w:lastColumn="0" w:noHBand="0" w:noVBand="1"/>
      </w:tblPr>
      <w:tblGrid>
        <w:gridCol w:w="8330"/>
        <w:gridCol w:w="1134"/>
      </w:tblGrid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Оглавление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Общие сведения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Цели и задачи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Цели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Задачи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Сроки и этапы реализации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Перечень мероприятий программы и ее финансирование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Значения целевых показателей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Объем и 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F670C" w:rsidRPr="007B06CF" w:rsidTr="002B156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Ожидаемые результаты Целевые 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70C" w:rsidRDefault="002F670C" w:rsidP="002B15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</w:tr>
    </w:tbl>
    <w:p w:rsidR="002F670C" w:rsidRDefault="002F670C" w:rsidP="002F670C">
      <w:pPr>
        <w:pStyle w:val="a3"/>
        <w:tabs>
          <w:tab w:val="left" w:pos="7560"/>
        </w:tabs>
        <w:spacing w:after="0"/>
        <w:jc w:val="center"/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ПАСПОРТ</w:t>
      </w: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ПРОГРАММЫ ЭНЕРГОСБЕРЕЖЕНИЯ И ПОВЫШЕНИЯ</w:t>
      </w:r>
    </w:p>
    <w:p w:rsidR="002F670C" w:rsidRDefault="002F670C" w:rsidP="002F67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ЭНЕРГЕТИЧЕСКОЙ ЭФФЕКТИВНОСТИ</w:t>
      </w:r>
    </w:p>
    <w:p w:rsidR="002F670C" w:rsidRPr="006C1153" w:rsidRDefault="002F670C" w:rsidP="002F670C">
      <w:pPr>
        <w:pStyle w:val="a3"/>
        <w:tabs>
          <w:tab w:val="left" w:pos="7560"/>
        </w:tabs>
        <w:spacing w:after="0"/>
        <w:jc w:val="center"/>
        <w:rPr>
          <w:sz w:val="28"/>
          <w:szCs w:val="28"/>
          <w:u w:val="single"/>
        </w:rPr>
      </w:pPr>
      <w:r w:rsidRPr="006C1153">
        <w:rPr>
          <w:sz w:val="28"/>
          <w:szCs w:val="28"/>
          <w:u w:val="single"/>
        </w:rPr>
        <w:t>Государственное казенное учреждение Краснодарского края – управление социальной защиты населения в Отрадненском районе</w:t>
      </w:r>
    </w:p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sz w:val="28"/>
          <w:szCs w:val="28"/>
        </w:rPr>
      </w:pPr>
    </w:p>
    <w:tbl>
      <w:tblPr>
        <w:tblStyle w:val="a9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2F670C" w:rsidRPr="006C1153" w:rsidTr="002B1569">
        <w:tc>
          <w:tcPr>
            <w:tcW w:w="2122" w:type="dxa"/>
          </w:tcPr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Полное </w:t>
            </w:r>
          </w:p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наименование </w:t>
            </w:r>
          </w:p>
          <w:p w:rsidR="002F670C" w:rsidRPr="006C1153" w:rsidRDefault="002F670C" w:rsidP="002B1569">
            <w:pPr>
              <w:pStyle w:val="Default"/>
              <w:jc w:val="center"/>
            </w:pPr>
            <w:r w:rsidRPr="006C1153">
              <w:t>организации</w:t>
            </w:r>
          </w:p>
        </w:tc>
        <w:tc>
          <w:tcPr>
            <w:tcW w:w="7512" w:type="dxa"/>
          </w:tcPr>
          <w:p w:rsidR="002F670C" w:rsidRPr="006C1153" w:rsidRDefault="002F670C" w:rsidP="002B1569">
            <w:pPr>
              <w:jc w:val="center"/>
            </w:pPr>
            <w:r w:rsidRPr="006C1153">
              <w:t xml:space="preserve">Государственное казенное учреждение Краснодарского края – управление социальной защиты населения в Отрадненском районе </w:t>
            </w:r>
          </w:p>
        </w:tc>
      </w:tr>
      <w:tr w:rsidR="002F670C" w:rsidRPr="006C1153" w:rsidTr="002B1569">
        <w:tc>
          <w:tcPr>
            <w:tcW w:w="2122" w:type="dxa"/>
          </w:tcPr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Основание для разработки </w:t>
            </w:r>
          </w:p>
          <w:p w:rsidR="002F670C" w:rsidRPr="006C1153" w:rsidRDefault="002F670C" w:rsidP="002B1569">
            <w:pPr>
              <w:pStyle w:val="Default"/>
              <w:jc w:val="center"/>
            </w:pPr>
            <w:r w:rsidRPr="006C1153">
              <w:t>программы</w:t>
            </w:r>
          </w:p>
        </w:tc>
        <w:tc>
          <w:tcPr>
            <w:tcW w:w="7512" w:type="dxa"/>
          </w:tcPr>
          <w:p w:rsidR="002F670C" w:rsidRPr="006C1153" w:rsidRDefault="002F670C" w:rsidP="002B1569">
            <w:pPr>
              <w:ind w:firstLine="321"/>
              <w:jc w:val="both"/>
            </w:pPr>
            <w:r w:rsidRPr="006C1153">
              <w:rPr>
                <w:rFonts w:eastAsia="Calibri"/>
                <w:lang w:eastAsia="en-US"/>
              </w:rPr>
              <w:t xml:space="preserve">Федеральный закон </w:t>
            </w:r>
            <w:bookmarkStart w:id="0" w:name="_GoBack"/>
            <w:r w:rsidRPr="006C1153">
              <w:rPr>
                <w:rFonts w:eastAsia="Calibri"/>
                <w:lang w:eastAsia="en-US"/>
              </w:rPr>
              <w:t xml:space="preserve">от 23 ноября 2009 г. № 261 </w:t>
            </w:r>
            <w:r w:rsidR="00C54F2B">
              <w:rPr>
                <w:rFonts w:eastAsia="Calibri"/>
                <w:lang w:eastAsia="en-US"/>
              </w:rPr>
              <w:t xml:space="preserve">- </w:t>
            </w:r>
            <w:r w:rsidRPr="006C1153">
              <w:rPr>
                <w:rFonts w:eastAsia="Calibri"/>
                <w:lang w:eastAsia="en-US"/>
              </w:rPr>
              <w:t>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  <w:bookmarkEnd w:id="0"/>
            <w:r w:rsidRPr="006C1153">
              <w:rPr>
                <w:rFonts w:eastAsia="Calibri"/>
                <w:lang w:eastAsia="en-US"/>
              </w:rPr>
              <w:t>;</w:t>
            </w:r>
          </w:p>
          <w:p w:rsidR="002F670C" w:rsidRPr="006C1153" w:rsidRDefault="002F670C" w:rsidP="002B1569">
            <w:pPr>
              <w:ind w:firstLine="321"/>
              <w:jc w:val="both"/>
            </w:pPr>
            <w:r w:rsidRPr="006C1153">
              <w:rPr>
                <w:rFonts w:eastAsia="Calibri"/>
                <w:lang w:eastAsia="en-US"/>
              </w:rPr>
              <w:t>Постановление Правит</w:t>
            </w:r>
            <w:r>
              <w:rPr>
                <w:rFonts w:eastAsia="Calibri"/>
                <w:lang w:eastAsia="en-US"/>
              </w:rPr>
              <w:t>ельства Российской Федерации от 0</w:t>
            </w:r>
            <w:r w:rsidRPr="006C1153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C1153">
              <w:rPr>
                <w:rFonts w:eastAsia="Calibri"/>
                <w:lang w:eastAsia="en-US"/>
              </w:rPr>
              <w:t>октября 2019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C1153">
              <w:rPr>
                <w:rFonts w:eastAsia="Calibri"/>
                <w:lang w:eastAsia="en-US"/>
              </w:rPr>
              <w:t>г. № 1289 «О требованиях к снижению государственными (муниципальными) учреждениями в сопоставимых условиях суммарного объема,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      </w:r>
          </w:p>
          <w:p w:rsidR="002F670C" w:rsidRPr="006C1153" w:rsidRDefault="002F670C" w:rsidP="002B1569">
            <w:pPr>
              <w:ind w:firstLine="321"/>
              <w:jc w:val="both"/>
            </w:pPr>
            <w:r w:rsidRPr="006C1153">
              <w:rPr>
                <w:rFonts w:eastAsia="Calibri"/>
                <w:lang w:eastAsia="en-US"/>
              </w:rPr>
              <w:t>Приказ министерства энергетики Российской Федерации от</w:t>
            </w:r>
            <w:r>
              <w:rPr>
                <w:rFonts w:eastAsia="Calibri"/>
                <w:lang w:eastAsia="en-US"/>
              </w:rPr>
              <w:t xml:space="preserve">                   </w:t>
            </w:r>
            <w:r w:rsidRPr="006C1153">
              <w:rPr>
                <w:rFonts w:eastAsia="Calibri"/>
                <w:lang w:eastAsia="en-US"/>
              </w:rPr>
              <w:t>30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C1153">
              <w:rPr>
                <w:rFonts w:eastAsia="Calibri"/>
                <w:lang w:eastAsia="en-US"/>
              </w:rPr>
              <w:t>июня 2014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C1153">
              <w:rPr>
                <w:rFonts w:eastAsia="Calibri"/>
                <w:lang w:eastAsia="en-US"/>
              </w:rPr>
              <w:t>г.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реализации»;</w:t>
            </w:r>
          </w:p>
          <w:p w:rsidR="002F670C" w:rsidRPr="006C1153" w:rsidRDefault="002F670C" w:rsidP="002B1569">
            <w:pPr>
              <w:ind w:firstLine="321"/>
              <w:jc w:val="both"/>
            </w:pPr>
            <w:r w:rsidRPr="006C1153">
              <w:rPr>
                <w:rFonts w:eastAsia="Calibri"/>
                <w:lang w:eastAsia="en-US"/>
              </w:rPr>
              <w:t>Приказ министерства экономического развития Российской Федерации от 15 июля 2020 г. № 425 «Об утверждении методических рекомендации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</w:t>
            </w:r>
            <w:r>
              <w:rPr>
                <w:rFonts w:eastAsia="Calibri"/>
                <w:lang w:eastAsia="en-US"/>
              </w:rPr>
              <w:t>.</w:t>
            </w:r>
          </w:p>
          <w:p w:rsidR="002F670C" w:rsidRPr="006C1153" w:rsidRDefault="002F670C" w:rsidP="002B1569">
            <w:pPr>
              <w:ind w:firstLine="321"/>
              <w:jc w:val="both"/>
            </w:pPr>
          </w:p>
        </w:tc>
      </w:tr>
      <w:tr w:rsidR="002F670C" w:rsidRPr="006C1153" w:rsidTr="002B1569">
        <w:tc>
          <w:tcPr>
            <w:tcW w:w="2122" w:type="dxa"/>
          </w:tcPr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Полное </w:t>
            </w:r>
          </w:p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наименование </w:t>
            </w:r>
          </w:p>
          <w:p w:rsidR="002F670C" w:rsidRPr="006C1153" w:rsidRDefault="002F670C" w:rsidP="002B1569">
            <w:pPr>
              <w:pStyle w:val="Default"/>
              <w:jc w:val="center"/>
            </w:pPr>
            <w:r w:rsidRPr="006C1153">
              <w:t>исполнителей и (или) соисполнителей программы</w:t>
            </w:r>
          </w:p>
        </w:tc>
        <w:tc>
          <w:tcPr>
            <w:tcW w:w="7512" w:type="dxa"/>
          </w:tcPr>
          <w:p w:rsidR="002F670C" w:rsidRPr="00256F37" w:rsidRDefault="002F670C" w:rsidP="002B1569">
            <w:pPr>
              <w:ind w:firstLine="321"/>
              <w:jc w:val="both"/>
              <w:rPr>
                <w:rFonts w:eastAsia="Calibri"/>
                <w:lang w:eastAsia="en-US"/>
              </w:rPr>
            </w:pPr>
            <w:r w:rsidRPr="00256F37">
              <w:rPr>
                <w:rFonts w:eastAsia="Calibri"/>
                <w:lang w:eastAsia="en-US"/>
              </w:rPr>
              <w:t>Государственное казенное учреждение Краснодарского края – управление социальной защиты населения в Отрадненском районе</w:t>
            </w:r>
          </w:p>
        </w:tc>
      </w:tr>
      <w:tr w:rsidR="002F670C" w:rsidRPr="006C1153" w:rsidTr="002B1569">
        <w:tc>
          <w:tcPr>
            <w:tcW w:w="2122" w:type="dxa"/>
          </w:tcPr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Полное </w:t>
            </w:r>
          </w:p>
          <w:p w:rsidR="002F670C" w:rsidRPr="006C1153" w:rsidRDefault="002F670C" w:rsidP="002B1569">
            <w:pPr>
              <w:pStyle w:val="Default"/>
              <w:jc w:val="center"/>
            </w:pPr>
            <w:r w:rsidRPr="006C1153">
              <w:t>наименование разработчиков программы</w:t>
            </w:r>
          </w:p>
        </w:tc>
        <w:tc>
          <w:tcPr>
            <w:tcW w:w="7512" w:type="dxa"/>
          </w:tcPr>
          <w:p w:rsidR="002F670C" w:rsidRPr="005D0DA6" w:rsidRDefault="002F670C" w:rsidP="002B1569">
            <w:pPr>
              <w:ind w:firstLine="321"/>
              <w:jc w:val="both"/>
              <w:rPr>
                <w:rFonts w:eastAsia="Calibri"/>
                <w:lang w:eastAsia="en-US"/>
              </w:rPr>
            </w:pPr>
            <w:r w:rsidRPr="005D0DA6">
              <w:rPr>
                <w:rFonts w:eastAsia="Calibri"/>
                <w:lang w:eastAsia="en-US"/>
              </w:rPr>
              <w:t>Государственное казенное учреждение Краснодарского края – управление социальной защиты населения в Отрадненском районе</w:t>
            </w:r>
          </w:p>
        </w:tc>
      </w:tr>
      <w:tr w:rsidR="002F670C" w:rsidRPr="006C1153" w:rsidTr="002B1569">
        <w:tc>
          <w:tcPr>
            <w:tcW w:w="2122" w:type="dxa"/>
          </w:tcPr>
          <w:p w:rsidR="002F670C" w:rsidRPr="006C1153" w:rsidRDefault="002F670C" w:rsidP="002B1569">
            <w:pPr>
              <w:pStyle w:val="Default"/>
              <w:jc w:val="center"/>
            </w:pPr>
            <w:r w:rsidRPr="006C1153">
              <w:t>Цели программы</w:t>
            </w:r>
          </w:p>
        </w:tc>
        <w:tc>
          <w:tcPr>
            <w:tcW w:w="7512" w:type="dxa"/>
          </w:tcPr>
          <w:p w:rsidR="002F670C" w:rsidRPr="006C1153" w:rsidRDefault="002F670C" w:rsidP="002B1569">
            <w:pPr>
              <w:pStyle w:val="Default"/>
              <w:jc w:val="both"/>
            </w:pPr>
            <w:r w:rsidRPr="006C1153">
              <w:t>- повышение энергоэффективности использования энергоресурсов, снижение потребления ТЭР</w:t>
            </w:r>
          </w:p>
        </w:tc>
      </w:tr>
      <w:tr w:rsidR="002F670C" w:rsidRPr="006C1153" w:rsidTr="002B1569">
        <w:tc>
          <w:tcPr>
            <w:tcW w:w="2122" w:type="dxa"/>
          </w:tcPr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Задачи </w:t>
            </w:r>
          </w:p>
          <w:p w:rsidR="002F670C" w:rsidRPr="006C1153" w:rsidRDefault="002F670C" w:rsidP="002B1569">
            <w:pPr>
              <w:pStyle w:val="Default"/>
              <w:jc w:val="center"/>
            </w:pPr>
            <w:r w:rsidRPr="006C1153">
              <w:t>программы</w:t>
            </w:r>
          </w:p>
        </w:tc>
        <w:tc>
          <w:tcPr>
            <w:tcW w:w="7512" w:type="dxa"/>
          </w:tcPr>
          <w:p w:rsidR="002F670C" w:rsidRPr="006C1153" w:rsidRDefault="002F670C" w:rsidP="002B1569">
            <w:pPr>
              <w:pStyle w:val="Default"/>
              <w:jc w:val="both"/>
            </w:pPr>
            <w:r w:rsidRPr="006C1153"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2F670C" w:rsidRPr="006C1153" w:rsidRDefault="002F670C" w:rsidP="002B1569">
            <w:pPr>
              <w:pStyle w:val="Default"/>
              <w:jc w:val="both"/>
            </w:pPr>
            <w:r w:rsidRPr="006C1153">
              <w:t>- повышение уровня рационального использования ТЭР за счёт внедрения энергосберегающих мероприятий;</w:t>
            </w:r>
          </w:p>
          <w:p w:rsidR="002F670C" w:rsidRPr="006C1153" w:rsidRDefault="002F670C" w:rsidP="002B1569">
            <w:pPr>
              <w:jc w:val="both"/>
            </w:pPr>
            <w:r w:rsidRPr="006C1153">
              <w:rPr>
                <w:rFonts w:eastAsia="Calibri"/>
                <w:lang w:eastAsia="en-US"/>
              </w:rPr>
              <w:lastRenderedPageBreak/>
              <w:t xml:space="preserve">- проработка механизмов заключения </w:t>
            </w:r>
            <w:proofErr w:type="spellStart"/>
            <w:r w:rsidRPr="006C1153">
              <w:rPr>
                <w:rFonts w:eastAsia="Calibri"/>
                <w:lang w:eastAsia="en-US"/>
              </w:rPr>
              <w:t>энергосервисных</w:t>
            </w:r>
            <w:proofErr w:type="spellEnd"/>
            <w:r w:rsidRPr="006C1153">
              <w:rPr>
                <w:rFonts w:eastAsia="Calibri"/>
                <w:lang w:eastAsia="en-US"/>
              </w:rPr>
              <w:t xml:space="preserve"> контрактов</w:t>
            </w:r>
          </w:p>
        </w:tc>
      </w:tr>
      <w:tr w:rsidR="002F670C" w:rsidRPr="006C1153" w:rsidTr="002B1569">
        <w:tc>
          <w:tcPr>
            <w:tcW w:w="2122" w:type="dxa"/>
          </w:tcPr>
          <w:p w:rsidR="002F670C" w:rsidRDefault="002F670C" w:rsidP="002B1569">
            <w:pPr>
              <w:pStyle w:val="Default"/>
              <w:jc w:val="center"/>
            </w:pPr>
            <w:r w:rsidRPr="006C1153">
              <w:lastRenderedPageBreak/>
              <w:t xml:space="preserve">Целевые </w:t>
            </w:r>
          </w:p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показатели </w:t>
            </w:r>
          </w:p>
          <w:p w:rsidR="002F670C" w:rsidRPr="006C1153" w:rsidRDefault="002F670C" w:rsidP="002B1569">
            <w:pPr>
              <w:pStyle w:val="Default"/>
              <w:jc w:val="center"/>
            </w:pPr>
            <w:r w:rsidRPr="006C1153">
              <w:t>программы</w:t>
            </w:r>
          </w:p>
        </w:tc>
        <w:tc>
          <w:tcPr>
            <w:tcW w:w="7512" w:type="dxa"/>
          </w:tcPr>
          <w:p w:rsidR="002F670C" w:rsidRPr="006C1153" w:rsidRDefault="002F670C" w:rsidP="002B1569">
            <w:pPr>
              <w:pStyle w:val="Default"/>
              <w:widowControl w:val="0"/>
              <w:spacing w:line="310" w:lineRule="exact"/>
              <w:jc w:val="both"/>
            </w:pPr>
            <w:r>
              <w:t xml:space="preserve">- </w:t>
            </w:r>
            <w:r w:rsidRPr="006C1153">
              <w:t xml:space="preserve">удельный расход электрической энергии; </w:t>
            </w:r>
          </w:p>
          <w:p w:rsidR="002F670C" w:rsidRPr="006C1153" w:rsidRDefault="002F670C" w:rsidP="002B1569">
            <w:pPr>
              <w:pStyle w:val="Default"/>
              <w:widowControl w:val="0"/>
              <w:spacing w:line="310" w:lineRule="exact"/>
              <w:jc w:val="both"/>
            </w:pPr>
            <w:r w:rsidRPr="006C1153">
              <w:t xml:space="preserve">- удельный расход холодной воды; </w:t>
            </w:r>
          </w:p>
          <w:p w:rsidR="002F670C" w:rsidRPr="006C1153" w:rsidRDefault="002F670C" w:rsidP="002B1569">
            <w:pPr>
              <w:pStyle w:val="Default"/>
              <w:widowControl w:val="0"/>
              <w:spacing w:line="310" w:lineRule="exact"/>
              <w:jc w:val="both"/>
            </w:pPr>
            <w:r w:rsidRPr="006C1153">
              <w:t xml:space="preserve">- удельный расход природного газа; </w:t>
            </w:r>
          </w:p>
          <w:p w:rsidR="002F670C" w:rsidRPr="006C1153" w:rsidRDefault="002F670C" w:rsidP="002B1569">
            <w:pPr>
              <w:pStyle w:val="Default"/>
              <w:jc w:val="both"/>
            </w:pPr>
            <w:r w:rsidRPr="006C1153">
              <w:t>- удельный расход моторного топлива</w:t>
            </w:r>
          </w:p>
        </w:tc>
      </w:tr>
      <w:tr w:rsidR="002F670C" w:rsidRPr="006C1153" w:rsidTr="002B1569">
        <w:tc>
          <w:tcPr>
            <w:tcW w:w="2122" w:type="dxa"/>
          </w:tcPr>
          <w:p w:rsidR="002F670C" w:rsidRPr="006C1153" w:rsidRDefault="002F670C" w:rsidP="002B1569">
            <w:pPr>
              <w:pStyle w:val="Default"/>
              <w:jc w:val="center"/>
            </w:pPr>
            <w:r w:rsidRPr="006C1153">
              <w:t>Сроки реализации программы</w:t>
            </w:r>
          </w:p>
        </w:tc>
        <w:tc>
          <w:tcPr>
            <w:tcW w:w="7512" w:type="dxa"/>
            <w:vAlign w:val="center"/>
          </w:tcPr>
          <w:p w:rsidR="002F670C" w:rsidRPr="006C1153" w:rsidRDefault="002F670C" w:rsidP="002B1569">
            <w:pPr>
              <w:pStyle w:val="Default"/>
            </w:pPr>
            <w:r w:rsidRPr="006C1153">
              <w:t>2027-2029 годы</w:t>
            </w:r>
          </w:p>
        </w:tc>
      </w:tr>
      <w:tr w:rsidR="002F670C" w:rsidRPr="006C1153" w:rsidTr="002B1569">
        <w:tc>
          <w:tcPr>
            <w:tcW w:w="2122" w:type="dxa"/>
          </w:tcPr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Источники и </w:t>
            </w:r>
          </w:p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объемы </w:t>
            </w:r>
          </w:p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финансового обеспечения </w:t>
            </w:r>
          </w:p>
          <w:p w:rsidR="002F670C" w:rsidRDefault="002F670C" w:rsidP="002B1569">
            <w:pPr>
              <w:pStyle w:val="Default"/>
              <w:jc w:val="center"/>
            </w:pPr>
            <w:r w:rsidRPr="006C1153">
              <w:t xml:space="preserve">реализации </w:t>
            </w:r>
          </w:p>
          <w:p w:rsidR="002F670C" w:rsidRPr="006C1153" w:rsidRDefault="002F670C" w:rsidP="002B1569">
            <w:pPr>
              <w:pStyle w:val="Default"/>
              <w:jc w:val="center"/>
            </w:pPr>
            <w:r w:rsidRPr="006C1153">
              <w:t>программы</w:t>
            </w:r>
          </w:p>
        </w:tc>
        <w:tc>
          <w:tcPr>
            <w:tcW w:w="7512" w:type="dxa"/>
          </w:tcPr>
          <w:p w:rsidR="002F670C" w:rsidRPr="00256F37" w:rsidRDefault="002F670C" w:rsidP="002B1569">
            <w:pPr>
              <w:pStyle w:val="Default"/>
            </w:pPr>
            <w:r w:rsidRPr="006C1153">
              <w:t xml:space="preserve">Всего по программе </w:t>
            </w:r>
            <w:r w:rsidRPr="00256F37">
              <w:t>- 50,0 тыс. руб., в том числе:</w:t>
            </w:r>
          </w:p>
          <w:p w:rsidR="002F670C" w:rsidRPr="00256F37" w:rsidRDefault="002F670C" w:rsidP="002B1569">
            <w:pPr>
              <w:pStyle w:val="Default"/>
            </w:pPr>
            <w:r w:rsidRPr="00256F37">
              <w:t>бюджетные источники – 50,0 тыс. руб.;</w:t>
            </w:r>
          </w:p>
          <w:p w:rsidR="002F670C" w:rsidRPr="00256F37" w:rsidRDefault="002F670C" w:rsidP="002B1569">
            <w:pPr>
              <w:pStyle w:val="Default"/>
            </w:pPr>
            <w:r w:rsidRPr="00256F37">
              <w:t>собственные средства – 0,0 тыс. руб.</w:t>
            </w:r>
          </w:p>
          <w:p w:rsidR="002F670C" w:rsidRPr="00256F37" w:rsidRDefault="002F670C" w:rsidP="002B1569">
            <w:pPr>
              <w:pStyle w:val="Default"/>
            </w:pPr>
            <w:r w:rsidRPr="00256F37">
              <w:t>в том числе по годам реализации:</w:t>
            </w:r>
          </w:p>
          <w:p w:rsidR="002F670C" w:rsidRPr="00256F37" w:rsidRDefault="002F670C" w:rsidP="002B1569">
            <w:pPr>
              <w:pStyle w:val="Default"/>
            </w:pPr>
          </w:p>
          <w:p w:rsidR="002F670C" w:rsidRPr="00256F37" w:rsidRDefault="002F670C" w:rsidP="002B1569">
            <w:pPr>
              <w:pStyle w:val="Default"/>
            </w:pPr>
            <w:r w:rsidRPr="00256F37">
              <w:t>2027 год:</w:t>
            </w:r>
          </w:p>
          <w:p w:rsidR="002F670C" w:rsidRPr="00256F37" w:rsidRDefault="002F670C" w:rsidP="002B1569">
            <w:pPr>
              <w:pStyle w:val="Default"/>
            </w:pPr>
            <w:r w:rsidRPr="00256F37">
              <w:t>бюджетные источники – 20,0 тыс. руб.;</w:t>
            </w:r>
          </w:p>
          <w:p w:rsidR="002F670C" w:rsidRPr="00256F37" w:rsidRDefault="002F670C" w:rsidP="002B1569">
            <w:pPr>
              <w:pStyle w:val="Default"/>
            </w:pPr>
            <w:r w:rsidRPr="00256F37">
              <w:t>собственные средства – 0,0 тыс. руб.</w:t>
            </w:r>
          </w:p>
          <w:p w:rsidR="002F670C" w:rsidRPr="00256F37" w:rsidRDefault="002F670C" w:rsidP="002B1569">
            <w:pPr>
              <w:pStyle w:val="Default"/>
            </w:pPr>
          </w:p>
          <w:p w:rsidR="002F670C" w:rsidRPr="00256F37" w:rsidRDefault="002F670C" w:rsidP="002B1569">
            <w:pPr>
              <w:pStyle w:val="Default"/>
            </w:pPr>
            <w:r w:rsidRPr="00256F37">
              <w:t>2028 год:</w:t>
            </w:r>
          </w:p>
          <w:p w:rsidR="002F670C" w:rsidRPr="00256F37" w:rsidRDefault="002F670C" w:rsidP="002B1569">
            <w:pPr>
              <w:pStyle w:val="Default"/>
            </w:pPr>
            <w:r w:rsidRPr="00256F37">
              <w:t>бюджетные источники – 10,0 тыс. руб.;</w:t>
            </w:r>
          </w:p>
          <w:p w:rsidR="002F670C" w:rsidRPr="006C1153" w:rsidRDefault="002F670C" w:rsidP="002B1569">
            <w:pPr>
              <w:pStyle w:val="Default"/>
            </w:pPr>
            <w:r w:rsidRPr="00256F37">
              <w:t>собственные средства – 0,0 тыс. руб.;</w:t>
            </w:r>
          </w:p>
          <w:p w:rsidR="002F670C" w:rsidRPr="006C1153" w:rsidRDefault="002F670C" w:rsidP="002B1569">
            <w:pPr>
              <w:pStyle w:val="Default"/>
            </w:pPr>
          </w:p>
          <w:p w:rsidR="002F670C" w:rsidRPr="006C1153" w:rsidRDefault="002F670C" w:rsidP="002B1569">
            <w:pPr>
              <w:pStyle w:val="Default"/>
            </w:pPr>
            <w:r w:rsidRPr="006C1153">
              <w:t>2029 год:</w:t>
            </w:r>
          </w:p>
          <w:p w:rsidR="002F670C" w:rsidRPr="006C1153" w:rsidRDefault="002F670C" w:rsidP="002B1569">
            <w:pPr>
              <w:pStyle w:val="Default"/>
            </w:pPr>
            <w:r w:rsidRPr="006C1153">
              <w:t>бюджетные источники – 20,0 тыс. руб.</w:t>
            </w:r>
          </w:p>
          <w:p w:rsidR="002F670C" w:rsidRPr="006C1153" w:rsidRDefault="002F670C" w:rsidP="002B1569">
            <w:r w:rsidRPr="006C1153">
              <w:rPr>
                <w:rFonts w:eastAsia="Calibri"/>
                <w:lang w:eastAsia="en-US"/>
              </w:rPr>
              <w:t xml:space="preserve">собственные средства – </w:t>
            </w:r>
            <w:r w:rsidRPr="006C1153">
              <w:rPr>
                <w:rFonts w:eastAsia="Calibri"/>
                <w:color w:val="000000"/>
                <w:lang w:eastAsia="en-US"/>
              </w:rPr>
              <w:t>0,0</w:t>
            </w:r>
            <w:r w:rsidRPr="006C1153">
              <w:rPr>
                <w:rFonts w:eastAsia="Calibri"/>
                <w:lang w:eastAsia="en-US"/>
              </w:rPr>
              <w:t xml:space="preserve"> тыс. руб.</w:t>
            </w:r>
          </w:p>
        </w:tc>
      </w:tr>
      <w:tr w:rsidR="002F670C" w:rsidRPr="006C1153" w:rsidTr="002B1569">
        <w:tc>
          <w:tcPr>
            <w:tcW w:w="2122" w:type="dxa"/>
          </w:tcPr>
          <w:p w:rsidR="002F670C" w:rsidRPr="006C1153" w:rsidRDefault="002F670C" w:rsidP="002B1569">
            <w:pPr>
              <w:pStyle w:val="Default"/>
              <w:jc w:val="center"/>
            </w:pPr>
            <w:r w:rsidRPr="006C1153">
              <w:t>Планируемые результаты реализации программы</w:t>
            </w:r>
          </w:p>
        </w:tc>
        <w:tc>
          <w:tcPr>
            <w:tcW w:w="7512" w:type="dxa"/>
          </w:tcPr>
          <w:p w:rsidR="002F670C" w:rsidRPr="006C1153" w:rsidRDefault="002F670C" w:rsidP="002B1569">
            <w:pPr>
              <w:pStyle w:val="Default"/>
            </w:pPr>
            <w:r w:rsidRPr="006C1153">
              <w:t xml:space="preserve">Снижение удельного расхода иного энергетического ресурса </w:t>
            </w:r>
          </w:p>
          <w:p w:rsidR="002F670C" w:rsidRPr="006C1153" w:rsidRDefault="002F670C" w:rsidP="002B1569">
            <w:pPr>
              <w:pStyle w:val="Default"/>
            </w:pPr>
            <w:r w:rsidRPr="006C1153">
              <w:t xml:space="preserve">на нужды отопления и вентиляции до 58,03 </w:t>
            </w:r>
            <w:proofErr w:type="spellStart"/>
            <w:r w:rsidRPr="006C1153">
              <w:t>Втч</w:t>
            </w:r>
            <w:proofErr w:type="spellEnd"/>
            <w:r w:rsidRPr="006C1153">
              <w:t>/м</w:t>
            </w:r>
            <w:proofErr w:type="gramStart"/>
            <w:r w:rsidRPr="006C1153">
              <w:t>2</w:t>
            </w:r>
            <w:proofErr w:type="gramEnd"/>
            <w:r w:rsidRPr="006C1153">
              <w:t>/ГСОП к 2029 году</w:t>
            </w:r>
          </w:p>
          <w:p w:rsidR="002F670C" w:rsidRPr="006C1153" w:rsidRDefault="002F670C" w:rsidP="002B1569">
            <w:pPr>
              <w:pStyle w:val="Default"/>
            </w:pPr>
          </w:p>
          <w:p w:rsidR="002F670C" w:rsidRPr="006C1153" w:rsidRDefault="002F670C" w:rsidP="002B1569">
            <w:pPr>
              <w:pStyle w:val="Default"/>
            </w:pPr>
            <w:r w:rsidRPr="006C1153">
              <w:t xml:space="preserve">Снижение удельного расхода моторного топлива </w:t>
            </w:r>
          </w:p>
          <w:p w:rsidR="002F670C" w:rsidRPr="006C1153" w:rsidRDefault="002F670C" w:rsidP="002B1569">
            <w:pPr>
              <w:pStyle w:val="Default"/>
            </w:pPr>
            <w:r w:rsidRPr="006C1153">
              <w:t>до 0,00001 тут/</w:t>
            </w:r>
            <w:proofErr w:type="gramStart"/>
            <w:r w:rsidRPr="006C1153">
              <w:t>л</w:t>
            </w:r>
            <w:proofErr w:type="gramEnd"/>
            <w:r w:rsidRPr="006C1153">
              <w:t xml:space="preserve"> к 2029 году</w:t>
            </w:r>
          </w:p>
          <w:p w:rsidR="002F670C" w:rsidRPr="006C1153" w:rsidRDefault="002F670C" w:rsidP="002B1569">
            <w:pPr>
              <w:pStyle w:val="Default"/>
              <w:jc w:val="center"/>
            </w:pPr>
          </w:p>
        </w:tc>
      </w:tr>
      <w:tr w:rsidR="002F670C" w:rsidRPr="006C1153" w:rsidTr="002B1569">
        <w:tc>
          <w:tcPr>
            <w:tcW w:w="2122" w:type="dxa"/>
          </w:tcPr>
          <w:p w:rsidR="002F670C" w:rsidRPr="006C1153" w:rsidRDefault="002F670C" w:rsidP="002B1569">
            <w:pPr>
              <w:pStyle w:val="Default"/>
              <w:jc w:val="center"/>
              <w:rPr>
                <w:rFonts w:eastAsia="Times New Roman"/>
              </w:rPr>
            </w:pPr>
            <w:r w:rsidRPr="006C1153">
              <w:t>Контроль</w:t>
            </w:r>
            <w:r w:rsidRPr="006C1153">
              <w:rPr>
                <w:rFonts w:eastAsia="Times New Roman"/>
              </w:rPr>
              <w:t xml:space="preserve"> </w:t>
            </w:r>
            <w:proofErr w:type="gramStart"/>
            <w:r w:rsidRPr="006C1153">
              <w:rPr>
                <w:rFonts w:eastAsia="Times New Roman"/>
              </w:rPr>
              <w:t>за</w:t>
            </w:r>
            <w:proofErr w:type="gramEnd"/>
          </w:p>
          <w:p w:rsidR="002F670C" w:rsidRPr="006C1153" w:rsidRDefault="002F670C" w:rsidP="002B1569">
            <w:pPr>
              <w:pStyle w:val="Default"/>
              <w:jc w:val="center"/>
            </w:pPr>
            <w:r>
              <w:rPr>
                <w:rFonts w:eastAsia="Times New Roman"/>
              </w:rPr>
              <w:t>в</w:t>
            </w:r>
            <w:r w:rsidRPr="006C1153">
              <w:rPr>
                <w:rFonts w:eastAsia="Times New Roman"/>
              </w:rPr>
              <w:t>ыполнением</w:t>
            </w:r>
            <w:r>
              <w:rPr>
                <w:rFonts w:eastAsia="Times New Roman"/>
              </w:rPr>
              <w:t xml:space="preserve"> Программы</w:t>
            </w:r>
          </w:p>
        </w:tc>
        <w:tc>
          <w:tcPr>
            <w:tcW w:w="7512" w:type="dxa"/>
          </w:tcPr>
          <w:p w:rsidR="002F670C" w:rsidRPr="006C1153" w:rsidRDefault="002F670C" w:rsidP="002B1569">
            <w:pPr>
              <w:pStyle w:val="Default"/>
            </w:pPr>
            <w:r w:rsidRPr="006C1153">
              <w:t>Руководитель Корнева Татьяна Александровна</w:t>
            </w:r>
          </w:p>
        </w:tc>
      </w:tr>
    </w:tbl>
    <w:p w:rsidR="002F670C" w:rsidRDefault="002F670C" w:rsidP="002F670C">
      <w:pPr>
        <w:pStyle w:val="a3"/>
        <w:tabs>
          <w:tab w:val="left" w:pos="7560"/>
        </w:tabs>
        <w:spacing w:after="0"/>
        <w:jc w:val="center"/>
        <w:rPr>
          <w:sz w:val="28"/>
          <w:szCs w:val="28"/>
        </w:rPr>
      </w:pPr>
    </w:p>
    <w:p w:rsidR="002F670C" w:rsidRPr="007B06CF" w:rsidRDefault="002F670C" w:rsidP="002F670C">
      <w:pPr>
        <w:pStyle w:val="a3"/>
        <w:tabs>
          <w:tab w:val="left" w:pos="7560"/>
        </w:tabs>
        <w:spacing w:after="0"/>
        <w:jc w:val="center"/>
        <w:rPr>
          <w:sz w:val="28"/>
          <w:szCs w:val="28"/>
        </w:rPr>
      </w:pPr>
    </w:p>
    <w:p w:rsidR="002F670C" w:rsidRDefault="002F670C" w:rsidP="002F670C">
      <w:pPr>
        <w:jc w:val="center"/>
        <w:rPr>
          <w:sz w:val="28"/>
          <w:szCs w:val="28"/>
        </w:rPr>
      </w:pPr>
      <w:r w:rsidRPr="00DD2805">
        <w:rPr>
          <w:sz w:val="28"/>
          <w:szCs w:val="28"/>
        </w:rPr>
        <w:br w:type="page"/>
      </w:r>
    </w:p>
    <w:p w:rsidR="002F670C" w:rsidRPr="00DD2805" w:rsidRDefault="002F670C" w:rsidP="002F670C">
      <w:pPr>
        <w:jc w:val="center"/>
        <w:rPr>
          <w:b/>
          <w:bCs/>
          <w:color w:val="000000"/>
        </w:rPr>
      </w:pPr>
      <w:r w:rsidRPr="00987BB4">
        <w:rPr>
          <w:b/>
          <w:bCs/>
          <w:color w:val="000000"/>
          <w:sz w:val="28"/>
        </w:rPr>
        <w:lastRenderedPageBreak/>
        <w:t>Введение</w:t>
      </w:r>
    </w:p>
    <w:p w:rsidR="002F670C" w:rsidRDefault="002F670C" w:rsidP="002F670C">
      <w:pPr>
        <w:jc w:val="center"/>
        <w:rPr>
          <w:sz w:val="28"/>
          <w:szCs w:val="28"/>
        </w:rPr>
      </w:pP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в соответствии с Федеральным законом от 23 ноября 2009 г. № 261 - 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 07 октября 2019 г. № 1289 «О требованиях к снижению государственными (муниципальными) учреждениями в сопоставимых условиях суммарного объема,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энергетики Российской Федерации от 30 июня 2014 г.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реализации»;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экономического развития Российской Федерации от 15 июля 2020 г. № 425 «Об утверждении методических рекомендации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proofErr w:type="gramStart"/>
      <w:r w:rsidRPr="00DD2805">
        <w:rPr>
          <w:sz w:val="28"/>
          <w:szCs w:val="28"/>
        </w:rPr>
        <w:t xml:space="preserve">Программа </w:t>
      </w:r>
      <w:r w:rsidRPr="000960B6">
        <w:rPr>
          <w:sz w:val="28"/>
          <w:szCs w:val="28"/>
        </w:rPr>
        <w:t>«Энергосбережение и повышение энергетической эффективности на период 2027 - 2029 годов» государственного казенного учреждения Краснодарского края – управления социальной защиты населения в Отрадненском районе»</w:t>
      </w:r>
      <w:r w:rsidRPr="00DD2805">
        <w:rPr>
          <w:sz w:val="28"/>
          <w:szCs w:val="28"/>
        </w:rPr>
        <w:t xml:space="preserve"> (далее – Программа) содержит взаимоувязанный по срокам, исполнителям и финансовым ресурсам перечень мероприятий по энергосбережению и повышению энергетической эффективности, направленный на обеспечение рационального использования энергетических ресурсов в </w:t>
      </w:r>
      <w:r w:rsidRPr="003E72D0">
        <w:rPr>
          <w:sz w:val="28"/>
          <w:szCs w:val="28"/>
        </w:rPr>
        <w:t>государственном казенном учреждении Краснодарского края – управлении социальной защиты населения в Отрадненском</w:t>
      </w:r>
      <w:proofErr w:type="gramEnd"/>
      <w:r w:rsidRPr="003E72D0">
        <w:rPr>
          <w:sz w:val="28"/>
          <w:szCs w:val="28"/>
        </w:rPr>
        <w:t xml:space="preserve"> </w:t>
      </w:r>
      <w:proofErr w:type="gramStart"/>
      <w:r w:rsidRPr="003E72D0"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 (ГКУ КК – УСЗН в Отрадненском районе)</w:t>
      </w:r>
      <w:r w:rsidRPr="003E72D0">
        <w:rPr>
          <w:sz w:val="28"/>
          <w:szCs w:val="28"/>
        </w:rPr>
        <w:t>.</w:t>
      </w:r>
    </w:p>
    <w:p w:rsidR="002F670C" w:rsidRPr="00131C89" w:rsidRDefault="002F670C" w:rsidP="002F67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67CD3">
        <w:rPr>
          <w:bCs/>
          <w:sz w:val="28"/>
          <w:szCs w:val="28"/>
        </w:rPr>
        <w:t xml:space="preserve">Энергосбережение является актуальным и необходимым условием нормального функционирования </w:t>
      </w:r>
      <w:r>
        <w:rPr>
          <w:sz w:val="28"/>
          <w:szCs w:val="28"/>
        </w:rPr>
        <w:t>ГКУ КК – УСЗН в Отрадненском районе</w:t>
      </w:r>
      <w:r w:rsidRPr="00D67CD3">
        <w:rPr>
          <w:bCs/>
          <w:sz w:val="28"/>
          <w:szCs w:val="28"/>
        </w:rPr>
        <w:t xml:space="preserve">, так как повышение эффективности использования </w:t>
      </w:r>
      <w:r>
        <w:rPr>
          <w:bCs/>
          <w:sz w:val="28"/>
          <w:szCs w:val="28"/>
        </w:rPr>
        <w:t>энергетических ресурсов</w:t>
      </w:r>
      <w:r w:rsidRPr="00D67CD3">
        <w:rPr>
          <w:bCs/>
          <w:sz w:val="28"/>
          <w:szCs w:val="28"/>
        </w:rPr>
        <w:t xml:space="preserve">, при непрерывном росте цен на энергоресурсы и соответственно росте стоимости электрической и тепловой энергии позволяет добиться существенной </w:t>
      </w:r>
      <w:proofErr w:type="gramStart"/>
      <w:r w:rsidRPr="00D67CD3">
        <w:rPr>
          <w:bCs/>
          <w:sz w:val="28"/>
          <w:szCs w:val="28"/>
        </w:rPr>
        <w:t>экономии</w:t>
      </w:r>
      <w:proofErr w:type="gramEnd"/>
      <w:r w:rsidRPr="00D67CD3">
        <w:rPr>
          <w:bCs/>
          <w:sz w:val="28"/>
          <w:szCs w:val="28"/>
        </w:rPr>
        <w:t xml:space="preserve"> как </w:t>
      </w:r>
      <w:r>
        <w:rPr>
          <w:bCs/>
          <w:sz w:val="28"/>
          <w:szCs w:val="28"/>
        </w:rPr>
        <w:t xml:space="preserve">энергетических ресурсов, так и финансовых </w:t>
      </w:r>
      <w:r w:rsidRPr="00D67CD3">
        <w:rPr>
          <w:bCs/>
          <w:sz w:val="28"/>
          <w:szCs w:val="28"/>
        </w:rPr>
        <w:t>ресурсов.</w:t>
      </w:r>
    </w:p>
    <w:p w:rsidR="002F670C" w:rsidRDefault="002F670C" w:rsidP="002F67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1. Общие сведения</w:t>
      </w:r>
    </w:p>
    <w:p w:rsidR="002F670C" w:rsidRDefault="002F670C" w:rsidP="002F670C">
      <w:pPr>
        <w:ind w:left="360"/>
        <w:jc w:val="center"/>
        <w:rPr>
          <w:b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ГКУ КК – УСЗН в Отрадненском районе</w:t>
      </w:r>
      <w:r>
        <w:rPr>
          <w:sz w:val="28"/>
        </w:rPr>
        <w:t>:</w:t>
      </w:r>
      <w:r>
        <w:rPr>
          <w:sz w:val="28"/>
          <w:szCs w:val="28"/>
        </w:rPr>
        <w:t xml:space="preserve"> Российская Федерация, 352290, </w:t>
      </w:r>
      <w:r w:rsidRPr="009657E7">
        <w:rPr>
          <w:sz w:val="28"/>
          <w:szCs w:val="28"/>
        </w:rPr>
        <w:t xml:space="preserve">Краснодарский край, </w:t>
      </w:r>
      <w:r>
        <w:rPr>
          <w:sz w:val="28"/>
          <w:szCs w:val="28"/>
        </w:rPr>
        <w:t>Отрадненский</w:t>
      </w:r>
      <w:r w:rsidRPr="009657E7">
        <w:rPr>
          <w:sz w:val="28"/>
          <w:szCs w:val="28"/>
        </w:rPr>
        <w:t xml:space="preserve"> район, станица </w:t>
      </w:r>
      <w:r>
        <w:rPr>
          <w:sz w:val="28"/>
          <w:szCs w:val="28"/>
        </w:rPr>
        <w:t>Отрадная</w:t>
      </w:r>
      <w:r w:rsidRPr="009657E7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 xml:space="preserve">Первомайская, дом 10 </w:t>
      </w:r>
      <w:r w:rsidRPr="009657E7">
        <w:rPr>
          <w:sz w:val="28"/>
          <w:szCs w:val="28"/>
        </w:rPr>
        <w:t>, тел.8(861</w:t>
      </w:r>
      <w:r>
        <w:rPr>
          <w:sz w:val="28"/>
          <w:szCs w:val="28"/>
        </w:rPr>
        <w:t>44) 3</w:t>
      </w:r>
      <w:r w:rsidRPr="009657E7">
        <w:rPr>
          <w:sz w:val="28"/>
          <w:szCs w:val="28"/>
        </w:rPr>
        <w:t>-</w:t>
      </w:r>
      <w:r>
        <w:rPr>
          <w:sz w:val="28"/>
          <w:szCs w:val="28"/>
        </w:rPr>
        <w:t>31</w:t>
      </w:r>
      <w:r w:rsidRPr="009657E7">
        <w:rPr>
          <w:sz w:val="28"/>
          <w:szCs w:val="28"/>
        </w:rPr>
        <w:t>-</w:t>
      </w:r>
      <w:r>
        <w:rPr>
          <w:sz w:val="28"/>
          <w:szCs w:val="28"/>
        </w:rPr>
        <w:t>36</w:t>
      </w:r>
      <w:r w:rsidRPr="009657E7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руководитель Корнева Татьяна Александровна.</w:t>
      </w:r>
    </w:p>
    <w:p w:rsidR="002F670C" w:rsidRDefault="002F670C" w:rsidP="002F670C">
      <w:pPr>
        <w:pStyle w:val="1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F28AC">
        <w:rPr>
          <w:rFonts w:ascii="Times New Roman" w:hAnsi="Times New Roman" w:cs="Times New Roman"/>
          <w:sz w:val="28"/>
          <w:szCs w:val="24"/>
        </w:rPr>
        <w:t xml:space="preserve">Общая техническая характеристика зданий, находящихся </w:t>
      </w:r>
      <w:r>
        <w:rPr>
          <w:rFonts w:ascii="Times New Roman" w:hAnsi="Times New Roman" w:cs="Times New Roman"/>
          <w:sz w:val="28"/>
          <w:szCs w:val="24"/>
        </w:rPr>
        <w:t>в безвозмездном 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(оперативном управлении</w:t>
      </w:r>
      <w:r w:rsidRPr="001F28AC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учреждения представлена в                   Таблице №1</w:t>
      </w:r>
    </w:p>
    <w:p w:rsidR="002F670C" w:rsidRDefault="002F670C" w:rsidP="002F670C">
      <w:pPr>
        <w:pStyle w:val="af3"/>
        <w:spacing w:after="0" w:line="240" w:lineRule="auto"/>
        <w:ind w:left="1418"/>
        <w:jc w:val="right"/>
        <w:rPr>
          <w:rFonts w:ascii="Times New Roman" w:hAnsi="Times New Roman"/>
          <w:sz w:val="24"/>
          <w:szCs w:val="24"/>
        </w:rPr>
      </w:pPr>
      <w:r w:rsidRPr="00DD2805">
        <w:rPr>
          <w:rFonts w:ascii="Times New Roman" w:hAnsi="Times New Roman"/>
          <w:sz w:val="24"/>
          <w:szCs w:val="24"/>
        </w:rPr>
        <w:t>Таблица 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134"/>
        <w:gridCol w:w="1701"/>
        <w:gridCol w:w="1418"/>
      </w:tblGrid>
      <w:tr w:rsidR="002F670C" w:rsidRPr="00487041" w:rsidTr="002B1569">
        <w:tc>
          <w:tcPr>
            <w:tcW w:w="851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487041">
              <w:t>п</w:t>
            </w:r>
            <w:proofErr w:type="gramEnd"/>
            <w:r w:rsidRPr="00487041"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41">
              <w:t xml:space="preserve">Наименование здания, строения,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487041">
              <w:t>(год)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487041">
              <w:t>(м</w:t>
            </w:r>
            <w:proofErr w:type="gramStart"/>
            <w:r w:rsidRPr="00487041">
              <w:rPr>
                <w:vertAlign w:val="superscript"/>
              </w:rPr>
              <w:t>2</w:t>
            </w:r>
            <w:proofErr w:type="gramEnd"/>
            <w:r w:rsidRPr="00487041"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Отапливаемая площадь</w:t>
            </w:r>
          </w:p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487041">
              <w:t>(м</w:t>
            </w:r>
            <w:proofErr w:type="gramStart"/>
            <w:r w:rsidRPr="00487041">
              <w:rPr>
                <w:vertAlign w:val="superscript"/>
              </w:rPr>
              <w:t>2</w:t>
            </w:r>
            <w:proofErr w:type="gramEnd"/>
            <w:r w:rsidRPr="00487041"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Количество персонала (чел)</w:t>
            </w:r>
          </w:p>
        </w:tc>
      </w:tr>
      <w:tr w:rsidR="002F670C" w:rsidRPr="00487041" w:rsidTr="002B1569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41">
              <w:rPr>
                <w:b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41"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41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41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41">
              <w:rPr>
                <w:b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41">
              <w:rPr>
                <w:b/>
              </w:rPr>
              <w:t>6</w:t>
            </w:r>
          </w:p>
        </w:tc>
      </w:tr>
      <w:tr w:rsidR="002F670C" w:rsidRPr="00487041" w:rsidTr="002B1569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41"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670C" w:rsidRPr="006C1153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53">
              <w:rPr>
                <w:rFonts w:ascii="Times New Roman" w:hAnsi="Times New Roman" w:cs="Times New Roman"/>
                <w:sz w:val="24"/>
                <w:szCs w:val="24"/>
              </w:rPr>
              <w:t>часть административного здания с пристройками, комнаты 1,2,3,3/1,4,5,6,7,7/1,8,9,10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1153">
              <w:rPr>
                <w:rFonts w:ascii="Times New Roman" w:hAnsi="Times New Roman" w:cs="Times New Roman"/>
                <w:sz w:val="24"/>
                <w:szCs w:val="24"/>
              </w:rPr>
              <w:t xml:space="preserve">11,12,13,14,15,16,17,18,19, </w:t>
            </w: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расположено по адресу: 352290, Краснодарский край, Отрадненский район, станица Отрадная, улица Первомайская, дом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1970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295,7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295,7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23</w:t>
            </w:r>
          </w:p>
        </w:tc>
      </w:tr>
      <w:tr w:rsidR="002F670C" w:rsidRPr="00487041" w:rsidTr="002B1569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расположенное по адресу: 352290, Краснодарский край, Отрадненский р-н, ст-ца </w:t>
            </w:r>
            <w:proofErr w:type="gramStart"/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Отрадная</w:t>
            </w:r>
            <w:proofErr w:type="gramEnd"/>
            <w:r w:rsidRPr="00487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ул. Первомайская, 10, пом. 36-38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1970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36,8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36,8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9</w:t>
            </w:r>
          </w:p>
        </w:tc>
      </w:tr>
      <w:tr w:rsidR="002F670C" w:rsidRPr="00487041" w:rsidTr="002B1569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Гараж, расположен по адресу: 352290, Краснодарский край, Отрадненский район, станица Отрадная, улица Первомайская, дом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1998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28,6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28,6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2</w:t>
            </w:r>
          </w:p>
        </w:tc>
      </w:tr>
      <w:tr w:rsidR="002F670C" w:rsidRPr="00487041" w:rsidTr="002B1569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Всего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361,1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361,1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</w:tbl>
    <w:p w:rsidR="002F670C" w:rsidRDefault="002F670C" w:rsidP="002F670C">
      <w:pPr>
        <w:ind w:firstLine="709"/>
        <w:jc w:val="both"/>
        <w:rPr>
          <w:sz w:val="28"/>
        </w:rPr>
      </w:pPr>
    </w:p>
    <w:p w:rsidR="002F670C" w:rsidRDefault="002F670C" w:rsidP="002F670C">
      <w:pPr>
        <w:ind w:firstLine="709"/>
        <w:jc w:val="both"/>
        <w:rPr>
          <w:sz w:val="28"/>
        </w:rPr>
      </w:pPr>
      <w:r w:rsidRPr="00560996">
        <w:rPr>
          <w:sz w:val="28"/>
        </w:rPr>
        <w:t>Наличие и год выпуска транс</w:t>
      </w:r>
      <w:r>
        <w:rPr>
          <w:sz w:val="28"/>
        </w:rPr>
        <w:t>портных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едставлено в Таблице №2</w:t>
      </w:r>
    </w:p>
    <w:p w:rsidR="002F670C" w:rsidRPr="00560996" w:rsidRDefault="002F670C" w:rsidP="002F670C">
      <w:pPr>
        <w:ind w:firstLine="709"/>
        <w:jc w:val="both"/>
        <w:rPr>
          <w:sz w:val="28"/>
        </w:rPr>
      </w:pPr>
    </w:p>
    <w:p w:rsidR="002F670C" w:rsidRDefault="002F670C" w:rsidP="002F670C">
      <w:pPr>
        <w:pStyle w:val="af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DD2805">
        <w:rPr>
          <w:rFonts w:ascii="Times New Roman" w:hAnsi="Times New Roman"/>
          <w:sz w:val="24"/>
          <w:szCs w:val="24"/>
        </w:rPr>
        <w:t>Таблица 2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01"/>
        <w:gridCol w:w="1698"/>
        <w:gridCol w:w="1473"/>
      </w:tblGrid>
      <w:tr w:rsidR="002F670C" w:rsidRPr="00210EF4" w:rsidTr="002B1569">
        <w:tc>
          <w:tcPr>
            <w:tcW w:w="294" w:type="pct"/>
            <w:shd w:val="clear" w:color="auto" w:fill="auto"/>
            <w:vAlign w:val="center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F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10E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10EF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61" w:type="pct"/>
            <w:shd w:val="clear" w:color="auto" w:fill="auto"/>
            <w:vAlign w:val="center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F4">
              <w:rPr>
                <w:rFonts w:ascii="Times New Roman" w:hAnsi="Times New Roman"/>
                <w:sz w:val="24"/>
                <w:szCs w:val="24"/>
              </w:rPr>
              <w:t>Марка автомобиля (спецтехники)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F4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2F670C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0EF4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F4"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</w:tr>
      <w:tr w:rsidR="002F670C" w:rsidRPr="00210EF4" w:rsidTr="002B1569">
        <w:tc>
          <w:tcPr>
            <w:tcW w:w="294" w:type="pct"/>
            <w:shd w:val="clear" w:color="auto" w:fill="auto"/>
            <w:vAlign w:val="center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E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61" w:type="pct"/>
            <w:shd w:val="clear" w:color="auto" w:fill="auto"/>
            <w:vAlign w:val="center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E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E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EF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F670C" w:rsidRPr="00210EF4" w:rsidTr="002B1569">
        <w:tc>
          <w:tcPr>
            <w:tcW w:w="294" w:type="pct"/>
            <w:shd w:val="clear" w:color="auto" w:fill="auto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1" w:type="pct"/>
            <w:shd w:val="clear" w:color="auto" w:fill="auto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EF4">
              <w:rPr>
                <w:rFonts w:ascii="Times New Roman" w:hAnsi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881" w:type="pct"/>
            <w:shd w:val="clear" w:color="auto" w:fill="auto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F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2F670C" w:rsidRPr="00210EF4" w:rsidTr="002B1569">
        <w:tc>
          <w:tcPr>
            <w:tcW w:w="294" w:type="pct"/>
            <w:shd w:val="clear" w:color="auto" w:fill="auto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EF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61" w:type="pct"/>
            <w:shd w:val="clear" w:color="auto" w:fill="auto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0EF4">
              <w:rPr>
                <w:rFonts w:ascii="Times New Roman" w:hAnsi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881" w:type="pct"/>
            <w:shd w:val="clear" w:color="auto" w:fill="auto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0EF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:rsidR="002F670C" w:rsidRPr="00210EF4" w:rsidRDefault="002F670C" w:rsidP="002B1569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0EF4">
              <w:rPr>
                <w:rFonts w:ascii="Times New Roman" w:hAnsi="Times New Roman"/>
                <w:sz w:val="24"/>
                <w:szCs w:val="24"/>
                <w:lang w:val="en-US"/>
              </w:rPr>
              <w:t>2024</w:t>
            </w:r>
          </w:p>
        </w:tc>
      </w:tr>
    </w:tbl>
    <w:p w:rsidR="002F670C" w:rsidRDefault="002F670C" w:rsidP="002F670C">
      <w:pPr>
        <w:pStyle w:val="af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2F670C" w:rsidRPr="009E2757" w:rsidRDefault="002F670C" w:rsidP="002F670C">
      <w:pPr>
        <w:jc w:val="both"/>
        <w:textAlignment w:val="baseline"/>
        <w:rPr>
          <w:sz w:val="28"/>
        </w:rPr>
      </w:pPr>
      <w:r w:rsidRPr="009E2757">
        <w:rPr>
          <w:sz w:val="28"/>
        </w:rPr>
        <w:t xml:space="preserve">Основными поставщиками энергетических ресурсов и коммунальных услуг являются: </w:t>
      </w:r>
    </w:p>
    <w:p w:rsidR="002F670C" w:rsidRPr="00560996" w:rsidRDefault="002F670C" w:rsidP="002F670C">
      <w:pPr>
        <w:pStyle w:val="Default"/>
        <w:ind w:firstLine="851"/>
        <w:jc w:val="both"/>
        <w:rPr>
          <w:sz w:val="28"/>
        </w:rPr>
      </w:pPr>
      <w:r w:rsidRPr="00560996">
        <w:rPr>
          <w:sz w:val="28"/>
        </w:rPr>
        <w:t xml:space="preserve">1) электрической энергии – </w:t>
      </w:r>
      <w:r>
        <w:rPr>
          <w:sz w:val="28"/>
        </w:rPr>
        <w:t xml:space="preserve">ПАО «ТНС </w:t>
      </w:r>
      <w:proofErr w:type="spellStart"/>
      <w:r>
        <w:rPr>
          <w:sz w:val="28"/>
        </w:rPr>
        <w:t>энерго</w:t>
      </w:r>
      <w:proofErr w:type="spellEnd"/>
      <w:r>
        <w:rPr>
          <w:sz w:val="28"/>
        </w:rPr>
        <w:t xml:space="preserve"> Кубань»;</w:t>
      </w:r>
      <w:r w:rsidRPr="00560996">
        <w:rPr>
          <w:sz w:val="28"/>
        </w:rPr>
        <w:t xml:space="preserve"> </w:t>
      </w:r>
    </w:p>
    <w:p w:rsidR="002F670C" w:rsidRPr="00560996" w:rsidRDefault="002F670C" w:rsidP="002F670C">
      <w:pPr>
        <w:pStyle w:val="Default"/>
        <w:ind w:firstLine="851"/>
        <w:jc w:val="both"/>
        <w:rPr>
          <w:sz w:val="28"/>
        </w:rPr>
      </w:pPr>
      <w:r w:rsidRPr="00560996">
        <w:rPr>
          <w:sz w:val="28"/>
        </w:rPr>
        <w:t xml:space="preserve">2) тепловой энергии – </w:t>
      </w:r>
      <w:r>
        <w:rPr>
          <w:sz w:val="28"/>
        </w:rPr>
        <w:t>отсутствует;</w:t>
      </w:r>
    </w:p>
    <w:p w:rsidR="002F670C" w:rsidRPr="00560996" w:rsidRDefault="002F670C" w:rsidP="002F670C">
      <w:pPr>
        <w:pStyle w:val="Default"/>
        <w:ind w:firstLine="851"/>
        <w:jc w:val="both"/>
        <w:rPr>
          <w:sz w:val="28"/>
        </w:rPr>
      </w:pPr>
      <w:r w:rsidRPr="00560996">
        <w:rPr>
          <w:sz w:val="28"/>
        </w:rPr>
        <w:t xml:space="preserve">3) природного газа – </w:t>
      </w:r>
      <w:r w:rsidRPr="009E056F">
        <w:rPr>
          <w:sz w:val="28"/>
        </w:rPr>
        <w:t xml:space="preserve">ООО «Газпром </w:t>
      </w:r>
      <w:proofErr w:type="spellStart"/>
      <w:r w:rsidRPr="009E056F">
        <w:rPr>
          <w:sz w:val="28"/>
        </w:rPr>
        <w:t>межрегионгаз</w:t>
      </w:r>
      <w:proofErr w:type="spellEnd"/>
      <w:r w:rsidRPr="009E056F">
        <w:rPr>
          <w:sz w:val="28"/>
        </w:rPr>
        <w:t xml:space="preserve"> Краснодар»</w:t>
      </w:r>
      <w:r>
        <w:rPr>
          <w:sz w:val="28"/>
        </w:rPr>
        <w:t>;</w:t>
      </w:r>
    </w:p>
    <w:p w:rsidR="002F670C" w:rsidRPr="00560996" w:rsidRDefault="002F670C" w:rsidP="002F670C">
      <w:pPr>
        <w:pStyle w:val="Default"/>
        <w:ind w:firstLine="851"/>
        <w:jc w:val="both"/>
        <w:rPr>
          <w:sz w:val="28"/>
        </w:rPr>
      </w:pPr>
      <w:r w:rsidRPr="00560996">
        <w:rPr>
          <w:sz w:val="28"/>
        </w:rPr>
        <w:t xml:space="preserve">4) холодной воды – </w:t>
      </w:r>
      <w:r>
        <w:rPr>
          <w:sz w:val="28"/>
          <w:szCs w:val="28"/>
        </w:rPr>
        <w:t>ГУП КК «Северо-Восточная водная управляющая компания «Курганинский групповой водопровод»</w:t>
      </w:r>
      <w:r>
        <w:rPr>
          <w:sz w:val="28"/>
        </w:rPr>
        <w:t>;</w:t>
      </w:r>
    </w:p>
    <w:p w:rsidR="002F670C" w:rsidRPr="00560996" w:rsidRDefault="002F670C" w:rsidP="002F670C">
      <w:pPr>
        <w:pStyle w:val="13"/>
        <w:widowControl w:val="0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996">
        <w:rPr>
          <w:rFonts w:ascii="Times New Roman" w:hAnsi="Times New Roman" w:cs="Times New Roman"/>
          <w:sz w:val="28"/>
          <w:szCs w:val="24"/>
        </w:rPr>
        <w:t xml:space="preserve">5) горячей воды – </w:t>
      </w:r>
      <w:r>
        <w:rPr>
          <w:rFonts w:ascii="Times New Roman" w:hAnsi="Times New Roman" w:cs="Times New Roman"/>
          <w:sz w:val="28"/>
          <w:szCs w:val="24"/>
        </w:rPr>
        <w:t>отсутствует;</w:t>
      </w:r>
    </w:p>
    <w:p w:rsidR="002F670C" w:rsidRPr="009E056F" w:rsidRDefault="002F670C" w:rsidP="002F670C">
      <w:pPr>
        <w:pStyle w:val="13"/>
        <w:widowControl w:val="0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996">
        <w:rPr>
          <w:rFonts w:ascii="Times New Roman" w:hAnsi="Times New Roman" w:cs="Times New Roman"/>
          <w:sz w:val="28"/>
          <w:szCs w:val="24"/>
        </w:rPr>
        <w:t xml:space="preserve">6) водоотведения – </w:t>
      </w:r>
      <w:r>
        <w:rPr>
          <w:rFonts w:ascii="Times New Roman" w:hAnsi="Times New Roman" w:cs="Times New Roman"/>
          <w:sz w:val="28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4"/>
        </w:rPr>
        <w:t>Антонян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С.О. (</w:t>
      </w:r>
      <w:r w:rsidRPr="00487041">
        <w:rPr>
          <w:rFonts w:ascii="Times New Roman" w:hAnsi="Times New Roman" w:cs="Times New Roman"/>
          <w:sz w:val="28"/>
          <w:szCs w:val="24"/>
        </w:rPr>
        <w:t>откачка и вывоз жидких бытовых отходов</w:t>
      </w:r>
      <w:r>
        <w:rPr>
          <w:rFonts w:ascii="Times New Roman" w:hAnsi="Times New Roman" w:cs="Times New Roman"/>
          <w:sz w:val="28"/>
          <w:szCs w:val="24"/>
        </w:rPr>
        <w:t>).</w:t>
      </w:r>
    </w:p>
    <w:p w:rsidR="002F670C" w:rsidRPr="00560996" w:rsidRDefault="002F670C" w:rsidP="002F670C">
      <w:pPr>
        <w:pStyle w:val="13"/>
        <w:widowControl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60996">
        <w:rPr>
          <w:rFonts w:ascii="Times New Roman" w:hAnsi="Times New Roman" w:cs="Times New Roman"/>
          <w:sz w:val="28"/>
          <w:szCs w:val="24"/>
        </w:rPr>
        <w:t xml:space="preserve">Информация об оснащенности приборами учета энергоресурсов и воды точек поставки </w:t>
      </w:r>
      <w:r>
        <w:rPr>
          <w:rFonts w:ascii="Times New Roman" w:hAnsi="Times New Roman" w:cs="Times New Roman"/>
          <w:sz w:val="28"/>
          <w:szCs w:val="28"/>
        </w:rPr>
        <w:t>ГКУ КК – УСЗН в Отрадненском районе</w:t>
      </w:r>
      <w:r w:rsidRPr="00560996">
        <w:rPr>
          <w:rFonts w:ascii="Times New Roman" w:hAnsi="Times New Roman" w:cs="Times New Roman"/>
          <w:sz w:val="28"/>
          <w:szCs w:val="24"/>
        </w:rPr>
        <w:t xml:space="preserve"> представлена в Таблице № 3.</w:t>
      </w:r>
    </w:p>
    <w:p w:rsidR="002F670C" w:rsidRPr="00DD2805" w:rsidRDefault="002F670C" w:rsidP="002F670C">
      <w:pPr>
        <w:pStyle w:val="13"/>
        <w:widowControl w:val="0"/>
        <w:spacing w:after="0" w:line="240" w:lineRule="atLeast"/>
        <w:ind w:left="568"/>
        <w:jc w:val="right"/>
        <w:rPr>
          <w:rFonts w:ascii="Times New Roman" w:hAnsi="Times New Roman" w:cs="Times New Roman"/>
          <w:sz w:val="24"/>
          <w:szCs w:val="24"/>
        </w:rPr>
      </w:pPr>
      <w:r w:rsidRPr="00DD2805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33"/>
        <w:gridCol w:w="992"/>
        <w:gridCol w:w="994"/>
        <w:gridCol w:w="1275"/>
        <w:gridCol w:w="1569"/>
        <w:gridCol w:w="1338"/>
      </w:tblGrid>
      <w:tr w:rsidR="002F670C" w:rsidRPr="00487041" w:rsidTr="002B1569">
        <w:trPr>
          <w:trHeight w:val="24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энергоресурса</w:t>
            </w:r>
          </w:p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и воды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Оснащенность приборами учета</w:t>
            </w:r>
          </w:p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 xml:space="preserve">(%.) </w:t>
            </w:r>
          </w:p>
        </w:tc>
        <w:tc>
          <w:tcPr>
            <w:tcW w:w="4182" w:type="dxa"/>
            <w:gridSpan w:val="3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Характеристики прибора учета</w:t>
            </w:r>
          </w:p>
        </w:tc>
      </w:tr>
      <w:tr w:rsidR="002F670C" w:rsidRPr="00487041" w:rsidTr="002B1569">
        <w:trPr>
          <w:trHeight w:val="248"/>
        </w:trPr>
        <w:tc>
          <w:tcPr>
            <w:tcW w:w="851" w:type="dxa"/>
            <w:vMerge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Класс точности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Тип (модель)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очередной поверки</w:t>
            </w:r>
          </w:p>
        </w:tc>
      </w:tr>
      <w:tr w:rsidR="002F670C" w:rsidRPr="00487041" w:rsidTr="002B1569">
        <w:trPr>
          <w:trHeight w:val="273"/>
        </w:trPr>
        <w:tc>
          <w:tcPr>
            <w:tcW w:w="851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</w:pPr>
            <w:r w:rsidRPr="00487041">
              <w:t>Электрическая энергия</w:t>
            </w:r>
          </w:p>
        </w:tc>
        <w:tc>
          <w:tcPr>
            <w:tcW w:w="992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Нартис-И300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опоре)</w:t>
            </w:r>
          </w:p>
        </w:tc>
        <w:tc>
          <w:tcPr>
            <w:tcW w:w="1338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F670C" w:rsidRPr="00487041" w:rsidTr="002B1569">
        <w:trPr>
          <w:trHeight w:val="255"/>
        </w:trPr>
        <w:tc>
          <w:tcPr>
            <w:tcW w:w="851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</w:pPr>
            <w:r w:rsidRPr="00487041">
              <w:rPr>
                <w:lang w:eastAsia="ru-RU"/>
              </w:rPr>
              <w:t>Холодная вода</w:t>
            </w:r>
          </w:p>
        </w:tc>
        <w:tc>
          <w:tcPr>
            <w:tcW w:w="992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В (2%)</w:t>
            </w:r>
          </w:p>
        </w:tc>
        <w:tc>
          <w:tcPr>
            <w:tcW w:w="1569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СГВ - 15</w:t>
            </w:r>
          </w:p>
        </w:tc>
        <w:tc>
          <w:tcPr>
            <w:tcW w:w="1338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2F670C" w:rsidRPr="00487041" w:rsidTr="002B1569">
        <w:trPr>
          <w:trHeight w:val="255"/>
        </w:trPr>
        <w:tc>
          <w:tcPr>
            <w:tcW w:w="851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rPr>
                <w:lang w:eastAsia="ru-RU"/>
              </w:rPr>
            </w:pPr>
            <w:r w:rsidRPr="00487041">
              <w:rPr>
                <w:lang w:eastAsia="ru-RU"/>
              </w:rPr>
              <w:t>Природный газ</w:t>
            </w:r>
          </w:p>
        </w:tc>
        <w:tc>
          <w:tcPr>
            <w:tcW w:w="992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В (2%) или 2</w:t>
            </w:r>
          </w:p>
        </w:tc>
        <w:tc>
          <w:tcPr>
            <w:tcW w:w="1569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 xml:space="preserve">СГД-3Т </w:t>
            </w:r>
            <w:r w:rsidRPr="00487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 xml:space="preserve">СГД-3Т </w:t>
            </w:r>
            <w:r w:rsidRPr="00487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2F670C" w:rsidRPr="00487041" w:rsidRDefault="002F670C" w:rsidP="002B1569">
            <w:pPr>
              <w:pStyle w:val="1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</w:tbl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Pr="00AB5429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429">
        <w:rPr>
          <w:sz w:val="28"/>
          <w:szCs w:val="28"/>
        </w:rPr>
        <w:t>Фактические показатели потребленных ресурсов за</w:t>
      </w:r>
      <w:r>
        <w:rPr>
          <w:sz w:val="28"/>
          <w:szCs w:val="28"/>
        </w:rPr>
        <w:t xml:space="preserve"> предшествующий</w:t>
      </w:r>
      <w:r>
        <w:rPr>
          <w:sz w:val="28"/>
          <w:szCs w:val="28"/>
        </w:rPr>
        <w:br/>
      </w:r>
      <w:r w:rsidRPr="00AB5429">
        <w:rPr>
          <w:sz w:val="28"/>
          <w:szCs w:val="28"/>
        </w:rPr>
        <w:t>3-</w:t>
      </w:r>
      <w:r>
        <w:rPr>
          <w:sz w:val="28"/>
          <w:szCs w:val="28"/>
        </w:rPr>
        <w:t>х</w:t>
      </w:r>
      <w:r w:rsidRPr="00AB5429">
        <w:rPr>
          <w:sz w:val="28"/>
          <w:szCs w:val="28"/>
        </w:rPr>
        <w:t xml:space="preserve"> летний период </w:t>
      </w:r>
      <w:r w:rsidRPr="001F28AC">
        <w:rPr>
          <w:sz w:val="28"/>
        </w:rPr>
        <w:t>представлен</w:t>
      </w:r>
      <w:r>
        <w:rPr>
          <w:sz w:val="28"/>
        </w:rPr>
        <w:t>ы</w:t>
      </w:r>
      <w:r w:rsidRPr="001F28AC">
        <w:rPr>
          <w:sz w:val="28"/>
        </w:rPr>
        <w:t xml:space="preserve"> </w:t>
      </w:r>
      <w:proofErr w:type="gramStart"/>
      <w:r w:rsidRPr="001F28AC">
        <w:rPr>
          <w:sz w:val="28"/>
        </w:rPr>
        <w:t>в</w:t>
      </w:r>
      <w:proofErr w:type="gramEnd"/>
      <w:r w:rsidRPr="001F28AC">
        <w:rPr>
          <w:sz w:val="28"/>
        </w:rPr>
        <w:t xml:space="preserve"> </w:t>
      </w:r>
      <w:r w:rsidRPr="00AB5429">
        <w:rPr>
          <w:sz w:val="28"/>
          <w:szCs w:val="28"/>
        </w:rPr>
        <w:t>(Таблица №4)</w:t>
      </w:r>
    </w:p>
    <w:p w:rsidR="002F670C" w:rsidRPr="00607F88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Pr="00302CD8" w:rsidRDefault="002F670C" w:rsidP="002F670C">
      <w:pPr>
        <w:pStyle w:val="af3"/>
        <w:spacing w:after="0" w:line="0" w:lineRule="atLeast"/>
        <w:ind w:left="0" w:firstLine="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740"/>
        <w:gridCol w:w="1417"/>
        <w:gridCol w:w="1276"/>
        <w:gridCol w:w="1276"/>
        <w:gridCol w:w="1388"/>
      </w:tblGrid>
      <w:tr w:rsidR="002F670C" w:rsidRPr="00487041" w:rsidTr="002B1569">
        <w:tc>
          <w:tcPr>
            <w:tcW w:w="542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center"/>
              <w:rPr>
                <w:bCs/>
              </w:rPr>
            </w:pPr>
            <w:r w:rsidRPr="00487041">
              <w:rPr>
                <w:bCs/>
              </w:rPr>
              <w:t>№</w:t>
            </w:r>
          </w:p>
          <w:p w:rsidR="002F670C" w:rsidRPr="00487041" w:rsidRDefault="002F670C" w:rsidP="002B1569">
            <w:pPr>
              <w:pStyle w:val="Default"/>
              <w:widowControl w:val="0"/>
              <w:jc w:val="center"/>
            </w:pPr>
            <w:proofErr w:type="gramStart"/>
            <w:r w:rsidRPr="00487041">
              <w:rPr>
                <w:bCs/>
              </w:rPr>
              <w:t>п</w:t>
            </w:r>
            <w:proofErr w:type="gramEnd"/>
            <w:r w:rsidRPr="00487041">
              <w:rPr>
                <w:bCs/>
              </w:rPr>
              <w:t>/п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center"/>
              <w:rPr>
                <w:bCs/>
              </w:rPr>
            </w:pPr>
            <w:r w:rsidRPr="00487041">
              <w:rPr>
                <w:bCs/>
              </w:rPr>
              <w:t xml:space="preserve">Наименование </w:t>
            </w:r>
          </w:p>
          <w:p w:rsidR="002F670C" w:rsidRPr="00487041" w:rsidRDefault="002F670C" w:rsidP="002B1569">
            <w:pPr>
              <w:pStyle w:val="Default"/>
              <w:widowControl w:val="0"/>
              <w:jc w:val="center"/>
            </w:pPr>
            <w:r w:rsidRPr="00487041">
              <w:rPr>
                <w:bCs/>
              </w:rPr>
              <w:t>энергоресурса и воды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center"/>
            </w:pPr>
            <w:r w:rsidRPr="00487041">
              <w:rPr>
                <w:bCs/>
              </w:rPr>
              <w:t>Единица измерения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Потребление энергоресурсов и воды за 3-и летний период</w:t>
            </w:r>
          </w:p>
        </w:tc>
      </w:tr>
      <w:tr w:rsidR="002F670C" w:rsidRPr="00487041" w:rsidTr="002B1569">
        <w:tc>
          <w:tcPr>
            <w:tcW w:w="542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center"/>
              <w:rPr>
                <w:bCs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70C" w:rsidRPr="00487041" w:rsidTr="002B1569">
        <w:tc>
          <w:tcPr>
            <w:tcW w:w="542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both"/>
            </w:pPr>
            <w:r w:rsidRPr="00487041">
              <w:t>1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both"/>
            </w:pPr>
            <w:r w:rsidRPr="00487041">
              <w:t>Электрическая энергия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both"/>
            </w:pPr>
            <w:r w:rsidRPr="00487041">
              <w:t>тыс. кВт*</w:t>
            </w:r>
            <w:proofErr w:type="gramStart"/>
            <w:r w:rsidRPr="00487041">
              <w:t>ч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16157E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57E">
              <w:t>24,6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F670C" w:rsidRPr="0016157E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57E">
              <w:t>27,8</w:t>
            </w:r>
          </w:p>
        </w:tc>
      </w:tr>
      <w:tr w:rsidR="002F670C" w:rsidRPr="00487041" w:rsidTr="002B1569">
        <w:tc>
          <w:tcPr>
            <w:tcW w:w="542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both"/>
            </w:pPr>
            <w:r w:rsidRPr="00487041">
              <w:t>2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both"/>
            </w:pPr>
            <w:r w:rsidRPr="00487041">
              <w:t>Тепловая энергия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both"/>
            </w:pPr>
            <w:r w:rsidRPr="00487041">
              <w:t>Гкал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</w:t>
            </w:r>
          </w:p>
        </w:tc>
      </w:tr>
      <w:tr w:rsidR="002F670C" w:rsidRPr="00487041" w:rsidTr="002B1569">
        <w:tc>
          <w:tcPr>
            <w:tcW w:w="542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both"/>
            </w:pPr>
            <w:r w:rsidRPr="00487041">
              <w:t xml:space="preserve">Холодная вода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487041">
              <w:t>тыс. м</w:t>
            </w:r>
            <w:r w:rsidRPr="00487041">
              <w:rPr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0,0</w:t>
            </w:r>
            <w:r>
              <w:t>63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0,0</w:t>
            </w:r>
            <w:r>
              <w:t>62</w:t>
            </w:r>
          </w:p>
        </w:tc>
      </w:tr>
      <w:tr w:rsidR="002F670C" w:rsidRPr="00487041" w:rsidTr="002B1569">
        <w:tc>
          <w:tcPr>
            <w:tcW w:w="542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both"/>
            </w:pPr>
            <w:r w:rsidRPr="00487041">
              <w:t xml:space="preserve">Горячая вода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487041">
              <w:t>тыс. м</w:t>
            </w:r>
            <w:r w:rsidRPr="00487041">
              <w:rPr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</w:t>
            </w:r>
          </w:p>
        </w:tc>
      </w:tr>
      <w:tr w:rsidR="002F670C" w:rsidRPr="00487041" w:rsidTr="002B1569">
        <w:tc>
          <w:tcPr>
            <w:tcW w:w="542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0" w:type="dxa"/>
            <w:shd w:val="clear" w:color="auto" w:fill="FFFFFF" w:themeFill="background1"/>
            <w:vAlign w:val="center"/>
          </w:tcPr>
          <w:p w:rsidR="002F670C" w:rsidRPr="008C17E7" w:rsidRDefault="002F670C" w:rsidP="002B1569">
            <w:pPr>
              <w:pStyle w:val="Default"/>
              <w:widowControl w:val="0"/>
              <w:jc w:val="both"/>
            </w:pPr>
            <w:r w:rsidRPr="008C17E7">
              <w:t>Моторное топливо,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F670C" w:rsidRPr="008C17E7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7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C17E7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70C" w:rsidRPr="008C17E7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17E7">
              <w:t>2786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9A38E8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A38E8">
              <w:rPr>
                <w:bCs/>
                <w:sz w:val="22"/>
                <w:szCs w:val="22"/>
              </w:rPr>
              <w:t>1927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F670C" w:rsidRPr="009A38E8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38E8">
              <w:t>2604</w:t>
            </w:r>
          </w:p>
        </w:tc>
      </w:tr>
      <w:tr w:rsidR="002F670C" w:rsidRPr="00487041" w:rsidTr="002B1569">
        <w:tc>
          <w:tcPr>
            <w:tcW w:w="542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40" w:type="dxa"/>
            <w:shd w:val="clear" w:color="auto" w:fill="FFFFFF" w:themeFill="background1"/>
            <w:vAlign w:val="center"/>
          </w:tcPr>
          <w:p w:rsidR="002F670C" w:rsidRPr="008C17E7" w:rsidRDefault="002F670C" w:rsidP="002B1569">
            <w:pPr>
              <w:pStyle w:val="Default"/>
              <w:widowControl w:val="0"/>
              <w:jc w:val="both"/>
            </w:pPr>
            <w:r w:rsidRPr="008C17E7">
              <w:t xml:space="preserve">бензин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F670C" w:rsidRPr="008C17E7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7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C17E7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70C" w:rsidRPr="008C17E7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17E7">
              <w:t>2786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9A38E8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A38E8">
              <w:rPr>
                <w:bCs/>
                <w:sz w:val="22"/>
                <w:szCs w:val="22"/>
              </w:rPr>
              <w:t>1927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F670C" w:rsidRPr="009A38E8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38E8">
              <w:t>2604</w:t>
            </w:r>
          </w:p>
        </w:tc>
      </w:tr>
      <w:tr w:rsidR="002F670C" w:rsidRPr="00487041" w:rsidTr="002B1569">
        <w:tc>
          <w:tcPr>
            <w:tcW w:w="542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Default"/>
              <w:widowControl w:val="0"/>
              <w:jc w:val="both"/>
            </w:pPr>
            <w:r w:rsidRPr="00487041">
              <w:t>дизельное топливо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670C" w:rsidRPr="00487041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87041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F670C" w:rsidRPr="00487041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041">
              <w:t>0</w:t>
            </w:r>
          </w:p>
        </w:tc>
      </w:tr>
      <w:tr w:rsidR="002F670C" w:rsidRPr="00487041" w:rsidTr="002B1569">
        <w:tc>
          <w:tcPr>
            <w:tcW w:w="542" w:type="dxa"/>
            <w:shd w:val="clear" w:color="auto" w:fill="auto"/>
            <w:vAlign w:val="center"/>
          </w:tcPr>
          <w:p w:rsidR="002F670C" w:rsidRPr="0016157E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2F670C" w:rsidRPr="0016157E" w:rsidRDefault="002F670C" w:rsidP="002B1569">
            <w:pPr>
              <w:pStyle w:val="Default"/>
              <w:widowControl w:val="0"/>
              <w:jc w:val="both"/>
            </w:pPr>
            <w:r w:rsidRPr="0016157E">
              <w:t xml:space="preserve">газ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670C" w:rsidRPr="0016157E" w:rsidRDefault="002F670C" w:rsidP="002B1569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E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1615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16157E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57E">
              <w:t>10,05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70C" w:rsidRPr="0016157E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57E">
              <w:t>10,94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F670C" w:rsidRPr="0016157E" w:rsidRDefault="002F670C" w:rsidP="002B1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57E">
              <w:t>10,05</w:t>
            </w:r>
          </w:p>
        </w:tc>
      </w:tr>
    </w:tbl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Pr="009657E7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7E7">
        <w:rPr>
          <w:sz w:val="28"/>
          <w:szCs w:val="28"/>
        </w:rPr>
        <w:t xml:space="preserve">Общая информация о внутреннем и наружном освещении зданий </w:t>
      </w:r>
      <w:r>
        <w:rPr>
          <w:sz w:val="28"/>
          <w:szCs w:val="28"/>
        </w:rPr>
        <w:t>ГКУ КК – УСЗН в Отрадненском районе</w:t>
      </w:r>
      <w:r w:rsidRPr="009657E7">
        <w:rPr>
          <w:sz w:val="28"/>
          <w:szCs w:val="28"/>
        </w:rPr>
        <w:t>.</w:t>
      </w:r>
    </w:p>
    <w:p w:rsidR="002F670C" w:rsidRPr="009657E7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7E7">
        <w:rPr>
          <w:sz w:val="28"/>
          <w:szCs w:val="28"/>
        </w:rPr>
        <w:t xml:space="preserve">На освещение приходится </w:t>
      </w:r>
      <w:r>
        <w:rPr>
          <w:sz w:val="28"/>
          <w:szCs w:val="28"/>
        </w:rPr>
        <w:t xml:space="preserve">30 </w:t>
      </w:r>
      <w:r w:rsidRPr="009657E7">
        <w:rPr>
          <w:sz w:val="28"/>
          <w:szCs w:val="28"/>
        </w:rPr>
        <w:t xml:space="preserve">% потребления электрической энергии от общего объема потребления в </w:t>
      </w:r>
      <w:r>
        <w:rPr>
          <w:sz w:val="28"/>
          <w:szCs w:val="28"/>
        </w:rPr>
        <w:t>ГКУ КК – УСЗН в Отрадненском районе</w:t>
      </w:r>
      <w:r w:rsidRPr="009657E7">
        <w:rPr>
          <w:sz w:val="28"/>
          <w:szCs w:val="28"/>
        </w:rPr>
        <w:t xml:space="preserve">. Так </w:t>
      </w:r>
      <w:r w:rsidRPr="009657E7">
        <w:rPr>
          <w:sz w:val="28"/>
          <w:szCs w:val="28"/>
        </w:rPr>
        <w:lastRenderedPageBreak/>
        <w:t xml:space="preserve">годовое потребление электроэнергии на нужды освещения составляет около </w:t>
      </w:r>
      <w:r>
        <w:rPr>
          <w:sz w:val="28"/>
          <w:szCs w:val="28"/>
        </w:rPr>
        <w:t xml:space="preserve">                  9</w:t>
      </w:r>
      <w:r w:rsidRPr="009657E7">
        <w:rPr>
          <w:sz w:val="28"/>
          <w:szCs w:val="28"/>
        </w:rPr>
        <w:t xml:space="preserve"> тыс. кВт*ч., ежегодно на освещение тратится около </w:t>
      </w:r>
      <w:r>
        <w:rPr>
          <w:sz w:val="28"/>
          <w:szCs w:val="28"/>
        </w:rPr>
        <w:t>119</w:t>
      </w:r>
      <w:r w:rsidRPr="009657E7">
        <w:rPr>
          <w:sz w:val="28"/>
          <w:szCs w:val="28"/>
        </w:rPr>
        <w:t xml:space="preserve"> тыс. руб. </w:t>
      </w:r>
    </w:p>
    <w:p w:rsidR="002F670C" w:rsidRPr="009657E7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7E7">
        <w:rPr>
          <w:sz w:val="28"/>
          <w:szCs w:val="28"/>
        </w:rPr>
        <w:t xml:space="preserve">Для освещения помещений Учреждения используется </w:t>
      </w:r>
      <w:r>
        <w:rPr>
          <w:sz w:val="28"/>
          <w:szCs w:val="28"/>
        </w:rPr>
        <w:t>162</w:t>
      </w:r>
      <w:r w:rsidRPr="009657E7">
        <w:rPr>
          <w:sz w:val="28"/>
          <w:szCs w:val="28"/>
        </w:rPr>
        <w:t xml:space="preserve"> ламп, из которых </w:t>
      </w:r>
      <w:r>
        <w:rPr>
          <w:sz w:val="28"/>
          <w:szCs w:val="28"/>
        </w:rPr>
        <w:t>2</w:t>
      </w:r>
      <w:r w:rsidRPr="009657E7">
        <w:rPr>
          <w:sz w:val="28"/>
          <w:szCs w:val="28"/>
        </w:rPr>
        <w:t xml:space="preserve"> шт. накаливания, </w:t>
      </w:r>
      <w:r>
        <w:rPr>
          <w:sz w:val="28"/>
          <w:szCs w:val="28"/>
        </w:rPr>
        <w:t>160</w:t>
      </w:r>
      <w:r w:rsidRPr="009657E7">
        <w:rPr>
          <w:sz w:val="28"/>
          <w:szCs w:val="28"/>
        </w:rPr>
        <w:t xml:space="preserve"> шт. светодиодных. </w:t>
      </w:r>
    </w:p>
    <w:p w:rsidR="002F670C" w:rsidRPr="009657E7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7E7">
        <w:rPr>
          <w:sz w:val="28"/>
          <w:szCs w:val="28"/>
        </w:rPr>
        <w:t xml:space="preserve">Внутренняя система </w:t>
      </w:r>
      <w:r w:rsidRPr="009510BF">
        <w:rPr>
          <w:sz w:val="28"/>
          <w:szCs w:val="28"/>
        </w:rPr>
        <w:t>освещения не оснащена</w:t>
      </w:r>
      <w:r w:rsidRPr="009657E7">
        <w:rPr>
          <w:sz w:val="28"/>
          <w:szCs w:val="28"/>
        </w:rPr>
        <w:t xml:space="preserve"> автоматической системой управления, датчиками движения. 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7E7">
        <w:rPr>
          <w:sz w:val="28"/>
          <w:szCs w:val="28"/>
        </w:rPr>
        <w:t xml:space="preserve">Для наружного освещения используется </w:t>
      </w:r>
      <w:r>
        <w:rPr>
          <w:sz w:val="28"/>
          <w:szCs w:val="28"/>
        </w:rPr>
        <w:t>5</w:t>
      </w:r>
      <w:r w:rsidRPr="009657E7">
        <w:rPr>
          <w:sz w:val="28"/>
          <w:szCs w:val="28"/>
        </w:rPr>
        <w:t xml:space="preserve"> ламп, из которых </w:t>
      </w:r>
      <w:r>
        <w:rPr>
          <w:sz w:val="28"/>
          <w:szCs w:val="28"/>
        </w:rPr>
        <w:t>1</w:t>
      </w:r>
      <w:r w:rsidRPr="009657E7">
        <w:rPr>
          <w:sz w:val="28"/>
          <w:szCs w:val="28"/>
        </w:rPr>
        <w:t xml:space="preserve"> шт. ламп</w:t>
      </w:r>
      <w:r>
        <w:rPr>
          <w:sz w:val="28"/>
          <w:szCs w:val="28"/>
        </w:rPr>
        <w:t>а</w:t>
      </w:r>
      <w:r w:rsidRPr="009657E7">
        <w:rPr>
          <w:sz w:val="28"/>
          <w:szCs w:val="28"/>
        </w:rPr>
        <w:t xml:space="preserve"> накаливания, </w:t>
      </w:r>
      <w:r>
        <w:rPr>
          <w:sz w:val="28"/>
          <w:szCs w:val="28"/>
        </w:rPr>
        <w:t>4</w:t>
      </w:r>
      <w:r w:rsidRPr="009657E7">
        <w:rPr>
          <w:sz w:val="28"/>
          <w:szCs w:val="28"/>
        </w:rPr>
        <w:t xml:space="preserve"> шт. светодиодных</w:t>
      </w:r>
      <w:r>
        <w:rPr>
          <w:sz w:val="28"/>
          <w:szCs w:val="28"/>
        </w:rPr>
        <w:t>, оснащены датчиками движения</w:t>
      </w:r>
      <w:r w:rsidRPr="009657E7">
        <w:rPr>
          <w:sz w:val="28"/>
          <w:szCs w:val="28"/>
        </w:rPr>
        <w:t>.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657E7">
        <w:rPr>
          <w:b/>
          <w:sz w:val="28"/>
          <w:szCs w:val="28"/>
        </w:rPr>
        <w:t>2. Цели и задачи Программы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657E7">
        <w:rPr>
          <w:b/>
          <w:sz w:val="28"/>
          <w:szCs w:val="28"/>
        </w:rPr>
        <w:t>2.1. Цели Программы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являются обеспечение рационального использования энергетических ресурсов в управлении за счет реализации мероприятий по энергосбережению и повышению энергетической эффективности.</w:t>
      </w:r>
    </w:p>
    <w:p w:rsidR="002F670C" w:rsidRDefault="002F670C" w:rsidP="002F670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</w:p>
    <w:p w:rsidR="002F670C" w:rsidRDefault="002F670C" w:rsidP="002F670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9657E7">
        <w:rPr>
          <w:b/>
          <w:bCs/>
          <w:color w:val="000000"/>
          <w:sz w:val="28"/>
        </w:rPr>
        <w:t>2.2. Задачи Программы</w:t>
      </w:r>
    </w:p>
    <w:p w:rsidR="002F670C" w:rsidRDefault="002F670C" w:rsidP="002F670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</w:p>
    <w:p w:rsidR="002F670C" w:rsidRDefault="002F670C" w:rsidP="002F670C">
      <w:pPr>
        <w:ind w:firstLine="709"/>
        <w:jc w:val="both"/>
        <w:rPr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- </w:t>
      </w:r>
      <w:r>
        <w:rPr>
          <w:bCs/>
          <w:color w:val="000000"/>
          <w:sz w:val="28"/>
        </w:rPr>
        <w:t xml:space="preserve">внедрение </w:t>
      </w:r>
      <w:proofErr w:type="spellStart"/>
      <w:r>
        <w:rPr>
          <w:bCs/>
          <w:color w:val="000000"/>
          <w:sz w:val="28"/>
        </w:rPr>
        <w:t>энергоэффективных</w:t>
      </w:r>
      <w:proofErr w:type="spellEnd"/>
      <w:r>
        <w:rPr>
          <w:bCs/>
          <w:color w:val="000000"/>
          <w:sz w:val="28"/>
        </w:rPr>
        <w:t xml:space="preserve"> технологий за счет освоения существующего потенциала энергосбережения и создания системы управления энергосбережением;</w:t>
      </w:r>
    </w:p>
    <w:p w:rsidR="002F670C" w:rsidRDefault="002F670C" w:rsidP="002F670C">
      <w:pPr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- повышение энергетической эффективности и сокращение потребления энергетических ресурсов;</w:t>
      </w:r>
    </w:p>
    <w:p w:rsidR="002F670C" w:rsidRDefault="002F670C" w:rsidP="002F670C">
      <w:pPr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- повышение эффективности производства путем реконструкции и технического перевооружения;</w:t>
      </w:r>
    </w:p>
    <w:p w:rsidR="002F670C" w:rsidRDefault="002F670C" w:rsidP="002F670C">
      <w:pPr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- развитие системы управления энергосбережением;</w:t>
      </w:r>
    </w:p>
    <w:p w:rsidR="002F670C" w:rsidRDefault="002F670C" w:rsidP="002F670C">
      <w:pPr>
        <w:ind w:firstLine="709"/>
        <w:jc w:val="both"/>
        <w:rPr>
          <w:b/>
          <w:bCs/>
          <w:color w:val="000000"/>
          <w:sz w:val="28"/>
        </w:rPr>
      </w:pPr>
      <w:r>
        <w:rPr>
          <w:bCs/>
          <w:color w:val="000000"/>
          <w:sz w:val="28"/>
        </w:rPr>
        <w:t>- сокращение издержек учреждения, уменьшение затрат на энергоресурсы за счет рационального их использования</w:t>
      </w:r>
      <w:r>
        <w:rPr>
          <w:b/>
          <w:bCs/>
          <w:color w:val="000000"/>
          <w:sz w:val="28"/>
        </w:rPr>
        <w:t>.</w:t>
      </w:r>
    </w:p>
    <w:p w:rsidR="002F670C" w:rsidRPr="009657E7" w:rsidRDefault="002F670C" w:rsidP="002F670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80FA8">
        <w:rPr>
          <w:b/>
          <w:sz w:val="28"/>
          <w:szCs w:val="28"/>
        </w:rPr>
        <w:t>3. Сроки и этапы реализации Программы</w:t>
      </w:r>
    </w:p>
    <w:p w:rsidR="002F670C" w:rsidRPr="00080FA8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FA8">
        <w:rPr>
          <w:sz w:val="28"/>
          <w:szCs w:val="28"/>
        </w:rPr>
        <w:t>Программа рассчитана на период 202</w:t>
      </w:r>
      <w:r>
        <w:rPr>
          <w:sz w:val="28"/>
          <w:szCs w:val="28"/>
        </w:rPr>
        <w:t>7 - 2029 гг.</w:t>
      </w:r>
    </w:p>
    <w:p w:rsidR="002F670C" w:rsidRPr="00080FA8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FA8">
        <w:rPr>
          <w:sz w:val="28"/>
          <w:szCs w:val="28"/>
        </w:rPr>
        <w:t>Реализация Программы осуществляется в 3</w:t>
      </w:r>
      <w:r>
        <w:rPr>
          <w:sz w:val="28"/>
          <w:szCs w:val="28"/>
        </w:rPr>
        <w:t xml:space="preserve"> </w:t>
      </w:r>
      <w:r w:rsidRPr="00080FA8">
        <w:rPr>
          <w:sz w:val="28"/>
          <w:szCs w:val="28"/>
        </w:rPr>
        <w:t>- этап</w:t>
      </w:r>
      <w:r>
        <w:rPr>
          <w:sz w:val="28"/>
          <w:szCs w:val="28"/>
        </w:rPr>
        <w:t>а</w:t>
      </w:r>
      <w:r w:rsidRPr="00080FA8">
        <w:rPr>
          <w:sz w:val="28"/>
          <w:szCs w:val="28"/>
        </w:rPr>
        <w:t xml:space="preserve">. </w:t>
      </w:r>
    </w:p>
    <w:p w:rsidR="002F670C" w:rsidRPr="00080FA8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CC">
        <w:rPr>
          <w:sz w:val="28"/>
          <w:szCs w:val="28"/>
        </w:rPr>
        <w:t>На 1 этапе 2027 г основными мероприятиями</w:t>
      </w:r>
      <w:r w:rsidRPr="00080FA8">
        <w:rPr>
          <w:sz w:val="28"/>
          <w:szCs w:val="28"/>
        </w:rPr>
        <w:t xml:space="preserve"> в области энергосбережения и повышения энергетической эффективности должны быть: </w:t>
      </w:r>
    </w:p>
    <w:p w:rsidR="002F670C" w:rsidRDefault="002F670C" w:rsidP="002F670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F763A">
        <w:rPr>
          <w:sz w:val="28"/>
          <w:szCs w:val="28"/>
        </w:rPr>
        <w:t>риобретение нового оборудования, бытовой техники с низким энергопотреблением</w:t>
      </w:r>
      <w:r>
        <w:rPr>
          <w:sz w:val="28"/>
          <w:szCs w:val="28"/>
        </w:rPr>
        <w:t>;</w:t>
      </w:r>
      <w:r w:rsidRPr="009F763A">
        <w:rPr>
          <w:sz w:val="28"/>
          <w:szCs w:val="28"/>
        </w:rPr>
        <w:t xml:space="preserve"> </w:t>
      </w:r>
    </w:p>
    <w:p w:rsidR="002F670C" w:rsidRPr="003D6689" w:rsidRDefault="002F670C" w:rsidP="002F670C">
      <w:pPr>
        <w:pStyle w:val="Default"/>
        <w:ind w:firstLine="709"/>
        <w:jc w:val="both"/>
        <w:rPr>
          <w:sz w:val="28"/>
        </w:rPr>
      </w:pPr>
      <w:r w:rsidRPr="003D6689">
        <w:rPr>
          <w:sz w:val="28"/>
        </w:rPr>
        <w:t xml:space="preserve">проведение </w:t>
      </w:r>
      <w:proofErr w:type="gramStart"/>
      <w:r w:rsidRPr="003D6689">
        <w:rPr>
          <w:sz w:val="28"/>
        </w:rPr>
        <w:t>проверки технического состояния приборов учета потреблений коммунальных</w:t>
      </w:r>
      <w:proofErr w:type="gramEnd"/>
      <w:r w:rsidRPr="003D6689">
        <w:rPr>
          <w:sz w:val="28"/>
        </w:rPr>
        <w:t xml:space="preserve"> услуг (согласно срокам, установленным технической документацией</w:t>
      </w:r>
      <w:r>
        <w:rPr>
          <w:sz w:val="28"/>
        </w:rPr>
        <w:t>)</w:t>
      </w:r>
      <w:r w:rsidRPr="003D6689">
        <w:rPr>
          <w:sz w:val="28"/>
        </w:rPr>
        <w:t>;</w:t>
      </w:r>
    </w:p>
    <w:p w:rsidR="002F670C" w:rsidRDefault="002F670C" w:rsidP="002F670C">
      <w:pPr>
        <w:tabs>
          <w:tab w:val="left" w:pos="3722"/>
        </w:tabs>
        <w:ind w:firstLine="709"/>
        <w:jc w:val="both"/>
        <w:rPr>
          <w:sz w:val="28"/>
          <w:szCs w:val="28"/>
        </w:rPr>
      </w:pPr>
      <w:r w:rsidRPr="003D6689">
        <w:rPr>
          <w:sz w:val="28"/>
          <w:szCs w:val="28"/>
        </w:rPr>
        <w:t>своевременная ликвидация утечек воды, ремонт водяных кранов и санузлов</w:t>
      </w:r>
      <w:r>
        <w:rPr>
          <w:sz w:val="28"/>
          <w:szCs w:val="28"/>
        </w:rPr>
        <w:t>;</w:t>
      </w:r>
    </w:p>
    <w:p w:rsidR="002F670C" w:rsidRDefault="002F670C" w:rsidP="002F670C">
      <w:pPr>
        <w:tabs>
          <w:tab w:val="left" w:pos="37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инструктаж сотрудников учреждения по методам энергосбережения и повышения энергетической эффективности;</w:t>
      </w:r>
    </w:p>
    <w:p w:rsidR="002F670C" w:rsidRDefault="002F670C" w:rsidP="002F670C">
      <w:pPr>
        <w:tabs>
          <w:tab w:val="left" w:pos="37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размещение памяток по энергосбережению.</w:t>
      </w:r>
    </w:p>
    <w:p w:rsidR="002F670C" w:rsidRPr="00080FA8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FA8">
        <w:rPr>
          <w:sz w:val="28"/>
          <w:szCs w:val="28"/>
        </w:rPr>
        <w:t>На 2 этапе 202</w:t>
      </w:r>
      <w:r>
        <w:rPr>
          <w:sz w:val="28"/>
          <w:szCs w:val="28"/>
        </w:rPr>
        <w:t>8</w:t>
      </w:r>
      <w:r w:rsidRPr="00080FA8">
        <w:rPr>
          <w:sz w:val="28"/>
          <w:szCs w:val="28"/>
        </w:rPr>
        <w:t xml:space="preserve"> г. основными мероприятиями в области энергосбережения и повышения энергетической эффективности должны быть: 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контроль графика включения и выключения системы освещения, в зависимости от уровня естественной освещенности. Применение такого графика позволяет сэкономить до 0,9 % потребления электроэнергии;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агитационная политика в сфере энергосбережения и водных ресурсов;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снижение уровня потерь воды;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3- этапе 2029 г основными мероприятиями в области энергосбережения и повышения энергетической эффективности должны быть: 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правильной эксплуатацией и состоянием оборудования;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ежедневного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работой электрического освещения, водоснабжения, отопления;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недопущение использования электроэнергии на цели, не предусмотренные рабочим процессом, а также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выключением из источников питания </w:t>
      </w:r>
      <w:proofErr w:type="spellStart"/>
      <w:r>
        <w:rPr>
          <w:sz w:val="28"/>
          <w:szCs w:val="28"/>
        </w:rPr>
        <w:t>электроприемников</w:t>
      </w:r>
      <w:proofErr w:type="spellEnd"/>
      <w:r>
        <w:rPr>
          <w:sz w:val="28"/>
          <w:szCs w:val="28"/>
        </w:rPr>
        <w:t xml:space="preserve"> после использования.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2F670C" w:rsidSect="00FA1471">
          <w:headerReference w:type="default" r:id="rId8"/>
          <w:headerReference w:type="first" r:id="rId9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2F670C" w:rsidRPr="008F0A55" w:rsidRDefault="002F670C" w:rsidP="002F670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F0A55">
        <w:rPr>
          <w:b/>
          <w:sz w:val="28"/>
          <w:szCs w:val="28"/>
        </w:rPr>
        <w:lastRenderedPageBreak/>
        <w:t>4. Перечень мероприятий программы и ее финансирование Таблица №5</w:t>
      </w:r>
    </w:p>
    <w:p w:rsidR="002F670C" w:rsidRPr="001238F5" w:rsidRDefault="002F670C" w:rsidP="002F67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F670C" w:rsidRPr="00302CD8" w:rsidRDefault="002F670C" w:rsidP="002F670C">
      <w:pPr>
        <w:pStyle w:val="af3"/>
        <w:spacing w:after="0" w:line="0" w:lineRule="atLeast"/>
        <w:ind w:left="0" w:firstLine="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№5</w:t>
      </w:r>
    </w:p>
    <w:tbl>
      <w:tblPr>
        <w:tblStyle w:val="a9"/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255"/>
        <w:gridCol w:w="1133"/>
        <w:gridCol w:w="850"/>
        <w:gridCol w:w="1418"/>
        <w:gridCol w:w="1134"/>
        <w:gridCol w:w="850"/>
        <w:gridCol w:w="1420"/>
        <w:gridCol w:w="1134"/>
        <w:gridCol w:w="850"/>
        <w:gridCol w:w="1415"/>
      </w:tblGrid>
      <w:tr w:rsidR="002F670C" w:rsidRPr="001A6DA5" w:rsidTr="002B1569">
        <w:trPr>
          <w:trHeight w:val="338"/>
        </w:trPr>
        <w:tc>
          <w:tcPr>
            <w:tcW w:w="562" w:type="dxa"/>
            <w:vMerge w:val="restart"/>
            <w:vAlign w:val="center"/>
          </w:tcPr>
          <w:p w:rsidR="002F670C" w:rsidRPr="001A6DA5" w:rsidRDefault="002F670C" w:rsidP="002B1569">
            <w:pPr>
              <w:pStyle w:val="Default"/>
              <w:ind w:left="-57" w:right="-57"/>
              <w:jc w:val="center"/>
              <w:rPr>
                <w:bCs/>
              </w:rPr>
            </w:pPr>
            <w:r w:rsidRPr="001A6DA5">
              <w:rPr>
                <w:bCs/>
              </w:rPr>
              <w:t>№</w:t>
            </w:r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DA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A6DA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255" w:type="dxa"/>
            <w:vMerge w:val="restart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3401" w:type="dxa"/>
            <w:gridSpan w:val="3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4" w:type="dxa"/>
            <w:gridSpan w:val="3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399" w:type="dxa"/>
            <w:gridSpan w:val="3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2F670C" w:rsidRPr="001A6DA5" w:rsidTr="002B1569">
        <w:trPr>
          <w:trHeight w:val="629"/>
        </w:trPr>
        <w:tc>
          <w:tcPr>
            <w:tcW w:w="562" w:type="dxa"/>
            <w:vMerge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vMerge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 xml:space="preserve">Финансовое </w:t>
            </w:r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</w:tc>
        <w:tc>
          <w:tcPr>
            <w:tcW w:w="1418" w:type="dxa"/>
            <w:vMerge w:val="restart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2F670C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 xml:space="preserve">стоимостном </w:t>
            </w:r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DA5">
              <w:rPr>
                <w:rFonts w:ascii="Times New Roman" w:hAnsi="Times New Roman"/>
                <w:sz w:val="24"/>
                <w:szCs w:val="24"/>
              </w:rPr>
              <w:t>выражении</w:t>
            </w:r>
            <w:proofErr w:type="gramEnd"/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gridSpan w:val="2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 xml:space="preserve">Финансовое </w:t>
            </w:r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</w:tc>
        <w:tc>
          <w:tcPr>
            <w:tcW w:w="1420" w:type="dxa"/>
            <w:vMerge w:val="restart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2F670C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 xml:space="preserve">стоимостном </w:t>
            </w:r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DA5">
              <w:rPr>
                <w:rFonts w:ascii="Times New Roman" w:hAnsi="Times New Roman"/>
                <w:sz w:val="24"/>
                <w:szCs w:val="24"/>
              </w:rPr>
              <w:t>выражении</w:t>
            </w:r>
            <w:proofErr w:type="gramEnd"/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gridSpan w:val="2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 xml:space="preserve">Финансовое </w:t>
            </w:r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</w:tc>
        <w:tc>
          <w:tcPr>
            <w:tcW w:w="1415" w:type="dxa"/>
            <w:vMerge w:val="restart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2F670C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 xml:space="preserve">стоимостном </w:t>
            </w:r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DA5">
              <w:rPr>
                <w:rFonts w:ascii="Times New Roman" w:hAnsi="Times New Roman"/>
                <w:sz w:val="24"/>
                <w:szCs w:val="24"/>
              </w:rPr>
              <w:t>выражении</w:t>
            </w:r>
            <w:proofErr w:type="gramEnd"/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2F670C" w:rsidRPr="001A6DA5" w:rsidTr="002B1569">
        <w:trPr>
          <w:trHeight w:val="492"/>
        </w:trPr>
        <w:tc>
          <w:tcPr>
            <w:tcW w:w="562" w:type="dxa"/>
            <w:vMerge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vMerge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</w:tc>
        <w:tc>
          <w:tcPr>
            <w:tcW w:w="850" w:type="dxa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объём</w:t>
            </w:r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Merge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</w:tc>
        <w:tc>
          <w:tcPr>
            <w:tcW w:w="850" w:type="dxa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объём</w:t>
            </w:r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0" w:type="dxa"/>
            <w:vMerge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</w:tc>
        <w:tc>
          <w:tcPr>
            <w:tcW w:w="850" w:type="dxa"/>
            <w:vAlign w:val="center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объём</w:t>
            </w:r>
          </w:p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5" w:type="dxa"/>
            <w:vMerge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70C" w:rsidRPr="001A6DA5" w:rsidTr="002B1569">
        <w:tc>
          <w:tcPr>
            <w:tcW w:w="562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Обучение ответственных лиц по электробезопасности</w:t>
            </w:r>
          </w:p>
        </w:tc>
        <w:tc>
          <w:tcPr>
            <w:tcW w:w="1133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70C" w:rsidRPr="001A6DA5" w:rsidTr="002B1569">
        <w:tc>
          <w:tcPr>
            <w:tcW w:w="562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Весенне-осеннее обследование здания и помещений на предмет износа в целях своевременного проведения ремонта помещений для снижения потерь тепловой энергии в зимний период</w:t>
            </w:r>
          </w:p>
        </w:tc>
        <w:tc>
          <w:tcPr>
            <w:tcW w:w="1133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70C" w:rsidRPr="001A6DA5" w:rsidTr="002B1569">
        <w:tc>
          <w:tcPr>
            <w:tcW w:w="562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Инструктаж персонала по методам энергосбережения и повышения энергетической эффективности</w:t>
            </w:r>
          </w:p>
        </w:tc>
        <w:tc>
          <w:tcPr>
            <w:tcW w:w="1133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70C" w:rsidRPr="001A6DA5" w:rsidTr="002B1569">
        <w:tc>
          <w:tcPr>
            <w:tcW w:w="562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Установка средств наглядной агитации по энергосбережению</w:t>
            </w:r>
          </w:p>
        </w:tc>
        <w:tc>
          <w:tcPr>
            <w:tcW w:w="1133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70C" w:rsidRPr="001A6DA5" w:rsidTr="002B1569">
        <w:tc>
          <w:tcPr>
            <w:tcW w:w="562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DA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A6DA5">
              <w:rPr>
                <w:rFonts w:ascii="Times New Roman" w:hAnsi="Times New Roman"/>
                <w:sz w:val="24"/>
                <w:szCs w:val="24"/>
              </w:rPr>
              <w:t xml:space="preserve"> соблюдением светового и теплового режима. Оптимизация режима работы источников освещения, электрооборудования.</w:t>
            </w:r>
          </w:p>
        </w:tc>
        <w:tc>
          <w:tcPr>
            <w:tcW w:w="1133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70C" w:rsidRPr="001A6DA5" w:rsidTr="002B1569">
        <w:tc>
          <w:tcPr>
            <w:tcW w:w="562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Замена смесителей</w:t>
            </w:r>
          </w:p>
        </w:tc>
        <w:tc>
          <w:tcPr>
            <w:tcW w:w="1133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70C" w:rsidRPr="001A6DA5" w:rsidTr="002B1569">
        <w:tc>
          <w:tcPr>
            <w:tcW w:w="562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Замена вышедших из строя (сломанных) светодиодных светильников</w:t>
            </w:r>
          </w:p>
        </w:tc>
        <w:tc>
          <w:tcPr>
            <w:tcW w:w="1133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670C" w:rsidRPr="001A6DA5" w:rsidTr="002B1569">
        <w:tc>
          <w:tcPr>
            <w:tcW w:w="562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Рациональное использование холодной воды</w:t>
            </w:r>
          </w:p>
        </w:tc>
        <w:tc>
          <w:tcPr>
            <w:tcW w:w="1133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70C" w:rsidRPr="001A6DA5" w:rsidTr="002B1569">
        <w:tc>
          <w:tcPr>
            <w:tcW w:w="562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Замена арматуры для сливных бочков в санузле, унитаза</w:t>
            </w:r>
          </w:p>
        </w:tc>
        <w:tc>
          <w:tcPr>
            <w:tcW w:w="1133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850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5" w:type="dxa"/>
          </w:tcPr>
          <w:p w:rsidR="002F670C" w:rsidRPr="001A6DA5" w:rsidRDefault="002F670C" w:rsidP="002B156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F670C" w:rsidRDefault="002F670C" w:rsidP="002F670C">
      <w:pPr>
        <w:autoSpaceDE w:val="0"/>
        <w:autoSpaceDN w:val="0"/>
        <w:adjustRightInd w:val="0"/>
        <w:ind w:firstLine="709"/>
        <w:jc w:val="both"/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sectPr w:rsidR="002F670C" w:rsidSect="00FA1471">
          <w:pgSz w:w="16838" w:h="11906" w:orient="landscape" w:code="9"/>
          <w:pgMar w:top="1418" w:right="1134" w:bottom="567" w:left="1134" w:header="709" w:footer="709" w:gutter="0"/>
          <w:cols w:space="708"/>
          <w:docGrid w:linePitch="360"/>
        </w:sectPr>
      </w:pPr>
    </w:p>
    <w:p w:rsidR="002F670C" w:rsidRDefault="002F670C" w:rsidP="002F670C">
      <w:pPr>
        <w:spacing w:line="0" w:lineRule="atLeast"/>
        <w:ind w:left="360"/>
        <w:jc w:val="center"/>
        <w:rPr>
          <w:sz w:val="28"/>
          <w:szCs w:val="28"/>
        </w:rPr>
      </w:pPr>
      <w:r w:rsidRPr="00C8413F">
        <w:rPr>
          <w:b/>
          <w:sz w:val="28"/>
          <w:szCs w:val="28"/>
        </w:rPr>
        <w:lastRenderedPageBreak/>
        <w:t>5. Значения целевых показателей энергосбережения и повышения энергетической эффективности</w:t>
      </w:r>
      <w:r>
        <w:rPr>
          <w:b/>
          <w:sz w:val="28"/>
          <w:szCs w:val="28"/>
        </w:rPr>
        <w:br/>
      </w:r>
      <w:r w:rsidRPr="00C8413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7</w:t>
      </w:r>
      <w:r w:rsidRPr="00C8413F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9</w:t>
      </w:r>
      <w:r w:rsidRPr="00C8413F">
        <w:rPr>
          <w:b/>
          <w:sz w:val="28"/>
          <w:szCs w:val="28"/>
        </w:rPr>
        <w:t xml:space="preserve"> г. </w:t>
      </w:r>
      <w:proofErr w:type="gramStart"/>
      <w:r w:rsidRPr="00C8413F">
        <w:rPr>
          <w:b/>
          <w:sz w:val="28"/>
          <w:szCs w:val="28"/>
        </w:rPr>
        <w:t>согласно</w:t>
      </w:r>
      <w:proofErr w:type="gramEnd"/>
      <w:r w:rsidRPr="00C8413F">
        <w:rPr>
          <w:b/>
          <w:sz w:val="28"/>
          <w:szCs w:val="28"/>
        </w:rPr>
        <w:t xml:space="preserve"> автоматизированной расчетной формы Таблица №6</w:t>
      </w:r>
      <w:r w:rsidRPr="00C8413F">
        <w:rPr>
          <w:sz w:val="28"/>
          <w:szCs w:val="28"/>
        </w:rPr>
        <w:t xml:space="preserve"> </w:t>
      </w:r>
    </w:p>
    <w:p w:rsidR="002F670C" w:rsidRPr="00302CD8" w:rsidRDefault="002F670C" w:rsidP="002F670C">
      <w:pPr>
        <w:pStyle w:val="af3"/>
        <w:spacing w:after="0" w:line="0" w:lineRule="atLeast"/>
        <w:ind w:left="0" w:firstLine="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6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022"/>
        <w:gridCol w:w="1680"/>
        <w:gridCol w:w="1382"/>
        <w:gridCol w:w="1578"/>
        <w:gridCol w:w="1559"/>
        <w:gridCol w:w="1418"/>
        <w:gridCol w:w="1701"/>
      </w:tblGrid>
      <w:tr w:rsidR="002F670C" w:rsidRPr="00C45AA4" w:rsidTr="002B1569">
        <w:trPr>
          <w:trHeight w:val="13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t>Тип ресурса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>Удельное годовое значение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Уровень </w:t>
            </w:r>
          </w:p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высокой </w:t>
            </w:r>
          </w:p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>эффективности (справочно)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Потенциал снижения потребления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>Целевой уровень экономии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Целевой </w:t>
            </w:r>
          </w:p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уровень </w:t>
            </w:r>
          </w:p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снижения </w:t>
            </w:r>
            <w:r w:rsidRPr="00C45AA4">
              <w:rPr>
                <w:color w:val="000000"/>
              </w:rPr>
              <w:br/>
              <w:t>за первый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Целевой </w:t>
            </w:r>
          </w:p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уровень </w:t>
            </w:r>
          </w:p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снижения </w:t>
            </w:r>
            <w:r w:rsidRPr="00C45AA4">
              <w:rPr>
                <w:color w:val="000000"/>
              </w:rPr>
              <w:br/>
              <w:t>за первый и второй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0C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Целевой уровень снижения </w:t>
            </w:r>
            <w:proofErr w:type="gramStart"/>
            <w:r w:rsidRPr="00C45AA4">
              <w:rPr>
                <w:color w:val="000000"/>
              </w:rPr>
              <w:t>за</w:t>
            </w:r>
            <w:proofErr w:type="gramEnd"/>
            <w:r w:rsidRPr="00C45AA4">
              <w:rPr>
                <w:color w:val="000000"/>
              </w:rPr>
              <w:t xml:space="preserve"> </w:t>
            </w:r>
          </w:p>
          <w:p w:rsidR="002F670C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 xml:space="preserve">трехлетний </w:t>
            </w:r>
          </w:p>
          <w:p w:rsidR="002F670C" w:rsidRPr="00C45AA4" w:rsidRDefault="002F670C" w:rsidP="002B1569">
            <w:pPr>
              <w:jc w:val="center"/>
              <w:rPr>
                <w:color w:val="000000"/>
              </w:rPr>
            </w:pPr>
            <w:r w:rsidRPr="00C45AA4">
              <w:rPr>
                <w:color w:val="000000"/>
              </w:rPr>
              <w:t>период</w:t>
            </w:r>
          </w:p>
        </w:tc>
      </w:tr>
      <w:tr w:rsidR="002F670C" w:rsidRPr="00C45AA4" w:rsidTr="002B1569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 xml:space="preserve">Тепловая энергия, </w:t>
            </w:r>
            <w:proofErr w:type="spellStart"/>
            <w:r w:rsidRPr="00C45AA4">
              <w:rPr>
                <w:color w:val="000000"/>
              </w:rPr>
              <w:t>Втч</w:t>
            </w:r>
            <w:proofErr w:type="spellEnd"/>
            <w:r w:rsidRPr="00C45AA4">
              <w:rPr>
                <w:color w:val="000000"/>
              </w:rPr>
              <w:t>/м</w:t>
            </w:r>
            <w:proofErr w:type="gramStart"/>
            <w:r w:rsidRPr="00C45AA4">
              <w:rPr>
                <w:color w:val="000000"/>
              </w:rPr>
              <w:t>2</w:t>
            </w:r>
            <w:proofErr w:type="gramEnd"/>
            <w:r w:rsidRPr="00C45AA4">
              <w:rPr>
                <w:color w:val="000000"/>
              </w:rPr>
              <w:t>/ГСОП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требование по снижению потребления не устанавливается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</w:tr>
      <w:tr w:rsidR="002F670C" w:rsidRPr="00C45AA4" w:rsidTr="002B1569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Горячая вода, м3/чел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требование по снижению потребления не устанавливается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</w:tr>
      <w:tr w:rsidR="002F670C" w:rsidRPr="00C45AA4" w:rsidTr="002B1569">
        <w:trPr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Холодная вода, м3/чел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1,38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5,2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0%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Здание эффективно. Требование не устанавливается.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Здание эффективно. Требование не устанавливается.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Здание эффективно. Требование не устанавливается.</w:t>
            </w:r>
          </w:p>
        </w:tc>
      </w:tr>
      <w:tr w:rsidR="002F670C" w:rsidRPr="00C45AA4" w:rsidTr="002B1569">
        <w:trPr>
          <w:trHeight w:val="4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 xml:space="preserve">Электрическая энергия, </w:t>
            </w:r>
            <w:proofErr w:type="spellStart"/>
            <w:r w:rsidRPr="00C45AA4">
              <w:rPr>
                <w:color w:val="000000"/>
              </w:rPr>
              <w:t>кВтч</w:t>
            </w:r>
            <w:proofErr w:type="spellEnd"/>
            <w:r w:rsidRPr="00C45AA4">
              <w:rPr>
                <w:color w:val="000000"/>
              </w:rPr>
              <w:t>/м</w:t>
            </w:r>
            <w:proofErr w:type="gramStart"/>
            <w:r w:rsidRPr="00C45AA4">
              <w:rPr>
                <w:color w:val="000000"/>
              </w:rPr>
              <w:t>2</w:t>
            </w:r>
            <w:proofErr w:type="gramEnd"/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32,38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33,3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0%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Здание эффективно. Требование не устанавливается.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Здание эффективно. Требование не устанавливается.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Здание эффективно. Требование не устанавливается.</w:t>
            </w:r>
          </w:p>
        </w:tc>
      </w:tr>
      <w:tr w:rsidR="002F670C" w:rsidRPr="00C45AA4" w:rsidTr="002B1569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r w:rsidRPr="00C45AA4">
              <w:t>Природный газ, м3/м</w:t>
            </w:r>
            <w:proofErr w:type="gramStart"/>
            <w:r w:rsidRPr="00C45AA4">
              <w:t>2</w:t>
            </w:r>
            <w:proofErr w:type="gramEnd"/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 xml:space="preserve">требование по снижению потребления не </w:t>
            </w:r>
            <w:r w:rsidRPr="00C45AA4">
              <w:rPr>
                <w:color w:val="000000"/>
              </w:rPr>
              <w:lastRenderedPageBreak/>
              <w:t>устанавливается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lastRenderedPageBreak/>
              <w:t>неприменимо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</w:tr>
      <w:tr w:rsidR="002F670C" w:rsidRPr="00C45AA4" w:rsidTr="002B1569">
        <w:trPr>
          <w:trHeight w:val="2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lastRenderedPageBreak/>
              <w:t xml:space="preserve">Твердое топливо, </w:t>
            </w:r>
            <w:proofErr w:type="spellStart"/>
            <w:r w:rsidRPr="00C45AA4">
              <w:rPr>
                <w:color w:val="000000"/>
              </w:rPr>
              <w:t>Втч</w:t>
            </w:r>
            <w:proofErr w:type="spellEnd"/>
            <w:r w:rsidRPr="00C45AA4">
              <w:rPr>
                <w:color w:val="000000"/>
              </w:rPr>
              <w:t>/м</w:t>
            </w:r>
            <w:proofErr w:type="gramStart"/>
            <w:r w:rsidRPr="00C45AA4">
              <w:rPr>
                <w:color w:val="000000"/>
              </w:rPr>
              <w:t>2</w:t>
            </w:r>
            <w:proofErr w:type="gramEnd"/>
            <w:r w:rsidRPr="00C45AA4">
              <w:rPr>
                <w:color w:val="000000"/>
              </w:rPr>
              <w:t>/ГСОП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требование по снижению потребления не устанавливается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</w:tr>
      <w:tr w:rsidR="002F670C" w:rsidRPr="00C45AA4" w:rsidTr="002B1569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 xml:space="preserve">Иной энергетический ресурс на  нужды отопления и вентиляции, </w:t>
            </w:r>
            <w:proofErr w:type="spellStart"/>
            <w:r w:rsidRPr="00C45AA4">
              <w:rPr>
                <w:color w:val="000000"/>
              </w:rPr>
              <w:t>Втч</w:t>
            </w:r>
            <w:proofErr w:type="spellEnd"/>
            <w:r w:rsidRPr="00C45AA4">
              <w:rPr>
                <w:color w:val="000000"/>
              </w:rPr>
              <w:t>/м</w:t>
            </w:r>
            <w:proofErr w:type="gramStart"/>
            <w:r w:rsidRPr="00C45AA4">
              <w:rPr>
                <w:color w:val="000000"/>
              </w:rPr>
              <w:t>2</w:t>
            </w:r>
            <w:proofErr w:type="gramEnd"/>
            <w:r w:rsidRPr="00C45AA4">
              <w:rPr>
                <w:color w:val="000000"/>
              </w:rPr>
              <w:t>/ГСОП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61,74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60,81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59,89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58,03</w:t>
            </w:r>
          </w:p>
        </w:tc>
      </w:tr>
      <w:tr w:rsidR="002F670C" w:rsidRPr="00C45AA4" w:rsidTr="002B1569">
        <w:trPr>
          <w:trHeight w:val="5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Моторное топливо, тут/</w:t>
            </w:r>
            <w:proofErr w:type="gramStart"/>
            <w:r w:rsidRPr="00C45AA4">
              <w:rPr>
                <w:color w:val="000000"/>
              </w:rPr>
              <w:t>л</w:t>
            </w:r>
            <w:proofErr w:type="gramEnd"/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0,00001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неприменимо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0,00001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0,00001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0C" w:rsidRPr="00C45AA4" w:rsidRDefault="002F670C" w:rsidP="002B1569">
            <w:pPr>
              <w:rPr>
                <w:color w:val="000000"/>
              </w:rPr>
            </w:pPr>
            <w:r w:rsidRPr="00C45AA4">
              <w:rPr>
                <w:color w:val="000000"/>
              </w:rPr>
              <w:t>0,00001</w:t>
            </w:r>
          </w:p>
        </w:tc>
      </w:tr>
    </w:tbl>
    <w:p w:rsidR="002F670C" w:rsidRDefault="002F670C" w:rsidP="002F670C">
      <w:pPr>
        <w:autoSpaceDE w:val="0"/>
        <w:autoSpaceDN w:val="0"/>
        <w:adjustRightInd w:val="0"/>
        <w:ind w:firstLine="709"/>
        <w:jc w:val="both"/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sectPr w:rsidR="002F670C" w:rsidSect="00FA1471">
          <w:pgSz w:w="16838" w:h="11906" w:orient="landscape" w:code="9"/>
          <w:pgMar w:top="1418" w:right="1134" w:bottom="567" w:left="1134" w:header="709" w:footer="709" w:gutter="0"/>
          <w:cols w:space="708"/>
          <w:docGrid w:linePitch="360"/>
        </w:sectPr>
      </w:pPr>
    </w:p>
    <w:p w:rsidR="002F670C" w:rsidRPr="00D7323D" w:rsidRDefault="002F670C" w:rsidP="002F670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F0A55">
        <w:rPr>
          <w:b/>
          <w:sz w:val="28"/>
          <w:szCs w:val="28"/>
        </w:rPr>
        <w:lastRenderedPageBreak/>
        <w:t xml:space="preserve">Автоматизированная расчетная форма (калькулятор) рассчитала </w:t>
      </w:r>
      <w:r w:rsidRPr="00D7323D">
        <w:rPr>
          <w:b/>
          <w:sz w:val="28"/>
          <w:szCs w:val="28"/>
        </w:rPr>
        <w:t>целевой уровень снижения потребления ресурсов (таблица № 6):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Здание, строение, сооружение № 1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B4F6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B4F61">
        <w:rPr>
          <w:sz w:val="28"/>
          <w:szCs w:val="28"/>
        </w:rPr>
        <w:t xml:space="preserve">отребление иного энергетического ресурса на нужды отопления и вентиляции - 61,74 </w:t>
      </w:r>
      <w:proofErr w:type="spellStart"/>
      <w:r w:rsidRPr="00BB4F61">
        <w:rPr>
          <w:sz w:val="28"/>
          <w:szCs w:val="28"/>
        </w:rPr>
        <w:t>Втч</w:t>
      </w:r>
      <w:proofErr w:type="spellEnd"/>
      <w:r w:rsidRPr="00BB4F61">
        <w:rPr>
          <w:sz w:val="28"/>
          <w:szCs w:val="28"/>
        </w:rPr>
        <w:t>/м</w:t>
      </w:r>
      <w:proofErr w:type="gramStart"/>
      <w:r w:rsidRPr="00BB4F61">
        <w:rPr>
          <w:sz w:val="28"/>
          <w:szCs w:val="28"/>
        </w:rPr>
        <w:t>2</w:t>
      </w:r>
      <w:proofErr w:type="gramEnd"/>
      <w:r w:rsidRPr="00BB4F61">
        <w:rPr>
          <w:sz w:val="28"/>
          <w:szCs w:val="28"/>
        </w:rPr>
        <w:t>/ГСОП</w:t>
      </w:r>
      <w:r>
        <w:rPr>
          <w:sz w:val="28"/>
          <w:szCs w:val="28"/>
        </w:rPr>
        <w:t xml:space="preserve">, целевой уровень экономии составил 6 %. Целевой уровень снижения за трехлетний период показал снижение потребления до 58,03  </w:t>
      </w:r>
      <w:proofErr w:type="spellStart"/>
      <w:r w:rsidRPr="00BB4F61">
        <w:rPr>
          <w:sz w:val="28"/>
          <w:szCs w:val="28"/>
        </w:rPr>
        <w:t>Втч</w:t>
      </w:r>
      <w:proofErr w:type="spellEnd"/>
      <w:r w:rsidRPr="00BB4F61">
        <w:rPr>
          <w:sz w:val="28"/>
          <w:szCs w:val="28"/>
        </w:rPr>
        <w:t>/м2/ГСОП</w:t>
      </w:r>
      <w:r>
        <w:rPr>
          <w:sz w:val="28"/>
          <w:szCs w:val="28"/>
        </w:rPr>
        <w:t>.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Потребление моторного топлива - 0,00001 тут/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целевой уровень экономии составил 6%.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D415B">
        <w:rPr>
          <w:b/>
          <w:sz w:val="28"/>
          <w:szCs w:val="28"/>
        </w:rPr>
        <w:t>6. Информац</w:t>
      </w:r>
      <w:r>
        <w:rPr>
          <w:b/>
          <w:sz w:val="28"/>
          <w:szCs w:val="28"/>
        </w:rPr>
        <w:t>ия об источниках финансирования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2027 - 2029 годы общий объем финансирования Программы «Энергосбережение и повышение энергетической эффективности на период 2027-2029 годы» за счет всех источников финансирования составит 50 тыс. руб., в том числе: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 счет федерального бюджета - 0,00 тыс. руб.;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счет краевого бюджета - 0,00 тыс. руб.;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счет бюджетных источников – 50,0 тыс. руб.;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счет внебюджетных источников - 0,0 тыс. руб.</w:t>
      </w:r>
    </w:p>
    <w:p w:rsidR="002F670C" w:rsidRDefault="002F670C" w:rsidP="002F670C">
      <w:pPr>
        <w:pStyle w:val="af3"/>
        <w:spacing w:after="0" w:line="0" w:lineRule="atLeast"/>
        <w:ind w:left="0" w:firstLine="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7</w:t>
      </w:r>
    </w:p>
    <w:tbl>
      <w:tblPr>
        <w:tblW w:w="969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1479"/>
        <w:gridCol w:w="1132"/>
        <w:gridCol w:w="1703"/>
        <w:gridCol w:w="1275"/>
        <w:gridCol w:w="1843"/>
        <w:gridCol w:w="2267"/>
      </w:tblGrid>
      <w:tr w:rsidR="002F670C" w:rsidTr="002B1569"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Год реализации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jc w:val="center"/>
              <w:rPr>
                <w:kern w:val="2"/>
              </w:rPr>
            </w:pPr>
            <w:r>
              <w:rPr>
                <w:kern w:val="2"/>
              </w:rPr>
              <w:t>Объем финансирования, тыс. рублей</w:t>
            </w:r>
          </w:p>
        </w:tc>
      </w:tr>
      <w:tr w:rsidR="002F670C" w:rsidTr="002B1569"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rPr>
                <w:rFonts w:ascii="Calibri" w:hAnsi="Calibri" w:cs="font289"/>
                <w:kern w:val="2"/>
                <w:lang w:eastAsia="zh-C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Всего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0C" w:rsidRDefault="002F670C" w:rsidP="002B156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финансирования</w:t>
            </w:r>
          </w:p>
        </w:tc>
      </w:tr>
      <w:tr w:rsidR="002F670C" w:rsidTr="002B1569"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rPr>
                <w:rFonts w:ascii="Calibri" w:hAnsi="Calibri" w:cs="font289"/>
                <w:kern w:val="2"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rPr>
                <w:rFonts w:ascii="Calibri" w:hAnsi="Calibri" w:cs="font289"/>
                <w:kern w:val="2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0C" w:rsidRDefault="002F670C" w:rsidP="002B1569">
            <w:pPr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0C" w:rsidRDefault="002F670C" w:rsidP="002B1569">
            <w:pPr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Краевой</w:t>
            </w:r>
          </w:p>
          <w:p w:rsidR="002F670C" w:rsidRDefault="002F670C" w:rsidP="002B1569">
            <w:pPr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0C" w:rsidRDefault="002F670C" w:rsidP="002B1569">
            <w:pPr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Бюджетный источник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0C" w:rsidRDefault="002F670C" w:rsidP="002B156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Внебюджетный источник</w:t>
            </w:r>
          </w:p>
        </w:tc>
      </w:tr>
      <w:tr w:rsidR="002F670C" w:rsidTr="002B1569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0C" w:rsidRDefault="002F670C" w:rsidP="002B1569">
            <w:pPr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0C" w:rsidRDefault="002F670C" w:rsidP="002B1569">
            <w:pPr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0C" w:rsidRDefault="002F670C" w:rsidP="002B1569">
            <w:pPr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0C" w:rsidRDefault="002F670C" w:rsidP="002B1569">
            <w:pPr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0C" w:rsidRDefault="002F670C" w:rsidP="002B1569">
            <w:pPr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0C" w:rsidRDefault="002F670C" w:rsidP="002B156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</w:tr>
      <w:tr w:rsidR="002F670C" w:rsidTr="002B1569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0C" w:rsidRDefault="002F670C" w:rsidP="002B1569">
            <w:pPr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2027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t>20,0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t>20,0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t>0</w:t>
            </w:r>
          </w:p>
        </w:tc>
      </w:tr>
      <w:tr w:rsidR="002F670C" w:rsidTr="002B1569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0C" w:rsidRDefault="002F670C" w:rsidP="002B1569">
            <w:pPr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2028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t>10,0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t>10,0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t>0</w:t>
            </w:r>
          </w:p>
        </w:tc>
      </w:tr>
      <w:tr w:rsidR="002F670C" w:rsidTr="002B1569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0C" w:rsidRDefault="002F670C" w:rsidP="002B1569">
            <w:pPr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2029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t>20,0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t>20,0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rFonts w:ascii="Calibri" w:hAnsi="Calibri" w:cs="font289"/>
                <w:kern w:val="2"/>
                <w:lang w:eastAsia="zh-CN"/>
              </w:rPr>
            </w:pPr>
            <w:r>
              <w:t>0</w:t>
            </w:r>
          </w:p>
        </w:tc>
      </w:tr>
      <w:tr w:rsidR="002F670C" w:rsidTr="002B1569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0C" w:rsidRDefault="002F670C" w:rsidP="002B1569">
            <w:pPr>
              <w:rPr>
                <w:kern w:val="2"/>
              </w:rPr>
            </w:pPr>
            <w:r>
              <w:rPr>
                <w:kern w:val="2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kern w:val="2"/>
              </w:rPr>
            </w:pPr>
            <w:r>
              <w:t>50,0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kern w:val="2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kern w:val="2"/>
              </w:rPr>
            </w:pPr>
            <w:r>
              <w:t>50,0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0C" w:rsidRDefault="002F670C" w:rsidP="002B1569">
            <w:pPr>
              <w:widowControl w:val="0"/>
              <w:suppressLineNumbers/>
              <w:snapToGrid w:val="0"/>
              <w:jc w:val="center"/>
              <w:rPr>
                <w:kern w:val="2"/>
              </w:rPr>
            </w:pPr>
            <w:r>
              <w:t>0</w:t>
            </w:r>
          </w:p>
        </w:tc>
      </w:tr>
    </w:tbl>
    <w:p w:rsidR="002F670C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670C" w:rsidRPr="00D37282" w:rsidRDefault="002F670C" w:rsidP="002F67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D37282">
        <w:rPr>
          <w:b/>
          <w:sz w:val="28"/>
          <w:szCs w:val="28"/>
        </w:rPr>
        <w:t>. Ожидаемые результаты</w:t>
      </w:r>
    </w:p>
    <w:p w:rsidR="002F670C" w:rsidRDefault="002F670C" w:rsidP="002F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pStyle w:val="a3"/>
        <w:tabs>
          <w:tab w:val="left" w:pos="756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Программы </w:t>
      </w:r>
      <w:r w:rsidRPr="00B83B32">
        <w:rPr>
          <w:sz w:val="28"/>
          <w:szCs w:val="28"/>
        </w:rPr>
        <w:t>«Энергосбережение и повышение энергетической эффективности на период 2027 - 2029 годов» государственного казенного учреждения Краснодарского края – управления социальной защиты населения в Отрадненском районе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достижение следующих основных результатов: 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надежной и бесперебойной работы систем энергоснабжения, теплоснабжения, водоснабжения и водоотведения; 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объема потребляемых энергоресурсов и воды в течение 3 лет; 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снижение удельных показателей потребления энергетических ресурсов.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Достижение экономии энергетических ресурсов </w:t>
      </w:r>
      <w:r w:rsidRPr="00B83B32">
        <w:rPr>
          <w:b/>
          <w:sz w:val="28"/>
          <w:szCs w:val="28"/>
        </w:rPr>
        <w:t>в натуральном выражении</w:t>
      </w:r>
      <w:r>
        <w:rPr>
          <w:sz w:val="28"/>
          <w:szCs w:val="28"/>
        </w:rPr>
        <w:t xml:space="preserve">, в том числе: 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B4F61">
        <w:rPr>
          <w:sz w:val="28"/>
          <w:szCs w:val="28"/>
        </w:rPr>
        <w:t>отребление иного энергетического ресурса на нужды отопления и вентиляции</w:t>
      </w:r>
      <w:r>
        <w:rPr>
          <w:sz w:val="28"/>
          <w:szCs w:val="28"/>
        </w:rPr>
        <w:t xml:space="preserve"> - 58,03  </w:t>
      </w:r>
      <w:proofErr w:type="spellStart"/>
      <w:r w:rsidRPr="00BB4F61">
        <w:rPr>
          <w:sz w:val="28"/>
          <w:szCs w:val="28"/>
        </w:rPr>
        <w:t>Втч</w:t>
      </w:r>
      <w:proofErr w:type="spellEnd"/>
      <w:r w:rsidRPr="00BB4F61">
        <w:rPr>
          <w:sz w:val="28"/>
          <w:szCs w:val="28"/>
        </w:rPr>
        <w:t>/м</w:t>
      </w:r>
      <w:proofErr w:type="gramStart"/>
      <w:r w:rsidRPr="00BB4F61">
        <w:rPr>
          <w:sz w:val="28"/>
          <w:szCs w:val="28"/>
        </w:rPr>
        <w:t>2</w:t>
      </w:r>
      <w:proofErr w:type="gramEnd"/>
      <w:r w:rsidRPr="00BB4F61">
        <w:rPr>
          <w:sz w:val="28"/>
          <w:szCs w:val="28"/>
        </w:rPr>
        <w:t>/ГСОП</w:t>
      </w:r>
      <w:r>
        <w:rPr>
          <w:sz w:val="28"/>
          <w:szCs w:val="28"/>
        </w:rPr>
        <w:t>;</w:t>
      </w:r>
    </w:p>
    <w:p w:rsidR="002F670C" w:rsidRDefault="002F670C" w:rsidP="002F67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моторное топливо, (бензин, дизельное топливо, газ) - </w:t>
      </w:r>
      <w:r>
        <w:rPr>
          <w:sz w:val="28"/>
          <w:szCs w:val="28"/>
        </w:rPr>
        <w:t>0,00001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т.у.</w:t>
      </w:r>
      <w:proofErr w:type="gramStart"/>
      <w:r>
        <w:rPr>
          <w:color w:val="000000"/>
          <w:sz w:val="28"/>
          <w:szCs w:val="28"/>
        </w:rPr>
        <w:t>т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2F670C" w:rsidRDefault="002F670C" w:rsidP="002F670C">
      <w:pPr>
        <w:ind w:firstLine="709"/>
        <w:jc w:val="both"/>
        <w:rPr>
          <w:color w:val="000000"/>
          <w:sz w:val="28"/>
          <w:szCs w:val="28"/>
        </w:rPr>
      </w:pPr>
    </w:p>
    <w:p w:rsidR="002F670C" w:rsidRDefault="002F670C" w:rsidP="002F670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Достижение экономии бюджетных средств на оплату энергетических ресурсов и воды от внедрения мероприятий по энергосбережению и повышению энергетической эффективности </w:t>
      </w:r>
      <w:r w:rsidRPr="00B83B32">
        <w:rPr>
          <w:b/>
          <w:color w:val="000000"/>
          <w:sz w:val="28"/>
          <w:szCs w:val="28"/>
        </w:rPr>
        <w:t>в стоимостном выражении</w:t>
      </w:r>
      <w:r>
        <w:rPr>
          <w:sz w:val="28"/>
          <w:szCs w:val="28"/>
        </w:rPr>
        <w:t>, в том числе: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B4F61">
        <w:rPr>
          <w:sz w:val="28"/>
          <w:szCs w:val="28"/>
        </w:rPr>
        <w:t>отребление иного энергетического ресурса на нужды отопления и вентиляции</w:t>
      </w:r>
      <w:r>
        <w:rPr>
          <w:sz w:val="28"/>
          <w:szCs w:val="28"/>
        </w:rPr>
        <w:t xml:space="preserve"> –</w:t>
      </w:r>
      <w:r w:rsidRPr="00B83B32">
        <w:rPr>
          <w:sz w:val="28"/>
          <w:szCs w:val="28"/>
        </w:rPr>
        <w:t xml:space="preserve"> 8,3 тыс. рублей;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3B32">
        <w:rPr>
          <w:sz w:val="28"/>
          <w:szCs w:val="28"/>
        </w:rPr>
        <w:t xml:space="preserve">моторное топливо (бензин, дизельное топливо, газ) - </w:t>
      </w:r>
      <w:r>
        <w:rPr>
          <w:sz w:val="28"/>
          <w:szCs w:val="28"/>
        </w:rPr>
        <w:t xml:space="preserve">0,00 </w:t>
      </w:r>
      <w:r w:rsidRPr="00B83B32">
        <w:rPr>
          <w:sz w:val="28"/>
          <w:szCs w:val="28"/>
        </w:rPr>
        <w:t>тыс. рублей</w:t>
      </w:r>
    </w:p>
    <w:p w:rsidR="002F670C" w:rsidRDefault="002F670C" w:rsidP="002F670C">
      <w:pPr>
        <w:ind w:firstLine="709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70C" w:rsidRDefault="002F670C" w:rsidP="002F670C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Руководитель                                                                                   Т.А. Корнева</w:t>
      </w:r>
    </w:p>
    <w:p w:rsidR="004800E7" w:rsidRDefault="004800E7"/>
    <w:sectPr w:rsidR="004800E7" w:rsidSect="007B06CF">
      <w:pgSz w:w="11906" w:h="16838" w:code="9"/>
      <w:pgMar w:top="1134" w:right="567" w:bottom="1134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F5" w:rsidRDefault="001238F5" w:rsidP="001238F5">
      <w:r>
        <w:separator/>
      </w:r>
    </w:p>
  </w:endnote>
  <w:endnote w:type="continuationSeparator" w:id="0">
    <w:p w:rsidR="001238F5" w:rsidRDefault="001238F5" w:rsidP="0012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F5" w:rsidRDefault="001238F5" w:rsidP="001238F5">
      <w:r>
        <w:separator/>
      </w:r>
    </w:p>
  </w:footnote>
  <w:footnote w:type="continuationSeparator" w:id="0">
    <w:p w:rsidR="001238F5" w:rsidRDefault="001238F5" w:rsidP="0012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32" w:rsidRPr="00F71C78" w:rsidRDefault="001238F5" w:rsidP="007B06CF">
    <w:pPr>
      <w:pStyle w:val="a5"/>
      <w:jc w:val="center"/>
      <w:rPr>
        <w:sz w:val="28"/>
        <w:szCs w:val="28"/>
      </w:rPr>
    </w:pPr>
    <w:r w:rsidRPr="00F71C78">
      <w:rPr>
        <w:sz w:val="28"/>
        <w:szCs w:val="28"/>
      </w:rPr>
      <w:fldChar w:fldCharType="begin"/>
    </w:r>
    <w:r w:rsidRPr="00F71C78">
      <w:rPr>
        <w:sz w:val="28"/>
        <w:szCs w:val="28"/>
      </w:rPr>
      <w:instrText>PAGE   \* MERGEFORMAT</w:instrText>
    </w:r>
    <w:r w:rsidRPr="00F71C78">
      <w:rPr>
        <w:sz w:val="28"/>
        <w:szCs w:val="28"/>
      </w:rPr>
      <w:fldChar w:fldCharType="separate"/>
    </w:r>
    <w:r w:rsidR="00C54F2B">
      <w:rPr>
        <w:noProof/>
        <w:sz w:val="28"/>
        <w:szCs w:val="28"/>
      </w:rPr>
      <w:t>3</w:t>
    </w:r>
    <w:r w:rsidRPr="00F71C78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32" w:rsidRDefault="00C54F2B" w:rsidP="001238F5">
    <w:pPr>
      <w:pStyle w:val="a5"/>
      <w:tabs>
        <w:tab w:val="clear" w:pos="4677"/>
        <w:tab w:val="clear" w:pos="9355"/>
        <w:tab w:val="left" w:pos="429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A02"/>
    <w:multiLevelType w:val="singleLevel"/>
    <w:tmpl w:val="3412EA80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F1B11C3"/>
    <w:multiLevelType w:val="hybridMultilevel"/>
    <w:tmpl w:val="F042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E5234"/>
    <w:multiLevelType w:val="hybridMultilevel"/>
    <w:tmpl w:val="8A2C53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37BF3"/>
    <w:multiLevelType w:val="singleLevel"/>
    <w:tmpl w:val="EEBE9F82"/>
    <w:lvl w:ilvl="0">
      <w:start w:val="4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300728B5"/>
    <w:multiLevelType w:val="hybridMultilevel"/>
    <w:tmpl w:val="B16C3232"/>
    <w:lvl w:ilvl="0" w:tplc="B344A9D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57395C65"/>
    <w:multiLevelType w:val="hybridMultilevel"/>
    <w:tmpl w:val="AB3E13D4"/>
    <w:lvl w:ilvl="0" w:tplc="929A80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0C"/>
    <w:rsid w:val="001238F5"/>
    <w:rsid w:val="002F670C"/>
    <w:rsid w:val="004800E7"/>
    <w:rsid w:val="00C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67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670C"/>
    <w:pPr>
      <w:keepNext/>
      <w:ind w:left="738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F67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F670C"/>
    <w:pPr>
      <w:spacing w:after="120"/>
    </w:pPr>
  </w:style>
  <w:style w:type="character" w:customStyle="1" w:styleId="a4">
    <w:name w:val="Основной текст Знак"/>
    <w:basedOn w:val="a0"/>
    <w:link w:val="a3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F67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F670C"/>
  </w:style>
  <w:style w:type="paragraph" w:styleId="21">
    <w:name w:val="Body Text Indent 2"/>
    <w:basedOn w:val="a"/>
    <w:link w:val="22"/>
    <w:rsid w:val="002F67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2F670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table" w:styleId="a9">
    <w:name w:val="Table Grid"/>
    <w:basedOn w:val="a1"/>
    <w:uiPriority w:val="59"/>
    <w:rsid w:val="002F6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2F670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F67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670C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2F670C"/>
    <w:rPr>
      <w:color w:val="0000FF"/>
      <w:u w:val="single"/>
    </w:rPr>
  </w:style>
  <w:style w:type="paragraph" w:styleId="af">
    <w:name w:val="footer"/>
    <w:basedOn w:val="a"/>
    <w:link w:val="af0"/>
    <w:uiPriority w:val="99"/>
    <w:rsid w:val="002F670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F670C"/>
    <w:pPr>
      <w:jc w:val="center"/>
    </w:pPr>
    <w:rPr>
      <w:b/>
      <w:bCs/>
      <w:sz w:val="28"/>
      <w:lang w:eastAsia="ar-SA"/>
    </w:rPr>
  </w:style>
  <w:style w:type="paragraph" w:styleId="23">
    <w:name w:val="Body Text 2"/>
    <w:basedOn w:val="a"/>
    <w:link w:val="24"/>
    <w:rsid w:val="002F670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2F6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2F67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Текст1"/>
    <w:basedOn w:val="a"/>
    <w:next w:val="af2"/>
    <w:rsid w:val="002F670C"/>
    <w:pPr>
      <w:suppressAutoHyphens/>
      <w:spacing w:line="100" w:lineRule="atLeast"/>
    </w:pPr>
    <w:rPr>
      <w:rFonts w:ascii="Courier New" w:hAnsi="Courier New" w:cs="Courier New"/>
      <w:kern w:val="2"/>
      <w:sz w:val="20"/>
      <w:szCs w:val="20"/>
      <w:lang w:eastAsia="zh-CN"/>
    </w:rPr>
  </w:style>
  <w:style w:type="paragraph" w:styleId="af2">
    <w:name w:val="Normal (Web)"/>
    <w:basedOn w:val="a"/>
    <w:rsid w:val="002F670C"/>
  </w:style>
  <w:style w:type="paragraph" w:customStyle="1" w:styleId="Default">
    <w:name w:val="Default"/>
    <w:qFormat/>
    <w:rsid w:val="002F6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F67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2F670C"/>
    <w:pPr>
      <w:suppressAutoHyphens/>
      <w:spacing w:after="200" w:line="276" w:lineRule="auto"/>
      <w:ind w:left="720"/>
    </w:pPr>
    <w:rPr>
      <w:rFonts w:ascii="Calibri" w:hAnsi="Calibri" w:cs="font289"/>
      <w:kern w:val="1"/>
      <w:sz w:val="22"/>
      <w:szCs w:val="22"/>
      <w:lang w:eastAsia="ar-SA"/>
    </w:rPr>
  </w:style>
  <w:style w:type="character" w:customStyle="1" w:styleId="WW8Num1z0">
    <w:name w:val="WW8Num1z0"/>
    <w:rsid w:val="002F670C"/>
    <w:rPr>
      <w:rFonts w:ascii="Courier New" w:hAnsi="Courier New" w:cs="Courier New"/>
    </w:rPr>
  </w:style>
  <w:style w:type="paragraph" w:customStyle="1" w:styleId="ConsPlusNormal">
    <w:name w:val="ConsPlusNormal"/>
    <w:rsid w:val="002F6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-letter2-counteragentname">
    <w:name w:val="b-letter2-counteragent__name"/>
    <w:rsid w:val="002F670C"/>
  </w:style>
  <w:style w:type="table" w:customStyle="1" w:styleId="14">
    <w:name w:val="Сетка таблицы1"/>
    <w:basedOn w:val="a1"/>
    <w:rsid w:val="002F670C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67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670C"/>
    <w:pPr>
      <w:keepNext/>
      <w:ind w:left="738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F67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F670C"/>
    <w:pPr>
      <w:spacing w:after="120"/>
    </w:pPr>
  </w:style>
  <w:style w:type="character" w:customStyle="1" w:styleId="a4">
    <w:name w:val="Основной текст Знак"/>
    <w:basedOn w:val="a0"/>
    <w:link w:val="a3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F67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F670C"/>
  </w:style>
  <w:style w:type="paragraph" w:styleId="21">
    <w:name w:val="Body Text Indent 2"/>
    <w:basedOn w:val="a"/>
    <w:link w:val="22"/>
    <w:rsid w:val="002F67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2F670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table" w:styleId="a9">
    <w:name w:val="Table Grid"/>
    <w:basedOn w:val="a1"/>
    <w:uiPriority w:val="59"/>
    <w:rsid w:val="002F6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2F670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F67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670C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2F670C"/>
    <w:rPr>
      <w:color w:val="0000FF"/>
      <w:u w:val="single"/>
    </w:rPr>
  </w:style>
  <w:style w:type="paragraph" w:styleId="af">
    <w:name w:val="footer"/>
    <w:basedOn w:val="a"/>
    <w:link w:val="af0"/>
    <w:uiPriority w:val="99"/>
    <w:rsid w:val="002F670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F670C"/>
    <w:pPr>
      <w:jc w:val="center"/>
    </w:pPr>
    <w:rPr>
      <w:b/>
      <w:bCs/>
      <w:sz w:val="28"/>
      <w:lang w:eastAsia="ar-SA"/>
    </w:rPr>
  </w:style>
  <w:style w:type="paragraph" w:styleId="23">
    <w:name w:val="Body Text 2"/>
    <w:basedOn w:val="a"/>
    <w:link w:val="24"/>
    <w:rsid w:val="002F670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F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2F6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2F67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Текст1"/>
    <w:basedOn w:val="a"/>
    <w:next w:val="af2"/>
    <w:rsid w:val="002F670C"/>
    <w:pPr>
      <w:suppressAutoHyphens/>
      <w:spacing w:line="100" w:lineRule="atLeast"/>
    </w:pPr>
    <w:rPr>
      <w:rFonts w:ascii="Courier New" w:hAnsi="Courier New" w:cs="Courier New"/>
      <w:kern w:val="2"/>
      <w:sz w:val="20"/>
      <w:szCs w:val="20"/>
      <w:lang w:eastAsia="zh-CN"/>
    </w:rPr>
  </w:style>
  <w:style w:type="paragraph" w:styleId="af2">
    <w:name w:val="Normal (Web)"/>
    <w:basedOn w:val="a"/>
    <w:rsid w:val="002F670C"/>
  </w:style>
  <w:style w:type="paragraph" w:customStyle="1" w:styleId="Default">
    <w:name w:val="Default"/>
    <w:qFormat/>
    <w:rsid w:val="002F6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F67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2F670C"/>
    <w:pPr>
      <w:suppressAutoHyphens/>
      <w:spacing w:after="200" w:line="276" w:lineRule="auto"/>
      <w:ind w:left="720"/>
    </w:pPr>
    <w:rPr>
      <w:rFonts w:ascii="Calibri" w:hAnsi="Calibri" w:cs="font289"/>
      <w:kern w:val="1"/>
      <w:sz w:val="22"/>
      <w:szCs w:val="22"/>
      <w:lang w:eastAsia="ar-SA"/>
    </w:rPr>
  </w:style>
  <w:style w:type="character" w:customStyle="1" w:styleId="WW8Num1z0">
    <w:name w:val="WW8Num1z0"/>
    <w:rsid w:val="002F670C"/>
    <w:rPr>
      <w:rFonts w:ascii="Courier New" w:hAnsi="Courier New" w:cs="Courier New"/>
    </w:rPr>
  </w:style>
  <w:style w:type="paragraph" w:customStyle="1" w:styleId="ConsPlusNormal">
    <w:name w:val="ConsPlusNormal"/>
    <w:rsid w:val="002F6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-letter2-counteragentname">
    <w:name w:val="b-letter2-counteragent__name"/>
    <w:rsid w:val="002F670C"/>
  </w:style>
  <w:style w:type="table" w:customStyle="1" w:styleId="14">
    <w:name w:val="Сетка таблицы1"/>
    <w:basedOn w:val="a1"/>
    <w:rsid w:val="002F670C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2721</Words>
  <Characters>15514</Characters>
  <Application>Microsoft Office Word</Application>
  <DocSecurity>0</DocSecurity>
  <Lines>129</Lines>
  <Paragraphs>36</Paragraphs>
  <ScaleCrop>false</ScaleCrop>
  <Company/>
  <LinksUpToDate>false</LinksUpToDate>
  <CharactersWithSpaces>18199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Otrad-029</dc:creator>
  <cp:lastModifiedBy>Otrad-029</cp:lastModifiedBy>
  <cp:revision>3</cp:revision>
  <dcterms:created xsi:type="dcterms:W3CDTF">2026-05-28T15:02:00Z</dcterms:created>
  <dcterms:modified xsi:type="dcterms:W3CDTF">2026-05-29T08:37:00Z</dcterms:modified>
</cp:coreProperties>
</file>