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0" w:rsidRDefault="00714CA0" w:rsidP="003C205D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A97BCE" w:rsidRPr="00E21F05" w:rsidRDefault="003C205D" w:rsidP="004A1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</w:t>
      </w:r>
      <w:r w:rsidR="00E21F05" w:rsidRPr="00E21F0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мероприятий («дорожной карты</w:t>
      </w:r>
      <w:r w:rsidR="00E21F05" w:rsidRPr="00E21F05">
        <w:rPr>
          <w:rFonts w:ascii="Times New Roman" w:hAnsi="Times New Roman" w:cs="Times New Roman"/>
          <w:sz w:val="28"/>
          <w:szCs w:val="28"/>
        </w:rPr>
        <w:t xml:space="preserve">») по устранению </w:t>
      </w:r>
      <w:proofErr w:type="spellStart"/>
      <w:r w:rsidR="00E21F05"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21F05"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proofErr w:type="gramStart"/>
      <w:r w:rsidR="00E21F05" w:rsidRPr="00E21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Default="004A1477" w:rsidP="004A14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210B4">
        <w:rPr>
          <w:rFonts w:ascii="Times New Roman" w:hAnsi="Times New Roman" w:cs="Times New Roman"/>
          <w:b w:val="0"/>
          <w:sz w:val="28"/>
          <w:szCs w:val="28"/>
        </w:rPr>
        <w:t xml:space="preserve"> за 2022 год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97"/>
        <w:gridCol w:w="2751"/>
        <w:gridCol w:w="2332"/>
        <w:gridCol w:w="1898"/>
        <w:gridCol w:w="4933"/>
      </w:tblGrid>
      <w:tr w:rsidR="005B7944" w:rsidTr="005C50E9">
        <w:tc>
          <w:tcPr>
            <w:tcW w:w="675" w:type="dxa"/>
          </w:tcPr>
          <w:p w:rsidR="005B7944" w:rsidRPr="00E21F05" w:rsidRDefault="005B7944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7" w:type="dxa"/>
          </w:tcPr>
          <w:p w:rsidR="005B7944" w:rsidRPr="00E21F05" w:rsidRDefault="005B7944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</w:tcPr>
          <w:p w:rsidR="005B7944" w:rsidRPr="00E21F05" w:rsidRDefault="005B7944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2332" w:type="dxa"/>
          </w:tcPr>
          <w:p w:rsidR="005B7944" w:rsidRPr="00E21F05" w:rsidRDefault="005B7944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 (должностное лицо, структурное подразделение)</w:t>
            </w:r>
          </w:p>
        </w:tc>
        <w:tc>
          <w:tcPr>
            <w:tcW w:w="1898" w:type="dxa"/>
          </w:tcPr>
          <w:p w:rsidR="005B7944" w:rsidRPr="00E21F05" w:rsidRDefault="005B7944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33" w:type="dxa"/>
          </w:tcPr>
          <w:p w:rsidR="005B7944" w:rsidRPr="005C50E9" w:rsidRDefault="005B7944" w:rsidP="006F3F83">
            <w:pPr>
              <w:rPr>
                <w:rFonts w:ascii="Times New Roman" w:hAnsi="Times New Roman" w:cs="Times New Roman"/>
              </w:rPr>
            </w:pPr>
            <w:r w:rsidRPr="005C50E9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акта об организации системы внутреннего обеспечения соответствия требованиям антимонопольного законодательства (далее - правовой акт)</w:t>
            </w:r>
          </w:p>
        </w:tc>
        <w:tc>
          <w:tcPr>
            <w:tcW w:w="2751" w:type="dxa"/>
          </w:tcPr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Подготовка и подписание правового акта</w:t>
            </w:r>
          </w:p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Размещение на официальном сайте администрации муниципального образования </w:t>
            </w:r>
            <w:proofErr w:type="spellStart"/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Отрадненский</w:t>
            </w:r>
            <w:proofErr w:type="spellEnd"/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 в сети Интернет  правового акта</w:t>
            </w:r>
          </w:p>
        </w:tc>
        <w:tc>
          <w:tcPr>
            <w:tcW w:w="2332" w:type="dxa"/>
          </w:tcPr>
          <w:p w:rsidR="005B7944" w:rsidRPr="005C50E9" w:rsidRDefault="005B7944" w:rsidP="008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</w:p>
        </w:tc>
        <w:tc>
          <w:tcPr>
            <w:tcW w:w="4933" w:type="dxa"/>
          </w:tcPr>
          <w:p w:rsidR="005B7944" w:rsidRPr="005C50E9" w:rsidRDefault="005B7944" w:rsidP="006F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28.03.2019 года № 168 «Об утверждении Положения об организации системы внутреннего обеспечения соответствия требованиям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антимопольного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выявленных нарушений антимонопольного законодательства за предыдущие            3 года (наличие предостережений, </w:t>
            </w: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предупреждений, штрафов, жалоб, возбужденных дел)</w:t>
            </w:r>
            <w:proofErr w:type="gramEnd"/>
          </w:p>
        </w:tc>
        <w:tc>
          <w:tcPr>
            <w:tcW w:w="2751" w:type="dxa"/>
          </w:tcPr>
          <w:p w:rsidR="005B7944" w:rsidRPr="005C50E9" w:rsidRDefault="005B7944" w:rsidP="008120A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1. Сбор информации, поступившей от отраслевых                          (функциональных) органов и структурных </w:t>
            </w:r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подразделений администрации, касающейся выявления рисков нарушения </w:t>
            </w:r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антимонопольного                                законодательства, учета обстоятельств, связанных с рисками нарушения антимонопольного законодательства.</w:t>
            </w:r>
          </w:p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Составление Перечня нарушений антимонопольного законодательства в администрации</w:t>
            </w:r>
          </w:p>
        </w:tc>
        <w:tc>
          <w:tcPr>
            <w:tcW w:w="2332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Отраслевые (функциональные) органы и структурные подразделения администрации, </w:t>
            </w:r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экономики администрации муниципального </w:t>
            </w:r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образования </w:t>
            </w:r>
            <w:proofErr w:type="spellStart"/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Отрадненский</w:t>
            </w:r>
            <w:proofErr w:type="spellEnd"/>
            <w:r w:rsidRPr="005C50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933" w:type="dxa"/>
          </w:tcPr>
          <w:p w:rsidR="005B7944" w:rsidRPr="005C50E9" w:rsidRDefault="005B7944" w:rsidP="006F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9031E2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анализа нормативных правовых актов в сфере антимонопольного законодательства</w:t>
            </w:r>
          </w:p>
        </w:tc>
        <w:tc>
          <w:tcPr>
            <w:tcW w:w="2751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Разработка и размещение на официальном сайте,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тайне.</w:t>
            </w:r>
          </w:p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Предоставление главе администрации муниципального образования </w:t>
            </w:r>
            <w:proofErr w:type="spellStart"/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Отрадненский</w:t>
            </w:r>
            <w:proofErr w:type="spellEnd"/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 отчета (информации) с </w:t>
            </w: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обоснованием целесообразности (нецелесообразности) внесения изменений в нормативные правовые акты</w:t>
            </w:r>
          </w:p>
        </w:tc>
        <w:tc>
          <w:tcPr>
            <w:tcW w:w="2332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E73B21" w:rsidRDefault="00E73B21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информационном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73B21" w:rsidRDefault="005210B4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3B21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  <w:p w:rsidR="005B7944" w:rsidRPr="005C50E9" w:rsidRDefault="00E73B21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организации системы внутреннего обеспечения соответствия требованиям антимонопольного законодательства в администрации муниципального обра</w:t>
            </w:r>
            <w:r w:rsidR="009031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9031E2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="009031E2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15.02.2023</w:t>
            </w:r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проектов правовых актов</w:t>
            </w:r>
          </w:p>
        </w:tc>
        <w:tc>
          <w:tcPr>
            <w:tcW w:w="2751" w:type="dxa"/>
          </w:tcPr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Размещение на официальном сайте проектов  правовых актов с необходимым обоснованием реализации предлагаемых решений, в том числе их влияния на конкуренцию.</w:t>
            </w:r>
          </w:p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Организация сбора и оценки поступивших замечаний и предложений от организаций и граждан по проектам нормативных правовых актов администрации</w:t>
            </w:r>
          </w:p>
        </w:tc>
        <w:tc>
          <w:tcPr>
            <w:tcW w:w="2332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E73B21" w:rsidRDefault="00E73B21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информационном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B7944" w:rsidRPr="005C50E9" w:rsidRDefault="005210B4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3B21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</w:t>
            </w:r>
          </w:p>
        </w:tc>
        <w:tc>
          <w:tcPr>
            <w:tcW w:w="2751" w:type="dxa"/>
          </w:tcPr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Сбор сведений о правоприменительной практике в администрации.</w:t>
            </w:r>
          </w:p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Подготовка по итогам сбора сведений о правоприменительной практике справочной информации об изменениях, при их наличии, и основных </w:t>
            </w: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аспектах правоприменительной практики в администрации.</w:t>
            </w:r>
          </w:p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Проведение ежегодных рабочих совещаний по обсуждению результатов правоприменительной практики в администрации</w:t>
            </w:r>
          </w:p>
        </w:tc>
        <w:tc>
          <w:tcPr>
            <w:tcW w:w="2332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E73B21" w:rsidRDefault="009031E2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09.12.2022</w:t>
            </w:r>
            <w:r w:rsidR="00E73B21">
              <w:rPr>
                <w:rFonts w:ascii="Times New Roman" w:hAnsi="Times New Roman" w:cs="Times New Roman"/>
                <w:sz w:val="24"/>
                <w:szCs w:val="24"/>
              </w:rPr>
              <w:t xml:space="preserve"> г. обучающего семинара на те</w:t>
            </w:r>
            <w:r w:rsidR="00B72C3D">
              <w:rPr>
                <w:rFonts w:ascii="Times New Roman" w:hAnsi="Times New Roman" w:cs="Times New Roman"/>
                <w:sz w:val="24"/>
                <w:szCs w:val="24"/>
              </w:rPr>
              <w:t>му: «Практика ухода от торгов</w:t>
            </w:r>
            <w:r w:rsidR="00E7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7944" w:rsidRPr="005C50E9" w:rsidRDefault="005210B4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3B21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мероприятий  («дорожной карты») по </w:t>
            </w:r>
            <w:proofErr w:type="spellStart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-рискам</w:t>
            </w:r>
          </w:p>
        </w:tc>
        <w:tc>
          <w:tcPr>
            <w:tcW w:w="2751" w:type="dxa"/>
          </w:tcPr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перечня мер по снижению рисков нарушения антимонопольного законодательства</w:t>
            </w:r>
          </w:p>
        </w:tc>
        <w:tc>
          <w:tcPr>
            <w:tcW w:w="2332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5B7944" w:rsidRPr="00570A38" w:rsidRDefault="005B7944" w:rsidP="006F3F83">
            <w:pPr>
              <w:rPr>
                <w:rFonts w:ascii="Times New Roman" w:hAnsi="Times New Roman" w:cs="Times New Roman"/>
              </w:rPr>
            </w:pPr>
            <w:r w:rsidRPr="00570A38">
              <w:rPr>
                <w:rFonts w:ascii="Times New Roman" w:hAnsi="Times New Roman" w:cs="Times New Roman"/>
              </w:rPr>
              <w:t xml:space="preserve">Размещено на информационном портале </w:t>
            </w:r>
            <w:proofErr w:type="spellStart"/>
            <w:r w:rsidRPr="00570A38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570A38">
              <w:rPr>
                <w:rFonts w:ascii="Times New Roman" w:hAnsi="Times New Roman" w:cs="Times New Roman"/>
              </w:rPr>
              <w:t xml:space="preserve"> район </w:t>
            </w:r>
            <w:hyperlink r:id="rId9" w:history="1">
              <w:r w:rsidR="006E58A5" w:rsidRPr="00044FF2">
                <w:rPr>
                  <w:rStyle w:val="a5"/>
                  <w:rFonts w:ascii="Times New Roman" w:hAnsi="Times New Roman" w:cs="Times New Roman"/>
                </w:rPr>
                <w:t>http://www.otradnaya.ru/index.php?area=info&amp;id=289</w:t>
              </w:r>
            </w:hyperlink>
            <w:r w:rsidR="006E58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исполнения плана мероприятий  («дорожной карты») по </w:t>
            </w:r>
            <w:proofErr w:type="spellStart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-рискам</w:t>
            </w:r>
          </w:p>
        </w:tc>
        <w:tc>
          <w:tcPr>
            <w:tcW w:w="2751" w:type="dxa"/>
          </w:tcPr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 Сбор информации об исполнении плана мероприятий («дорожной карты») по </w:t>
            </w:r>
            <w:proofErr w:type="spellStart"/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комплаенс</w:t>
            </w:r>
            <w:proofErr w:type="spellEnd"/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-рискам.</w:t>
            </w:r>
          </w:p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Подготовка отчета (информации) об исполнении плана мероприятий («дорожной карты») по снижению </w:t>
            </w:r>
            <w:proofErr w:type="spellStart"/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комплаенс</w:t>
            </w:r>
            <w:proofErr w:type="spellEnd"/>
            <w:r w:rsidRPr="005C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-рисков</w:t>
            </w:r>
          </w:p>
        </w:tc>
        <w:tc>
          <w:tcPr>
            <w:tcW w:w="2332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5B7944" w:rsidRPr="00570A38" w:rsidRDefault="00570A38" w:rsidP="006F3F83">
            <w:pPr>
              <w:rPr>
                <w:rFonts w:ascii="Times New Roman" w:hAnsi="Times New Roman" w:cs="Times New Roman"/>
              </w:rPr>
            </w:pPr>
            <w:r w:rsidRPr="00570A38">
              <w:rPr>
                <w:rFonts w:ascii="Times New Roman" w:hAnsi="Times New Roman" w:cs="Times New Roman"/>
              </w:rPr>
              <w:t xml:space="preserve">Отчет об исполнении плана мероприятий («дорожной карты») по снижению </w:t>
            </w:r>
            <w:proofErr w:type="spellStart"/>
            <w:r w:rsidRPr="00570A38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570A38">
              <w:rPr>
                <w:rFonts w:ascii="Times New Roman" w:hAnsi="Times New Roman" w:cs="Times New Roman"/>
              </w:rPr>
              <w:t xml:space="preserve">-рисков </w:t>
            </w:r>
          </w:p>
          <w:p w:rsidR="00570A38" w:rsidRPr="00570A38" w:rsidRDefault="005210B4" w:rsidP="006F3F83">
            <w:pPr>
              <w:rPr>
                <w:rFonts w:ascii="Times New Roman" w:hAnsi="Times New Roman" w:cs="Times New Roman"/>
              </w:rPr>
            </w:pPr>
            <w:hyperlink r:id="rId10" w:history="1">
              <w:r w:rsidR="006E58A5" w:rsidRPr="00044FF2">
                <w:rPr>
                  <w:rStyle w:val="a5"/>
                  <w:rFonts w:ascii="Times New Roman" w:hAnsi="Times New Roman" w:cs="Times New Roman"/>
                </w:rPr>
                <w:t>http://www.otradnaya.ru/index.php?area=info&amp;id=289</w:t>
              </w:r>
            </w:hyperlink>
            <w:r w:rsidR="006E58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944" w:rsidTr="005C50E9">
        <w:tc>
          <w:tcPr>
            <w:tcW w:w="675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5B7944" w:rsidRPr="005C50E9" w:rsidRDefault="005B7944" w:rsidP="008120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достижения ключевых </w:t>
            </w: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показателей эффективности антимонопольного </w:t>
            </w:r>
            <w:proofErr w:type="spellStart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751" w:type="dxa"/>
          </w:tcPr>
          <w:p w:rsidR="005B7944" w:rsidRPr="005C50E9" w:rsidRDefault="005B7944" w:rsidP="008120A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Установление ключевых показателей эффективности реализации </w:t>
            </w:r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</w:t>
            </w:r>
            <w:proofErr w:type="gramStart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</w:t>
            </w:r>
            <w:proofErr w:type="gramEnd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332" w:type="dxa"/>
          </w:tcPr>
          <w:p w:rsidR="005B7944" w:rsidRPr="005C50E9" w:rsidRDefault="005B7944" w:rsidP="008120AA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</w:t>
            </w:r>
            <w:proofErr w:type="spellStart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Отрадненский</w:t>
            </w:r>
            <w:proofErr w:type="spellEnd"/>
            <w:r w:rsidRPr="005C50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</w:tcPr>
          <w:p w:rsidR="005B7944" w:rsidRPr="005C50E9" w:rsidRDefault="005B7944" w:rsidP="0081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933" w:type="dxa"/>
          </w:tcPr>
          <w:p w:rsidR="005B7944" w:rsidRPr="005C50E9" w:rsidRDefault="00570A38" w:rsidP="006F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организации системы внутреннего обеспечения соответствия требованиям антимонопольного законодательства в администрации муниципального обра</w:t>
            </w:r>
            <w:r w:rsidR="005026AD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="0050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Отрадненский</w:t>
            </w:r>
            <w:proofErr w:type="spellEnd"/>
            <w:r w:rsidR="005026AD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15.02.2023</w:t>
            </w:r>
          </w:p>
        </w:tc>
      </w:tr>
    </w:tbl>
    <w:p w:rsidR="002C15C7" w:rsidRDefault="002C15C7" w:rsidP="002C1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5C7" w:rsidSect="003C77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B3A38"/>
    <w:rsid w:val="00270F53"/>
    <w:rsid w:val="002958F2"/>
    <w:rsid w:val="002C15C7"/>
    <w:rsid w:val="002D2BF5"/>
    <w:rsid w:val="0039668D"/>
    <w:rsid w:val="003C205D"/>
    <w:rsid w:val="003C77FA"/>
    <w:rsid w:val="003F1860"/>
    <w:rsid w:val="004A1477"/>
    <w:rsid w:val="004D2A6F"/>
    <w:rsid w:val="005026AD"/>
    <w:rsid w:val="00514817"/>
    <w:rsid w:val="005210B4"/>
    <w:rsid w:val="00521BFE"/>
    <w:rsid w:val="00570A38"/>
    <w:rsid w:val="005B7858"/>
    <w:rsid w:val="005B7944"/>
    <w:rsid w:val="005C50E9"/>
    <w:rsid w:val="005E3AE1"/>
    <w:rsid w:val="00631067"/>
    <w:rsid w:val="006E58A5"/>
    <w:rsid w:val="00714CA0"/>
    <w:rsid w:val="007656F8"/>
    <w:rsid w:val="00815A61"/>
    <w:rsid w:val="0084046F"/>
    <w:rsid w:val="009031E2"/>
    <w:rsid w:val="00A75D44"/>
    <w:rsid w:val="00A97BCE"/>
    <w:rsid w:val="00AA2264"/>
    <w:rsid w:val="00AF6632"/>
    <w:rsid w:val="00B72C3D"/>
    <w:rsid w:val="00C235EC"/>
    <w:rsid w:val="00CB5B08"/>
    <w:rsid w:val="00D23FD1"/>
    <w:rsid w:val="00D95E2B"/>
    <w:rsid w:val="00D965FA"/>
    <w:rsid w:val="00E04C7A"/>
    <w:rsid w:val="00E21F05"/>
    <w:rsid w:val="00E26DF7"/>
    <w:rsid w:val="00E73B21"/>
    <w:rsid w:val="00EB3DF5"/>
    <w:rsid w:val="00EC12E4"/>
    <w:rsid w:val="00F13EC4"/>
    <w:rsid w:val="00F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styleId="a5">
    <w:name w:val="Hyperlink"/>
    <w:basedOn w:val="a0"/>
    <w:uiPriority w:val="99"/>
    <w:unhideWhenUsed/>
    <w:rsid w:val="00D23F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8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03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styleId="a5">
    <w:name w:val="Hyperlink"/>
    <w:basedOn w:val="a0"/>
    <w:uiPriority w:val="99"/>
    <w:unhideWhenUsed/>
    <w:rsid w:val="00D23F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8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03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/index.php?area=info&amp;id=2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radnaya.ru/index.php?area=info&amp;id=2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aya.ru/index.php?area=info&amp;id=2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radnaya.ru/index.php?area=info&amp;id=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aya.ru/index.php?area=info&amp;id=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Лиля</cp:lastModifiedBy>
  <cp:revision>23</cp:revision>
  <cp:lastPrinted>2022-05-31T14:12:00Z</cp:lastPrinted>
  <dcterms:created xsi:type="dcterms:W3CDTF">2020-01-14T10:43:00Z</dcterms:created>
  <dcterms:modified xsi:type="dcterms:W3CDTF">2023-05-26T08:26:00Z</dcterms:modified>
</cp:coreProperties>
</file>