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План мероприятий («дорожная карта») по устранению </w:t>
      </w:r>
      <w:r>
        <w:rPr>
          <w:rFonts w:ascii="Times New Roman" w:hAnsi="Times New Roman"/>
          <w:sz w:val="28"/>
        </w:rPr>
        <w:t>комплаенс</w:t>
      </w:r>
      <w:r>
        <w:rPr>
          <w:rFonts w:ascii="Times New Roman" w:hAnsi="Times New Roman"/>
          <w:sz w:val="28"/>
        </w:rPr>
        <w:t xml:space="preserve">-рисков </w:t>
      </w:r>
      <w:r>
        <w:rPr>
          <w:rFonts w:ascii="Times New Roman" w:hAnsi="Times New Roman"/>
          <w:sz w:val="28"/>
        </w:rPr>
        <w:t>в</w:t>
      </w:r>
    </w:p>
    <w:p w14:paraId="02000000">
      <w:pPr>
        <w:pStyle w:val="Style_1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муниципальном </w:t>
      </w:r>
      <w:r>
        <w:rPr>
          <w:rFonts w:ascii="Times New Roman" w:hAnsi="Times New Roman"/>
          <w:b w:val="0"/>
          <w:sz w:val="28"/>
        </w:rPr>
        <w:t>образовании</w:t>
      </w:r>
      <w:r>
        <w:rPr>
          <w:rFonts w:ascii="Times New Roman" w:hAnsi="Times New Roman"/>
          <w:b w:val="0"/>
          <w:sz w:val="28"/>
        </w:rPr>
        <w:t xml:space="preserve"> Отрадненский район </w:t>
      </w:r>
    </w:p>
    <w:p w14:paraId="03000000">
      <w:pPr>
        <w:pStyle w:val="Style_1"/>
        <w:ind/>
        <w:jc w:val="center"/>
        <w:rPr>
          <w:rFonts w:ascii="Times New Roman" w:hAnsi="Times New Roman"/>
          <w:b w:val="0"/>
          <w:sz w:val="28"/>
        </w:rPr>
      </w:pPr>
    </w:p>
    <w:tbl>
      <w:tblPr>
        <w:tblStyle w:val="Style_2"/>
        <w:tblW w:type="auto" w:w="0"/>
        <w:tblLayout w:type="fixed"/>
      </w:tblPr>
      <w:tblGrid>
        <w:gridCol w:w="594"/>
        <w:gridCol w:w="4476"/>
        <w:gridCol w:w="4110"/>
        <w:gridCol w:w="3534"/>
        <w:gridCol w:w="1995"/>
      </w:tblGrid>
      <w:tr>
        <w:tc>
          <w:tcPr>
            <w:tcW w:type="dxa" w:w="594"/>
          </w:tcPr>
          <w:p w14:paraId="0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/п</w:t>
            </w:r>
          </w:p>
        </w:tc>
        <w:tc>
          <w:tcPr>
            <w:tcW w:type="dxa" w:w="4476"/>
          </w:tcPr>
          <w:p w14:paraId="0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меропри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>тия</w:t>
            </w:r>
          </w:p>
        </w:tc>
        <w:tc>
          <w:tcPr>
            <w:tcW w:type="dxa" w:w="4110"/>
          </w:tcPr>
          <w:p w14:paraId="0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Описание действий, направле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ных на исполнение меропри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>тия</w:t>
            </w:r>
          </w:p>
        </w:tc>
        <w:tc>
          <w:tcPr>
            <w:tcW w:type="dxa" w:w="3534"/>
          </w:tcPr>
          <w:p w14:paraId="0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Ответственный</w:t>
            </w:r>
            <w:r>
              <w:rPr>
                <w:rFonts w:ascii="Times New Roman" w:hAnsi="Times New Roman"/>
                <w:sz w:val="28"/>
              </w:rPr>
              <w:t xml:space="preserve"> за испо</w:t>
            </w:r>
            <w:r>
              <w:rPr>
                <w:rFonts w:ascii="Times New Roman" w:hAnsi="Times New Roman"/>
                <w:sz w:val="28"/>
              </w:rPr>
              <w:t>л</w:t>
            </w:r>
            <w:r>
              <w:rPr>
                <w:rFonts w:ascii="Times New Roman" w:hAnsi="Times New Roman"/>
                <w:sz w:val="28"/>
              </w:rPr>
              <w:t>нение мероприятия (дол</w:t>
            </w:r>
            <w:r>
              <w:rPr>
                <w:rFonts w:ascii="Times New Roman" w:hAnsi="Times New Roman"/>
                <w:sz w:val="28"/>
              </w:rPr>
              <w:t>ж</w:t>
            </w:r>
            <w:r>
              <w:rPr>
                <w:rFonts w:ascii="Times New Roman" w:hAnsi="Times New Roman"/>
                <w:sz w:val="28"/>
              </w:rPr>
              <w:t>ностное л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цо, структурное подразд</w:t>
            </w:r>
            <w:r>
              <w:rPr>
                <w:rFonts w:ascii="Times New Roman" w:hAnsi="Times New Roman"/>
                <w:sz w:val="28"/>
              </w:rPr>
              <w:t>е</w:t>
            </w:r>
            <w:r>
              <w:rPr>
                <w:rFonts w:ascii="Times New Roman" w:hAnsi="Times New Roman"/>
                <w:sz w:val="28"/>
              </w:rPr>
              <w:t>ление)</w:t>
            </w:r>
          </w:p>
        </w:tc>
        <w:tc>
          <w:tcPr>
            <w:tcW w:type="dxa" w:w="1995"/>
          </w:tcPr>
          <w:p w14:paraId="0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Срок испо</w:t>
            </w:r>
            <w:r>
              <w:rPr>
                <w:rFonts w:ascii="Times New Roman" w:hAnsi="Times New Roman"/>
                <w:sz w:val="28"/>
              </w:rPr>
              <w:t>л</w:t>
            </w:r>
            <w:r>
              <w:rPr>
                <w:rFonts w:ascii="Times New Roman" w:hAnsi="Times New Roman"/>
                <w:sz w:val="28"/>
              </w:rPr>
              <w:t>нения мер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при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>тия</w:t>
            </w:r>
          </w:p>
        </w:tc>
      </w:tr>
      <w:tr>
        <w:tc>
          <w:tcPr>
            <w:tcW w:type="dxa" w:w="594"/>
          </w:tcPr>
          <w:p w14:paraId="0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4476"/>
          </w:tcPr>
          <w:p w14:paraId="0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Назначение должностных лиц, о</w:t>
            </w:r>
            <w:r>
              <w:rPr>
                <w:rFonts w:ascii="Times New Roman" w:hAnsi="Times New Roman"/>
                <w:sz w:val="28"/>
              </w:rPr>
              <w:t>т</w:t>
            </w:r>
            <w:r>
              <w:rPr>
                <w:rFonts w:ascii="Times New Roman" w:hAnsi="Times New Roman"/>
                <w:sz w:val="28"/>
              </w:rPr>
              <w:t>ветственных за организацию в а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министрации муниципального о</w:t>
            </w:r>
            <w:r>
              <w:rPr>
                <w:rFonts w:ascii="Times New Roman" w:hAnsi="Times New Roman"/>
                <w:sz w:val="28"/>
              </w:rPr>
              <w:t>б</w:t>
            </w:r>
            <w:r>
              <w:rPr>
                <w:rFonts w:ascii="Times New Roman" w:hAnsi="Times New Roman"/>
                <w:sz w:val="28"/>
              </w:rPr>
              <w:t>разования Отра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 xml:space="preserve">ненский район и её структурных подразделениях антимонопольного </w:t>
            </w:r>
            <w:r>
              <w:rPr>
                <w:rFonts w:ascii="Times New Roman" w:hAnsi="Times New Roman"/>
                <w:sz w:val="28"/>
              </w:rPr>
              <w:t>компл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енса</w:t>
            </w:r>
          </w:p>
        </w:tc>
        <w:tc>
          <w:tcPr>
            <w:tcW w:type="dxa" w:w="4110"/>
          </w:tcPr>
          <w:p w14:paraId="0B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Издание нормативно правового акта администрации муниц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пального образования Отра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ненский район о назначении дол</w:t>
            </w:r>
            <w:r>
              <w:rPr>
                <w:rFonts w:ascii="Times New Roman" w:hAnsi="Times New Roman"/>
                <w:sz w:val="28"/>
              </w:rPr>
              <w:t>ж</w:t>
            </w:r>
            <w:r>
              <w:rPr>
                <w:rFonts w:ascii="Times New Roman" w:hAnsi="Times New Roman"/>
                <w:sz w:val="28"/>
              </w:rPr>
              <w:t>ностных лиц</w:t>
            </w:r>
          </w:p>
          <w:p w14:paraId="0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3534"/>
          </w:tcPr>
          <w:p w14:paraId="0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экономики админ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ции муниципального образов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ния Отрадненский район</w:t>
            </w:r>
          </w:p>
        </w:tc>
        <w:tc>
          <w:tcPr>
            <w:tcW w:type="dxa" w:w="1995"/>
          </w:tcPr>
          <w:p w14:paraId="0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1 апреля 2026 г.</w:t>
            </w:r>
          </w:p>
        </w:tc>
      </w:tr>
      <w:tr>
        <w:tc>
          <w:tcPr>
            <w:tcW w:type="dxa" w:w="594"/>
          </w:tcPr>
          <w:p w14:paraId="0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4476"/>
          </w:tcPr>
          <w:p w14:paraId="1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Принятие муниципального норм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тивного правового акта об орган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зации системы внутреннего обе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>печения с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ответствия требованиям антимонопольного законодател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>ства (далее - прав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вой акт)</w:t>
            </w:r>
          </w:p>
        </w:tc>
        <w:tc>
          <w:tcPr>
            <w:tcW w:type="dxa" w:w="4110"/>
          </w:tcPr>
          <w:p w14:paraId="11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Подготовка и подписание правового а</w:t>
            </w:r>
            <w:r>
              <w:rPr>
                <w:rFonts w:ascii="Times New Roman" w:hAnsi="Times New Roman"/>
                <w:sz w:val="28"/>
              </w:rPr>
              <w:t>к</w:t>
            </w:r>
            <w:r>
              <w:rPr>
                <w:rFonts w:ascii="Times New Roman" w:hAnsi="Times New Roman"/>
                <w:sz w:val="28"/>
              </w:rPr>
              <w:t>та</w:t>
            </w:r>
          </w:p>
          <w:p w14:paraId="12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 Размещение на официальном сайте администрации муниц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пального образования Отра</w:t>
            </w:r>
            <w:r>
              <w:rPr>
                <w:rFonts w:ascii="Times New Roman" w:hAnsi="Times New Roman"/>
                <w:sz w:val="28"/>
              </w:rPr>
              <w:t>д</w:t>
            </w:r>
            <w:r>
              <w:rPr>
                <w:rFonts w:ascii="Times New Roman" w:hAnsi="Times New Roman"/>
                <w:sz w:val="28"/>
              </w:rPr>
              <w:t>ненский район в сети Интернет  пр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вового акта</w:t>
            </w:r>
          </w:p>
        </w:tc>
        <w:tc>
          <w:tcPr>
            <w:tcW w:type="dxa" w:w="3534"/>
          </w:tcPr>
          <w:p w14:paraId="1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экономики админ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ции муниципального образов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ния Отрадненский район</w:t>
            </w:r>
          </w:p>
        </w:tc>
        <w:tc>
          <w:tcPr>
            <w:tcW w:type="dxa" w:w="1995"/>
          </w:tcPr>
          <w:p w14:paraId="1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 1 апреля 2026 г.</w:t>
            </w:r>
          </w:p>
        </w:tc>
      </w:tr>
      <w:tr>
        <w:tc>
          <w:tcPr>
            <w:tcW w:type="dxa" w:w="594"/>
          </w:tcPr>
          <w:p w14:paraId="1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4476"/>
          </w:tcPr>
          <w:p w14:paraId="1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анализа выя</w:t>
            </w:r>
            <w:r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ленных нарушений антимонопольного з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конодательства за предыд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>щие            3 года (нал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чие предо</w:t>
            </w:r>
            <w:r>
              <w:rPr>
                <w:rFonts w:ascii="Times New Roman" w:hAnsi="Times New Roman"/>
                <w:sz w:val="28"/>
              </w:rPr>
              <w:t>стережений, предупреждений, штр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фов, жалоб, возбужде</w:t>
            </w:r>
            <w:r>
              <w:rPr>
                <w:rFonts w:ascii="Times New Roman" w:hAnsi="Times New Roman"/>
                <w:sz w:val="28"/>
              </w:rPr>
              <w:t>н</w:t>
            </w:r>
            <w:r>
              <w:rPr>
                <w:rFonts w:ascii="Times New Roman" w:hAnsi="Times New Roman"/>
                <w:sz w:val="28"/>
              </w:rPr>
              <w:t>ных дел)</w:t>
            </w:r>
          </w:p>
        </w:tc>
        <w:tc>
          <w:tcPr>
            <w:tcW w:type="dxa" w:w="4110"/>
          </w:tcPr>
          <w:p w14:paraId="17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 Сбор информации, пост</w:t>
            </w:r>
            <w:r>
              <w:rPr>
                <w:rFonts w:ascii="Times New Roman" w:hAnsi="Times New Roman"/>
                <w:sz w:val="28"/>
              </w:rPr>
              <w:t>у</w:t>
            </w:r>
            <w:r>
              <w:rPr>
                <w:rFonts w:ascii="Times New Roman" w:hAnsi="Times New Roman"/>
                <w:sz w:val="28"/>
              </w:rPr>
              <w:t>пившей от отраслевых                          (функци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 xml:space="preserve">нальных) органов и структурных 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sz w:val="28"/>
              </w:rPr>
              <w:t>подразделений администрации, кас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ющейся выявления рисков нарушения антимон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польного                                законодательства, учета обсто</w:t>
            </w:r>
            <w:r>
              <w:rPr>
                <w:rFonts w:ascii="Times New Roman" w:hAnsi="Times New Roman"/>
                <w:sz w:val="28"/>
              </w:rPr>
              <w:t>я</w:t>
            </w:r>
            <w:r>
              <w:rPr>
                <w:rFonts w:ascii="Times New Roman" w:hAnsi="Times New Roman"/>
                <w:sz w:val="28"/>
              </w:rPr>
              <w:t>тел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>ств, связанных с рис</w:t>
            </w:r>
            <w:r>
              <w:rPr>
                <w:rFonts w:ascii="Times New Roman" w:hAnsi="Times New Roman"/>
                <w:sz w:val="28"/>
              </w:rPr>
              <w:t xml:space="preserve">ками нарушения </w:t>
            </w:r>
            <w:r>
              <w:rPr>
                <w:rFonts w:ascii="Times New Roman" w:hAnsi="Times New Roman"/>
                <w:sz w:val="28"/>
              </w:rPr>
              <w:t>антимонопольн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го законодател</w:t>
            </w:r>
            <w:r>
              <w:rPr>
                <w:rFonts w:ascii="Times New Roman" w:hAnsi="Times New Roman"/>
                <w:sz w:val="28"/>
              </w:rPr>
              <w:t>ь</w:t>
            </w:r>
            <w:r>
              <w:rPr>
                <w:rFonts w:ascii="Times New Roman" w:hAnsi="Times New Roman"/>
                <w:sz w:val="28"/>
              </w:rPr>
              <w:t>ства.</w:t>
            </w:r>
          </w:p>
          <w:p w14:paraId="18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 Составление Перечня нар</w:t>
            </w:r>
            <w:r>
              <w:rPr>
                <w:rFonts w:ascii="Times New Roman" w:hAnsi="Times New Roman"/>
                <w:color w:val="000000"/>
                <w:sz w:val="28"/>
              </w:rPr>
              <w:t>у</w:t>
            </w:r>
            <w:r>
              <w:rPr>
                <w:rFonts w:ascii="Times New Roman" w:hAnsi="Times New Roman"/>
                <w:color w:val="000000"/>
                <w:sz w:val="28"/>
              </w:rPr>
              <w:t>шений антимонопольного зак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нодательства в админ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страции</w:t>
            </w:r>
            <w:bookmarkStart w:id="1" w:name="_GoBack"/>
            <w:bookmarkEnd w:id="1"/>
          </w:p>
        </w:tc>
        <w:tc>
          <w:tcPr>
            <w:tcW w:type="dxa" w:w="3534"/>
          </w:tcPr>
          <w:p w14:paraId="19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траслевые (функци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нальные) органы и стру</w:t>
            </w: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турные подразделения а</w:t>
            </w:r>
            <w:r>
              <w:rPr>
                <w:rFonts w:ascii="Times New Roman" w:hAnsi="Times New Roman"/>
                <w:color w:val="000000"/>
                <w:sz w:val="28"/>
              </w:rPr>
              <w:t>д</w:t>
            </w:r>
            <w:r>
              <w:rPr>
                <w:rFonts w:ascii="Times New Roman" w:hAnsi="Times New Roman"/>
                <w:color w:val="000000"/>
                <w:sz w:val="28"/>
              </w:rPr>
              <w:t>мин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страции,</w:t>
            </w:r>
          </w:p>
          <w:p w14:paraId="1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отдел экономики админ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ции муниципального образов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ния Отрадненский район</w:t>
            </w:r>
          </w:p>
        </w:tc>
        <w:tc>
          <w:tcPr>
            <w:tcW w:type="dxa" w:w="1995"/>
          </w:tcPr>
          <w:p w14:paraId="1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ежегодно</w:t>
            </w:r>
          </w:p>
        </w:tc>
      </w:tr>
      <w:tr>
        <w:tc>
          <w:tcPr>
            <w:tcW w:type="dxa" w:w="594"/>
          </w:tcPr>
          <w:p w14:paraId="1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4476"/>
          </w:tcPr>
          <w:p w14:paraId="1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ежегодного ан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лиза нормативных правовых актов в сфере антимонопольного закон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дательства</w:t>
            </w:r>
          </w:p>
        </w:tc>
        <w:tc>
          <w:tcPr>
            <w:tcW w:type="dxa" w:w="4110"/>
          </w:tcPr>
          <w:p w14:paraId="1E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 Разработка и размещение на официальном сайте, исчерп</w:t>
            </w:r>
            <w:r>
              <w:rPr>
                <w:rFonts w:ascii="Times New Roman" w:hAnsi="Times New Roman"/>
                <w:color w:val="000000"/>
                <w:sz w:val="28"/>
              </w:rPr>
              <w:t>ы</w:t>
            </w:r>
            <w:r>
              <w:rPr>
                <w:rFonts w:ascii="Times New Roman" w:hAnsi="Times New Roman"/>
                <w:color w:val="000000"/>
                <w:sz w:val="28"/>
              </w:rPr>
              <w:t>вающего перечня муниципал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ных нормативных правовых а</w:t>
            </w: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тов (далее – перечень а</w:t>
            </w: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тов) с пр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ложением к перечню актов текстов таких актов, за искл</w:t>
            </w:r>
            <w:r>
              <w:rPr>
                <w:rFonts w:ascii="Times New Roman" w:hAnsi="Times New Roman"/>
                <w:color w:val="000000"/>
                <w:sz w:val="28"/>
              </w:rPr>
              <w:t>ю</w:t>
            </w:r>
            <w:r>
              <w:rPr>
                <w:rFonts w:ascii="Times New Roman" w:hAnsi="Times New Roman"/>
                <w:color w:val="000000"/>
                <w:sz w:val="28"/>
              </w:rPr>
              <w:t>чением актов, содержащих св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дения, относящиеся к охраня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мой зак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ном тайне.</w:t>
            </w:r>
          </w:p>
          <w:p w14:paraId="1F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 Предоставление главе адм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нистрации муниципального о</w:t>
            </w:r>
            <w:r>
              <w:rPr>
                <w:rFonts w:ascii="Times New Roman" w:hAnsi="Times New Roman"/>
                <w:color w:val="000000"/>
                <w:sz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</w:rPr>
              <w:t>разования Отрадненский район отчета (информации) с обосн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ванием целесообразности (н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целесообразности) внесения изменений в нормативные пр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вовые акты</w:t>
            </w:r>
          </w:p>
        </w:tc>
        <w:tc>
          <w:tcPr>
            <w:tcW w:type="dxa" w:w="3534"/>
          </w:tcPr>
          <w:p w14:paraId="20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тдел экономики админ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ции муниципального образов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ния Отрадненский район</w:t>
            </w:r>
          </w:p>
        </w:tc>
        <w:tc>
          <w:tcPr>
            <w:tcW w:type="dxa" w:w="1995"/>
          </w:tcPr>
          <w:p w14:paraId="2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ежегодно</w:t>
            </w:r>
          </w:p>
        </w:tc>
      </w:tr>
      <w:tr>
        <w:tc>
          <w:tcPr>
            <w:tcW w:type="dxa" w:w="594"/>
          </w:tcPr>
          <w:p w14:paraId="2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4476"/>
          </w:tcPr>
          <w:p w14:paraId="2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Анализ проектов прав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вых актов</w:t>
            </w:r>
          </w:p>
        </w:tc>
        <w:tc>
          <w:tcPr>
            <w:tcW w:type="dxa" w:w="4110"/>
          </w:tcPr>
          <w:p w14:paraId="24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 Размещение на официальном са</w:t>
            </w:r>
            <w:r>
              <w:rPr>
                <w:rFonts w:ascii="Times New Roman" w:hAnsi="Times New Roman"/>
                <w:color w:val="000000"/>
                <w:sz w:val="28"/>
              </w:rPr>
              <w:t>й</w:t>
            </w:r>
            <w:r>
              <w:rPr>
                <w:rFonts w:ascii="Times New Roman" w:hAnsi="Times New Roman"/>
                <w:color w:val="000000"/>
                <w:sz w:val="28"/>
              </w:rPr>
              <w:t>те проектов  правовых актов с необх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димым обоснованием реализации предлагаемых р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шений, в том числе их влияния </w:t>
            </w:r>
            <w:r>
              <w:rPr>
                <w:rFonts w:ascii="Times New Roman" w:hAnsi="Times New Roman"/>
                <w:color w:val="000000"/>
                <w:sz w:val="28"/>
              </w:rPr>
              <w:t>на ко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куренцию.</w:t>
            </w:r>
          </w:p>
          <w:p w14:paraId="25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 Организация сбора и оценки поступивших замечаний и предложений от организаций и граждан по проектам нормати</w:t>
            </w:r>
            <w:r>
              <w:rPr>
                <w:rFonts w:ascii="Times New Roman" w:hAnsi="Times New Roman"/>
                <w:color w:val="000000"/>
                <w:sz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</w:rPr>
              <w:t>ных правовых актов админ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страции</w:t>
            </w:r>
          </w:p>
        </w:tc>
        <w:tc>
          <w:tcPr>
            <w:tcW w:type="dxa" w:w="3534"/>
          </w:tcPr>
          <w:p w14:paraId="26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тдел экономики админ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ции муниципального образов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ния Отрадненский район</w:t>
            </w:r>
          </w:p>
        </w:tc>
        <w:tc>
          <w:tcPr>
            <w:tcW w:type="dxa" w:w="1995"/>
          </w:tcPr>
          <w:p w14:paraId="2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постоянно</w:t>
            </w:r>
          </w:p>
        </w:tc>
      </w:tr>
      <w:tr>
        <w:tc>
          <w:tcPr>
            <w:tcW w:type="dxa" w:w="594"/>
          </w:tcPr>
          <w:p w14:paraId="2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4476"/>
          </w:tcPr>
          <w:p w14:paraId="29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Проведение мониторинга и анал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за практики применения антим</w:t>
            </w: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нопольного законодательства в администр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ции</w:t>
            </w:r>
          </w:p>
        </w:tc>
        <w:tc>
          <w:tcPr>
            <w:tcW w:type="dxa" w:w="4110"/>
          </w:tcPr>
          <w:p w14:paraId="2A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 Сбор сведений о правопр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менительной практике в адм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нистрации.</w:t>
            </w:r>
          </w:p>
          <w:p w14:paraId="2B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 Подготовка по итогам сбора сведений о правоприменител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ной практике справочной и</w:t>
            </w:r>
            <w:r>
              <w:rPr>
                <w:rFonts w:ascii="Times New Roman" w:hAnsi="Times New Roman"/>
                <w:color w:val="000000"/>
                <w:sz w:val="28"/>
              </w:rPr>
              <w:t>н</w:t>
            </w:r>
            <w:r>
              <w:rPr>
                <w:rFonts w:ascii="Times New Roman" w:hAnsi="Times New Roman"/>
                <w:color w:val="000000"/>
                <w:sz w:val="28"/>
              </w:rPr>
              <w:t>формации об измен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ниях, при их наличии, и основных аспе</w:t>
            </w: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тах правоприменительной пра</w:t>
            </w:r>
            <w:r>
              <w:rPr>
                <w:rFonts w:ascii="Times New Roman" w:hAnsi="Times New Roman"/>
                <w:color w:val="000000"/>
                <w:sz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</w:rPr>
              <w:t>тики в администрации.</w:t>
            </w:r>
          </w:p>
          <w:p w14:paraId="2C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3. Проведение ежегодных раб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чих совещаний по обсуждению результатов правоприменител</w:t>
            </w:r>
            <w:r>
              <w:rPr>
                <w:rFonts w:ascii="Times New Roman" w:hAnsi="Times New Roman"/>
                <w:color w:val="000000"/>
                <w:sz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</w:rPr>
              <w:t>ной практ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ки в администрации</w:t>
            </w:r>
          </w:p>
        </w:tc>
        <w:tc>
          <w:tcPr>
            <w:tcW w:type="dxa" w:w="3534"/>
          </w:tcPr>
          <w:p w14:paraId="2D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тдел экономики админ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ции муниципального образов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ния Отрадненский район</w:t>
            </w:r>
          </w:p>
        </w:tc>
        <w:tc>
          <w:tcPr>
            <w:tcW w:type="dxa" w:w="1995"/>
          </w:tcPr>
          <w:p w14:paraId="2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ежегодно</w:t>
            </w:r>
          </w:p>
        </w:tc>
      </w:tr>
      <w:tr>
        <w:tc>
          <w:tcPr>
            <w:tcW w:type="dxa" w:w="594"/>
          </w:tcPr>
          <w:p w14:paraId="2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4476"/>
          </w:tcPr>
          <w:p w14:paraId="3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Разработка и утверждение пл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на мероприятий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(«дорожной ка</w:t>
            </w:r>
            <w:r>
              <w:rPr>
                <w:rFonts w:ascii="Times New Roman" w:hAnsi="Times New Roman"/>
                <w:color w:val="000000"/>
                <w:sz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ты») по </w:t>
            </w:r>
            <w:r>
              <w:rPr>
                <w:rFonts w:ascii="Times New Roman" w:hAnsi="Times New Roman"/>
                <w:color w:val="000000"/>
                <w:sz w:val="28"/>
              </w:rPr>
              <w:t>компл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енс</w:t>
            </w:r>
            <w:r>
              <w:rPr>
                <w:rFonts w:ascii="Times New Roman" w:hAnsi="Times New Roman"/>
                <w:color w:val="000000"/>
                <w:sz w:val="28"/>
              </w:rPr>
              <w:t>-рискам</w:t>
            </w:r>
          </w:p>
        </w:tc>
        <w:tc>
          <w:tcPr>
            <w:tcW w:type="dxa" w:w="4110"/>
          </w:tcPr>
          <w:p w14:paraId="31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составление перечня мер по сниж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>нию рисков нарушения антимонопольного законод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тельства</w:t>
            </w:r>
          </w:p>
        </w:tc>
        <w:tc>
          <w:tcPr>
            <w:tcW w:type="dxa" w:w="3534"/>
          </w:tcPr>
          <w:p w14:paraId="32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тдел экономики админ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ции муниципального образов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ния Отрадненский район</w:t>
            </w:r>
          </w:p>
        </w:tc>
        <w:tc>
          <w:tcPr>
            <w:tcW w:type="dxa" w:w="1995"/>
          </w:tcPr>
          <w:p w14:paraId="3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ежегодно</w:t>
            </w:r>
          </w:p>
        </w:tc>
      </w:tr>
      <w:tr>
        <w:tc>
          <w:tcPr>
            <w:tcW w:type="dxa" w:w="594"/>
          </w:tcPr>
          <w:p w14:paraId="3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4476"/>
          </w:tcPr>
          <w:p w14:paraId="35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Мониторинг исполнения плана м</w:t>
            </w:r>
            <w:r>
              <w:rPr>
                <w:rFonts w:ascii="Times New Roman" w:hAnsi="Times New Roman"/>
                <w:color w:val="000000"/>
                <w:sz w:val="28"/>
              </w:rPr>
              <w:t>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роприятий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(«дорожной ка</w:t>
            </w:r>
            <w:r>
              <w:rPr>
                <w:rFonts w:ascii="Times New Roman" w:hAnsi="Times New Roman"/>
                <w:color w:val="000000"/>
                <w:sz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ты») по </w:t>
            </w:r>
            <w:r>
              <w:rPr>
                <w:rFonts w:ascii="Times New Roman" w:hAnsi="Times New Roman"/>
                <w:color w:val="000000"/>
                <w:sz w:val="28"/>
              </w:rPr>
              <w:t>компл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енс</w:t>
            </w:r>
            <w:r>
              <w:rPr>
                <w:rFonts w:ascii="Times New Roman" w:hAnsi="Times New Roman"/>
                <w:color w:val="000000"/>
                <w:sz w:val="28"/>
              </w:rPr>
              <w:t>-рискам</w:t>
            </w:r>
          </w:p>
        </w:tc>
        <w:tc>
          <w:tcPr>
            <w:tcW w:type="dxa" w:w="4110"/>
          </w:tcPr>
          <w:p w14:paraId="36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1. Сбор информации об испо</w:t>
            </w:r>
            <w:r>
              <w:rPr>
                <w:rFonts w:ascii="Times New Roman" w:hAnsi="Times New Roman"/>
                <w:color w:val="000000"/>
                <w:sz w:val="28"/>
              </w:rPr>
              <w:t>л</w:t>
            </w:r>
            <w:r>
              <w:rPr>
                <w:rFonts w:ascii="Times New Roman" w:hAnsi="Times New Roman"/>
                <w:color w:val="000000"/>
                <w:sz w:val="28"/>
              </w:rPr>
              <w:t>нении плана мероприятий («д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рожной карты») по </w:t>
            </w:r>
            <w:r>
              <w:rPr>
                <w:rFonts w:ascii="Times New Roman" w:hAnsi="Times New Roman"/>
                <w:color w:val="000000"/>
                <w:sz w:val="28"/>
              </w:rPr>
              <w:t>ко</w:t>
            </w:r>
            <w:r>
              <w:rPr>
                <w:rFonts w:ascii="Times New Roman" w:hAnsi="Times New Roman"/>
                <w:color w:val="000000"/>
                <w:sz w:val="28"/>
              </w:rPr>
              <w:t>м</w:t>
            </w:r>
            <w:r>
              <w:rPr>
                <w:rFonts w:ascii="Times New Roman" w:hAnsi="Times New Roman"/>
                <w:color w:val="000000"/>
                <w:sz w:val="28"/>
              </w:rPr>
              <w:t>плаенс</w:t>
            </w:r>
            <w:r>
              <w:rPr>
                <w:rFonts w:ascii="Times New Roman" w:hAnsi="Times New Roman"/>
                <w:color w:val="000000"/>
                <w:sz w:val="28"/>
              </w:rPr>
              <w:t>-рискам.</w:t>
            </w:r>
          </w:p>
          <w:p w14:paraId="37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2. Подготовка отчета (инфо</w:t>
            </w:r>
            <w:r>
              <w:rPr>
                <w:rFonts w:ascii="Times New Roman" w:hAnsi="Times New Roman"/>
                <w:color w:val="000000"/>
                <w:sz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</w:rPr>
              <w:t>мации) об исполнении плана мероприятий («дорожной ка</w:t>
            </w:r>
            <w:r>
              <w:rPr>
                <w:rFonts w:ascii="Times New Roman" w:hAnsi="Times New Roman"/>
                <w:color w:val="000000"/>
                <w:sz w:val="28"/>
              </w:rPr>
              <w:t>р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ты») по снижению </w:t>
            </w:r>
            <w:r>
              <w:rPr>
                <w:rFonts w:ascii="Times New Roman" w:hAnsi="Times New Roman"/>
                <w:color w:val="000000"/>
                <w:sz w:val="28"/>
              </w:rPr>
              <w:t>комплаенс</w:t>
            </w:r>
            <w:r>
              <w:rPr>
                <w:rFonts w:ascii="Times New Roman" w:hAnsi="Times New Roman"/>
                <w:color w:val="000000"/>
                <w:sz w:val="28"/>
              </w:rPr>
              <w:t>-рисков</w:t>
            </w:r>
          </w:p>
        </w:tc>
        <w:tc>
          <w:tcPr>
            <w:tcW w:type="dxa" w:w="3534"/>
          </w:tcPr>
          <w:p w14:paraId="38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тдел экономики админ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ции муниципального образов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ния Отрадненский район</w:t>
            </w:r>
          </w:p>
        </w:tc>
        <w:tc>
          <w:tcPr>
            <w:tcW w:type="dxa" w:w="1995"/>
          </w:tcPr>
          <w:p w14:paraId="3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ежеквартально</w:t>
            </w:r>
          </w:p>
        </w:tc>
      </w:tr>
      <w:tr>
        <w:tc>
          <w:tcPr>
            <w:tcW w:type="dxa" w:w="594"/>
          </w:tcPr>
          <w:p w14:paraId="3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4476"/>
          </w:tcPr>
          <w:p w14:paraId="3B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Проведение оценки дост</w:t>
            </w:r>
            <w:r>
              <w:rPr>
                <w:rFonts w:ascii="Times New Roman" w:hAnsi="Times New Roman"/>
                <w:color w:val="000000"/>
                <w:sz w:val="28"/>
              </w:rPr>
              <w:t>и</w:t>
            </w:r>
            <w:r>
              <w:rPr>
                <w:rFonts w:ascii="Times New Roman" w:hAnsi="Times New Roman"/>
                <w:color w:val="000000"/>
                <w:sz w:val="28"/>
              </w:rPr>
              <w:t>жения ключевых показателей эффекти</w:t>
            </w:r>
            <w:r>
              <w:rPr>
                <w:rFonts w:ascii="Times New Roman" w:hAnsi="Times New Roman"/>
                <w:color w:val="000000"/>
                <w:sz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ности антимонопольного </w:t>
            </w:r>
            <w:r>
              <w:rPr>
                <w:rFonts w:ascii="Times New Roman" w:hAnsi="Times New Roman"/>
                <w:color w:val="000000"/>
                <w:sz w:val="28"/>
              </w:rPr>
              <w:t>компл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енса</w:t>
            </w:r>
          </w:p>
        </w:tc>
        <w:tc>
          <w:tcPr>
            <w:tcW w:type="dxa" w:w="4110"/>
          </w:tcPr>
          <w:p w14:paraId="3C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установление ключевых показ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телей эффективности реализ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ции мероприятий </w:t>
            </w:r>
            <w:r>
              <w:rPr>
                <w:rFonts w:ascii="Times New Roman" w:hAnsi="Times New Roman"/>
                <w:color w:val="000000"/>
                <w:sz w:val="28"/>
              </w:rPr>
              <w:t>антимон</w:t>
            </w:r>
            <w:r>
              <w:rPr>
                <w:rFonts w:ascii="Times New Roman" w:hAnsi="Times New Roman"/>
                <w:color w:val="000000"/>
                <w:sz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</w:rPr>
              <w:t>польного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компл</w:t>
            </w:r>
            <w:r>
              <w:rPr>
                <w:rFonts w:ascii="Times New Roman" w:hAnsi="Times New Roman"/>
                <w:color w:val="000000"/>
                <w:sz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</w:rPr>
              <w:t>енса</w:t>
            </w:r>
          </w:p>
        </w:tc>
        <w:tc>
          <w:tcPr>
            <w:tcW w:type="dxa" w:w="3534"/>
          </w:tcPr>
          <w:p w14:paraId="3D000000">
            <w:pPr>
              <w:tabs>
                <w:tab w:leader="none" w:pos="5760" w:val="left"/>
              </w:tabs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тдел экономики админ</w:t>
            </w:r>
            <w:r>
              <w:rPr>
                <w:rFonts w:ascii="Times New Roman" w:hAnsi="Times New Roman"/>
                <w:sz w:val="28"/>
              </w:rPr>
              <w:t>и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ции муниципального образов</w:t>
            </w:r>
            <w:r>
              <w:rPr>
                <w:rFonts w:ascii="Times New Roman" w:hAnsi="Times New Roman"/>
                <w:sz w:val="28"/>
              </w:rPr>
              <w:t>а</w:t>
            </w:r>
            <w:r>
              <w:rPr>
                <w:rFonts w:ascii="Times New Roman" w:hAnsi="Times New Roman"/>
                <w:sz w:val="28"/>
              </w:rPr>
              <w:t>ния Отрадненский район</w:t>
            </w:r>
          </w:p>
        </w:tc>
        <w:tc>
          <w:tcPr>
            <w:tcW w:type="dxa" w:w="1995"/>
          </w:tcPr>
          <w:p w14:paraId="3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ежегодно</w:t>
            </w:r>
          </w:p>
        </w:tc>
      </w:tr>
    </w:tbl>
    <w:p w14:paraId="3F000000">
      <w:pPr>
        <w:ind/>
        <w:jc w:val="both"/>
        <w:rPr>
          <w:rFonts w:ascii="Times New Roman" w:hAnsi="Times New Roman"/>
          <w:sz w:val="28"/>
        </w:rPr>
      </w:pPr>
    </w:p>
    <w:sectPr>
      <w:pgSz w:h="11906" w:orient="landscape" w:w="16838"/>
      <w:pgMar w:bottom="1134" w:footer="709" w:gutter="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List Paragraph"/>
    <w:basedOn w:val="Style_3"/>
    <w:link w:val="Style_13_ch"/>
    <w:pPr>
      <w:spacing w:after="160" w:line="252" w:lineRule="auto"/>
      <w:ind w:firstLine="0" w:left="720"/>
      <w:contextualSpacing w:val="1"/>
    </w:pPr>
    <w:rPr>
      <w:rFonts w:ascii="Calibri" w:hAnsi="Calibri"/>
    </w:rPr>
  </w:style>
  <w:style w:styleId="Style_13_ch" w:type="character">
    <w:name w:val="List Paragraph"/>
    <w:basedOn w:val="Style_3_ch"/>
    <w:link w:val="Style_13"/>
    <w:rPr>
      <w:rFonts w:ascii="Calibri" w:hAnsi="Calibri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" w:type="paragraph">
    <w:name w:val="ConsPlusTitle"/>
    <w:link w:val="Style_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_ch" w:type="character">
    <w:name w:val="ConsPlusTitle"/>
    <w:link w:val="Style_1"/>
    <w:rPr>
      <w:rFonts w:ascii="Calibri" w:hAnsi="Calibri"/>
      <w:b w:val="1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6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2026-05-18T11:47:45Z</dcterms:modified>
</cp:coreProperties>
</file>