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384" w:rsidRPr="00451DE8" w:rsidRDefault="00844384" w:rsidP="00796226">
      <w:pPr>
        <w:pStyle w:val="Title"/>
      </w:pPr>
      <w:r w:rsidRPr="00451DE8">
        <w:t>АДМИНИСТРАЦИЯ МУНИЦИПАЛЬНОГО ОБРАЗОВАНИЯ</w:t>
      </w:r>
    </w:p>
    <w:p w:rsidR="00844384" w:rsidRPr="00451DE8" w:rsidRDefault="00844384" w:rsidP="00796226">
      <w:pPr>
        <w:pStyle w:val="Title"/>
      </w:pPr>
      <w:r w:rsidRPr="00451DE8">
        <w:t>ОТРАДНЕНСКИЙ РАЙОН</w:t>
      </w:r>
    </w:p>
    <w:p w:rsidR="00844384" w:rsidRPr="00451DE8" w:rsidRDefault="00844384" w:rsidP="00796226">
      <w:pPr>
        <w:pStyle w:val="Title"/>
        <w:rPr>
          <w:sz w:val="8"/>
          <w:szCs w:val="8"/>
        </w:rPr>
      </w:pPr>
    </w:p>
    <w:p w:rsidR="00844384" w:rsidRPr="00451DE8" w:rsidRDefault="00844384" w:rsidP="00796226">
      <w:pPr>
        <w:pStyle w:val="Title"/>
        <w:spacing w:line="360" w:lineRule="auto"/>
        <w:rPr>
          <w:sz w:val="32"/>
          <w:szCs w:val="32"/>
        </w:rPr>
      </w:pPr>
      <w:r w:rsidRPr="00451DE8">
        <w:rPr>
          <w:sz w:val="32"/>
          <w:szCs w:val="32"/>
        </w:rPr>
        <w:t xml:space="preserve">ПОСТАНОВЛЕНИЕ </w:t>
      </w:r>
    </w:p>
    <w:p w:rsidR="00844384" w:rsidRPr="00A91C3E" w:rsidRDefault="00844384" w:rsidP="00A91C3E">
      <w:pPr>
        <w:pStyle w:val="Title"/>
        <w:jc w:val="both"/>
        <w:rPr>
          <w:u w:val="single"/>
        </w:rPr>
      </w:pPr>
      <w:bookmarkStart w:id="0" w:name="_GoBack"/>
      <w:bookmarkEnd w:id="0"/>
      <w:r>
        <w:t xml:space="preserve">от </w:t>
      </w:r>
      <w:r>
        <w:rPr>
          <w:u w:val="single"/>
        </w:rPr>
        <w:t>27.02.2019</w:t>
      </w:r>
      <w:r w:rsidRPr="00451DE8">
        <w:tab/>
      </w:r>
      <w:r w:rsidRPr="00451DE8">
        <w:tab/>
      </w:r>
      <w:r w:rsidRPr="00451DE8">
        <w:tab/>
      </w:r>
      <w:r w:rsidRPr="00451DE8">
        <w:tab/>
      </w:r>
      <w:r w:rsidRPr="00451DE8">
        <w:tab/>
      </w:r>
      <w:r>
        <w:t xml:space="preserve">                                  № </w:t>
      </w:r>
      <w:r w:rsidRPr="00A91C3E">
        <w:rPr>
          <w:u w:val="single"/>
        </w:rPr>
        <w:t>106</w:t>
      </w:r>
    </w:p>
    <w:p w:rsidR="00844384" w:rsidRPr="00451DE8" w:rsidRDefault="00844384" w:rsidP="00796226">
      <w:pPr>
        <w:pStyle w:val="Title"/>
        <w:rPr>
          <w:b w:val="0"/>
          <w:bCs w:val="0"/>
          <w:sz w:val="24"/>
          <w:szCs w:val="24"/>
        </w:rPr>
      </w:pPr>
      <w:r w:rsidRPr="00451DE8">
        <w:rPr>
          <w:b w:val="0"/>
          <w:bCs w:val="0"/>
          <w:sz w:val="24"/>
          <w:szCs w:val="24"/>
        </w:rPr>
        <w:t>ст-ца  Отрадная</w:t>
      </w:r>
    </w:p>
    <w:p w:rsidR="00844384" w:rsidRPr="00451DE8" w:rsidRDefault="00844384" w:rsidP="00796226">
      <w:pPr>
        <w:pStyle w:val="Title"/>
        <w:rPr>
          <w:b w:val="0"/>
          <w:bCs w:val="0"/>
          <w:sz w:val="24"/>
          <w:szCs w:val="24"/>
        </w:rPr>
      </w:pPr>
    </w:p>
    <w:p w:rsidR="00844384" w:rsidRDefault="00844384" w:rsidP="00796226">
      <w:pPr>
        <w:pStyle w:val="Title"/>
        <w:rPr>
          <w:b w:val="0"/>
          <w:bCs w:val="0"/>
          <w:sz w:val="24"/>
          <w:szCs w:val="24"/>
        </w:rPr>
      </w:pPr>
    </w:p>
    <w:p w:rsidR="00844384" w:rsidRPr="00451DE8" w:rsidRDefault="00844384" w:rsidP="00796226">
      <w:pPr>
        <w:pStyle w:val="Title"/>
        <w:rPr>
          <w:b w:val="0"/>
          <w:bCs w:val="0"/>
          <w:sz w:val="24"/>
          <w:szCs w:val="24"/>
        </w:rPr>
      </w:pPr>
    </w:p>
    <w:p w:rsidR="00844384" w:rsidRDefault="00844384" w:rsidP="007A642B">
      <w:pPr>
        <w:jc w:val="center"/>
        <w:rPr>
          <w:b/>
          <w:bCs/>
          <w:sz w:val="28"/>
          <w:szCs w:val="28"/>
        </w:rPr>
      </w:pPr>
      <w:r w:rsidRPr="00B215C8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б утверждении Положения об Общественном совете при администрации муниципального образования Отрадненский район по проведению </w:t>
      </w:r>
    </w:p>
    <w:p w:rsidR="00844384" w:rsidRDefault="00844384" w:rsidP="007A64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независимой оценки качества условий осуществления </w:t>
      </w:r>
    </w:p>
    <w:p w:rsidR="00844384" w:rsidRDefault="00844384" w:rsidP="007A64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образовательной деятельностимуниципальных</w:t>
      </w:r>
    </w:p>
    <w:p w:rsidR="00844384" w:rsidRDefault="00844384" w:rsidP="007A64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образовательных организаций, осуществляющих</w:t>
      </w:r>
    </w:p>
    <w:p w:rsidR="00844384" w:rsidRPr="000F5A69" w:rsidRDefault="00844384" w:rsidP="007A642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образовательную деятельность </w:t>
      </w:r>
    </w:p>
    <w:p w:rsidR="00844384" w:rsidRPr="00EB05EC" w:rsidRDefault="00844384" w:rsidP="00796226">
      <w:pPr>
        <w:jc w:val="center"/>
        <w:rPr>
          <w:b/>
          <w:bCs/>
          <w:sz w:val="24"/>
          <w:szCs w:val="24"/>
        </w:rPr>
      </w:pPr>
    </w:p>
    <w:p w:rsidR="00844384" w:rsidRPr="00EB05EC" w:rsidRDefault="00844384" w:rsidP="00796226">
      <w:pPr>
        <w:jc w:val="center"/>
        <w:rPr>
          <w:b/>
          <w:bCs/>
          <w:sz w:val="24"/>
          <w:szCs w:val="24"/>
        </w:rPr>
      </w:pPr>
    </w:p>
    <w:p w:rsidR="00844384" w:rsidRPr="00B048AF" w:rsidRDefault="00844384" w:rsidP="00B048AF">
      <w:pPr>
        <w:pStyle w:val="Heading1"/>
        <w:shd w:val="clear" w:color="auto" w:fill="FFFFFF"/>
        <w:spacing w:before="0" w:beforeAutospacing="0" w:after="0" w:afterAutospacing="0" w:line="193" w:lineRule="atLeast"/>
        <w:ind w:firstLine="708"/>
        <w:jc w:val="both"/>
        <w:rPr>
          <w:b w:val="0"/>
          <w:bCs w:val="0"/>
          <w:sz w:val="28"/>
          <w:szCs w:val="28"/>
        </w:rPr>
      </w:pPr>
      <w:r w:rsidRPr="00B048AF">
        <w:rPr>
          <w:b w:val="0"/>
          <w:bCs w:val="0"/>
          <w:sz w:val="28"/>
          <w:szCs w:val="28"/>
        </w:rPr>
        <w:t xml:space="preserve">В соответствии с Федеральным законом от </w:t>
      </w:r>
      <w:r w:rsidRPr="00B048AF">
        <w:rPr>
          <w:b w:val="0"/>
          <w:bCs w:val="0"/>
          <w:sz w:val="28"/>
          <w:szCs w:val="28"/>
          <w:shd w:val="clear" w:color="auto" w:fill="FFFFFF"/>
        </w:rPr>
        <w:t>29</w:t>
      </w:r>
      <w:r w:rsidRPr="00B048AF">
        <w:rPr>
          <w:rStyle w:val="nobr"/>
          <w:b w:val="0"/>
          <w:bCs w:val="0"/>
          <w:sz w:val="28"/>
          <w:szCs w:val="28"/>
          <w:shd w:val="clear" w:color="auto" w:fill="FFFFFF"/>
        </w:rPr>
        <w:t> </w:t>
      </w:r>
      <w:r w:rsidRPr="00B048AF">
        <w:rPr>
          <w:b w:val="0"/>
          <w:bCs w:val="0"/>
          <w:sz w:val="28"/>
          <w:szCs w:val="28"/>
          <w:shd w:val="clear" w:color="auto" w:fill="FFFFFF"/>
        </w:rPr>
        <w:t>декабря</w:t>
      </w:r>
      <w:r w:rsidRPr="00B048AF">
        <w:rPr>
          <w:rStyle w:val="nobr"/>
          <w:b w:val="0"/>
          <w:bCs w:val="0"/>
          <w:sz w:val="28"/>
          <w:szCs w:val="28"/>
          <w:shd w:val="clear" w:color="auto" w:fill="FFFFFF"/>
        </w:rPr>
        <w:t> </w:t>
      </w:r>
      <w:r w:rsidRPr="00B048AF">
        <w:rPr>
          <w:b w:val="0"/>
          <w:bCs w:val="0"/>
          <w:sz w:val="28"/>
          <w:szCs w:val="28"/>
          <w:shd w:val="clear" w:color="auto" w:fill="FFFFFF"/>
        </w:rPr>
        <w:t>2012</w:t>
      </w:r>
      <w:r w:rsidRPr="00B048AF">
        <w:rPr>
          <w:rStyle w:val="nobr"/>
          <w:b w:val="0"/>
          <w:bCs w:val="0"/>
          <w:sz w:val="28"/>
          <w:szCs w:val="28"/>
          <w:shd w:val="clear" w:color="auto" w:fill="FFFFFF"/>
        </w:rPr>
        <w:t> </w:t>
      </w:r>
      <w:r w:rsidRPr="00B048AF">
        <w:rPr>
          <w:b w:val="0"/>
          <w:bCs w:val="0"/>
          <w:sz w:val="28"/>
          <w:szCs w:val="28"/>
          <w:shd w:val="clear" w:color="auto" w:fill="FFFFFF"/>
        </w:rPr>
        <w:t>года № 273-ФЗ «</w:t>
      </w:r>
      <w:r w:rsidRPr="00B048AF">
        <w:rPr>
          <w:b w:val="0"/>
          <w:bCs w:val="0"/>
          <w:sz w:val="28"/>
          <w:szCs w:val="28"/>
        </w:rPr>
        <w:t>Об образовании в Российской Федерации», Федеральным законом от 5 декабря 2017 года №392-ФЗ «О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культуры, охраны здоровья, образования, социального обслужи</w:t>
      </w:r>
      <w:r>
        <w:rPr>
          <w:b w:val="0"/>
          <w:bCs w:val="0"/>
          <w:sz w:val="28"/>
          <w:szCs w:val="28"/>
        </w:rPr>
        <w:t>-</w:t>
      </w:r>
      <w:r w:rsidRPr="00B048AF">
        <w:rPr>
          <w:b w:val="0"/>
          <w:bCs w:val="0"/>
          <w:sz w:val="28"/>
          <w:szCs w:val="28"/>
        </w:rPr>
        <w:t>ванияи федеральными учреждениями медико-социальной экспертизы»постановляю:</w:t>
      </w:r>
    </w:p>
    <w:p w:rsidR="00844384" w:rsidRPr="00B048AF" w:rsidRDefault="00844384" w:rsidP="00B048AF">
      <w:pPr>
        <w:ind w:firstLine="708"/>
        <w:jc w:val="both"/>
        <w:rPr>
          <w:sz w:val="28"/>
          <w:szCs w:val="28"/>
        </w:rPr>
      </w:pPr>
      <w:r w:rsidRPr="009C0CB5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положение  об Общественном совете при </w:t>
      </w:r>
      <w:r w:rsidRPr="00B048AF">
        <w:rPr>
          <w:sz w:val="28"/>
          <w:szCs w:val="28"/>
        </w:rPr>
        <w:t>администрации муниципального образования Отрадненский район по проведению независимой оценки качества условий осуществления образовательной деятельности муниципальных образовательных организаций, осуществляющих образовательную деятельность</w:t>
      </w:r>
      <w:r>
        <w:rPr>
          <w:sz w:val="28"/>
          <w:szCs w:val="28"/>
        </w:rPr>
        <w:t xml:space="preserve"> (прилагается).</w:t>
      </w:r>
    </w:p>
    <w:p w:rsidR="00844384" w:rsidRDefault="00844384" w:rsidP="009C0CB5">
      <w:pPr>
        <w:jc w:val="both"/>
        <w:rPr>
          <w:sz w:val="28"/>
          <w:szCs w:val="28"/>
        </w:rPr>
      </w:pPr>
      <w:r w:rsidRPr="009C0CB5">
        <w:rPr>
          <w:sz w:val="28"/>
          <w:szCs w:val="28"/>
        </w:rPr>
        <w:t>2.</w:t>
      </w:r>
      <w:r>
        <w:rPr>
          <w:sz w:val="28"/>
          <w:szCs w:val="28"/>
        </w:rPr>
        <w:t xml:space="preserve">Контроль за выполнением настоящего постановления возложить на исполняющего обязанности заместителя главы муниципального образования Отрадненский </w:t>
      </w:r>
      <w:r w:rsidRPr="00D12FD3">
        <w:rPr>
          <w:sz w:val="28"/>
          <w:szCs w:val="28"/>
        </w:rPr>
        <w:t>район по соци</w:t>
      </w:r>
      <w:r>
        <w:rPr>
          <w:sz w:val="28"/>
          <w:szCs w:val="28"/>
        </w:rPr>
        <w:t>альным вопросам С.И. Щербакову</w:t>
      </w:r>
      <w:r w:rsidRPr="00D12FD3">
        <w:rPr>
          <w:sz w:val="28"/>
          <w:szCs w:val="28"/>
        </w:rPr>
        <w:t>.</w:t>
      </w:r>
    </w:p>
    <w:p w:rsidR="00844384" w:rsidRPr="009C0CB5" w:rsidRDefault="00844384" w:rsidP="009C0CB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9C0CB5">
        <w:rPr>
          <w:sz w:val="28"/>
          <w:szCs w:val="28"/>
        </w:rPr>
        <w:t>3. Постановление вступает в силу со дня его подписания.</w:t>
      </w:r>
    </w:p>
    <w:p w:rsidR="00844384" w:rsidRPr="009C0CB5" w:rsidRDefault="00844384" w:rsidP="0092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384" w:rsidRDefault="00844384" w:rsidP="00926CD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44384" w:rsidRDefault="00844384" w:rsidP="00926C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44384" w:rsidRPr="00ED6E63" w:rsidRDefault="00844384" w:rsidP="00926C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Pr="00ED6E6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844384" w:rsidRPr="00ED6E63" w:rsidRDefault="00844384" w:rsidP="00926CD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D6E63">
        <w:rPr>
          <w:rFonts w:ascii="Times New Roman" w:hAnsi="Times New Roman" w:cs="Times New Roman"/>
          <w:sz w:val="28"/>
          <w:szCs w:val="28"/>
        </w:rPr>
        <w:t xml:space="preserve">Отрадненский район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А.В. Волненко</w:t>
      </w: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  <w:sectPr w:rsidR="00844384" w:rsidSect="00E846EB">
          <w:headerReference w:type="default" r:id="rId7"/>
          <w:pgSz w:w="11913" w:h="16834"/>
          <w:pgMar w:top="1134" w:right="567" w:bottom="1134" w:left="1701" w:header="567" w:footer="567" w:gutter="0"/>
          <w:cols w:space="720"/>
          <w:titlePg/>
        </w:sectPr>
      </w:pP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16"/>
          <w:szCs w:val="16"/>
        </w:rPr>
      </w:pP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УТВЕРЖДЕН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постановлением администрации</w:t>
      </w: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844384" w:rsidRPr="00205140" w:rsidRDefault="00844384" w:rsidP="004F0678">
      <w:pPr>
        <w:pStyle w:val="ConsPlusNormal"/>
        <w:widowControl/>
        <w:ind w:left="5670" w:firstLine="0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205140">
        <w:rPr>
          <w:rFonts w:ascii="Times New Roman" w:hAnsi="Times New Roman" w:cs="Times New Roman"/>
          <w:color w:val="000000"/>
          <w:sz w:val="28"/>
          <w:szCs w:val="28"/>
        </w:rPr>
        <w:t>Отрадненский район</w:t>
      </w:r>
    </w:p>
    <w:p w:rsidR="00844384" w:rsidRPr="004F0678" w:rsidRDefault="00844384" w:rsidP="004F0678">
      <w:pPr>
        <w:pStyle w:val="a0"/>
        <w:ind w:left="5670"/>
        <w:jc w:val="center"/>
        <w:rPr>
          <w:sz w:val="28"/>
          <w:szCs w:val="28"/>
        </w:rPr>
      </w:pPr>
      <w:r w:rsidRPr="00205140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27.02.2019</w:t>
      </w:r>
      <w:r w:rsidRPr="00205140">
        <w:rPr>
          <w:color w:val="000000"/>
          <w:sz w:val="28"/>
          <w:szCs w:val="28"/>
        </w:rPr>
        <w:t xml:space="preserve"> №  </w:t>
      </w:r>
      <w:r>
        <w:rPr>
          <w:color w:val="000000"/>
          <w:sz w:val="28"/>
          <w:szCs w:val="28"/>
        </w:rPr>
        <w:t>106</w:t>
      </w:r>
    </w:p>
    <w:p w:rsidR="00844384" w:rsidRDefault="00844384" w:rsidP="0064431F">
      <w:pPr>
        <w:jc w:val="center"/>
        <w:rPr>
          <w:sz w:val="28"/>
          <w:szCs w:val="28"/>
        </w:rPr>
      </w:pPr>
    </w:p>
    <w:p w:rsidR="00844384" w:rsidRDefault="00844384" w:rsidP="0064431F">
      <w:pPr>
        <w:jc w:val="center"/>
        <w:rPr>
          <w:sz w:val="28"/>
          <w:szCs w:val="28"/>
        </w:rPr>
      </w:pPr>
    </w:p>
    <w:p w:rsidR="00844384" w:rsidRDefault="00844384" w:rsidP="0064431F">
      <w:pPr>
        <w:jc w:val="center"/>
        <w:rPr>
          <w:sz w:val="28"/>
          <w:szCs w:val="28"/>
        </w:rPr>
      </w:pPr>
    </w:p>
    <w:p w:rsidR="00844384" w:rsidRPr="004F0678" w:rsidRDefault="00844384" w:rsidP="0064431F">
      <w:pPr>
        <w:jc w:val="center"/>
        <w:rPr>
          <w:sz w:val="28"/>
          <w:szCs w:val="28"/>
        </w:rPr>
      </w:pPr>
      <w:r w:rsidRPr="004F0678">
        <w:rPr>
          <w:sz w:val="28"/>
          <w:szCs w:val="28"/>
        </w:rPr>
        <w:t>ПОЛОЖЕНИЕ</w:t>
      </w:r>
    </w:p>
    <w:p w:rsidR="00844384" w:rsidRDefault="00844384" w:rsidP="0064431F">
      <w:pPr>
        <w:jc w:val="center"/>
        <w:rPr>
          <w:sz w:val="28"/>
          <w:szCs w:val="28"/>
        </w:rPr>
      </w:pPr>
      <w:r w:rsidRPr="004F0678">
        <w:rPr>
          <w:sz w:val="28"/>
          <w:szCs w:val="28"/>
        </w:rPr>
        <w:t xml:space="preserve">об Общественном совете при администрации муниципального образования </w:t>
      </w:r>
    </w:p>
    <w:p w:rsidR="00844384" w:rsidRDefault="00844384" w:rsidP="0064431F">
      <w:pPr>
        <w:jc w:val="center"/>
        <w:rPr>
          <w:sz w:val="28"/>
          <w:szCs w:val="28"/>
        </w:rPr>
      </w:pPr>
      <w:r w:rsidRPr="004F0678">
        <w:rPr>
          <w:sz w:val="28"/>
          <w:szCs w:val="28"/>
        </w:rPr>
        <w:t xml:space="preserve">Отрадненский район по проведению независимой оценки качества условий осуществления образовательной деятельности муниципальных </w:t>
      </w:r>
    </w:p>
    <w:p w:rsidR="00844384" w:rsidRDefault="00844384" w:rsidP="0064431F">
      <w:pPr>
        <w:jc w:val="center"/>
        <w:rPr>
          <w:sz w:val="28"/>
          <w:szCs w:val="28"/>
        </w:rPr>
      </w:pPr>
      <w:r w:rsidRPr="004F0678">
        <w:rPr>
          <w:sz w:val="28"/>
          <w:szCs w:val="28"/>
        </w:rPr>
        <w:t xml:space="preserve">образовательных организаций, осуществляющих </w:t>
      </w:r>
    </w:p>
    <w:p w:rsidR="00844384" w:rsidRPr="004F0678" w:rsidRDefault="00844384" w:rsidP="0064431F">
      <w:pPr>
        <w:jc w:val="center"/>
        <w:rPr>
          <w:sz w:val="28"/>
          <w:szCs w:val="28"/>
        </w:rPr>
      </w:pPr>
      <w:r w:rsidRPr="004F0678">
        <w:rPr>
          <w:sz w:val="28"/>
          <w:szCs w:val="28"/>
        </w:rPr>
        <w:t xml:space="preserve">образовательную деятельность  </w:t>
      </w:r>
    </w:p>
    <w:p w:rsidR="00844384" w:rsidRPr="004F0678" w:rsidRDefault="00844384" w:rsidP="0064431F">
      <w:pPr>
        <w:jc w:val="center"/>
        <w:rPr>
          <w:sz w:val="28"/>
          <w:szCs w:val="28"/>
        </w:rPr>
      </w:pPr>
    </w:p>
    <w:p w:rsidR="00844384" w:rsidRDefault="00844384" w:rsidP="0064431F">
      <w:pPr>
        <w:pStyle w:val="a0"/>
        <w:shd w:val="clear" w:color="auto" w:fill="FEFFFE"/>
        <w:jc w:val="center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1. Общие положения</w:t>
      </w:r>
    </w:p>
    <w:p w:rsidR="00844384" w:rsidRPr="004F0678" w:rsidRDefault="00844384" w:rsidP="0064431F">
      <w:pPr>
        <w:pStyle w:val="a0"/>
        <w:shd w:val="clear" w:color="auto" w:fill="FEFFFE"/>
        <w:jc w:val="center"/>
        <w:rPr>
          <w:sz w:val="28"/>
          <w:szCs w:val="28"/>
          <w:shd w:val="clear" w:color="auto" w:fill="FEFFFE"/>
        </w:rPr>
      </w:pPr>
    </w:p>
    <w:p w:rsidR="00844384" w:rsidRPr="004F0678" w:rsidRDefault="00844384" w:rsidP="003401D3">
      <w:pPr>
        <w:ind w:firstLine="708"/>
        <w:jc w:val="both"/>
        <w:rPr>
          <w:sz w:val="28"/>
          <w:szCs w:val="28"/>
        </w:rPr>
      </w:pPr>
      <w:r w:rsidRPr="004F0678">
        <w:rPr>
          <w:sz w:val="28"/>
          <w:szCs w:val="28"/>
          <w:shd w:val="clear" w:color="auto" w:fill="FEFFFE"/>
        </w:rPr>
        <w:t xml:space="preserve">1.1. Настоящее Положение </w:t>
      </w:r>
      <w:r w:rsidRPr="004F0678">
        <w:rPr>
          <w:sz w:val="28"/>
          <w:szCs w:val="28"/>
        </w:rPr>
        <w:t xml:space="preserve">об Общественном совете при администрации </w:t>
      </w:r>
    </w:p>
    <w:p w:rsidR="00844384" w:rsidRPr="004F0678" w:rsidRDefault="00844384" w:rsidP="003401D3">
      <w:pPr>
        <w:jc w:val="both"/>
        <w:rPr>
          <w:sz w:val="28"/>
          <w:szCs w:val="28"/>
        </w:rPr>
      </w:pPr>
      <w:r w:rsidRPr="004F0678">
        <w:rPr>
          <w:sz w:val="28"/>
          <w:szCs w:val="28"/>
        </w:rPr>
        <w:t>муниципального образования Отрадненский район по проведению независимой оценки качества условий осуществления образовательной деятельности муниципальных образовательных организаций, осуществляющих образовательную деятельность (далее - Положение)  определяет основные цели Общественного совета, полномочия, порядок осуществления деятельности Общественного совета, порядок принятия решений Общественного совета по проведению независимой оценки качества условий осуществления образовательной деятельности</w:t>
      </w:r>
      <w:r w:rsidRPr="004F0678">
        <w:rPr>
          <w:sz w:val="28"/>
          <w:szCs w:val="28"/>
          <w:shd w:val="clear" w:color="auto" w:fill="FEFFFE"/>
        </w:rPr>
        <w:t>.</w:t>
      </w:r>
    </w:p>
    <w:p w:rsidR="00844384" w:rsidRPr="004F0678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1.2. Общественный совет является совещательно-консультативным органом. </w:t>
      </w:r>
    </w:p>
    <w:p w:rsidR="00844384" w:rsidRPr="004F0678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1.3. Правовую основу деятельности Общественного совета составляют Конституция Российской Федерации, нормативные правовые акты Российской Федерации и Краснодарского края, а также настоящее Положение. </w:t>
      </w:r>
    </w:p>
    <w:p w:rsidR="00844384" w:rsidRPr="004F0678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jc w:val="both"/>
        <w:rPr>
          <w:sz w:val="28"/>
          <w:szCs w:val="28"/>
          <w:shd w:val="clear" w:color="auto" w:fill="FEFFFE"/>
        </w:rPr>
      </w:pPr>
    </w:p>
    <w:p w:rsidR="00844384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jc w:val="center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2. Цели и задачи общественного совета</w:t>
      </w:r>
    </w:p>
    <w:p w:rsidR="00844384" w:rsidRPr="004F0678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jc w:val="center"/>
        <w:rPr>
          <w:sz w:val="28"/>
          <w:szCs w:val="28"/>
          <w:shd w:val="clear" w:color="auto" w:fill="FEFFFE"/>
        </w:rPr>
      </w:pPr>
    </w:p>
    <w:p w:rsidR="00844384" w:rsidRPr="004F0678" w:rsidRDefault="00844384" w:rsidP="0064431F">
      <w:pPr>
        <w:pStyle w:val="a0"/>
        <w:shd w:val="clear" w:color="auto" w:fill="FEFFFE"/>
        <w:tabs>
          <w:tab w:val="left" w:pos="9356"/>
        </w:tabs>
        <w:ind w:firstLine="720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2.1. В целях создания условий для проведения независимой оценки качества условий осуществления образовательной деятельности муниципальными образовательными организациями, формируется Общественный совет. 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9356"/>
        </w:tabs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2.2. Основные задачи Общественного совета: 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759"/>
          <w:tab w:val="left" w:pos="1872"/>
          <w:tab w:val="left" w:pos="4138"/>
          <w:tab w:val="left" w:pos="5568"/>
          <w:tab w:val="left" w:pos="7632"/>
          <w:tab w:val="left" w:pos="9356"/>
        </w:tabs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</w:rPr>
        <w:tab/>
      </w:r>
      <w:r w:rsidRPr="004F0678">
        <w:rPr>
          <w:sz w:val="28"/>
          <w:szCs w:val="28"/>
          <w:shd w:val="clear" w:color="auto" w:fill="FFFFFE"/>
        </w:rPr>
        <w:t xml:space="preserve">2.2.1. Определяет перечни образовательных организаций, в отношении которых проводится независимая оценка качества </w:t>
      </w:r>
      <w:r w:rsidRPr="004F0678">
        <w:rPr>
          <w:sz w:val="28"/>
          <w:szCs w:val="28"/>
        </w:rPr>
        <w:t>условий осуществления образовательной деятельности</w:t>
      </w:r>
      <w:r w:rsidRPr="004F0678">
        <w:rPr>
          <w:sz w:val="28"/>
          <w:szCs w:val="28"/>
          <w:shd w:val="clear" w:color="auto" w:fill="FFFFFE"/>
        </w:rPr>
        <w:t xml:space="preserve">. 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9356"/>
        </w:tabs>
        <w:ind w:firstLine="715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2.2.2. Принимает участие в рассмотрении проектов документации о закупках работ, услуг, а также проектов муниципальных контрактов, заключаемых отделом образования администрации муниципального образования Отрадненский район с организацией – оператором, которая осуществляет сбор и обобщение информации о качестве условий осуществления образовательной деятельности образовательными организациями.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9356"/>
        </w:tabs>
        <w:ind w:firstLine="715"/>
        <w:jc w:val="both"/>
        <w:rPr>
          <w:sz w:val="28"/>
          <w:szCs w:val="28"/>
        </w:rPr>
      </w:pPr>
      <w:r w:rsidRPr="004F0678">
        <w:rPr>
          <w:sz w:val="28"/>
          <w:szCs w:val="28"/>
          <w:shd w:val="clear" w:color="auto" w:fill="FFFFFE"/>
        </w:rPr>
        <w:t>2.2.3. П</w:t>
      </w:r>
      <w:r w:rsidRPr="004F0678">
        <w:rPr>
          <w:sz w:val="28"/>
          <w:szCs w:val="28"/>
        </w:rPr>
        <w:t>роводит независимую оценку качества условий осуществления образовательной деятельности организациями с учетом информации, представленной организацией - оператором.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9356"/>
        </w:tabs>
        <w:ind w:firstLine="715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2.2.4.Представляет в отдел образования информацию о результатах независимой оценки качества </w:t>
      </w:r>
      <w:r w:rsidRPr="004F0678">
        <w:rPr>
          <w:sz w:val="28"/>
          <w:szCs w:val="28"/>
        </w:rPr>
        <w:t>условий осуществления образовательной деятельности организациями</w:t>
      </w:r>
      <w:r w:rsidRPr="004F0678">
        <w:rPr>
          <w:sz w:val="28"/>
          <w:szCs w:val="28"/>
          <w:shd w:val="clear" w:color="auto" w:fill="FFFFFE"/>
        </w:rPr>
        <w:t xml:space="preserve">, предложения об улучшении качества условий образовательной деятельности. </w:t>
      </w:r>
    </w:p>
    <w:p w:rsidR="00844384" w:rsidRPr="004F0678" w:rsidRDefault="00844384" w:rsidP="00E569B6">
      <w:pPr>
        <w:pStyle w:val="a0"/>
        <w:shd w:val="clear" w:color="auto" w:fill="FFFFFE"/>
        <w:tabs>
          <w:tab w:val="left" w:pos="9356"/>
        </w:tabs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         2.2.5. Для решения возложенных задач Общественный совет вправе: </w:t>
      </w:r>
    </w:p>
    <w:p w:rsidR="00844384" w:rsidRPr="004F0678" w:rsidRDefault="00844384" w:rsidP="00E569B6">
      <w:pPr>
        <w:pStyle w:val="a0"/>
        <w:shd w:val="clear" w:color="auto" w:fill="FFFFFE"/>
        <w:tabs>
          <w:tab w:val="left" w:pos="9356"/>
        </w:tabs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         - запрашивать необходимую информацию и материалы от отдела образования, органов местного самоуправления;</w:t>
      </w:r>
    </w:p>
    <w:p w:rsidR="00844384" w:rsidRPr="004F0678" w:rsidRDefault="00844384" w:rsidP="00E569B6">
      <w:pPr>
        <w:pStyle w:val="a0"/>
        <w:shd w:val="clear" w:color="auto" w:fill="FFFFFE"/>
        <w:tabs>
          <w:tab w:val="left" w:pos="9356"/>
        </w:tabs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        - приглашать на свои заседания должностные лица отдела образования, представителей общественных объединений, научных и других организаций.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9356"/>
        </w:tabs>
        <w:ind w:firstLine="715"/>
        <w:jc w:val="both"/>
        <w:rPr>
          <w:sz w:val="28"/>
          <w:szCs w:val="28"/>
          <w:shd w:val="clear" w:color="auto" w:fill="FFFFFE"/>
        </w:rPr>
      </w:pPr>
    </w:p>
    <w:p w:rsidR="00844384" w:rsidRDefault="00844384" w:rsidP="0064431F">
      <w:pPr>
        <w:pStyle w:val="a0"/>
        <w:shd w:val="clear" w:color="auto" w:fill="FFFFFE"/>
        <w:jc w:val="center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3. Состав и структура Общественного совета</w:t>
      </w:r>
    </w:p>
    <w:p w:rsidR="00844384" w:rsidRPr="004F0678" w:rsidRDefault="00844384" w:rsidP="0064431F">
      <w:pPr>
        <w:pStyle w:val="a0"/>
        <w:shd w:val="clear" w:color="auto" w:fill="FFFFFE"/>
        <w:jc w:val="center"/>
        <w:rPr>
          <w:sz w:val="28"/>
          <w:szCs w:val="28"/>
          <w:shd w:val="clear" w:color="auto" w:fill="FFFFFE"/>
        </w:rPr>
      </w:pP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3.1. Общественный совет формируется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объединений инвалидов.  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3.2. Члены общественного совета осуществляют свою деятельность на общественных началах и на безвозмездной основе. 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3.3. Состав Общественного совета утверждается Общественным Советом муниципального образования Отрадненский район на три года.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3.4. Число членов Общественного совета не может быть меньше пяти человек. 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3.5. При формировании Общественного совета по независимой оценке на новый срок осуществляется изменение не менее трети его состава.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3.6. В состав Общественного совета не могут входить представители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сфере.</w:t>
      </w:r>
    </w:p>
    <w:p w:rsidR="00844384" w:rsidRPr="004F0678" w:rsidRDefault="00844384" w:rsidP="00A07E93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3.7. Общественный совет состоит из председателя, заместителя председателя, секретаря и членов Общественного совета.   </w:t>
      </w:r>
    </w:p>
    <w:p w:rsidR="00844384" w:rsidRPr="004F0678" w:rsidRDefault="00844384" w:rsidP="00E64260">
      <w:pPr>
        <w:pStyle w:val="a0"/>
        <w:shd w:val="clear" w:color="auto" w:fill="FFFFFE"/>
        <w:jc w:val="center"/>
        <w:rPr>
          <w:sz w:val="28"/>
          <w:szCs w:val="28"/>
          <w:shd w:val="clear" w:color="auto" w:fill="FFFFFE"/>
        </w:rPr>
      </w:pPr>
    </w:p>
    <w:p w:rsidR="00844384" w:rsidRDefault="00844384" w:rsidP="00E64260">
      <w:pPr>
        <w:pStyle w:val="a0"/>
        <w:shd w:val="clear" w:color="auto" w:fill="FFFFFE"/>
        <w:ind w:firstLine="720"/>
        <w:jc w:val="center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4. Функции председателя и членов общественного совета</w:t>
      </w:r>
    </w:p>
    <w:p w:rsidR="00844384" w:rsidRPr="004F0678" w:rsidRDefault="00844384" w:rsidP="00E64260">
      <w:pPr>
        <w:pStyle w:val="a0"/>
        <w:shd w:val="clear" w:color="auto" w:fill="FFFFFE"/>
        <w:ind w:firstLine="720"/>
        <w:jc w:val="center"/>
        <w:rPr>
          <w:sz w:val="28"/>
          <w:szCs w:val="28"/>
          <w:shd w:val="clear" w:color="auto" w:fill="FFFFFE"/>
        </w:rPr>
      </w:pPr>
    </w:p>
    <w:p w:rsidR="00844384" w:rsidRPr="004F0678" w:rsidRDefault="00844384" w:rsidP="00E64260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4.1. Работой Общественного совета руководит председатель, в его отсутствие полномочия временно осуществляет заместитель председателя.</w:t>
      </w:r>
    </w:p>
    <w:p w:rsidR="00844384" w:rsidRPr="004F0678" w:rsidRDefault="00844384" w:rsidP="00E64260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4.2. Председатель Общественного совета: </w:t>
      </w:r>
    </w:p>
    <w:p w:rsidR="00844384" w:rsidRPr="004F0678" w:rsidRDefault="00844384" w:rsidP="00E64260">
      <w:pPr>
        <w:ind w:firstLine="720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- осуществляет общее руководство работой общественного совета;</w:t>
      </w:r>
    </w:p>
    <w:p w:rsidR="00844384" w:rsidRPr="004F0678" w:rsidRDefault="00844384" w:rsidP="00E64260">
      <w:pPr>
        <w:ind w:firstLine="720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- распределяет обязанности между членами Общественного совета;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утверждает рабочую документацию, подготовленную Общественным </w:t>
      </w:r>
      <w:r w:rsidRPr="004F0678">
        <w:rPr>
          <w:sz w:val="28"/>
          <w:szCs w:val="28"/>
          <w:shd w:val="clear" w:color="auto" w:fill="FEFFFE"/>
        </w:rPr>
        <w:br/>
        <w:t xml:space="preserve">советом;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принимает окончательное решение в случае равенства голосов при     разногласии между членами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ведет заседания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определяет состав лиц для приглашения на заседание Общественного совета.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4.3. Заместитель председателя Общественного совета: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- председательствует на заседаниях Общественного совета в случае отсутствия председателя Общественного совета;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участвует в организации работы Общественного совета и подготовке планов работы Общественного совета. 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4.4. Секретарь общественного совета: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организует подготовку заседаний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- готовит материалы для проведения заседаний Общественного совета;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>- осуществляет подготовку проектов протоколов;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обеспечивает сохранность документов;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информирует членов Общественного совета о времени, месте и повестке дня заседания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организует размещение информации о деятельности Общественного совета в информационно - телекоммуникационной сети Интернет;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организует делопроизводство Общественного совета.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4.5. Член общественного совета вправе: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-вносить предложения по формированию повестки заседаний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осуществлять подготовку заседаний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знакомиться с документами и материалами по вопросам, вынесенным на обсуждение Общественного совета, в том числе на стадии их подготовки;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информировать председателя и членов Общественного совета о выполнении данных ему поручений;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  <w:shd w:val="clear" w:color="auto" w:fill="FEFFFE"/>
        </w:rPr>
      </w:pPr>
      <w:r w:rsidRPr="004F0678">
        <w:rPr>
          <w:sz w:val="28"/>
          <w:szCs w:val="28"/>
          <w:shd w:val="clear" w:color="auto" w:fill="FEFFFE"/>
        </w:rPr>
        <w:t xml:space="preserve">- в случае несогласия с принятым решением подготовить особое мнение по рассмотренному вопросу в письменной форме, которое приобщается к соответствующему протоколу заседания Общественного совета; </w:t>
      </w:r>
    </w:p>
    <w:p w:rsidR="00844384" w:rsidRPr="004F0678" w:rsidRDefault="00844384" w:rsidP="00E64260">
      <w:pPr>
        <w:pStyle w:val="a0"/>
        <w:shd w:val="clear" w:color="auto" w:fill="FEFFFE"/>
        <w:ind w:firstLine="720"/>
        <w:jc w:val="both"/>
        <w:rPr>
          <w:sz w:val="28"/>
          <w:szCs w:val="28"/>
        </w:rPr>
      </w:pPr>
      <w:r w:rsidRPr="004F0678">
        <w:rPr>
          <w:sz w:val="28"/>
          <w:szCs w:val="28"/>
          <w:shd w:val="clear" w:color="auto" w:fill="FEFFFE"/>
        </w:rPr>
        <w:t xml:space="preserve">- вносить предложения по совершенствованию организации работы Общественного совета, условий проведения независимой оценки качества </w:t>
      </w:r>
      <w:r w:rsidRPr="004F0678">
        <w:rPr>
          <w:sz w:val="28"/>
          <w:szCs w:val="28"/>
        </w:rPr>
        <w:t>условий осуществления образовательной деятельности организациями.</w:t>
      </w:r>
    </w:p>
    <w:p w:rsidR="00844384" w:rsidRPr="004F0678" w:rsidRDefault="00844384" w:rsidP="00683712">
      <w:pPr>
        <w:pStyle w:val="a0"/>
        <w:shd w:val="clear" w:color="auto" w:fill="FFFFFE"/>
        <w:jc w:val="both"/>
        <w:rPr>
          <w:sz w:val="28"/>
          <w:szCs w:val="28"/>
          <w:shd w:val="clear" w:color="auto" w:fill="FFFFFE"/>
        </w:rPr>
      </w:pPr>
    </w:p>
    <w:p w:rsidR="00844384" w:rsidRDefault="00844384" w:rsidP="0064431F">
      <w:pPr>
        <w:pStyle w:val="a0"/>
        <w:shd w:val="clear" w:color="auto" w:fill="FFFFFE"/>
        <w:ind w:firstLine="720"/>
        <w:jc w:val="center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5. Организация деятельности общественного совета</w:t>
      </w:r>
    </w:p>
    <w:p w:rsidR="00844384" w:rsidRPr="004F0678" w:rsidRDefault="00844384" w:rsidP="0064431F">
      <w:pPr>
        <w:pStyle w:val="a0"/>
        <w:shd w:val="clear" w:color="auto" w:fill="FFFFFE"/>
        <w:ind w:firstLine="720"/>
        <w:jc w:val="center"/>
        <w:rPr>
          <w:sz w:val="28"/>
          <w:szCs w:val="28"/>
          <w:shd w:val="clear" w:color="auto" w:fill="FFFFFE"/>
        </w:rPr>
      </w:pPr>
    </w:p>
    <w:p w:rsidR="00844384" w:rsidRPr="004F0678" w:rsidRDefault="00844384" w:rsidP="005E1335">
      <w:pPr>
        <w:pStyle w:val="a0"/>
        <w:shd w:val="clear" w:color="auto" w:fill="FFFFFE"/>
        <w:ind w:firstLine="720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5.1. Основной формой деятельности Общественного совета являются заседания.</w:t>
      </w:r>
    </w:p>
    <w:p w:rsidR="00844384" w:rsidRPr="004F0678" w:rsidRDefault="00844384" w:rsidP="0064431F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5.2. На первом заседании Общественного совета путем открытого голосования большинством голосов лиц, входящих в состав Общественного совета, избираются председатель, заместитель председателя, секретарь.</w:t>
      </w:r>
    </w:p>
    <w:p w:rsidR="00844384" w:rsidRPr="004F0678" w:rsidRDefault="00844384" w:rsidP="0064431F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5.3. Последующие заседания проводятся по мере необходимости, но не реже одного раза в год и считаются правомочными, если на них присутствует более половины его членов. </w:t>
      </w:r>
    </w:p>
    <w:p w:rsidR="00844384" w:rsidRPr="004F0678" w:rsidRDefault="00844384" w:rsidP="0064431F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>5.4. Основными принципами деятельности Общественного совета являются:</w:t>
      </w:r>
    </w:p>
    <w:p w:rsidR="00844384" w:rsidRPr="004F0678" w:rsidRDefault="00844384" w:rsidP="00DA3989">
      <w:pPr>
        <w:pStyle w:val="a0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- коллегиальность и открытость принимаемых решений; </w:t>
      </w:r>
    </w:p>
    <w:p w:rsidR="00844384" w:rsidRPr="004F0678" w:rsidRDefault="00844384" w:rsidP="00DA3989">
      <w:pPr>
        <w:pStyle w:val="a0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- отсутствие конфликта интересов организаций. </w:t>
      </w:r>
    </w:p>
    <w:p w:rsidR="00844384" w:rsidRPr="004F0678" w:rsidRDefault="00844384" w:rsidP="00DA3989">
      <w:pPr>
        <w:pStyle w:val="a0"/>
        <w:shd w:val="clear" w:color="auto" w:fill="FFFFFE"/>
        <w:ind w:firstLine="709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5.5. Решения общественного совета принимаются простым большинством голосов от списочного состава общественного совета. В случае равенства голосов председатель общественного совета имеет право решающего голоса. </w:t>
      </w:r>
    </w:p>
    <w:p w:rsidR="00844384" w:rsidRPr="004F0678" w:rsidRDefault="00844384" w:rsidP="0064431F">
      <w:pPr>
        <w:pStyle w:val="a0"/>
        <w:shd w:val="clear" w:color="auto" w:fill="FFFFFE"/>
        <w:ind w:firstLine="720"/>
        <w:jc w:val="both"/>
        <w:rPr>
          <w:sz w:val="28"/>
          <w:szCs w:val="28"/>
          <w:shd w:val="clear" w:color="auto" w:fill="FFFFFE"/>
        </w:rPr>
      </w:pPr>
      <w:r w:rsidRPr="004F0678">
        <w:rPr>
          <w:sz w:val="28"/>
          <w:szCs w:val="28"/>
          <w:shd w:val="clear" w:color="auto" w:fill="FFFFFE"/>
        </w:rPr>
        <w:t xml:space="preserve">5.6. Заседания общественного совета оформляются протоколами, которые подписываются председателем и секретарем. </w:t>
      </w:r>
    </w:p>
    <w:p w:rsidR="00844384" w:rsidRPr="004F0678" w:rsidRDefault="00844384" w:rsidP="0064431F">
      <w:pPr>
        <w:pStyle w:val="a0"/>
        <w:shd w:val="clear" w:color="auto" w:fill="FFFFFE"/>
        <w:tabs>
          <w:tab w:val="left" w:pos="706"/>
          <w:tab w:val="left" w:pos="5602"/>
          <w:tab w:val="left" w:pos="8021"/>
        </w:tabs>
        <w:ind w:firstLine="720"/>
        <w:jc w:val="both"/>
        <w:rPr>
          <w:sz w:val="28"/>
          <w:szCs w:val="28"/>
          <w:shd w:val="clear" w:color="auto" w:fill="FFFFFE"/>
        </w:rPr>
      </w:pPr>
    </w:p>
    <w:p w:rsidR="00844384" w:rsidRPr="004F0678" w:rsidRDefault="00844384" w:rsidP="0064431F">
      <w:pPr>
        <w:jc w:val="both"/>
        <w:rPr>
          <w:sz w:val="28"/>
          <w:szCs w:val="28"/>
        </w:rPr>
      </w:pPr>
    </w:p>
    <w:p w:rsidR="00844384" w:rsidRPr="004F0678" w:rsidRDefault="00844384" w:rsidP="0064431F">
      <w:pPr>
        <w:jc w:val="both"/>
        <w:rPr>
          <w:sz w:val="28"/>
          <w:szCs w:val="28"/>
        </w:rPr>
      </w:pPr>
    </w:p>
    <w:p w:rsidR="00844384" w:rsidRPr="00F35BA4" w:rsidRDefault="00844384" w:rsidP="00172A4E">
      <w:pPr>
        <w:rPr>
          <w:spacing w:val="-1"/>
          <w:sz w:val="28"/>
          <w:szCs w:val="28"/>
        </w:rPr>
      </w:pPr>
      <w:r w:rsidRPr="00F35BA4">
        <w:rPr>
          <w:spacing w:val="-1"/>
          <w:sz w:val="28"/>
          <w:szCs w:val="28"/>
        </w:rPr>
        <w:t>Исполняющий обязанности заместителя</w:t>
      </w:r>
    </w:p>
    <w:p w:rsidR="00844384" w:rsidRPr="00F35BA4" w:rsidRDefault="00844384" w:rsidP="00172A4E">
      <w:pPr>
        <w:rPr>
          <w:spacing w:val="-1"/>
          <w:sz w:val="28"/>
          <w:szCs w:val="28"/>
        </w:rPr>
      </w:pPr>
      <w:r w:rsidRPr="00F35BA4">
        <w:rPr>
          <w:spacing w:val="-1"/>
          <w:sz w:val="28"/>
          <w:szCs w:val="28"/>
        </w:rPr>
        <w:t xml:space="preserve">главы муниципального образования </w:t>
      </w:r>
    </w:p>
    <w:p w:rsidR="00844384" w:rsidRPr="00F35BA4" w:rsidRDefault="00844384" w:rsidP="00172A4E">
      <w:pPr>
        <w:rPr>
          <w:sz w:val="28"/>
          <w:szCs w:val="28"/>
        </w:rPr>
      </w:pPr>
      <w:r w:rsidRPr="00F35BA4">
        <w:rPr>
          <w:spacing w:val="-1"/>
          <w:sz w:val="28"/>
          <w:szCs w:val="28"/>
        </w:rPr>
        <w:t>Отрадненский район по социаль</w:t>
      </w:r>
      <w:r w:rsidRPr="00F35BA4">
        <w:rPr>
          <w:sz w:val="28"/>
          <w:szCs w:val="28"/>
        </w:rPr>
        <w:t xml:space="preserve">ным вопросам                              </w:t>
      </w:r>
      <w:r>
        <w:rPr>
          <w:sz w:val="28"/>
          <w:szCs w:val="28"/>
        </w:rPr>
        <w:t>С.И.Щербакова</w:t>
      </w:r>
    </w:p>
    <w:p w:rsidR="00844384" w:rsidRPr="00CC6634" w:rsidRDefault="00844384" w:rsidP="00172A4E">
      <w:pPr>
        <w:rPr>
          <w:sz w:val="28"/>
          <w:szCs w:val="28"/>
        </w:rPr>
      </w:pPr>
    </w:p>
    <w:p w:rsidR="00844384" w:rsidRPr="004F0678" w:rsidRDefault="00844384" w:rsidP="0064431F">
      <w:pPr>
        <w:jc w:val="both"/>
      </w:pPr>
    </w:p>
    <w:p w:rsidR="00844384" w:rsidRPr="004F0678" w:rsidRDefault="00844384" w:rsidP="0064431F">
      <w:pPr>
        <w:pStyle w:val="ListParagraph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OLE_LINK1"/>
      <w:bookmarkStart w:id="2" w:name="OLE_LINK2"/>
    </w:p>
    <w:bookmarkEnd w:id="1"/>
    <w:bookmarkEnd w:id="2"/>
    <w:p w:rsidR="00844384" w:rsidRPr="000721EF" w:rsidRDefault="00844384" w:rsidP="0064431F">
      <w:pPr>
        <w:rPr>
          <w:sz w:val="28"/>
          <w:szCs w:val="28"/>
        </w:rPr>
      </w:pPr>
    </w:p>
    <w:p w:rsidR="00844384" w:rsidRPr="0064431F" w:rsidRDefault="00844384" w:rsidP="0064431F">
      <w:pPr>
        <w:pStyle w:val="a0"/>
        <w:rPr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p w:rsidR="00844384" w:rsidRDefault="00844384" w:rsidP="00AA2664">
      <w:pPr>
        <w:pStyle w:val="a0"/>
        <w:jc w:val="center"/>
        <w:rPr>
          <w:b/>
          <w:bCs/>
          <w:sz w:val="28"/>
          <w:szCs w:val="28"/>
        </w:rPr>
      </w:pPr>
    </w:p>
    <w:sectPr w:rsidR="00844384" w:rsidSect="00E846EB">
      <w:pgSz w:w="11913" w:h="16834"/>
      <w:pgMar w:top="1134" w:right="567" w:bottom="1134" w:left="1701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384" w:rsidRDefault="00844384">
      <w:r>
        <w:separator/>
      </w:r>
    </w:p>
  </w:endnote>
  <w:endnote w:type="continuationSeparator" w:id="1">
    <w:p w:rsidR="00844384" w:rsidRDefault="008443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384" w:rsidRDefault="00844384">
      <w:r>
        <w:separator/>
      </w:r>
    </w:p>
  </w:footnote>
  <w:footnote w:type="continuationSeparator" w:id="1">
    <w:p w:rsidR="00844384" w:rsidRDefault="008443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384" w:rsidRPr="0044439B" w:rsidRDefault="00844384" w:rsidP="00E846EB">
    <w:pPr>
      <w:pStyle w:val="Header"/>
      <w:framePr w:wrap="auto" w:vAnchor="text" w:hAnchor="margin" w:xAlign="center" w:y="1"/>
      <w:rPr>
        <w:rStyle w:val="PageNumber"/>
        <w:sz w:val="24"/>
        <w:szCs w:val="24"/>
      </w:rPr>
    </w:pPr>
    <w:r w:rsidRPr="0044439B">
      <w:rPr>
        <w:rStyle w:val="PageNumber"/>
        <w:sz w:val="24"/>
        <w:szCs w:val="24"/>
      </w:rPr>
      <w:fldChar w:fldCharType="begin"/>
    </w:r>
    <w:r w:rsidRPr="0044439B">
      <w:rPr>
        <w:rStyle w:val="PageNumber"/>
        <w:sz w:val="24"/>
        <w:szCs w:val="24"/>
      </w:rPr>
      <w:instrText xml:space="preserve">PAGE  </w:instrText>
    </w:r>
    <w:r w:rsidRPr="0044439B">
      <w:rPr>
        <w:rStyle w:val="PageNumber"/>
        <w:sz w:val="24"/>
        <w:szCs w:val="24"/>
      </w:rPr>
      <w:fldChar w:fldCharType="separate"/>
    </w:r>
    <w:r>
      <w:rPr>
        <w:rStyle w:val="PageNumber"/>
        <w:noProof/>
        <w:sz w:val="24"/>
        <w:szCs w:val="24"/>
      </w:rPr>
      <w:t>3</w:t>
    </w:r>
    <w:r w:rsidRPr="0044439B">
      <w:rPr>
        <w:rStyle w:val="PageNumber"/>
        <w:sz w:val="24"/>
        <w:szCs w:val="24"/>
      </w:rPr>
      <w:fldChar w:fldCharType="end"/>
    </w:r>
  </w:p>
  <w:p w:rsidR="00844384" w:rsidRDefault="008443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E2677"/>
    <w:multiLevelType w:val="hybridMultilevel"/>
    <w:tmpl w:val="A82C29B0"/>
    <w:lvl w:ilvl="0" w:tplc="BD7CD6C4">
      <w:start w:val="5"/>
      <w:numFmt w:val="decimal"/>
      <w:lvlText w:val="%1)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DAE7E68"/>
    <w:multiLevelType w:val="hybridMultilevel"/>
    <w:tmpl w:val="B33EC132"/>
    <w:lvl w:ilvl="0" w:tplc="5FACB502">
      <w:start w:val="9"/>
      <w:numFmt w:val="decimal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1E54A2"/>
    <w:multiLevelType w:val="hybridMultilevel"/>
    <w:tmpl w:val="94D66A4C"/>
    <w:lvl w:ilvl="0" w:tplc="B6625C4E">
      <w:start w:val="9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5805D32"/>
    <w:multiLevelType w:val="hybridMultilevel"/>
    <w:tmpl w:val="902A0F4E"/>
    <w:lvl w:ilvl="0" w:tplc="E092BF8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37986E93"/>
    <w:multiLevelType w:val="hybridMultilevel"/>
    <w:tmpl w:val="048814EE"/>
    <w:lvl w:ilvl="0" w:tplc="5A4C974E">
      <w:start w:val="9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E3B121F"/>
    <w:multiLevelType w:val="hybridMultilevel"/>
    <w:tmpl w:val="ADB68A26"/>
    <w:lvl w:ilvl="0" w:tplc="D0A2586C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648A47A3"/>
    <w:multiLevelType w:val="hybridMultilevel"/>
    <w:tmpl w:val="AFB0A854"/>
    <w:lvl w:ilvl="0" w:tplc="76F296C0">
      <w:start w:val="8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2910"/>
    <w:rsid w:val="000011D8"/>
    <w:rsid w:val="00001D85"/>
    <w:rsid w:val="00011B1D"/>
    <w:rsid w:val="00036560"/>
    <w:rsid w:val="00041D82"/>
    <w:rsid w:val="00044A7A"/>
    <w:rsid w:val="00046F22"/>
    <w:rsid w:val="00051D11"/>
    <w:rsid w:val="00070CDA"/>
    <w:rsid w:val="000721EF"/>
    <w:rsid w:val="00075241"/>
    <w:rsid w:val="0008690C"/>
    <w:rsid w:val="0009574E"/>
    <w:rsid w:val="00096366"/>
    <w:rsid w:val="000A41EF"/>
    <w:rsid w:val="000B1289"/>
    <w:rsid w:val="000B3300"/>
    <w:rsid w:val="000C0FF8"/>
    <w:rsid w:val="000C613A"/>
    <w:rsid w:val="000D13FD"/>
    <w:rsid w:val="000E1675"/>
    <w:rsid w:val="000E4157"/>
    <w:rsid w:val="000F1F9F"/>
    <w:rsid w:val="000F5671"/>
    <w:rsid w:val="000F5A69"/>
    <w:rsid w:val="0010343A"/>
    <w:rsid w:val="00112482"/>
    <w:rsid w:val="0011356F"/>
    <w:rsid w:val="00114F18"/>
    <w:rsid w:val="00123761"/>
    <w:rsid w:val="00126CCC"/>
    <w:rsid w:val="0013057B"/>
    <w:rsid w:val="0015149B"/>
    <w:rsid w:val="0015409A"/>
    <w:rsid w:val="001640E5"/>
    <w:rsid w:val="0016459E"/>
    <w:rsid w:val="00165161"/>
    <w:rsid w:val="00165296"/>
    <w:rsid w:val="00172A4E"/>
    <w:rsid w:val="00184692"/>
    <w:rsid w:val="00185B50"/>
    <w:rsid w:val="00186028"/>
    <w:rsid w:val="00196C3A"/>
    <w:rsid w:val="00197F13"/>
    <w:rsid w:val="001B21F1"/>
    <w:rsid w:val="001C05ED"/>
    <w:rsid w:val="001C32B4"/>
    <w:rsid w:val="001D150E"/>
    <w:rsid w:val="001D17BF"/>
    <w:rsid w:val="001F01C3"/>
    <w:rsid w:val="001F2066"/>
    <w:rsid w:val="001F2946"/>
    <w:rsid w:val="001F605F"/>
    <w:rsid w:val="00205140"/>
    <w:rsid w:val="002076F4"/>
    <w:rsid w:val="002508E7"/>
    <w:rsid w:val="0025370B"/>
    <w:rsid w:val="002561FD"/>
    <w:rsid w:val="002605FB"/>
    <w:rsid w:val="00260FAD"/>
    <w:rsid w:val="002735BD"/>
    <w:rsid w:val="00283B5E"/>
    <w:rsid w:val="002A2C36"/>
    <w:rsid w:val="002A329E"/>
    <w:rsid w:val="002B0A92"/>
    <w:rsid w:val="002B3E26"/>
    <w:rsid w:val="002C0348"/>
    <w:rsid w:val="002D7B16"/>
    <w:rsid w:val="002E362B"/>
    <w:rsid w:val="002F0A80"/>
    <w:rsid w:val="002F14D3"/>
    <w:rsid w:val="00300986"/>
    <w:rsid w:val="00322446"/>
    <w:rsid w:val="0032431E"/>
    <w:rsid w:val="00331662"/>
    <w:rsid w:val="003326C4"/>
    <w:rsid w:val="00336BA5"/>
    <w:rsid w:val="003401D3"/>
    <w:rsid w:val="0034056F"/>
    <w:rsid w:val="00343A64"/>
    <w:rsid w:val="00347513"/>
    <w:rsid w:val="003537CA"/>
    <w:rsid w:val="00361131"/>
    <w:rsid w:val="0036278D"/>
    <w:rsid w:val="0037770B"/>
    <w:rsid w:val="003778F3"/>
    <w:rsid w:val="0038669D"/>
    <w:rsid w:val="00394003"/>
    <w:rsid w:val="003A1F8F"/>
    <w:rsid w:val="003B4C71"/>
    <w:rsid w:val="003C094F"/>
    <w:rsid w:val="003C5624"/>
    <w:rsid w:val="003D2D70"/>
    <w:rsid w:val="003E12C8"/>
    <w:rsid w:val="003F370F"/>
    <w:rsid w:val="0040518F"/>
    <w:rsid w:val="004069CC"/>
    <w:rsid w:val="004072CB"/>
    <w:rsid w:val="00423393"/>
    <w:rsid w:val="00427888"/>
    <w:rsid w:val="00434373"/>
    <w:rsid w:val="004374DB"/>
    <w:rsid w:val="00441BC4"/>
    <w:rsid w:val="0044439B"/>
    <w:rsid w:val="00451DE8"/>
    <w:rsid w:val="00453AF9"/>
    <w:rsid w:val="00460F02"/>
    <w:rsid w:val="00461E4A"/>
    <w:rsid w:val="00467BB3"/>
    <w:rsid w:val="0047590A"/>
    <w:rsid w:val="00490077"/>
    <w:rsid w:val="0049535A"/>
    <w:rsid w:val="004A2861"/>
    <w:rsid w:val="004A3E00"/>
    <w:rsid w:val="004B0AAA"/>
    <w:rsid w:val="004C752F"/>
    <w:rsid w:val="004E1875"/>
    <w:rsid w:val="004E3A71"/>
    <w:rsid w:val="004E3FAB"/>
    <w:rsid w:val="004E656C"/>
    <w:rsid w:val="004F0678"/>
    <w:rsid w:val="004F20B5"/>
    <w:rsid w:val="0052775F"/>
    <w:rsid w:val="0054093C"/>
    <w:rsid w:val="00557516"/>
    <w:rsid w:val="005618F5"/>
    <w:rsid w:val="005708A3"/>
    <w:rsid w:val="005956A6"/>
    <w:rsid w:val="005B56B9"/>
    <w:rsid w:val="005B573B"/>
    <w:rsid w:val="005C3C7F"/>
    <w:rsid w:val="005C4A88"/>
    <w:rsid w:val="005D1213"/>
    <w:rsid w:val="005E1335"/>
    <w:rsid w:val="005E26E6"/>
    <w:rsid w:val="005E2C58"/>
    <w:rsid w:val="005F2857"/>
    <w:rsid w:val="006177A3"/>
    <w:rsid w:val="0063091B"/>
    <w:rsid w:val="00632232"/>
    <w:rsid w:val="006404EC"/>
    <w:rsid w:val="00641116"/>
    <w:rsid w:val="0064431F"/>
    <w:rsid w:val="00655AC0"/>
    <w:rsid w:val="00656090"/>
    <w:rsid w:val="006575F8"/>
    <w:rsid w:val="0066003E"/>
    <w:rsid w:val="0066136A"/>
    <w:rsid w:val="00672439"/>
    <w:rsid w:val="00683712"/>
    <w:rsid w:val="00697EDF"/>
    <w:rsid w:val="006B3037"/>
    <w:rsid w:val="006D5B9A"/>
    <w:rsid w:val="006D5FF4"/>
    <w:rsid w:val="006E1379"/>
    <w:rsid w:val="006F19C5"/>
    <w:rsid w:val="006F3301"/>
    <w:rsid w:val="00710B79"/>
    <w:rsid w:val="007233C5"/>
    <w:rsid w:val="00730EF2"/>
    <w:rsid w:val="00730F67"/>
    <w:rsid w:val="00733D26"/>
    <w:rsid w:val="007405CA"/>
    <w:rsid w:val="00750265"/>
    <w:rsid w:val="00755D32"/>
    <w:rsid w:val="007720D4"/>
    <w:rsid w:val="0078433F"/>
    <w:rsid w:val="00787EA5"/>
    <w:rsid w:val="00796226"/>
    <w:rsid w:val="007A3D0D"/>
    <w:rsid w:val="007A642B"/>
    <w:rsid w:val="007B0B15"/>
    <w:rsid w:val="007B3851"/>
    <w:rsid w:val="007B49F3"/>
    <w:rsid w:val="007D42BA"/>
    <w:rsid w:val="007E2910"/>
    <w:rsid w:val="007F34CA"/>
    <w:rsid w:val="00800740"/>
    <w:rsid w:val="008060AF"/>
    <w:rsid w:val="00806C3B"/>
    <w:rsid w:val="00806C94"/>
    <w:rsid w:val="00813E7A"/>
    <w:rsid w:val="0081534B"/>
    <w:rsid w:val="008369B7"/>
    <w:rsid w:val="00837E28"/>
    <w:rsid w:val="00843D41"/>
    <w:rsid w:val="00844384"/>
    <w:rsid w:val="00854118"/>
    <w:rsid w:val="008549D5"/>
    <w:rsid w:val="00857ED6"/>
    <w:rsid w:val="00864C69"/>
    <w:rsid w:val="00872667"/>
    <w:rsid w:val="008741FC"/>
    <w:rsid w:val="008761C6"/>
    <w:rsid w:val="008777FE"/>
    <w:rsid w:val="00881954"/>
    <w:rsid w:val="00883317"/>
    <w:rsid w:val="008A4278"/>
    <w:rsid w:val="008A4D1D"/>
    <w:rsid w:val="008C1425"/>
    <w:rsid w:val="008C67A9"/>
    <w:rsid w:val="008D3B09"/>
    <w:rsid w:val="008E723E"/>
    <w:rsid w:val="008F09DE"/>
    <w:rsid w:val="008F182D"/>
    <w:rsid w:val="008F2B85"/>
    <w:rsid w:val="008F635E"/>
    <w:rsid w:val="0090190C"/>
    <w:rsid w:val="00914214"/>
    <w:rsid w:val="00926CD4"/>
    <w:rsid w:val="009336C5"/>
    <w:rsid w:val="009338D6"/>
    <w:rsid w:val="00941D49"/>
    <w:rsid w:val="009571A4"/>
    <w:rsid w:val="00970181"/>
    <w:rsid w:val="00970FA5"/>
    <w:rsid w:val="00971C65"/>
    <w:rsid w:val="00976B6A"/>
    <w:rsid w:val="009847BF"/>
    <w:rsid w:val="009863CF"/>
    <w:rsid w:val="00992B57"/>
    <w:rsid w:val="009C0CB5"/>
    <w:rsid w:val="009C147A"/>
    <w:rsid w:val="009D1650"/>
    <w:rsid w:val="009E10CB"/>
    <w:rsid w:val="009F34B4"/>
    <w:rsid w:val="00A00E7F"/>
    <w:rsid w:val="00A02D4C"/>
    <w:rsid w:val="00A07816"/>
    <w:rsid w:val="00A07E93"/>
    <w:rsid w:val="00A173C8"/>
    <w:rsid w:val="00A208CE"/>
    <w:rsid w:val="00A22226"/>
    <w:rsid w:val="00A2272C"/>
    <w:rsid w:val="00A30161"/>
    <w:rsid w:val="00A30347"/>
    <w:rsid w:val="00A33166"/>
    <w:rsid w:val="00A331A5"/>
    <w:rsid w:val="00A37BCE"/>
    <w:rsid w:val="00A44D01"/>
    <w:rsid w:val="00A625DD"/>
    <w:rsid w:val="00A62CB6"/>
    <w:rsid w:val="00A91C3E"/>
    <w:rsid w:val="00A93FCA"/>
    <w:rsid w:val="00AA1DA3"/>
    <w:rsid w:val="00AA2664"/>
    <w:rsid w:val="00AB4FFD"/>
    <w:rsid w:val="00AC6174"/>
    <w:rsid w:val="00AD172C"/>
    <w:rsid w:val="00AD23A9"/>
    <w:rsid w:val="00AD46DE"/>
    <w:rsid w:val="00AD658E"/>
    <w:rsid w:val="00AD74CF"/>
    <w:rsid w:val="00AD789D"/>
    <w:rsid w:val="00AE2B3D"/>
    <w:rsid w:val="00AE2D56"/>
    <w:rsid w:val="00B01E57"/>
    <w:rsid w:val="00B04016"/>
    <w:rsid w:val="00B048AF"/>
    <w:rsid w:val="00B14E68"/>
    <w:rsid w:val="00B215C8"/>
    <w:rsid w:val="00B25B67"/>
    <w:rsid w:val="00B26731"/>
    <w:rsid w:val="00B443A9"/>
    <w:rsid w:val="00B53FA5"/>
    <w:rsid w:val="00B54BD9"/>
    <w:rsid w:val="00B62BD3"/>
    <w:rsid w:val="00B63F92"/>
    <w:rsid w:val="00B73B61"/>
    <w:rsid w:val="00B74F67"/>
    <w:rsid w:val="00B753C3"/>
    <w:rsid w:val="00B81384"/>
    <w:rsid w:val="00B87275"/>
    <w:rsid w:val="00BB31CE"/>
    <w:rsid w:val="00BB521D"/>
    <w:rsid w:val="00BC58DA"/>
    <w:rsid w:val="00BD2EEA"/>
    <w:rsid w:val="00BE770A"/>
    <w:rsid w:val="00C03E5C"/>
    <w:rsid w:val="00C10780"/>
    <w:rsid w:val="00C34F98"/>
    <w:rsid w:val="00C37403"/>
    <w:rsid w:val="00C52FBB"/>
    <w:rsid w:val="00C563BF"/>
    <w:rsid w:val="00C65345"/>
    <w:rsid w:val="00C65659"/>
    <w:rsid w:val="00C67764"/>
    <w:rsid w:val="00C743A8"/>
    <w:rsid w:val="00C9267F"/>
    <w:rsid w:val="00C96979"/>
    <w:rsid w:val="00CB0750"/>
    <w:rsid w:val="00CB260C"/>
    <w:rsid w:val="00CC147D"/>
    <w:rsid w:val="00CC28C5"/>
    <w:rsid w:val="00CC6634"/>
    <w:rsid w:val="00CD1F4E"/>
    <w:rsid w:val="00CD26ED"/>
    <w:rsid w:val="00CD3ACA"/>
    <w:rsid w:val="00CF4BF1"/>
    <w:rsid w:val="00D12FD3"/>
    <w:rsid w:val="00D156EE"/>
    <w:rsid w:val="00D301C2"/>
    <w:rsid w:val="00D322D9"/>
    <w:rsid w:val="00D361EA"/>
    <w:rsid w:val="00D40D0D"/>
    <w:rsid w:val="00D40FB7"/>
    <w:rsid w:val="00D43B20"/>
    <w:rsid w:val="00D47DFC"/>
    <w:rsid w:val="00D65BFD"/>
    <w:rsid w:val="00D90428"/>
    <w:rsid w:val="00D942DB"/>
    <w:rsid w:val="00D967DA"/>
    <w:rsid w:val="00D96A17"/>
    <w:rsid w:val="00DA3989"/>
    <w:rsid w:val="00DB0DB9"/>
    <w:rsid w:val="00DC724F"/>
    <w:rsid w:val="00DD0366"/>
    <w:rsid w:val="00DD436E"/>
    <w:rsid w:val="00DD619A"/>
    <w:rsid w:val="00DE1BFD"/>
    <w:rsid w:val="00DE1DCD"/>
    <w:rsid w:val="00DE42B0"/>
    <w:rsid w:val="00DE7AE8"/>
    <w:rsid w:val="00DF34C4"/>
    <w:rsid w:val="00E022E7"/>
    <w:rsid w:val="00E1197D"/>
    <w:rsid w:val="00E138A5"/>
    <w:rsid w:val="00E207D9"/>
    <w:rsid w:val="00E25CCD"/>
    <w:rsid w:val="00E36B61"/>
    <w:rsid w:val="00E437B0"/>
    <w:rsid w:val="00E4793C"/>
    <w:rsid w:val="00E5364C"/>
    <w:rsid w:val="00E569B6"/>
    <w:rsid w:val="00E62471"/>
    <w:rsid w:val="00E64260"/>
    <w:rsid w:val="00E7278E"/>
    <w:rsid w:val="00E74BAB"/>
    <w:rsid w:val="00E76F18"/>
    <w:rsid w:val="00E846EB"/>
    <w:rsid w:val="00E9490D"/>
    <w:rsid w:val="00EA3F1F"/>
    <w:rsid w:val="00EA6C40"/>
    <w:rsid w:val="00EA746E"/>
    <w:rsid w:val="00EB05EC"/>
    <w:rsid w:val="00EC4EC6"/>
    <w:rsid w:val="00ED2F44"/>
    <w:rsid w:val="00ED6E63"/>
    <w:rsid w:val="00EE64EE"/>
    <w:rsid w:val="00F02044"/>
    <w:rsid w:val="00F04D73"/>
    <w:rsid w:val="00F11587"/>
    <w:rsid w:val="00F15135"/>
    <w:rsid w:val="00F264AF"/>
    <w:rsid w:val="00F309D7"/>
    <w:rsid w:val="00F35BA4"/>
    <w:rsid w:val="00F46839"/>
    <w:rsid w:val="00F5180D"/>
    <w:rsid w:val="00F5350E"/>
    <w:rsid w:val="00F56614"/>
    <w:rsid w:val="00F63EE4"/>
    <w:rsid w:val="00F648C6"/>
    <w:rsid w:val="00F77432"/>
    <w:rsid w:val="00F877E8"/>
    <w:rsid w:val="00F91509"/>
    <w:rsid w:val="00F967ED"/>
    <w:rsid w:val="00FA2477"/>
    <w:rsid w:val="00FA5E56"/>
    <w:rsid w:val="00FB19DF"/>
    <w:rsid w:val="00FC41EC"/>
    <w:rsid w:val="00FC50F7"/>
    <w:rsid w:val="00FC719C"/>
    <w:rsid w:val="00FC7D1A"/>
    <w:rsid w:val="00FD71EB"/>
    <w:rsid w:val="00FE4BDE"/>
    <w:rsid w:val="00FE6ECE"/>
    <w:rsid w:val="00FF2216"/>
    <w:rsid w:val="00FF503C"/>
    <w:rsid w:val="00FF6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910"/>
    <w:pPr>
      <w:overflowPunct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rsid w:val="00331662"/>
    <w:pPr>
      <w:overflowPunct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1662"/>
    <w:rPr>
      <w:b/>
      <w:bCs/>
      <w:kern w:val="36"/>
      <w:sz w:val="48"/>
      <w:szCs w:val="48"/>
    </w:rPr>
  </w:style>
  <w:style w:type="paragraph" w:styleId="Title">
    <w:name w:val="Title"/>
    <w:basedOn w:val="Normal"/>
    <w:link w:val="TitleChar"/>
    <w:uiPriority w:val="99"/>
    <w:qFormat/>
    <w:rsid w:val="00796226"/>
    <w:pPr>
      <w:overflowPunct/>
      <w:autoSpaceDE/>
      <w:autoSpaceDN/>
      <w:adjustRightInd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3B36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Indent2">
    <w:name w:val="Body Text Indent 2"/>
    <w:basedOn w:val="Normal"/>
    <w:link w:val="BodyTextIndent2Char"/>
    <w:uiPriority w:val="99"/>
    <w:rsid w:val="00796226"/>
    <w:pPr>
      <w:overflowPunct/>
      <w:autoSpaceDE/>
      <w:autoSpaceDN/>
      <w:adjustRightInd/>
      <w:ind w:left="708" w:firstLine="3"/>
      <w:jc w:val="both"/>
    </w:pPr>
    <w:rPr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B36D7"/>
    <w:rPr>
      <w:sz w:val="20"/>
      <w:szCs w:val="20"/>
    </w:rPr>
  </w:style>
  <w:style w:type="paragraph" w:customStyle="1" w:styleId="a">
    <w:name w:val="Знак Знак"/>
    <w:basedOn w:val="Normal"/>
    <w:uiPriority w:val="99"/>
    <w:rsid w:val="00796226"/>
    <w:pPr>
      <w:widowControl w:val="0"/>
      <w:overflowPunct/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paragraph" w:customStyle="1" w:styleId="ConsPlusNormal">
    <w:name w:val="ConsPlusNormal"/>
    <w:uiPriority w:val="99"/>
    <w:rsid w:val="0079622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a0">
    <w:name w:val="Стиль"/>
    <w:uiPriority w:val="99"/>
    <w:rsid w:val="00CC147D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DD0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6D7"/>
    <w:rPr>
      <w:sz w:val="0"/>
      <w:szCs w:val="0"/>
    </w:rPr>
  </w:style>
  <w:style w:type="character" w:customStyle="1" w:styleId="a2">
    <w:name w:val="a2"/>
    <w:uiPriority w:val="99"/>
    <w:rsid w:val="00806C94"/>
    <w:rPr>
      <w:b/>
      <w:bCs/>
      <w:color w:val="000080"/>
    </w:rPr>
  </w:style>
  <w:style w:type="character" w:styleId="Emphasis">
    <w:name w:val="Emphasis"/>
    <w:basedOn w:val="DefaultParagraphFont"/>
    <w:uiPriority w:val="99"/>
    <w:qFormat/>
    <w:rsid w:val="00806C94"/>
    <w:rPr>
      <w:i/>
      <w:iCs/>
    </w:rPr>
  </w:style>
  <w:style w:type="paragraph" w:customStyle="1" w:styleId="consplusnormal0">
    <w:name w:val="consplusnormal"/>
    <w:basedOn w:val="Normal"/>
    <w:uiPriority w:val="99"/>
    <w:rsid w:val="004E1875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800740"/>
    <w:pPr>
      <w:overflowPunct/>
      <w:autoSpaceDE/>
      <w:autoSpaceDN/>
      <w:adjustRightInd/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ConsPlusNonformat">
    <w:name w:val="ConsPlusNonformat"/>
    <w:uiPriority w:val="99"/>
    <w:rsid w:val="00FC719C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rsid w:val="00E846E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B36D7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846EB"/>
  </w:style>
  <w:style w:type="paragraph" w:customStyle="1" w:styleId="1">
    <w:name w:val="1"/>
    <w:basedOn w:val="Normal"/>
    <w:uiPriority w:val="99"/>
    <w:rsid w:val="009C0CB5"/>
    <w:pPr>
      <w:widowControl w:val="0"/>
      <w:overflowPunct/>
      <w:autoSpaceDE/>
      <w:autoSpaceDN/>
      <w:spacing w:after="160" w:line="240" w:lineRule="exact"/>
      <w:jc w:val="right"/>
    </w:pPr>
    <w:rPr>
      <w:rFonts w:ascii="Arial" w:hAnsi="Arial" w:cs="Arial"/>
      <w:lang w:val="en-GB" w:eastAsia="en-US"/>
    </w:rPr>
  </w:style>
  <w:style w:type="character" w:customStyle="1" w:styleId="nobr">
    <w:name w:val="nobr"/>
    <w:basedOn w:val="DefaultParagraphFont"/>
    <w:uiPriority w:val="99"/>
    <w:rsid w:val="00331662"/>
  </w:style>
  <w:style w:type="paragraph" w:styleId="ListParagraph">
    <w:name w:val="List Paragraph"/>
    <w:basedOn w:val="Normal"/>
    <w:uiPriority w:val="99"/>
    <w:qFormat/>
    <w:rsid w:val="0064431F"/>
    <w:pPr>
      <w:overflowPunct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44439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443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31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5</Pages>
  <Words>1359</Words>
  <Characters>7750</Characters>
  <Application>Microsoft Office Outlook</Application>
  <DocSecurity>0</DocSecurity>
  <Lines>0</Lines>
  <Paragraphs>0</Paragraphs>
  <ScaleCrop>false</ScaleCrop>
  <Company>Управление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subject/>
  <dc:creator>Капустина</dc:creator>
  <cp:keywords/>
  <dc:description/>
  <cp:lastModifiedBy>1</cp:lastModifiedBy>
  <cp:revision>4</cp:revision>
  <cp:lastPrinted>2019-02-27T07:15:00Z</cp:lastPrinted>
  <dcterms:created xsi:type="dcterms:W3CDTF">2019-03-06T05:56:00Z</dcterms:created>
  <dcterms:modified xsi:type="dcterms:W3CDTF">2019-03-06T07:23:00Z</dcterms:modified>
</cp:coreProperties>
</file>