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  <w:rPr>
          <w:color w:val="000000"/>
        </w:rPr>
      </w:pPr>
      <w:r>
        <w:rPr>
          <w:color w:val="000000"/>
        </w:rPr>
        <w:t>АДМИНИСТРАЦИ</w:t>
      </w:r>
      <w:r>
        <w:rPr>
          <w:color w:val="000000"/>
        </w:rPr>
        <w:t>Я</w:t>
      </w:r>
      <w:r>
        <w:rPr>
          <w:color w:val="000000"/>
        </w:rPr>
        <w:t xml:space="preserve"> МУНИЦИПАЛЬНОГО ОБРАЗОВАНИЯ</w:t>
      </w:r>
    </w:p>
    <w:p w14:paraId="03000000">
      <w:pPr>
        <w:pStyle w:val="Style_1"/>
        <w:rPr>
          <w:color w:val="000000"/>
        </w:rPr>
      </w:pPr>
      <w:r>
        <w:rPr>
          <w:color w:val="000000"/>
        </w:rPr>
        <w:t>ОТРАДНЕНСКИЙ РАЙОН</w:t>
      </w:r>
    </w:p>
    <w:p w14:paraId="04000000">
      <w:pPr>
        <w:pStyle w:val="Style_1"/>
        <w:rPr>
          <w:color w:val="000000"/>
          <w:sz w:val="8"/>
        </w:rPr>
      </w:pPr>
    </w:p>
    <w:p w14:paraId="05000000">
      <w:pPr>
        <w:pStyle w:val="Style_1"/>
        <w:spacing w:line="360" w:lineRule="auto"/>
        <w:ind/>
        <w:rPr>
          <w:color w:val="000000"/>
          <w:sz w:val="32"/>
        </w:rPr>
      </w:pPr>
      <w:r>
        <w:rPr>
          <w:color w:val="000000"/>
          <w:sz w:val="32"/>
        </w:rPr>
        <w:t>ПОСТАНОВЛЕНИЕ</w:t>
      </w:r>
      <w:r>
        <w:rPr>
          <w:color w:val="000000"/>
          <w:sz w:val="32"/>
        </w:rPr>
        <w:t xml:space="preserve"> </w:t>
      </w:r>
    </w:p>
    <w:p w14:paraId="06000000">
      <w:pPr>
        <w:pStyle w:val="Style_1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т 21.01.2025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№</w:t>
      </w:r>
      <w:r>
        <w:rPr>
          <w:color w:val="000000"/>
        </w:rPr>
        <w:t xml:space="preserve"> 10</w:t>
      </w:r>
    </w:p>
    <w:p w14:paraId="07000000">
      <w:pPr>
        <w:pStyle w:val="Style_1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ст</w:t>
      </w:r>
      <w:r>
        <w:rPr>
          <w:b w:val="0"/>
          <w:color w:val="000000"/>
          <w:sz w:val="24"/>
        </w:rPr>
        <w:t xml:space="preserve">-ца </w:t>
      </w:r>
      <w:r>
        <w:rPr>
          <w:b w:val="0"/>
          <w:color w:val="000000"/>
          <w:sz w:val="24"/>
        </w:rPr>
        <w:t xml:space="preserve"> Отрадная</w:t>
      </w:r>
    </w:p>
    <w:p w14:paraId="08000000">
      <w:pPr>
        <w:pStyle w:val="Style_1"/>
        <w:rPr>
          <w:b w:val="0"/>
          <w:sz w:val="32"/>
        </w:rPr>
      </w:pPr>
    </w:p>
    <w:p w14:paraId="09000000">
      <w:pPr>
        <w:pStyle w:val="Style_1"/>
        <w:rPr>
          <w:b w:val="0"/>
          <w:sz w:val="32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перечня объектов, находящихся в муниципальной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собственности муниципального образования Отрадненский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район, в отнош</w:t>
      </w:r>
      <w:r>
        <w:rPr>
          <w:b w:val="1"/>
          <w:sz w:val="28"/>
        </w:rPr>
        <w:t>е</w:t>
      </w:r>
      <w:r>
        <w:rPr>
          <w:b w:val="1"/>
          <w:sz w:val="28"/>
        </w:rPr>
        <w:t>нии которых планируется заключение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концессионных соглашений в 2025 году</w:t>
      </w:r>
    </w:p>
    <w:p w14:paraId="0E000000">
      <w:pPr>
        <w:ind/>
        <w:jc w:val="both"/>
        <w:rPr>
          <w:b w:val="1"/>
          <w:sz w:val="28"/>
        </w:rPr>
      </w:pP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851" w:left="0"/>
        <w:jc w:val="both"/>
        <w:rPr>
          <w:sz w:val="28"/>
        </w:rPr>
      </w:pPr>
      <w:r>
        <w:rPr>
          <w:sz w:val="28"/>
        </w:rPr>
        <w:t>В соответс</w:t>
      </w:r>
      <w:r>
        <w:rPr>
          <w:sz w:val="28"/>
        </w:rPr>
        <w:t>твии с Федеральным законом от 6 октября 2003 года № 131-ФЗ «Об общихпринципах организации местного самоуправления в Российской Федерации», статьей 4 Федерального закона от 21 июля 2015 года № 115-ФЗ «О концессионных соглашениях»</w:t>
      </w:r>
      <w:r>
        <w:rPr>
          <w:sz w:val="28"/>
        </w:rPr>
        <w:t xml:space="preserve"> п о с т а н о в л я ю:</w:t>
      </w:r>
    </w:p>
    <w:p w14:paraId="11000000">
      <w:pPr>
        <w:tabs>
          <w:tab w:leader="none" w:pos="12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1. Утвердить </w:t>
      </w:r>
      <w:r>
        <w:rPr>
          <w:sz w:val="28"/>
        </w:rPr>
        <w:t>п</w:t>
      </w:r>
      <w:r>
        <w:rPr>
          <w:sz w:val="28"/>
        </w:rPr>
        <w:t>еречень</w:t>
      </w:r>
      <w:r>
        <w:rPr>
          <w:sz w:val="28"/>
        </w:rPr>
        <w:t xml:space="preserve"> </w:t>
      </w:r>
      <w:r>
        <w:rPr>
          <w:sz w:val="28"/>
        </w:rPr>
        <w:t>объектов, находящихся в муниципальной собстве</w:t>
      </w:r>
      <w:r>
        <w:rPr>
          <w:sz w:val="28"/>
        </w:rPr>
        <w:t>н</w:t>
      </w:r>
      <w:r>
        <w:rPr>
          <w:sz w:val="28"/>
        </w:rPr>
        <w:t>ности муниципального обр</w:t>
      </w:r>
      <w:r>
        <w:rPr>
          <w:sz w:val="28"/>
        </w:rPr>
        <w:t>а</w:t>
      </w:r>
      <w:r>
        <w:rPr>
          <w:sz w:val="28"/>
        </w:rPr>
        <w:t>зования Отрадненский район, в отношении которых планируется заключение концессионных соглашений в 2025 году</w:t>
      </w:r>
      <w:r>
        <w:rPr>
          <w:sz w:val="28"/>
        </w:rPr>
        <w:t xml:space="preserve"> (прилож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z w:val="28"/>
        </w:rPr>
        <w:t xml:space="preserve">).  </w:t>
      </w:r>
    </w:p>
    <w:p w14:paraId="12000000">
      <w:pPr>
        <w:tabs>
          <w:tab w:leader="none" w:pos="1260" w:val="left"/>
        </w:tabs>
        <w:ind/>
        <w:jc w:val="both"/>
        <w:rPr>
          <w:sz w:val="28"/>
        </w:rPr>
      </w:pPr>
      <w:r>
        <w:rPr>
          <w:sz w:val="28"/>
        </w:rPr>
        <w:t xml:space="preserve">       2.</w:t>
      </w:r>
      <w:r>
        <w:t xml:space="preserve"> </w:t>
      </w:r>
      <w:r>
        <w:rPr>
          <w:sz w:val="28"/>
        </w:rPr>
        <w:t>О</w:t>
      </w:r>
      <w:r>
        <w:rPr>
          <w:sz w:val="28"/>
        </w:rPr>
        <w:t>тдел</w:t>
      </w:r>
      <w:r>
        <w:rPr>
          <w:sz w:val="28"/>
        </w:rPr>
        <w:t>у</w:t>
      </w:r>
      <w:r>
        <w:rPr>
          <w:sz w:val="28"/>
        </w:rPr>
        <w:t xml:space="preserve"> экономики администрации муниципального образования Отра</w:t>
      </w:r>
      <w:r>
        <w:rPr>
          <w:sz w:val="28"/>
        </w:rPr>
        <w:t>д</w:t>
      </w:r>
      <w:r>
        <w:rPr>
          <w:sz w:val="28"/>
        </w:rPr>
        <w:t>ненский район (Гончарова А.А.)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азместить, настоящее постановление на оф</w:t>
      </w:r>
      <w:r>
        <w:rPr>
          <w:sz w:val="28"/>
        </w:rPr>
        <w:t>и</w:t>
      </w:r>
      <w:r>
        <w:rPr>
          <w:sz w:val="28"/>
        </w:rPr>
        <w:t xml:space="preserve">циальном сайте Российской Федерации в информационно-телекоммуникационной сети «Интернет» </w:t>
      </w:r>
      <w:r>
        <w:rPr>
          <w:sz w:val="28"/>
        </w:rPr>
        <w:t>www</w:t>
      </w:r>
      <w:r>
        <w:rPr>
          <w:sz w:val="28"/>
        </w:rPr>
        <w:t>.</w:t>
      </w:r>
      <w:r>
        <w:rPr>
          <w:sz w:val="28"/>
        </w:rPr>
        <w:t>torgi</w:t>
      </w:r>
      <w:r>
        <w:rPr>
          <w:sz w:val="28"/>
        </w:rPr>
        <w:t>.</w:t>
      </w:r>
      <w:r>
        <w:rPr>
          <w:sz w:val="28"/>
        </w:rPr>
        <w:t>gov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  3</w:t>
      </w:r>
      <w:r>
        <w:rPr>
          <w:sz w:val="28"/>
        </w:rPr>
        <w:t>. Контроль за выполнением настоящего постановления возложить на</w:t>
      </w:r>
      <w:r>
        <w:rPr>
          <w:sz w:val="28"/>
        </w:rPr>
        <w:t xml:space="preserve"> и</w:t>
      </w:r>
      <w:r>
        <w:rPr>
          <w:sz w:val="28"/>
        </w:rPr>
        <w:t>с</w:t>
      </w:r>
      <w:r>
        <w:rPr>
          <w:sz w:val="28"/>
        </w:rPr>
        <w:t>полняющего обязанности первого</w:t>
      </w:r>
      <w:r>
        <w:rPr>
          <w:sz w:val="28"/>
        </w:rPr>
        <w:t xml:space="preserve"> заместителя главы администрации муниц</w:t>
      </w:r>
      <w:r>
        <w:rPr>
          <w:sz w:val="28"/>
        </w:rPr>
        <w:t>и</w:t>
      </w:r>
      <w:r>
        <w:rPr>
          <w:sz w:val="28"/>
        </w:rPr>
        <w:t>пального образова</w:t>
      </w:r>
      <w:r>
        <w:rPr>
          <w:sz w:val="28"/>
        </w:rPr>
        <w:t>ния Отрадненский</w:t>
      </w:r>
      <w:r>
        <w:rPr>
          <w:sz w:val="28"/>
        </w:rPr>
        <w:t xml:space="preserve"> район </w:t>
      </w:r>
      <w:r>
        <w:rPr>
          <w:sz w:val="28"/>
        </w:rPr>
        <w:t>Нагаеву Р.А.</w:t>
      </w:r>
    </w:p>
    <w:p w14:paraId="14000000">
      <w:pPr>
        <w:ind w:firstLine="352" w:left="0"/>
        <w:jc w:val="both"/>
        <w:rPr>
          <w:color w:val="000000"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.  </w:t>
      </w:r>
      <w:r>
        <w:rPr>
          <w:color w:val="000000"/>
          <w:sz w:val="28"/>
        </w:rPr>
        <w:t>Постановление вступает в силу со дня его опубликования (обнародов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ния).</w:t>
      </w:r>
    </w:p>
    <w:p w14:paraId="15000000">
      <w:pPr>
        <w:ind w:firstLine="352" w:left="0"/>
        <w:jc w:val="both"/>
        <w:rPr>
          <w:color w:val="000000"/>
          <w:sz w:val="28"/>
        </w:rPr>
      </w:pPr>
    </w:p>
    <w:p w14:paraId="16000000">
      <w:pPr>
        <w:ind w:firstLine="352" w:left="0"/>
        <w:jc w:val="both"/>
        <w:rPr>
          <w:sz w:val="28"/>
        </w:rPr>
      </w:pPr>
    </w:p>
    <w:p w14:paraId="17000000">
      <w:pPr>
        <w:spacing w:line="324" w:lineRule="exact"/>
        <w:ind w:hanging="6" w:left="6"/>
        <w:jc w:val="both"/>
      </w:pPr>
      <w:r>
        <w:rPr>
          <w:color w:val="000000"/>
          <w:spacing w:val="-1"/>
          <w:sz w:val="28"/>
        </w:rPr>
        <w:t>Глава муниципального образования</w:t>
      </w:r>
    </w:p>
    <w:p w14:paraId="18000000">
      <w:pPr>
        <w:tabs>
          <w:tab w:leader="none" w:pos="6473" w:val="left"/>
        </w:tabs>
        <w:ind w:firstLine="0" w:left="4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 xml:space="preserve">Отрадненский район                                            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А.В.</w:t>
      </w:r>
      <w:r>
        <w:rPr>
          <w:color w:val="000000"/>
          <w:sz w:val="28"/>
        </w:rPr>
        <w:t>Волненко</w:t>
      </w:r>
    </w:p>
    <w:p w14:paraId="19000000">
      <w:pPr>
        <w:tabs>
          <w:tab w:leader="none" w:pos="6473" w:val="left"/>
        </w:tabs>
        <w:ind w:firstLine="0" w:left="4"/>
        <w:jc w:val="both"/>
        <w:rPr>
          <w:color w:val="000000"/>
          <w:sz w:val="28"/>
        </w:rPr>
      </w:pPr>
    </w:p>
    <w:p w14:paraId="1A000000">
      <w:pPr>
        <w:tabs>
          <w:tab w:leader="none" w:pos="6473" w:val="left"/>
        </w:tabs>
        <w:ind w:firstLine="0" w:left="4"/>
        <w:jc w:val="both"/>
        <w:rPr>
          <w:color w:val="000000"/>
          <w:sz w:val="28"/>
        </w:rPr>
      </w:pPr>
    </w:p>
    <w:p w14:paraId="1B000000">
      <w:pPr>
        <w:tabs>
          <w:tab w:leader="none" w:pos="6473" w:val="left"/>
        </w:tabs>
        <w:ind/>
        <w:rPr>
          <w:color w:val="000000"/>
          <w:spacing w:val="-2"/>
          <w:sz w:val="28"/>
        </w:rPr>
      </w:pPr>
    </w:p>
    <w:p w14:paraId="1C000000">
      <w:pPr>
        <w:tabs>
          <w:tab w:leader="none" w:pos="6473" w:val="left"/>
        </w:tabs>
        <w:ind/>
        <w:rPr>
          <w:color w:val="000000"/>
          <w:spacing w:val="-2"/>
          <w:sz w:val="28"/>
        </w:rPr>
      </w:pPr>
    </w:p>
    <w:p w14:paraId="1D000000"/>
    <w:p w14:paraId="1E000000"/>
    <w:p w14:paraId="1F000000"/>
    <w:p w14:paraId="20000000"/>
    <w:p w14:paraId="21000000"/>
    <w:p w14:paraId="22000000">
      <w:pPr>
        <w:sectPr>
          <w:pgSz w:h="16838" w:orient="portrait" w:w="11906"/>
          <w:pgMar w:bottom="1134" w:footer="709" w:gutter="0" w:header="709" w:left="1701" w:right="567" w:top="1134"/>
        </w:sect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 w:firstLine="0" w:left="5529"/>
        <w:rPr>
          <w:sz w:val="28"/>
        </w:rPr>
      </w:pPr>
      <w:r>
        <w:rPr>
          <w:sz w:val="28"/>
        </w:rPr>
        <w:t xml:space="preserve">Приложение </w:t>
      </w:r>
    </w:p>
    <w:p w14:paraId="28000000">
      <w:pPr>
        <w:ind w:firstLine="0" w:left="5529"/>
        <w:rPr>
          <w:sz w:val="28"/>
        </w:rPr>
      </w:pPr>
    </w:p>
    <w:p w14:paraId="29000000">
      <w:pPr>
        <w:ind w:firstLine="0" w:left="5529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2A000000">
      <w:pPr>
        <w:ind w:firstLine="0" w:left="5529"/>
        <w:rPr>
          <w:sz w:val="28"/>
        </w:rPr>
      </w:pPr>
      <w:r>
        <w:rPr>
          <w:sz w:val="28"/>
        </w:rPr>
        <w:t>постановлением администр</w:t>
      </w:r>
      <w:r>
        <w:rPr>
          <w:sz w:val="28"/>
        </w:rPr>
        <w:t>а</w:t>
      </w:r>
      <w:r>
        <w:rPr>
          <w:sz w:val="28"/>
        </w:rPr>
        <w:t>ции муниципального образов</w:t>
      </w:r>
      <w:r>
        <w:rPr>
          <w:sz w:val="28"/>
        </w:rPr>
        <w:t>а</w:t>
      </w:r>
      <w:r>
        <w:rPr>
          <w:sz w:val="28"/>
        </w:rPr>
        <w:t>ния</w:t>
      </w:r>
    </w:p>
    <w:p w14:paraId="2B000000">
      <w:pPr>
        <w:ind w:firstLine="0" w:left="5529"/>
        <w:rPr>
          <w:sz w:val="28"/>
        </w:rPr>
      </w:pPr>
      <w:r>
        <w:rPr>
          <w:sz w:val="28"/>
        </w:rPr>
        <w:t>Отрадненский</w:t>
      </w:r>
      <w:r>
        <w:rPr>
          <w:sz w:val="28"/>
        </w:rPr>
        <w:t xml:space="preserve"> район от________________№ ____</w:t>
      </w:r>
    </w:p>
    <w:p w14:paraId="2C000000">
      <w:pPr>
        <w:ind w:firstLine="0" w:left="5529"/>
        <w:rPr>
          <w:sz w:val="28"/>
        </w:rPr>
      </w:pPr>
    </w:p>
    <w:p w14:paraId="2D000000">
      <w:pPr>
        <w:ind w:firstLine="0" w:left="5529"/>
        <w:rPr>
          <w:sz w:val="28"/>
        </w:rPr>
      </w:pPr>
    </w:p>
    <w:p w14:paraId="2E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F000000">
      <w:pPr>
        <w:ind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бъектов, находящихся в муниципальной собственности муниципального обр</w:t>
      </w:r>
      <w:r>
        <w:rPr>
          <w:sz w:val="28"/>
        </w:rPr>
        <w:t>а</w:t>
      </w:r>
      <w:r>
        <w:rPr>
          <w:sz w:val="28"/>
        </w:rPr>
        <w:t>зования Отрадненский район, в отношении которых планируется заключение</w:t>
      </w:r>
      <w:r>
        <w:rPr>
          <w:sz w:val="28"/>
        </w:rPr>
        <w:t xml:space="preserve"> концессионных соглашений в 2025</w:t>
      </w:r>
      <w:r>
        <w:rPr>
          <w:sz w:val="28"/>
        </w:rPr>
        <w:t xml:space="preserve"> году</w:t>
      </w:r>
    </w:p>
    <w:p w14:paraId="30000000">
      <w:pPr>
        <w:ind/>
        <w:jc w:val="both"/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8"/>
        <w:gridCol w:w="3126"/>
        <w:gridCol w:w="2126"/>
        <w:gridCol w:w="1502"/>
        <w:gridCol w:w="2149"/>
      </w:tblGrid>
      <w:tr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both"/>
            </w:pPr>
            <w:r>
              <w:t>№ п/п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both"/>
            </w:pPr>
            <w:r>
              <w:t>Наименование объекта, к</w:t>
            </w:r>
            <w:r>
              <w:t>а</w:t>
            </w:r>
            <w:r>
              <w:t>дастровый номер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both"/>
            </w:pPr>
            <w:r>
              <w:t>Местоположение</w:t>
            </w: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both"/>
            </w:pPr>
            <w:r>
              <w:t>Протяже</w:t>
            </w:r>
            <w:r>
              <w:t>н</w:t>
            </w:r>
            <w:r>
              <w:t>ность, м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both"/>
            </w:pPr>
            <w:r>
              <w:t>Вид работ в ра</w:t>
            </w:r>
            <w:r>
              <w:t>м</w:t>
            </w:r>
            <w:r>
              <w:t>ках концессио</w:t>
            </w:r>
            <w:r>
              <w:t>н</w:t>
            </w:r>
            <w:r>
              <w:t>ного соглашения</w:t>
            </w:r>
          </w:p>
        </w:tc>
      </w:tr>
      <w:tr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both"/>
            </w:pPr>
            <w:r>
              <w:t>1</w:t>
            </w:r>
          </w:p>
        </w:tc>
        <w:tc>
          <w:tcPr>
            <w:tcW w:type="dxa" w:w="3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both"/>
            </w:pPr>
            <w:r>
              <w:t>Газоснабжение ст. Подгорной Отра</w:t>
            </w:r>
            <w:r>
              <w:t>д</w:t>
            </w:r>
            <w:r>
              <w:t>неского района, Краснода</w:t>
            </w:r>
            <w:r>
              <w:t>р</w:t>
            </w:r>
            <w:r>
              <w:t>ского края. Межпоселковый газопровод высокого давления и ГРПШ. Распределительные газопроводы низкого давления 1 очереди газоснабжения</w:t>
            </w:r>
          </w:p>
          <w:p w14:paraId="38000000">
            <w:pPr>
              <w:ind/>
              <w:jc w:val="both"/>
            </w:pPr>
            <w:r>
              <w:t>КН 23:23:0000000:1839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both"/>
            </w:pPr>
            <w:r>
              <w:t>Краснода</w:t>
            </w:r>
            <w:r>
              <w:t>р</w:t>
            </w:r>
            <w:r>
              <w:t>ский края, Отра</w:t>
            </w:r>
            <w:r>
              <w:t>д</w:t>
            </w:r>
            <w:r>
              <w:t>ненский м. район</w:t>
            </w: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both"/>
            </w:pPr>
            <w:r>
              <w:t>53735,0 м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both"/>
            </w:pPr>
            <w:r>
              <w:t>Техническое о</w:t>
            </w:r>
            <w:r>
              <w:t>б</w:t>
            </w:r>
            <w:r>
              <w:t>служивание, эк</w:t>
            </w:r>
            <w:r>
              <w:t>с</w:t>
            </w:r>
            <w:r>
              <w:t>плуатация</w:t>
            </w:r>
          </w:p>
        </w:tc>
      </w:tr>
    </w:tbl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  <w:r>
        <w:rPr>
          <w:sz w:val="28"/>
        </w:rPr>
        <w:t>Начальник отдела экономики</w:t>
      </w:r>
    </w:p>
    <w:p w14:paraId="3F000000">
      <w:pPr>
        <w:ind/>
        <w:jc w:val="both"/>
        <w:rPr>
          <w:sz w:val="28"/>
        </w:rPr>
      </w:pPr>
      <w:r>
        <w:rPr>
          <w:sz w:val="28"/>
        </w:rPr>
        <w:t>администрации муниципального</w:t>
      </w:r>
    </w:p>
    <w:p w14:paraId="40000000">
      <w:pPr>
        <w:ind/>
        <w:jc w:val="both"/>
        <w:rPr>
          <w:sz w:val="28"/>
        </w:rPr>
      </w:pPr>
      <w:r>
        <w:rPr>
          <w:sz w:val="28"/>
        </w:rPr>
        <w:t>образования Отрадненский район                                                     А.А. Гончарова</w:t>
      </w: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 Знак Знак Знак Знак"/>
    <w:basedOn w:val="Style_3"/>
    <w:link w:val="Style_10_ch"/>
    <w:rPr>
      <w:rFonts w:ascii="Verdana" w:hAnsi="Verdana"/>
      <w:sz w:val="20"/>
    </w:rPr>
  </w:style>
  <w:style w:styleId="Style_10_ch" w:type="character">
    <w:name w:val=" Знак Знак Знак Знак"/>
    <w:basedOn w:val="Style_3_ch"/>
    <w:link w:val="Style_10"/>
    <w:rPr>
      <w:rFonts w:ascii="Verdana" w:hAnsi="Verdana"/>
      <w:sz w:val="20"/>
    </w:rPr>
  </w:style>
  <w:style w:styleId="Style_11" w:type="paragraph">
    <w:name w:val=" Знак Знак4"/>
    <w:basedOn w:val="Style_3"/>
    <w:link w:val="Style_11_ch"/>
    <w:rPr>
      <w:rFonts w:ascii="Verdana" w:hAnsi="Verdana"/>
      <w:sz w:val="20"/>
    </w:rPr>
  </w:style>
  <w:style w:styleId="Style_11_ch" w:type="character">
    <w:name w:val=" Знак Знак4"/>
    <w:basedOn w:val="Style_3_ch"/>
    <w:link w:val="Style_11"/>
    <w:rPr>
      <w:rFonts w:ascii="Verdana" w:hAnsi="Verdana"/>
      <w:sz w:val="20"/>
    </w:rPr>
  </w:style>
  <w:style w:styleId="Style_12" w:type="paragraph">
    <w:basedOn w:val="Style_3"/>
    <w:link w:val="Style_12_ch"/>
    <w:semiHidden w:val="1"/>
    <w:unhideWhenUsed w:val="1"/>
    <w:pPr>
      <w:spacing w:after="160" w:line="240" w:lineRule="exact"/>
      <w:ind/>
    </w:pPr>
    <w:rPr>
      <w:sz w:val="20"/>
    </w:rPr>
  </w:style>
  <w:style w:styleId="Style_12_ch" w:type="character">
    <w:basedOn w:val="Style_3_ch"/>
    <w:link w:val="Style_12"/>
    <w:semiHidden w:val="1"/>
    <w:unhideWhenUsed w:val="1"/>
    <w:rPr>
      <w:sz w:val="20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бычный_ Знак Знак Знак"/>
    <w:basedOn w:val="Style_3"/>
    <w:link w:val="Style_14_ch"/>
    <w:pPr>
      <w:widowControl w:val="0"/>
      <w:ind/>
      <w:jc w:val="both"/>
    </w:pPr>
    <w:rPr>
      <w:sz w:val="28"/>
    </w:rPr>
  </w:style>
  <w:style w:styleId="Style_14_ch" w:type="character">
    <w:name w:val="обычный_ Знак Знак Знак"/>
    <w:basedOn w:val="Style_3_ch"/>
    <w:link w:val="Style_14"/>
    <w:rPr>
      <w:sz w:val="28"/>
    </w:rPr>
  </w:style>
  <w:style w:styleId="Style_15" w:type="paragraph">
    <w:name w:val="Знак Знак1 Знак"/>
    <w:basedOn w:val="Style_3"/>
    <w:link w:val="Style_15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5_ch" w:type="character">
    <w:name w:val="Знак Знак1 Знак"/>
    <w:basedOn w:val="Style_3_ch"/>
    <w:link w:val="Style_15"/>
    <w:rPr>
      <w:rFonts w:ascii="Arial" w:hAnsi="Arial"/>
      <w:sz w:val="20"/>
    </w:rPr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ind w:hanging="2880" w:left="2880"/>
      <w:jc w:val="center"/>
      <w:outlineLvl w:val="4"/>
    </w:pPr>
    <w:rPr>
      <w:b w:val="1"/>
      <w:sz w:val="28"/>
    </w:rPr>
  </w:style>
  <w:style w:styleId="Style_16_ch" w:type="character">
    <w:name w:val="heading 5"/>
    <w:basedOn w:val="Style_3_ch"/>
    <w:link w:val="Style_16"/>
    <w:rPr>
      <w:b w:val="1"/>
      <w:sz w:val="28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Знак"/>
    <w:basedOn w:val="Style_3"/>
    <w:link w:val="Style_22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22_ch" w:type="character">
    <w:name w:val="Знак"/>
    <w:basedOn w:val="Style_3_ch"/>
    <w:link w:val="Style_22"/>
    <w:rPr>
      <w:rFonts w:ascii="Arial" w:hAnsi="Arial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Title"/>
    <w:basedOn w:val="Style_3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3_ch"/>
    <w:link w:val="Style_1"/>
    <w:rPr>
      <w:b w:val="1"/>
      <w:sz w:val="28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2025-02-04T12:15:21Z</dcterms:modified>
</cp:coreProperties>
</file>