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7BE15" w14:textId="77777777" w:rsidR="00F075FB" w:rsidRDefault="00B23F25">
      <w:pPr>
        <w:pStyle w:val="31"/>
        <w:tabs>
          <w:tab w:val="left" w:pos="1820"/>
        </w:tabs>
        <w:spacing w:line="240" w:lineRule="auto"/>
        <w:rPr>
          <w:color w:val="000000"/>
        </w:rPr>
      </w:pPr>
      <w:r>
        <w:rPr>
          <w:color w:val="000000"/>
          <w:szCs w:val="28"/>
        </w:rPr>
        <w:t>АДМИНИСТРАЦИЯ МУНИЦИПАЛЬНОГО ОБРАЗОВАНИЯ</w:t>
      </w:r>
    </w:p>
    <w:p w14:paraId="0B152E85" w14:textId="77777777" w:rsidR="00F075FB" w:rsidRDefault="00B23F25">
      <w:pPr>
        <w:pStyle w:val="31"/>
        <w:spacing w:line="240" w:lineRule="auto"/>
        <w:rPr>
          <w:color w:val="000000"/>
          <w:sz w:val="16"/>
          <w:szCs w:val="16"/>
        </w:rPr>
      </w:pPr>
      <w:r>
        <w:rPr>
          <w:color w:val="000000"/>
        </w:rPr>
        <w:t xml:space="preserve"> ОТРАДНЕНСКИЙ РАЙОН</w:t>
      </w:r>
    </w:p>
    <w:p w14:paraId="7F71243C" w14:textId="77777777" w:rsidR="00F075FB" w:rsidRDefault="00F075FB">
      <w:pPr>
        <w:rPr>
          <w:color w:val="000000"/>
          <w:sz w:val="16"/>
          <w:szCs w:val="16"/>
        </w:rPr>
      </w:pPr>
    </w:p>
    <w:p w14:paraId="45F3F662" w14:textId="77777777" w:rsidR="00F075FB" w:rsidRDefault="00B23F25">
      <w:pPr>
        <w:pStyle w:val="71"/>
        <w:rPr>
          <w:color w:val="000000"/>
          <w:sz w:val="28"/>
        </w:rPr>
      </w:pPr>
      <w:r>
        <w:rPr>
          <w:color w:val="000000"/>
          <w:szCs w:val="32"/>
        </w:rPr>
        <w:t>ПОСТАНОВЛЕНИЕ</w:t>
      </w:r>
    </w:p>
    <w:p w14:paraId="2E7B247B" w14:textId="77777777" w:rsidR="00F075FB" w:rsidRDefault="00F075FB">
      <w:pPr>
        <w:rPr>
          <w:bCs/>
          <w:color w:val="000000"/>
          <w:sz w:val="28"/>
          <w:szCs w:val="28"/>
        </w:rPr>
      </w:pPr>
    </w:p>
    <w:p w14:paraId="156A6639" w14:textId="226086E8" w:rsidR="00F075FB" w:rsidRDefault="00B23F25">
      <w:pPr>
        <w:tabs>
          <w:tab w:val="left" w:pos="600"/>
          <w:tab w:val="left" w:pos="2280"/>
          <w:tab w:val="left" w:pos="2880"/>
          <w:tab w:val="left" w:pos="7920"/>
          <w:tab w:val="left" w:pos="9360"/>
        </w:tabs>
        <w:jc w:val="center"/>
        <w:rPr>
          <w:bCs/>
          <w:color w:val="000000"/>
        </w:rPr>
      </w:pPr>
      <w:r w:rsidRPr="00B23F25">
        <w:rPr>
          <w:b/>
          <w:bCs/>
          <w:color w:val="000000"/>
          <w:sz w:val="28"/>
          <w:szCs w:val="28"/>
          <w:u w:val="single"/>
        </w:rPr>
        <w:t>от 23.01.2026 г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                              </w:t>
      </w:r>
      <w:r>
        <w:rPr>
          <w:b/>
          <w:bCs/>
          <w:color w:val="000000"/>
          <w:sz w:val="28"/>
          <w:szCs w:val="28"/>
        </w:rPr>
        <w:t xml:space="preserve">                                                               </w:t>
      </w:r>
      <w:r w:rsidRPr="00B23F25">
        <w:rPr>
          <w:b/>
          <w:bCs/>
          <w:color w:val="000000"/>
          <w:sz w:val="28"/>
          <w:szCs w:val="28"/>
          <w:u w:val="single"/>
        </w:rPr>
        <w:t>№ 24</w:t>
      </w:r>
    </w:p>
    <w:p w14:paraId="2744824E" w14:textId="77777777" w:rsidR="00F075FB" w:rsidRDefault="00B23F25">
      <w:pPr>
        <w:jc w:val="center"/>
        <w:rPr>
          <w:sz w:val="28"/>
          <w:szCs w:val="28"/>
        </w:rPr>
      </w:pPr>
      <w:proofErr w:type="spellStart"/>
      <w:r>
        <w:rPr>
          <w:bCs/>
          <w:color w:val="000000"/>
        </w:rPr>
        <w:t>ст-ца</w:t>
      </w:r>
      <w:proofErr w:type="spellEnd"/>
      <w:r>
        <w:rPr>
          <w:bCs/>
          <w:color w:val="000000"/>
        </w:rPr>
        <w:t xml:space="preserve"> Отрадная</w:t>
      </w:r>
    </w:p>
    <w:p w14:paraId="6AD76926" w14:textId="77777777" w:rsidR="00F075FB" w:rsidRDefault="00F075FB">
      <w:pPr>
        <w:rPr>
          <w:sz w:val="28"/>
          <w:szCs w:val="28"/>
        </w:rPr>
      </w:pPr>
    </w:p>
    <w:p w14:paraId="276F1A43" w14:textId="77777777" w:rsidR="00F075FB" w:rsidRDefault="00B23F25">
      <w:pPr>
        <w:pStyle w:val="21"/>
        <w:jc w:val="center"/>
        <w:rPr>
          <w:b/>
        </w:rPr>
      </w:pPr>
      <w:r>
        <w:rPr>
          <w:b/>
        </w:rPr>
        <w:t xml:space="preserve">Об установлении публичного сервитута в отношении </w:t>
      </w:r>
      <w:r>
        <w:rPr>
          <w:b/>
        </w:rPr>
        <w:t>земельных участков</w:t>
      </w:r>
    </w:p>
    <w:p w14:paraId="66C54914" w14:textId="77777777" w:rsidR="00F075FB" w:rsidRDefault="00F075FB">
      <w:pPr>
        <w:pStyle w:val="19"/>
        <w:ind w:firstLine="0"/>
        <w:rPr>
          <w:b/>
          <w:szCs w:val="28"/>
        </w:rPr>
      </w:pPr>
    </w:p>
    <w:p w14:paraId="35C0DBD4" w14:textId="77777777" w:rsidR="00F075FB" w:rsidRDefault="00F075FB">
      <w:pPr>
        <w:pStyle w:val="19"/>
        <w:ind w:firstLine="0"/>
        <w:rPr>
          <w:szCs w:val="28"/>
        </w:rPr>
      </w:pPr>
    </w:p>
    <w:p w14:paraId="48CF6C27" w14:textId="77777777" w:rsidR="00F075FB" w:rsidRDefault="00B23F2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ходатайство </w:t>
      </w:r>
      <w:r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Передовского</w:t>
      </w:r>
      <w:proofErr w:type="spellEnd"/>
      <w:r>
        <w:rPr>
          <w:sz w:val="28"/>
          <w:szCs w:val="28"/>
        </w:rPr>
        <w:t xml:space="preserve"> сельского </w:t>
      </w:r>
      <w:proofErr w:type="spellStart"/>
      <w:r>
        <w:rPr>
          <w:sz w:val="28"/>
          <w:szCs w:val="28"/>
        </w:rPr>
        <w:t>поселе-ния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Отрадненского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об установлении публичного сервитута (выписка из Единого государственного реестра недвижимости об объекте недвижимости от 1</w:t>
      </w:r>
      <w:r>
        <w:rPr>
          <w:sz w:val="28"/>
          <w:szCs w:val="28"/>
        </w:rPr>
        <w:t>5</w:t>
      </w:r>
      <w:r>
        <w:rPr>
          <w:sz w:val="28"/>
          <w:szCs w:val="28"/>
        </w:rPr>
        <w:t>.1</w:t>
      </w:r>
      <w:r>
        <w:rPr>
          <w:sz w:val="28"/>
          <w:szCs w:val="28"/>
        </w:rPr>
        <w:t>2</w:t>
      </w:r>
      <w:r>
        <w:rPr>
          <w:sz w:val="28"/>
          <w:szCs w:val="28"/>
        </w:rPr>
        <w:t>.2025г. № КУВИ-0</w:t>
      </w:r>
      <w:r>
        <w:rPr>
          <w:sz w:val="28"/>
          <w:szCs w:val="28"/>
        </w:rPr>
        <w:t>01/2025-</w:t>
      </w:r>
      <w:r>
        <w:rPr>
          <w:sz w:val="28"/>
          <w:szCs w:val="28"/>
        </w:rPr>
        <w:t>226918422</w:t>
      </w:r>
      <w:r>
        <w:rPr>
          <w:sz w:val="28"/>
          <w:szCs w:val="28"/>
        </w:rPr>
        <w:t xml:space="preserve">), в </w:t>
      </w:r>
      <w:r>
        <w:rPr>
          <w:sz w:val="28"/>
        </w:rPr>
        <w:t xml:space="preserve">соответствии со статьёй 23, </w:t>
      </w:r>
      <w:proofErr w:type="spellStart"/>
      <w:r>
        <w:rPr>
          <w:sz w:val="28"/>
        </w:rPr>
        <w:t>гла</w:t>
      </w:r>
      <w:proofErr w:type="spellEnd"/>
      <w:r>
        <w:rPr>
          <w:sz w:val="28"/>
        </w:rPr>
        <w:t>-</w:t>
      </w:r>
      <w:r>
        <w:rPr>
          <w:sz w:val="28"/>
        </w:rPr>
        <w:t xml:space="preserve">вой </w:t>
      </w:r>
      <w:r>
        <w:rPr>
          <w:sz w:val="28"/>
          <w:lang w:val="en-US"/>
        </w:rPr>
        <w:t>V</w:t>
      </w:r>
      <w:r w:rsidRPr="00B23F25">
        <w:rPr>
          <w:sz w:val="28"/>
        </w:rPr>
        <w:t>.7</w:t>
      </w:r>
      <w:r>
        <w:rPr>
          <w:sz w:val="28"/>
          <w:szCs w:val="28"/>
        </w:rPr>
        <w:t xml:space="preserve"> Земельного кодекса Российской Федерации</w:t>
      </w:r>
      <w:r>
        <w:rPr>
          <w:szCs w:val="28"/>
        </w:rPr>
        <w:t>,</w:t>
      </w:r>
      <w:r>
        <w:rPr>
          <w:sz w:val="28"/>
        </w:rPr>
        <w:t xml:space="preserve"> статьёй 3.6 </w:t>
      </w:r>
      <w:r>
        <w:rPr>
          <w:sz w:val="28"/>
          <w:szCs w:val="28"/>
        </w:rPr>
        <w:t>Федерального закона от 25 октября 2001 года № 137-ФЗ «О введении в действие Земельного кодекса Российской Федерации», статьями 6, 16.1 Закона</w:t>
      </w:r>
      <w:r>
        <w:rPr>
          <w:sz w:val="28"/>
          <w:szCs w:val="28"/>
        </w:rPr>
        <w:t xml:space="preserve"> Краснодарского края от 5 ноября 2002 года № 532-КЗ «Об основах регулирования земельных </w:t>
      </w:r>
      <w:proofErr w:type="spellStart"/>
      <w:r>
        <w:rPr>
          <w:sz w:val="28"/>
          <w:szCs w:val="28"/>
        </w:rPr>
        <w:t>отно</w:t>
      </w:r>
      <w:r>
        <w:rPr>
          <w:sz w:val="28"/>
          <w:szCs w:val="28"/>
        </w:rPr>
        <w:t>-</w:t>
      </w:r>
      <w:r>
        <w:rPr>
          <w:sz w:val="28"/>
          <w:szCs w:val="28"/>
        </w:rPr>
        <w:t>шений</w:t>
      </w:r>
      <w:proofErr w:type="spellEnd"/>
      <w:r>
        <w:rPr>
          <w:sz w:val="28"/>
          <w:szCs w:val="28"/>
        </w:rPr>
        <w:t xml:space="preserve"> в Краснодарском крае»</w:t>
      </w:r>
      <w:r>
        <w:rPr>
          <w:sz w:val="28"/>
        </w:rPr>
        <w:t xml:space="preserve"> </w:t>
      </w:r>
      <w:r>
        <w:rPr>
          <w:spacing w:val="60"/>
          <w:sz w:val="28"/>
          <w:szCs w:val="28"/>
        </w:rPr>
        <w:t>постановляю:</w:t>
      </w:r>
    </w:p>
    <w:p w14:paraId="651A43D2" w14:textId="77777777" w:rsidR="00F075FB" w:rsidRDefault="00B23F25">
      <w:pPr>
        <w:numPr>
          <w:ilvl w:val="0"/>
          <w:numId w:val="2"/>
        </w:numPr>
        <w:ind w:firstLine="851"/>
        <w:jc w:val="both"/>
        <w:rPr>
          <w:sz w:val="28"/>
          <w:szCs w:val="28"/>
        </w:rPr>
      </w:pPr>
      <w:r>
        <w:rPr>
          <w:sz w:val="28"/>
        </w:rPr>
        <w:t>Установить публичный сервитут в цел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  <w:szCs w:val="28"/>
        </w:rPr>
        <w:t>реконструкции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водопровод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ных</w:t>
      </w:r>
      <w:proofErr w:type="spellEnd"/>
      <w:r>
        <w:rPr>
          <w:sz w:val="28"/>
          <w:szCs w:val="28"/>
        </w:rPr>
        <w:t xml:space="preserve"> сетей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 кадастровым номером 23:23:0000000:</w:t>
      </w:r>
      <w:r>
        <w:rPr>
          <w:sz w:val="28"/>
          <w:szCs w:val="28"/>
        </w:rPr>
        <w:t>1891</w:t>
      </w:r>
      <w:r>
        <w:rPr>
          <w:sz w:val="28"/>
          <w:szCs w:val="28"/>
        </w:rPr>
        <w:t xml:space="preserve"> в отношении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земельных участков, </w:t>
      </w:r>
      <w:r>
        <w:rPr>
          <w:color w:val="000000" w:themeColor="text1"/>
          <w:sz w:val="28"/>
          <w:szCs w:val="28"/>
        </w:rPr>
        <w:t>с кадастровыми номерами</w:t>
      </w:r>
      <w:r>
        <w:rPr>
          <w:color w:val="000000" w:themeColor="text1"/>
          <w:sz w:val="28"/>
          <w:szCs w:val="28"/>
        </w:rPr>
        <w:t>: 23:23:0000000:899, 23:23:0000000:1050</w:t>
      </w:r>
      <w:r>
        <w:rPr>
          <w:sz w:val="28"/>
          <w:szCs w:val="28"/>
        </w:rPr>
        <w:t xml:space="preserve"> сроком на </w:t>
      </w:r>
      <w:r>
        <w:rPr>
          <w:sz w:val="28"/>
          <w:szCs w:val="28"/>
        </w:rPr>
        <w:t xml:space="preserve">10 </w:t>
      </w:r>
      <w:r>
        <w:rPr>
          <w:sz w:val="28"/>
          <w:szCs w:val="28"/>
        </w:rPr>
        <w:t>лет</w:t>
      </w:r>
      <w:r>
        <w:rPr>
          <w:sz w:val="28"/>
          <w:szCs w:val="28"/>
        </w:rPr>
        <w:t xml:space="preserve">, сведения о лице - </w:t>
      </w:r>
      <w:proofErr w:type="spellStart"/>
      <w:r>
        <w:rPr>
          <w:sz w:val="28"/>
          <w:szCs w:val="28"/>
        </w:rPr>
        <w:t>Передовское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Отраднен-ского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ОГРН 10</w:t>
      </w:r>
      <w:r>
        <w:rPr>
          <w:sz w:val="28"/>
          <w:szCs w:val="28"/>
        </w:rPr>
        <w:t>52325247479</w:t>
      </w:r>
      <w:r>
        <w:rPr>
          <w:sz w:val="28"/>
          <w:szCs w:val="28"/>
        </w:rPr>
        <w:t>.</w:t>
      </w:r>
    </w:p>
    <w:p w14:paraId="14312F04" w14:textId="77777777" w:rsidR="00F075FB" w:rsidRDefault="00B23F2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границы публичного сервитута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(прилагаются).</w:t>
      </w:r>
    </w:p>
    <w:p w14:paraId="27C6C972" w14:textId="77777777" w:rsidR="00F075FB" w:rsidRDefault="00B23F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</w:rPr>
        <w:t xml:space="preserve">  3. Муниципальному бюджетному учреждению «Управление </w:t>
      </w:r>
      <w:proofErr w:type="spellStart"/>
      <w:r>
        <w:rPr>
          <w:sz w:val="28"/>
        </w:rPr>
        <w:t>архитекту-ры</w:t>
      </w:r>
      <w:proofErr w:type="spellEnd"/>
      <w:r>
        <w:rPr>
          <w:sz w:val="28"/>
        </w:rPr>
        <w:t xml:space="preserve"> и градостроительства муниципального обр</w:t>
      </w:r>
      <w:r>
        <w:rPr>
          <w:sz w:val="28"/>
        </w:rPr>
        <w:t xml:space="preserve">азования </w:t>
      </w:r>
      <w:proofErr w:type="spellStart"/>
      <w:r>
        <w:rPr>
          <w:sz w:val="28"/>
        </w:rPr>
        <w:t>Отрадненский</w:t>
      </w:r>
      <w:proofErr w:type="spellEnd"/>
      <w:r>
        <w:rPr>
          <w:sz w:val="28"/>
        </w:rPr>
        <w:t xml:space="preserve"> район» (</w:t>
      </w:r>
      <w:proofErr w:type="spellStart"/>
      <w:r>
        <w:rPr>
          <w:sz w:val="28"/>
        </w:rPr>
        <w:t>Ерыгина</w:t>
      </w:r>
      <w:proofErr w:type="spellEnd"/>
      <w:r>
        <w:rPr>
          <w:sz w:val="28"/>
        </w:rPr>
        <w:t xml:space="preserve"> Ю.Д.)</w:t>
      </w:r>
      <w:r>
        <w:rPr>
          <w:color w:val="000000" w:themeColor="text1"/>
          <w:sz w:val="28"/>
        </w:rPr>
        <w:t xml:space="preserve"> в течение пяти рабочих дней </w:t>
      </w:r>
      <w:r>
        <w:rPr>
          <w:color w:val="000000" w:themeColor="text1"/>
          <w:sz w:val="28"/>
          <w:szCs w:val="28"/>
        </w:rPr>
        <w:t xml:space="preserve">со дня принятия настоящего </w:t>
      </w:r>
      <w:proofErr w:type="spellStart"/>
      <w:r>
        <w:rPr>
          <w:color w:val="000000" w:themeColor="text1"/>
          <w:sz w:val="28"/>
          <w:szCs w:val="28"/>
        </w:rPr>
        <w:t>пос-тановления</w:t>
      </w:r>
      <w:proofErr w:type="spellEnd"/>
      <w:r>
        <w:rPr>
          <w:color w:val="000000" w:themeColor="text1"/>
          <w:sz w:val="28"/>
          <w:szCs w:val="28"/>
        </w:rPr>
        <w:t>:</w:t>
      </w:r>
    </w:p>
    <w:p w14:paraId="691DBE4B" w14:textId="77777777" w:rsidR="00F075FB" w:rsidRDefault="00B23F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разместить настоящее постановление на сайте </w:t>
      </w:r>
      <w:proofErr w:type="spellStart"/>
      <w:r>
        <w:rPr>
          <w:color w:val="000000" w:themeColor="text1"/>
          <w:sz w:val="28"/>
          <w:szCs w:val="28"/>
          <w:lang w:val="en-US"/>
        </w:rPr>
        <w:t>otradnaya</w:t>
      </w:r>
      <w:proofErr w:type="spellEnd"/>
      <w:r w:rsidRPr="00B23F25">
        <w:rPr>
          <w:color w:val="000000" w:themeColor="text1"/>
          <w:sz w:val="28"/>
          <w:szCs w:val="28"/>
        </w:rPr>
        <w:t>.</w:t>
      </w:r>
      <w:proofErr w:type="spellStart"/>
      <w:r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B23F2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</w:t>
      </w:r>
      <w:proofErr w:type="spellStart"/>
      <w:r>
        <w:rPr>
          <w:color w:val="000000" w:themeColor="text1"/>
          <w:sz w:val="28"/>
          <w:szCs w:val="28"/>
        </w:rPr>
        <w:t>инфор</w:t>
      </w:r>
      <w:r>
        <w:rPr>
          <w:color w:val="000000" w:themeColor="text1"/>
          <w:sz w:val="28"/>
          <w:szCs w:val="28"/>
        </w:rPr>
        <w:t>ма</w:t>
      </w:r>
      <w:proofErr w:type="spellEnd"/>
      <w:r>
        <w:rPr>
          <w:color w:val="000000" w:themeColor="text1"/>
          <w:sz w:val="28"/>
          <w:szCs w:val="28"/>
        </w:rPr>
        <w:t>-</w:t>
      </w:r>
      <w:proofErr w:type="spellStart"/>
      <w:r>
        <w:rPr>
          <w:color w:val="000000" w:themeColor="text1"/>
          <w:sz w:val="28"/>
          <w:szCs w:val="28"/>
        </w:rPr>
        <w:t>ционно</w:t>
      </w:r>
      <w:proofErr w:type="spellEnd"/>
      <w:r>
        <w:rPr>
          <w:color w:val="000000" w:themeColor="text1"/>
          <w:sz w:val="28"/>
          <w:szCs w:val="28"/>
        </w:rPr>
        <w:t>-телекоммуникационной сети «Интернет»;</w:t>
      </w:r>
    </w:p>
    <w:p w14:paraId="07B4970E" w14:textId="77777777" w:rsidR="00F075FB" w:rsidRDefault="00B23F25">
      <w:pPr>
        <w:widowControl w:val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  <w:t xml:space="preserve">2) </w:t>
      </w:r>
      <w:r>
        <w:rPr>
          <w:color w:val="000000" w:themeColor="text1"/>
          <w:sz w:val="28"/>
          <w:szCs w:val="28"/>
          <w:highlight w:val="white"/>
        </w:rPr>
        <w:t xml:space="preserve">направить копию </w:t>
      </w:r>
      <w:r>
        <w:rPr>
          <w:color w:val="000000" w:themeColor="text1"/>
          <w:sz w:val="28"/>
          <w:szCs w:val="28"/>
          <w:highlight w:val="white"/>
        </w:rPr>
        <w:t>настоящего постановления в орган регистрации прав;</w:t>
      </w:r>
    </w:p>
    <w:p w14:paraId="48BD132D" w14:textId="77777777" w:rsidR="00F075FB" w:rsidRDefault="00B23F25">
      <w:pPr>
        <w:widowControl w:val="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ab/>
        <w:t xml:space="preserve">3) </w:t>
      </w:r>
      <w:r>
        <w:rPr>
          <w:color w:val="000000" w:themeColor="text1"/>
          <w:sz w:val="28"/>
          <w:szCs w:val="28"/>
          <w:highlight w:val="white"/>
        </w:rPr>
        <w:t>направить</w:t>
      </w:r>
      <w:r>
        <w:rPr>
          <w:color w:val="000000" w:themeColor="text1"/>
          <w:sz w:val="28"/>
          <w:szCs w:val="28"/>
          <w:highlight w:val="white"/>
        </w:rPr>
        <w:t xml:space="preserve"> администрации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Передовского</w:t>
      </w:r>
      <w:proofErr w:type="spellEnd"/>
      <w:r>
        <w:rPr>
          <w:sz w:val="28"/>
          <w:szCs w:val="28"/>
        </w:rPr>
        <w:t xml:space="preserve"> сельского поселения Отрад-</w:t>
      </w:r>
      <w:proofErr w:type="spellStart"/>
      <w:r>
        <w:rPr>
          <w:sz w:val="28"/>
          <w:szCs w:val="28"/>
        </w:rPr>
        <w:t>ненского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ОГРН 10</w:t>
      </w:r>
      <w:r>
        <w:rPr>
          <w:sz w:val="28"/>
          <w:szCs w:val="28"/>
        </w:rPr>
        <w:t>52325247479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копию настоящего постановления, </w:t>
      </w:r>
      <w:proofErr w:type="spellStart"/>
      <w:r>
        <w:rPr>
          <w:color w:val="000000" w:themeColor="text1"/>
          <w:sz w:val="28"/>
          <w:szCs w:val="28"/>
          <w:highlight w:val="white"/>
        </w:rPr>
        <w:t>све</w:t>
      </w:r>
      <w:r>
        <w:rPr>
          <w:color w:val="000000" w:themeColor="text1"/>
          <w:sz w:val="28"/>
          <w:szCs w:val="28"/>
          <w:highlight w:val="white"/>
        </w:rPr>
        <w:t>-</w:t>
      </w:r>
      <w:r>
        <w:rPr>
          <w:color w:val="000000" w:themeColor="text1"/>
          <w:sz w:val="28"/>
          <w:szCs w:val="28"/>
          <w:highlight w:val="white"/>
        </w:rPr>
        <w:t>дения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о лицах, являющихся правообладателями земельных участков, сведения о лицах, подавших заявления об </w:t>
      </w:r>
      <w:r>
        <w:rPr>
          <w:color w:val="000000" w:themeColor="text1"/>
          <w:sz w:val="28"/>
          <w:szCs w:val="28"/>
          <w:highlight w:val="white"/>
        </w:rPr>
        <w:t>учёте</w:t>
      </w:r>
      <w:r>
        <w:rPr>
          <w:color w:val="000000" w:themeColor="text1"/>
          <w:sz w:val="28"/>
          <w:szCs w:val="28"/>
          <w:highlight w:val="white"/>
        </w:rPr>
        <w:t xml:space="preserve"> их прав (обременений прав) на земельны</w:t>
      </w:r>
      <w:r>
        <w:rPr>
          <w:color w:val="000000" w:themeColor="text1"/>
          <w:sz w:val="28"/>
          <w:szCs w:val="28"/>
          <w:highlight w:val="white"/>
        </w:rPr>
        <w:t>й</w:t>
      </w:r>
      <w:r>
        <w:rPr>
          <w:color w:val="000000" w:themeColor="text1"/>
          <w:sz w:val="28"/>
          <w:szCs w:val="28"/>
          <w:highlight w:val="white"/>
        </w:rPr>
        <w:t xml:space="preserve"> участ</w:t>
      </w:r>
      <w:r>
        <w:rPr>
          <w:color w:val="000000" w:themeColor="text1"/>
          <w:sz w:val="28"/>
          <w:szCs w:val="28"/>
          <w:highlight w:val="white"/>
        </w:rPr>
        <w:t>о</w:t>
      </w:r>
      <w:r>
        <w:rPr>
          <w:color w:val="000000" w:themeColor="text1"/>
          <w:sz w:val="28"/>
          <w:szCs w:val="28"/>
          <w:highlight w:val="white"/>
        </w:rPr>
        <w:t>к, способах связи с ними, копии доку</w:t>
      </w:r>
      <w:r>
        <w:rPr>
          <w:color w:val="000000" w:themeColor="text1"/>
          <w:sz w:val="28"/>
          <w:szCs w:val="28"/>
        </w:rPr>
        <w:t>мен</w:t>
      </w:r>
      <w:r>
        <w:rPr>
          <w:color w:val="000000" w:themeColor="text1"/>
          <w:sz w:val="28"/>
          <w:szCs w:val="28"/>
          <w:highlight w:val="white"/>
        </w:rPr>
        <w:t>тов, подтверждающих права указанных лиц на земельны</w:t>
      </w:r>
      <w:r>
        <w:rPr>
          <w:color w:val="000000" w:themeColor="text1"/>
          <w:sz w:val="28"/>
          <w:szCs w:val="28"/>
          <w:highlight w:val="white"/>
        </w:rPr>
        <w:t>й</w:t>
      </w:r>
      <w:r>
        <w:rPr>
          <w:color w:val="000000" w:themeColor="text1"/>
          <w:sz w:val="28"/>
          <w:szCs w:val="28"/>
          <w:highlight w:val="white"/>
        </w:rPr>
        <w:t xml:space="preserve"> участ</w:t>
      </w:r>
      <w:r>
        <w:rPr>
          <w:color w:val="000000" w:themeColor="text1"/>
          <w:sz w:val="28"/>
          <w:szCs w:val="28"/>
          <w:highlight w:val="white"/>
        </w:rPr>
        <w:t>о</w:t>
      </w:r>
      <w:r>
        <w:rPr>
          <w:color w:val="000000" w:themeColor="text1"/>
          <w:sz w:val="28"/>
          <w:szCs w:val="28"/>
          <w:highlight w:val="white"/>
        </w:rPr>
        <w:t>к.</w:t>
      </w:r>
    </w:p>
    <w:p w14:paraId="7349090D" w14:textId="77777777" w:rsidR="00F075FB" w:rsidRDefault="00B23F25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4. </w:t>
      </w:r>
      <w:r>
        <w:rPr>
          <w:sz w:val="28"/>
          <w:szCs w:val="28"/>
        </w:rPr>
        <w:t xml:space="preserve">Постановление вступает в силу со дня его официального </w:t>
      </w:r>
      <w:proofErr w:type="spellStart"/>
      <w:r>
        <w:rPr>
          <w:sz w:val="28"/>
          <w:szCs w:val="28"/>
        </w:rPr>
        <w:t>опубликова-ния</w:t>
      </w:r>
      <w:proofErr w:type="spellEnd"/>
      <w:r>
        <w:rPr>
          <w:sz w:val="28"/>
          <w:szCs w:val="28"/>
        </w:rPr>
        <w:t xml:space="preserve"> (обнародования).</w:t>
      </w:r>
    </w:p>
    <w:p w14:paraId="2183FA30" w14:textId="77777777" w:rsidR="00F075FB" w:rsidRDefault="00F075FB">
      <w:pPr>
        <w:pStyle w:val="1a"/>
        <w:tabs>
          <w:tab w:val="clear" w:pos="4677"/>
          <w:tab w:val="clear" w:pos="9355"/>
        </w:tabs>
        <w:jc w:val="both"/>
        <w:rPr>
          <w:sz w:val="28"/>
          <w:szCs w:val="28"/>
        </w:rPr>
      </w:pPr>
    </w:p>
    <w:p w14:paraId="5F5DEE14" w14:textId="77777777" w:rsidR="00F075FB" w:rsidRDefault="00F075FB">
      <w:pPr>
        <w:pStyle w:val="1a"/>
        <w:tabs>
          <w:tab w:val="clear" w:pos="4677"/>
          <w:tab w:val="clear" w:pos="9355"/>
        </w:tabs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7371"/>
        <w:gridCol w:w="2438"/>
      </w:tblGrid>
      <w:tr w:rsidR="00F075FB" w14:paraId="0D1538A0" w14:textId="77777777"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7E1D224" w14:textId="77777777" w:rsidR="00F075FB" w:rsidRDefault="00B23F25">
            <w:pPr>
              <w:pStyle w:val="51"/>
              <w:spacing w:before="0" w:after="0"/>
              <w:rPr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Глава муниципального </w:t>
            </w:r>
          </w:p>
          <w:p w14:paraId="20481C35" w14:textId="77777777" w:rsidR="00F075FB" w:rsidRDefault="00B23F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образования </w:t>
            </w:r>
            <w:proofErr w:type="spellStart"/>
            <w:r>
              <w:rPr>
                <w:sz w:val="28"/>
                <w:szCs w:val="28"/>
              </w:rPr>
              <w:t>Отрадненский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886A09" w14:textId="77777777" w:rsidR="00F075FB" w:rsidRDefault="00B23F25">
            <w:r>
              <w:rPr>
                <w:sz w:val="28"/>
                <w:szCs w:val="28"/>
              </w:rPr>
              <w:t xml:space="preserve">      А.В. </w:t>
            </w:r>
            <w:proofErr w:type="spellStart"/>
            <w:r>
              <w:rPr>
                <w:sz w:val="28"/>
                <w:szCs w:val="28"/>
              </w:rPr>
              <w:t>Волненко</w:t>
            </w:r>
            <w:proofErr w:type="spellEnd"/>
          </w:p>
        </w:tc>
      </w:tr>
    </w:tbl>
    <w:p w14:paraId="450AC384" w14:textId="77777777" w:rsidR="00F075FB" w:rsidRDefault="00F075FB"/>
    <w:sectPr w:rsidR="00F075FB">
      <w:pgSz w:w="11906" w:h="16838"/>
      <w:pgMar w:top="1021" w:right="567" w:bottom="1134" w:left="1701" w:header="709" w:footer="709" w:gutter="0"/>
      <w:cols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default"/>
    <w:sig w:usb0="00008003" w:usb1="00000000" w:usb2="000000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EB3A52E"/>
    <w:multiLevelType w:val="singleLevel"/>
    <w:tmpl w:val="9EB3A52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1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1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1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1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75FB"/>
    <w:rsid w:val="00B23F25"/>
    <w:rsid w:val="00F075FB"/>
    <w:rsid w:val="189A7A61"/>
    <w:rsid w:val="2910397E"/>
    <w:rsid w:val="50856A9F"/>
    <w:rsid w:val="6FF22884"/>
    <w:rsid w:val="75C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C51E3"/>
  <w15:docId w15:val="{6BA0CD66-0289-4F13-B3AD-59E65295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character" w:styleId="a4">
    <w:name w:val="endnote reference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unhideWhenUsed/>
    <w:qFormat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  <w:rPr>
      <w:sz w:val="20"/>
    </w:rPr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2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2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d">
    <w:name w:val="table of figures"/>
    <w:basedOn w:val="a"/>
    <w:next w:val="a"/>
    <w:uiPriority w:val="99"/>
    <w:unhideWhenUsed/>
    <w:qFormat/>
  </w:style>
  <w:style w:type="paragraph" w:styleId="32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2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e">
    <w:name w:val="Title"/>
    <w:basedOn w:val="a"/>
    <w:next w:val="a"/>
    <w:link w:val="af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0">
    <w:name w:val="footer"/>
    <w:basedOn w:val="a"/>
    <w:link w:val="af1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Заголовок 1 Знак"/>
    <w:link w:val="1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No Spacing"/>
    <w:uiPriority w:val="1"/>
    <w:qFormat/>
    <w:rPr>
      <w:sz w:val="21"/>
      <w:szCs w:val="22"/>
    </w:rPr>
  </w:style>
  <w:style w:type="character" w:customStyle="1" w:styleId="af">
    <w:name w:val="Заголовок Знак"/>
    <w:link w:val="ae"/>
    <w:uiPriority w:val="10"/>
    <w:rPr>
      <w:sz w:val="48"/>
      <w:szCs w:val="48"/>
    </w:rPr>
  </w:style>
  <w:style w:type="character" w:customStyle="1" w:styleId="af3">
    <w:name w:val="Подзаголовок Знак"/>
    <w:link w:val="af2"/>
    <w:uiPriority w:val="11"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qFormat/>
    <w:rPr>
      <w:i/>
    </w:rPr>
  </w:style>
  <w:style w:type="paragraph" w:styleId="af7">
    <w:name w:val="Intense Quote"/>
    <w:basedOn w:val="a"/>
    <w:next w:val="a"/>
    <w:link w:val="af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8">
    <w:name w:val="Выделенная цитата Знак"/>
    <w:link w:val="af7"/>
    <w:uiPriority w:val="30"/>
    <w:rPr>
      <w:i/>
    </w:rPr>
  </w:style>
  <w:style w:type="character" w:customStyle="1" w:styleId="ac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f1">
    <w:name w:val="Нижний колонтитул Знак"/>
    <w:link w:val="af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paragraph" w:customStyle="1" w:styleId="13">
    <w:name w:val="Заголовок оглавления1"/>
    <w:uiPriority w:val="39"/>
    <w:unhideWhenUsed/>
    <w:qFormat/>
    <w:rPr>
      <w:sz w:val="21"/>
      <w:szCs w:val="22"/>
    </w:rPr>
  </w:style>
  <w:style w:type="paragraph" w:customStyle="1" w:styleId="21">
    <w:name w:val="Заголовок 21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  <w:szCs w:val="28"/>
    </w:rPr>
  </w:style>
  <w:style w:type="paragraph" w:customStyle="1" w:styleId="31">
    <w:name w:val="Заголовок 31"/>
    <w:basedOn w:val="a"/>
    <w:next w:val="a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bCs/>
      <w:sz w:val="28"/>
    </w:rPr>
  </w:style>
  <w:style w:type="paragraph" w:customStyle="1" w:styleId="51">
    <w:name w:val="Заголовок 51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71">
    <w:name w:val="Заголовок 71"/>
    <w:basedOn w:val="a"/>
    <w:next w:val="a"/>
    <w:qFormat/>
    <w:pPr>
      <w:keepNext/>
      <w:numPr>
        <w:ilvl w:val="6"/>
        <w:numId w:val="1"/>
      </w:numPr>
      <w:tabs>
        <w:tab w:val="left" w:pos="1820"/>
        <w:tab w:val="center" w:pos="4960"/>
        <w:tab w:val="left" w:pos="6960"/>
      </w:tabs>
      <w:jc w:val="center"/>
      <w:outlineLvl w:val="6"/>
    </w:pPr>
    <w:rPr>
      <w:b/>
      <w:bCs/>
      <w:sz w:val="32"/>
      <w:szCs w:val="2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">
    <w:name w:val="Основной шрифт абзаца1"/>
    <w:qFormat/>
  </w:style>
  <w:style w:type="paragraph" w:customStyle="1" w:styleId="14">
    <w:name w:val="Заголовок1"/>
    <w:basedOn w:val="a"/>
    <w:next w:val="1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5">
    <w:name w:val="Основной текст1"/>
    <w:basedOn w:val="a"/>
    <w:qFormat/>
    <w:pPr>
      <w:spacing w:after="120"/>
    </w:pPr>
  </w:style>
  <w:style w:type="paragraph" w:customStyle="1" w:styleId="16">
    <w:name w:val="Список1"/>
    <w:basedOn w:val="15"/>
    <w:qFormat/>
    <w:rPr>
      <w:rFonts w:cs="Mangal"/>
    </w:rPr>
  </w:style>
  <w:style w:type="paragraph" w:customStyle="1" w:styleId="17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8">
    <w:name w:val="Указатель1"/>
    <w:basedOn w:val="a"/>
    <w:qFormat/>
    <w:pPr>
      <w:suppressLineNumbers/>
    </w:pPr>
    <w:rPr>
      <w:rFonts w:cs="Mangal"/>
    </w:rPr>
  </w:style>
  <w:style w:type="paragraph" w:customStyle="1" w:styleId="19">
    <w:name w:val="Основной текст с отступом1"/>
    <w:basedOn w:val="a"/>
    <w:qFormat/>
    <w:pPr>
      <w:ind w:firstLine="708"/>
      <w:jc w:val="both"/>
    </w:pPr>
    <w:rPr>
      <w:sz w:val="28"/>
    </w:rPr>
  </w:style>
  <w:style w:type="paragraph" w:customStyle="1" w:styleId="1a">
    <w:name w:val="Верхний колонтитул1"/>
    <w:basedOn w:val="a"/>
    <w:qFormat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User</cp:lastModifiedBy>
  <cp:revision>10</cp:revision>
  <cp:lastPrinted>2026-01-12T09:31:00Z</cp:lastPrinted>
  <dcterms:created xsi:type="dcterms:W3CDTF">2020-07-03T11:52:00Z</dcterms:created>
  <dcterms:modified xsi:type="dcterms:W3CDTF">2026-01-29T12:34:00Z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2B892E1D814E4BBEA73369350CDFDBC9_13</vt:lpwstr>
  </property>
</Properties>
</file>