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92341" w14:textId="77777777" w:rsidR="007B7123" w:rsidRDefault="007B7123">
      <w:pPr>
        <w:ind w:firstLine="0"/>
        <w:jc w:val="center"/>
        <w:rPr>
          <w:rFonts w:ascii="Times New Roman" w:hAnsi="Times New Roman"/>
          <w:b/>
          <w:sz w:val="28"/>
        </w:rPr>
      </w:pPr>
      <w:bookmarkStart w:id="0" w:name="sub_1001"/>
    </w:p>
    <w:p w14:paraId="3F3A5413" w14:textId="77777777" w:rsidR="007B7123" w:rsidRDefault="00785FBB">
      <w:pPr>
        <w:ind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8"/>
        </w:rPr>
        <w:t>АДМИНИСТРАЦИЯ МУНИЦИПАЛЬНОГО ОБРАЗОВАНИЯ</w:t>
      </w:r>
    </w:p>
    <w:p w14:paraId="3BB8201D" w14:textId="77777777" w:rsidR="007B7123" w:rsidRDefault="00785FBB">
      <w:pPr>
        <w:ind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ОТРАДНЕНСКИЙ РАЙОН</w:t>
      </w:r>
    </w:p>
    <w:p w14:paraId="21B4CFC1" w14:textId="77777777" w:rsidR="007B7123" w:rsidRDefault="007B7123">
      <w:pPr>
        <w:jc w:val="center"/>
        <w:rPr>
          <w:rFonts w:ascii="Times New Roman" w:hAnsi="Times New Roman"/>
          <w:sz w:val="8"/>
        </w:rPr>
      </w:pPr>
    </w:p>
    <w:p w14:paraId="3092E313" w14:textId="77777777" w:rsidR="007B7123" w:rsidRDefault="00785FBB">
      <w:pPr>
        <w:ind w:firstLine="0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b/>
          <w:spacing w:val="-1"/>
          <w:sz w:val="32"/>
        </w:rPr>
        <w:t>ПОСТАНОВЛЕНИЕ</w:t>
      </w:r>
    </w:p>
    <w:p w14:paraId="0E1E2014" w14:textId="77777777" w:rsidR="007B7123" w:rsidRDefault="00785FBB">
      <w:pPr>
        <w:pStyle w:val="a5"/>
        <w:rPr>
          <w:b/>
          <w:sz w:val="28"/>
        </w:rPr>
      </w:pPr>
      <w:r>
        <w:rPr>
          <w:b/>
          <w:sz w:val="28"/>
        </w:rPr>
        <w:t xml:space="preserve">от </w:t>
      </w:r>
      <w:r>
        <w:rPr>
          <w:b/>
          <w:sz w:val="28"/>
          <w:u w:val="single"/>
        </w:rPr>
        <w:t>20.05.2026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 </w:t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                                             № </w:t>
      </w:r>
      <w:r>
        <w:rPr>
          <w:b/>
          <w:sz w:val="28"/>
          <w:u w:val="single"/>
        </w:rPr>
        <w:t>257</w:t>
      </w:r>
    </w:p>
    <w:p w14:paraId="34C16061" w14:textId="77777777" w:rsidR="007B7123" w:rsidRDefault="00785FBB">
      <w:pPr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ст. Отрадная</w:t>
      </w:r>
    </w:p>
    <w:p w14:paraId="799B3D28" w14:textId="77777777" w:rsidR="007B7123" w:rsidRDefault="007B7123">
      <w:pPr>
        <w:ind w:firstLine="0"/>
        <w:jc w:val="center"/>
        <w:rPr>
          <w:rFonts w:ascii="Times New Roman" w:hAnsi="Times New Roman"/>
          <w:b/>
          <w:sz w:val="28"/>
        </w:rPr>
      </w:pPr>
    </w:p>
    <w:p w14:paraId="53861227" w14:textId="77777777" w:rsidR="007B7123" w:rsidRDefault="00785FBB">
      <w:pPr>
        <w:pStyle w:val="10"/>
        <w:spacing w:before="0" w:after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 внесении изменений в постановление администрации </w:t>
      </w:r>
      <w:r>
        <w:rPr>
          <w:rFonts w:ascii="Times New Roman" w:hAnsi="Times New Roman"/>
          <w:color w:val="000000"/>
          <w:sz w:val="28"/>
        </w:rPr>
        <w:t xml:space="preserve">муниципального образования Отрадненский район от 19 декабря 2023 года № 1149 </w:t>
      </w:r>
    </w:p>
    <w:p w14:paraId="59734E4A" w14:textId="77777777" w:rsidR="007B7123" w:rsidRDefault="00785FBB">
      <w:pPr>
        <w:ind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b/>
          <w:sz w:val="28"/>
        </w:rPr>
        <w:t xml:space="preserve">Об утверждении состава конкурсной комиссии открытого конкурса </w:t>
      </w:r>
    </w:p>
    <w:p w14:paraId="378F4AD8" w14:textId="77777777" w:rsidR="007B7123" w:rsidRDefault="00785FBB">
      <w:pPr>
        <w:ind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на право получения свидетельств об осуществлении перевозок</w:t>
      </w:r>
    </w:p>
    <w:p w14:paraId="0F3711C5" w14:textId="77777777" w:rsidR="007B7123" w:rsidRDefault="00785FBB">
      <w:pPr>
        <w:ind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 одному или нескольким муниципальным маршрутам</w:t>
      </w:r>
    </w:p>
    <w:p w14:paraId="4EB1691D" w14:textId="77777777" w:rsidR="007B7123" w:rsidRDefault="00785FBB">
      <w:pPr>
        <w:ind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регуля</w:t>
      </w:r>
      <w:r>
        <w:rPr>
          <w:rFonts w:ascii="Times New Roman" w:hAnsi="Times New Roman"/>
          <w:b/>
          <w:sz w:val="28"/>
        </w:rPr>
        <w:t xml:space="preserve">рных перевозок автомобильным транспортом </w:t>
      </w:r>
    </w:p>
    <w:p w14:paraId="071A605F" w14:textId="77777777" w:rsidR="007B7123" w:rsidRDefault="00785FBB">
      <w:pPr>
        <w:ind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на территории муниципального образования </w:t>
      </w:r>
    </w:p>
    <w:p w14:paraId="19EFC008" w14:textId="77777777" w:rsidR="007B7123" w:rsidRDefault="00785FBB">
      <w:pPr>
        <w:ind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Отрадненский район»</w:t>
      </w:r>
    </w:p>
    <w:p w14:paraId="1DA6AA21" w14:textId="77777777" w:rsidR="007B7123" w:rsidRDefault="007B7123">
      <w:pPr>
        <w:jc w:val="center"/>
        <w:rPr>
          <w:b/>
          <w:sz w:val="28"/>
        </w:rPr>
      </w:pPr>
    </w:p>
    <w:bookmarkEnd w:id="0"/>
    <w:p w14:paraId="1DD988CF" w14:textId="77777777" w:rsidR="007B7123" w:rsidRDefault="00785FBB">
      <w:pPr>
        <w:widowControl/>
        <w:spacing w:line="200" w:lineRule="atLeas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Федеральным законом от 13 июля 2015 года № 220-ФЗ «Об организации регулярных перевозок пассажиров и багажа автомобильным транспортом и</w:t>
      </w:r>
      <w:r>
        <w:rPr>
          <w:rFonts w:ascii="Times New Roman" w:hAnsi="Times New Roman"/>
          <w:sz w:val="28"/>
        </w:rPr>
        <w:t xml:space="preserve"> городским наземным электрическим транспортом в Российской Федерации и о внесении изменений в отдельные законодательные акты Российской Федерации», Законом Краснодарского края от 21 декабря 2018 года                  № 3931-КЗ «Об организации регулярных пе</w:t>
      </w:r>
      <w:r>
        <w:rPr>
          <w:rFonts w:ascii="Times New Roman" w:hAnsi="Times New Roman"/>
          <w:sz w:val="28"/>
        </w:rPr>
        <w:t>ревозок пассажиров и багажа автомобильным транспортом и городским наземным электрическим транспортом в Краснодарском крае», Уставом муниципального образования Отрадненский район п о с т а н о в л я ю:</w:t>
      </w:r>
    </w:p>
    <w:p w14:paraId="3D62385A" w14:textId="77777777" w:rsidR="007B7123" w:rsidRDefault="00785FBB">
      <w:pPr>
        <w:widowControl/>
        <w:spacing w:line="200" w:lineRule="atLeast"/>
        <w:rPr>
          <w:rFonts w:ascii="Times New Roman" w:hAnsi="Times New Roman"/>
          <w:sz w:val="28"/>
        </w:rPr>
      </w:pPr>
      <w:bookmarkStart w:id="1" w:name="sub_1017"/>
      <w:r>
        <w:rPr>
          <w:rFonts w:ascii="Times New Roman" w:hAnsi="Times New Roman"/>
          <w:sz w:val="28"/>
        </w:rPr>
        <w:t>1. Внести изменения в постановление администрации муниц</w:t>
      </w:r>
      <w:r>
        <w:rPr>
          <w:rFonts w:ascii="Times New Roman" w:hAnsi="Times New Roman"/>
          <w:sz w:val="28"/>
        </w:rPr>
        <w:t>ипального образования Отрадненский район от 19 декабря 2023 года №1149 «Об утверждении состава конкурсной комиссии открытого конкурса на право получения свидетельств об осуществлении перевозок по одному или нескольким муниципальным маршрутам регулярных пер</w:t>
      </w:r>
      <w:r>
        <w:rPr>
          <w:rFonts w:ascii="Times New Roman" w:hAnsi="Times New Roman"/>
          <w:sz w:val="28"/>
        </w:rPr>
        <w:t>евозок автомобильным транспортом на территории муниципального образования Отрадненский район», изложив приложение в новой редакции (прилагается).</w:t>
      </w:r>
    </w:p>
    <w:p w14:paraId="7C18B5A6" w14:textId="1E19CBE9" w:rsidR="007B7123" w:rsidRDefault="00785FBB">
      <w:pPr>
        <w:widowControl/>
        <w:spacing w:line="200" w:lineRule="atLeas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Признать утратившим силу постановления администрации муниципального образования Отрадненский район от 4 дек</w:t>
      </w:r>
      <w:r>
        <w:rPr>
          <w:rFonts w:ascii="Times New Roman" w:hAnsi="Times New Roman"/>
          <w:sz w:val="28"/>
        </w:rPr>
        <w:t>абря 202</w:t>
      </w:r>
      <w:r w:rsidR="000854F4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года № 692 «О внесении изменений в постановление администрации муниципального образования Отрадненский район от 19 декабря 2023 года № 1149 «Об утверждении состава конкурсной комиссии открытого конкурса на право получения свидетельств об осуществ</w:t>
      </w:r>
      <w:r>
        <w:rPr>
          <w:rFonts w:ascii="Times New Roman" w:hAnsi="Times New Roman"/>
          <w:sz w:val="28"/>
        </w:rPr>
        <w:t>лении перевозок по одному или нескольким муниципальным маршрутам регулярных перевозок автомобильным транспортом на территории муниципального образования Отрадненский район».</w:t>
      </w:r>
    </w:p>
    <w:p w14:paraId="5AFDA327" w14:textId="77777777" w:rsidR="007B7123" w:rsidRDefault="00785FBB">
      <w:pPr>
        <w:widowControl/>
        <w:spacing w:line="200" w:lineRule="atLeas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Отделу капитального строительства и единого заказчика администрации муниципальн</w:t>
      </w:r>
      <w:r>
        <w:rPr>
          <w:rFonts w:ascii="Times New Roman" w:hAnsi="Times New Roman"/>
          <w:sz w:val="28"/>
        </w:rPr>
        <w:t xml:space="preserve">ого образования Отрадненский район  (Степанян Г.Г.) обеспечить </w:t>
      </w:r>
      <w:r>
        <w:rPr>
          <w:rFonts w:ascii="Times New Roman" w:hAnsi="Times New Roman"/>
          <w:sz w:val="28"/>
        </w:rPr>
        <w:lastRenderedPageBreak/>
        <w:t>официальное опубликование (обнародование) настоящего постановления в установленном порядке.</w:t>
      </w:r>
    </w:p>
    <w:p w14:paraId="4F690721" w14:textId="77777777" w:rsidR="007B7123" w:rsidRDefault="00785FB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Контроль за выполнением настоящего постановления возложить на заместителя главы муниципального обр</w:t>
      </w:r>
      <w:r>
        <w:rPr>
          <w:rFonts w:ascii="Times New Roman" w:hAnsi="Times New Roman"/>
          <w:sz w:val="28"/>
        </w:rPr>
        <w:t>азования Отрадненский район по вопросам строительства и жилищно-коммунального хозяйства Запорожец С.В.</w:t>
      </w:r>
    </w:p>
    <w:p w14:paraId="0B434F6A" w14:textId="77777777" w:rsidR="007B7123" w:rsidRDefault="00785FB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Постановление вступает в силу со дня его официального опубликования (обнародования).</w:t>
      </w:r>
    </w:p>
    <w:p w14:paraId="304A417E" w14:textId="77777777" w:rsidR="007B7123" w:rsidRDefault="007B7123">
      <w:pPr>
        <w:rPr>
          <w:rFonts w:ascii="Times New Roman" w:hAnsi="Times New Roman"/>
          <w:sz w:val="28"/>
        </w:rPr>
      </w:pPr>
    </w:p>
    <w:p w14:paraId="2BBF4A27" w14:textId="77777777" w:rsidR="007B7123" w:rsidRDefault="007B7123">
      <w:pPr>
        <w:rPr>
          <w:rFonts w:ascii="Times New Roman" w:hAnsi="Times New Roman"/>
          <w:sz w:val="28"/>
        </w:rPr>
      </w:pPr>
    </w:p>
    <w:p w14:paraId="648C89AA" w14:textId="77777777" w:rsidR="007B7123" w:rsidRDefault="00785FBB">
      <w:pPr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муниципального образования </w:t>
      </w:r>
    </w:p>
    <w:p w14:paraId="7E8A343E" w14:textId="77777777" w:rsidR="007B7123" w:rsidRDefault="00785FBB">
      <w:pPr>
        <w:widowControl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Отрадненский район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А.В.Волненко </w:t>
      </w:r>
    </w:p>
    <w:p w14:paraId="17032789" w14:textId="77777777" w:rsidR="007B7123" w:rsidRDefault="007B7123">
      <w:pPr>
        <w:sectPr w:rsidR="007B7123">
          <w:headerReference w:type="default" r:id="rId6"/>
          <w:pgSz w:w="11900" w:h="16800"/>
          <w:pgMar w:top="1134" w:right="567" w:bottom="1134" w:left="1701" w:header="720" w:footer="720" w:gutter="0"/>
          <w:cols w:space="720"/>
          <w:titlePg/>
        </w:sect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958"/>
        <w:gridCol w:w="4782"/>
      </w:tblGrid>
      <w:tr w:rsidR="007B7123" w14:paraId="0D75C8DC" w14:textId="77777777">
        <w:tc>
          <w:tcPr>
            <w:tcW w:w="4958" w:type="dxa"/>
          </w:tcPr>
          <w:p w14:paraId="6F1073BB" w14:textId="77777777" w:rsidR="007B7123" w:rsidRDefault="007B7123">
            <w:pPr>
              <w:widowControl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782" w:type="dxa"/>
          </w:tcPr>
          <w:p w14:paraId="6534B947" w14:textId="77777777" w:rsidR="007B7123" w:rsidRDefault="00785FBB">
            <w:pPr>
              <w:widowControl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</w:t>
            </w:r>
          </w:p>
          <w:p w14:paraId="32B4CBCF" w14:textId="77777777" w:rsidR="007B7123" w:rsidRDefault="007B7123">
            <w:pPr>
              <w:widowControl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  <w:p w14:paraId="5CFB9712" w14:textId="77777777" w:rsidR="007B7123" w:rsidRDefault="00785FBB">
            <w:pPr>
              <w:widowControl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8"/>
              </w:rPr>
              <w:t>УТВЕРЖДЕН</w:t>
            </w:r>
          </w:p>
          <w:p w14:paraId="3ADF6355" w14:textId="77777777" w:rsidR="007B7123" w:rsidRDefault="00785FBB">
            <w:pPr>
              <w:widowControl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постановлением администрации </w:t>
            </w:r>
          </w:p>
          <w:p w14:paraId="26F28CE5" w14:textId="77777777" w:rsidR="007B7123" w:rsidRDefault="00785FBB">
            <w:pPr>
              <w:widowControl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муниципального образования </w:t>
            </w:r>
          </w:p>
          <w:p w14:paraId="4213FEF0" w14:textId="77777777" w:rsidR="007B7123" w:rsidRDefault="00785FBB">
            <w:pPr>
              <w:widowControl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Отрадненский район</w:t>
            </w:r>
          </w:p>
          <w:p w14:paraId="14281D8C" w14:textId="77777777" w:rsidR="007B7123" w:rsidRDefault="00785FBB">
            <w:pPr>
              <w:widowControl/>
              <w:ind w:firstLine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u w:val="single"/>
              </w:rPr>
              <w:t>20.05.2026</w:t>
            </w:r>
            <w:r>
              <w:rPr>
                <w:rFonts w:ascii="Times New Roman" w:hAnsi="Times New Roman"/>
                <w:sz w:val="28"/>
              </w:rPr>
              <w:t xml:space="preserve"> № </w:t>
            </w:r>
            <w:r>
              <w:rPr>
                <w:rFonts w:ascii="Times New Roman" w:hAnsi="Times New Roman"/>
                <w:sz w:val="28"/>
                <w:u w:val="single"/>
              </w:rPr>
              <w:t>257</w:t>
            </w:r>
          </w:p>
          <w:bookmarkEnd w:id="1"/>
          <w:p w14:paraId="62024DF6" w14:textId="77777777" w:rsidR="007B7123" w:rsidRDefault="007B7123">
            <w:pPr>
              <w:widowControl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B7123" w14:paraId="7FE5277E" w14:textId="77777777">
        <w:trPr>
          <w:trHeight w:val="387"/>
        </w:trPr>
        <w:tc>
          <w:tcPr>
            <w:tcW w:w="4958" w:type="dxa"/>
          </w:tcPr>
          <w:p w14:paraId="7AA76860" w14:textId="77777777" w:rsidR="007B7123" w:rsidRDefault="007B7123">
            <w:pPr>
              <w:widowControl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782" w:type="dxa"/>
          </w:tcPr>
          <w:p w14:paraId="035C1D85" w14:textId="77777777" w:rsidR="007B7123" w:rsidRDefault="007B7123">
            <w:pPr>
              <w:widowControl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7B7123" w14:paraId="40BDF6BA" w14:textId="77777777">
        <w:tc>
          <w:tcPr>
            <w:tcW w:w="4958" w:type="dxa"/>
          </w:tcPr>
          <w:p w14:paraId="1529051C" w14:textId="77777777" w:rsidR="007B7123" w:rsidRDefault="007B7123">
            <w:pPr>
              <w:widowControl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782" w:type="dxa"/>
          </w:tcPr>
          <w:p w14:paraId="61B5D238" w14:textId="77777777" w:rsidR="007B7123" w:rsidRDefault="00785FBB">
            <w:pPr>
              <w:widowControl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«ПРИЛОЖЕНИЕ</w:t>
            </w:r>
          </w:p>
          <w:p w14:paraId="174EA063" w14:textId="77777777" w:rsidR="007B7123" w:rsidRDefault="007B7123">
            <w:pPr>
              <w:widowControl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  <w:p w14:paraId="3E6BBAF9" w14:textId="77777777" w:rsidR="007B7123" w:rsidRDefault="00785FBB">
            <w:pPr>
              <w:widowControl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8"/>
              </w:rPr>
              <w:t>УТВЕРЖДЕН</w:t>
            </w:r>
          </w:p>
          <w:p w14:paraId="45F0C776" w14:textId="77777777" w:rsidR="007B7123" w:rsidRDefault="00785FBB">
            <w:pPr>
              <w:widowControl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постановлением администрации </w:t>
            </w:r>
          </w:p>
          <w:p w14:paraId="4120CE03" w14:textId="77777777" w:rsidR="007B7123" w:rsidRDefault="00785FBB">
            <w:pPr>
              <w:widowControl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муниципального образования </w:t>
            </w:r>
          </w:p>
          <w:p w14:paraId="228C2242" w14:textId="77777777" w:rsidR="007B7123" w:rsidRDefault="00785FBB">
            <w:pPr>
              <w:widowControl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Отрадненский район</w:t>
            </w:r>
          </w:p>
          <w:p w14:paraId="750AF74B" w14:textId="77777777" w:rsidR="007B7123" w:rsidRDefault="00785FBB">
            <w:pPr>
              <w:widowControl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u w:val="single"/>
              </w:rPr>
              <w:t>19.12.2023</w:t>
            </w:r>
            <w:r>
              <w:rPr>
                <w:rFonts w:ascii="Times New Roman" w:hAnsi="Times New Roman"/>
                <w:sz w:val="28"/>
              </w:rPr>
              <w:t xml:space="preserve"> № </w:t>
            </w:r>
            <w:r>
              <w:rPr>
                <w:rFonts w:ascii="Times New Roman" w:hAnsi="Times New Roman"/>
                <w:sz w:val="28"/>
                <w:u w:val="single"/>
              </w:rPr>
              <w:t>1149</w:t>
            </w:r>
          </w:p>
        </w:tc>
      </w:tr>
    </w:tbl>
    <w:p w14:paraId="52AF086C" w14:textId="77777777" w:rsidR="007B7123" w:rsidRDefault="007B7123">
      <w:pPr>
        <w:spacing w:line="322" w:lineRule="exact"/>
        <w:ind w:left="5750" w:right="557" w:firstLine="0"/>
        <w:rPr>
          <w:rFonts w:ascii="Times New Roman" w:hAnsi="Times New Roman"/>
          <w:spacing w:val="-2"/>
          <w:sz w:val="28"/>
        </w:rPr>
      </w:pPr>
    </w:p>
    <w:p w14:paraId="1FE302AF" w14:textId="77777777" w:rsidR="007B7123" w:rsidRDefault="007B7123">
      <w:pPr>
        <w:spacing w:line="322" w:lineRule="exact"/>
        <w:ind w:left="5750" w:right="557" w:firstLine="0"/>
        <w:rPr>
          <w:rFonts w:ascii="Times New Roman" w:hAnsi="Times New Roman"/>
          <w:spacing w:val="-2"/>
          <w:sz w:val="28"/>
        </w:rPr>
      </w:pPr>
    </w:p>
    <w:p w14:paraId="62EAB92E" w14:textId="77777777" w:rsidR="007B7123" w:rsidRDefault="00785FBB">
      <w:pPr>
        <w:spacing w:line="322" w:lineRule="exact"/>
        <w:ind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</w:rPr>
        <w:t>СОСТАВ</w:t>
      </w:r>
    </w:p>
    <w:p w14:paraId="61CF1019" w14:textId="77777777" w:rsidR="007B7123" w:rsidRDefault="00785FBB">
      <w:pPr>
        <w:ind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конкурсной комиссии по проведению открытого конкурса на право получения свидетельств об осуществлении  перевозок по одному или нескольким </w:t>
      </w:r>
    </w:p>
    <w:p w14:paraId="5FA9689F" w14:textId="77777777" w:rsidR="007B7123" w:rsidRDefault="00785FBB">
      <w:pPr>
        <w:ind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муниципальным маршрутам регулярных перевозок автомобильным </w:t>
      </w:r>
    </w:p>
    <w:p w14:paraId="011F77ED" w14:textId="77777777" w:rsidR="007B7123" w:rsidRDefault="00785FBB">
      <w:pPr>
        <w:ind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транспортом на территории муниципального образования </w:t>
      </w:r>
    </w:p>
    <w:p w14:paraId="2F48829C" w14:textId="77777777" w:rsidR="007B7123" w:rsidRDefault="00785FBB">
      <w:pPr>
        <w:ind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Отр</w:t>
      </w:r>
      <w:r>
        <w:rPr>
          <w:rFonts w:ascii="Times New Roman" w:hAnsi="Times New Roman"/>
          <w:sz w:val="28"/>
        </w:rPr>
        <w:t>адненский район</w:t>
      </w:r>
    </w:p>
    <w:p w14:paraId="0BC76767" w14:textId="77777777" w:rsidR="007B7123" w:rsidRDefault="007B7123">
      <w:pPr>
        <w:ind w:firstLine="0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287"/>
        <w:gridCol w:w="6375"/>
      </w:tblGrid>
      <w:tr w:rsidR="007B7123" w14:paraId="654C81AF" w14:textId="77777777">
        <w:trPr>
          <w:trHeight w:val="1390"/>
        </w:trPr>
        <w:tc>
          <w:tcPr>
            <w:tcW w:w="3227" w:type="dxa"/>
          </w:tcPr>
          <w:p w14:paraId="7BD69964" w14:textId="77777777" w:rsidR="007B7123" w:rsidRDefault="00785FBB">
            <w:pPr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Запорожец</w:t>
            </w:r>
          </w:p>
          <w:p w14:paraId="72C79802" w14:textId="77777777" w:rsidR="007B7123" w:rsidRDefault="00785FBB">
            <w:pPr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Сергей Васильевич</w:t>
            </w:r>
          </w:p>
        </w:tc>
        <w:tc>
          <w:tcPr>
            <w:tcW w:w="287" w:type="dxa"/>
          </w:tcPr>
          <w:p w14:paraId="6E1F84ED" w14:textId="77777777" w:rsidR="007B7123" w:rsidRDefault="00785FBB">
            <w:pPr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6375" w:type="dxa"/>
          </w:tcPr>
          <w:p w14:paraId="4A3B7035" w14:textId="77777777" w:rsidR="007B7123" w:rsidRDefault="00785FBB">
            <w:pPr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главы муниципального образования Отрадненский район по вопросам строительства и жилищно-коммунального хозяйства, председатель комиссии;</w:t>
            </w:r>
          </w:p>
        </w:tc>
      </w:tr>
      <w:tr w:rsidR="007B7123" w14:paraId="0F957DC4" w14:textId="77777777">
        <w:trPr>
          <w:trHeight w:val="196"/>
        </w:trPr>
        <w:tc>
          <w:tcPr>
            <w:tcW w:w="3227" w:type="dxa"/>
          </w:tcPr>
          <w:p w14:paraId="43180E03" w14:textId="77777777" w:rsidR="007B7123" w:rsidRDefault="007B7123">
            <w:pPr>
              <w:ind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287" w:type="dxa"/>
          </w:tcPr>
          <w:p w14:paraId="0CDE5119" w14:textId="77777777" w:rsidR="007B7123" w:rsidRDefault="007B7123">
            <w:pPr>
              <w:ind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6375" w:type="dxa"/>
          </w:tcPr>
          <w:p w14:paraId="47D9F4EA" w14:textId="77777777" w:rsidR="007B7123" w:rsidRDefault="007B7123">
            <w:pPr>
              <w:ind w:firstLine="0"/>
              <w:rPr>
                <w:rFonts w:ascii="Times New Roman" w:hAnsi="Times New Roman"/>
                <w:sz w:val="28"/>
              </w:rPr>
            </w:pPr>
          </w:p>
        </w:tc>
      </w:tr>
      <w:tr w:rsidR="007B7123" w14:paraId="4369631F" w14:textId="77777777">
        <w:trPr>
          <w:trHeight w:val="196"/>
        </w:trPr>
        <w:tc>
          <w:tcPr>
            <w:tcW w:w="3227" w:type="dxa"/>
          </w:tcPr>
          <w:p w14:paraId="750689FD" w14:textId="77777777" w:rsidR="007B7123" w:rsidRDefault="00785FBB">
            <w:pPr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Степанян </w:t>
            </w:r>
          </w:p>
          <w:p w14:paraId="16E89B2F" w14:textId="77777777" w:rsidR="007B7123" w:rsidRDefault="00785FBB">
            <w:pPr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Галина Григоровна</w:t>
            </w:r>
          </w:p>
        </w:tc>
        <w:tc>
          <w:tcPr>
            <w:tcW w:w="287" w:type="dxa"/>
          </w:tcPr>
          <w:p w14:paraId="74961FAE" w14:textId="77777777" w:rsidR="007B7123" w:rsidRDefault="00785FBB">
            <w:pPr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6375" w:type="dxa"/>
          </w:tcPr>
          <w:p w14:paraId="3E4A4C99" w14:textId="77777777" w:rsidR="007B7123" w:rsidRDefault="00785FBB">
            <w:pPr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исполняющий </w:t>
            </w:r>
            <w:r>
              <w:rPr>
                <w:rFonts w:ascii="Times New Roman" w:hAnsi="Times New Roman"/>
                <w:sz w:val="28"/>
              </w:rPr>
              <w:t>обязанности начальника отдела капитального строительства и единого заказчика администрации муниципального образования Отрадненский район, секретарь комиссии, заместитель председателя комиссии;</w:t>
            </w:r>
          </w:p>
        </w:tc>
      </w:tr>
      <w:tr w:rsidR="007B7123" w14:paraId="395B9065" w14:textId="77777777">
        <w:trPr>
          <w:trHeight w:val="196"/>
        </w:trPr>
        <w:tc>
          <w:tcPr>
            <w:tcW w:w="3227" w:type="dxa"/>
          </w:tcPr>
          <w:p w14:paraId="3D0C786D" w14:textId="77777777" w:rsidR="007B7123" w:rsidRDefault="007B7123">
            <w:pPr>
              <w:ind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287" w:type="dxa"/>
          </w:tcPr>
          <w:p w14:paraId="2274B11C" w14:textId="77777777" w:rsidR="007B7123" w:rsidRDefault="007B7123">
            <w:pPr>
              <w:ind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6375" w:type="dxa"/>
          </w:tcPr>
          <w:p w14:paraId="71BB4BE5" w14:textId="77777777" w:rsidR="007B7123" w:rsidRDefault="007B7123">
            <w:pPr>
              <w:ind w:firstLine="0"/>
              <w:rPr>
                <w:rFonts w:ascii="Times New Roman" w:hAnsi="Times New Roman"/>
                <w:sz w:val="28"/>
              </w:rPr>
            </w:pPr>
          </w:p>
        </w:tc>
      </w:tr>
      <w:tr w:rsidR="007B7123" w14:paraId="0571A5E2" w14:textId="77777777">
        <w:trPr>
          <w:trHeight w:val="196"/>
        </w:trPr>
        <w:tc>
          <w:tcPr>
            <w:tcW w:w="3227" w:type="dxa"/>
          </w:tcPr>
          <w:p w14:paraId="08BF4471" w14:textId="77777777" w:rsidR="007B7123" w:rsidRDefault="00785FBB">
            <w:pPr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Антонян</w:t>
            </w:r>
          </w:p>
          <w:p w14:paraId="2CB15D0C" w14:textId="77777777" w:rsidR="007B7123" w:rsidRDefault="00785FBB">
            <w:pPr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Рафаэль Сарибекович</w:t>
            </w:r>
          </w:p>
        </w:tc>
        <w:tc>
          <w:tcPr>
            <w:tcW w:w="287" w:type="dxa"/>
          </w:tcPr>
          <w:p w14:paraId="2B4B5F77" w14:textId="77777777" w:rsidR="007B7123" w:rsidRDefault="00785FBB">
            <w:pPr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6375" w:type="dxa"/>
          </w:tcPr>
          <w:p w14:paraId="059A245D" w14:textId="77777777" w:rsidR="007B7123" w:rsidRDefault="00785FBB">
            <w:pPr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ведущий специалист отдела ка</w:t>
            </w:r>
            <w:r>
              <w:rPr>
                <w:rFonts w:ascii="Times New Roman" w:hAnsi="Times New Roman"/>
                <w:sz w:val="28"/>
              </w:rPr>
              <w:t>питального строительства и единого заказчика администрации муниципального образования Отрадненский район, секретарь комиссии;</w:t>
            </w:r>
          </w:p>
        </w:tc>
      </w:tr>
      <w:tr w:rsidR="007B7123" w14:paraId="230693AA" w14:textId="77777777">
        <w:trPr>
          <w:trHeight w:val="196"/>
        </w:trPr>
        <w:tc>
          <w:tcPr>
            <w:tcW w:w="3227" w:type="dxa"/>
          </w:tcPr>
          <w:p w14:paraId="73F57503" w14:textId="77777777" w:rsidR="007B7123" w:rsidRDefault="007B7123">
            <w:pPr>
              <w:ind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287" w:type="dxa"/>
          </w:tcPr>
          <w:p w14:paraId="2A96F0D9" w14:textId="77777777" w:rsidR="007B7123" w:rsidRDefault="007B7123">
            <w:pPr>
              <w:ind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6375" w:type="dxa"/>
          </w:tcPr>
          <w:p w14:paraId="7BA278F0" w14:textId="77777777" w:rsidR="007B7123" w:rsidRDefault="007B7123">
            <w:pPr>
              <w:ind w:firstLine="0"/>
              <w:rPr>
                <w:rFonts w:ascii="Times New Roman" w:hAnsi="Times New Roman"/>
                <w:sz w:val="28"/>
              </w:rPr>
            </w:pPr>
          </w:p>
        </w:tc>
      </w:tr>
      <w:tr w:rsidR="007B7123" w14:paraId="2B218A29" w14:textId="77777777">
        <w:trPr>
          <w:trHeight w:val="196"/>
        </w:trPr>
        <w:tc>
          <w:tcPr>
            <w:tcW w:w="9889" w:type="dxa"/>
            <w:gridSpan w:val="3"/>
          </w:tcPr>
          <w:p w14:paraId="4E5B99A1" w14:textId="77777777" w:rsidR="007B7123" w:rsidRDefault="00785FBB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Члены комиссии:</w:t>
            </w:r>
          </w:p>
        </w:tc>
      </w:tr>
      <w:tr w:rsidR="007B7123" w14:paraId="028B11D2" w14:textId="77777777">
        <w:trPr>
          <w:trHeight w:val="196"/>
        </w:trPr>
        <w:tc>
          <w:tcPr>
            <w:tcW w:w="3227" w:type="dxa"/>
          </w:tcPr>
          <w:p w14:paraId="40BE041C" w14:textId="77777777" w:rsidR="007B7123" w:rsidRDefault="007B7123">
            <w:pPr>
              <w:ind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287" w:type="dxa"/>
          </w:tcPr>
          <w:p w14:paraId="54B08F5F" w14:textId="77777777" w:rsidR="007B7123" w:rsidRDefault="007B7123">
            <w:pPr>
              <w:ind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6375" w:type="dxa"/>
          </w:tcPr>
          <w:p w14:paraId="14790A41" w14:textId="77777777" w:rsidR="007B7123" w:rsidRDefault="007B7123">
            <w:pPr>
              <w:ind w:firstLine="0"/>
              <w:rPr>
                <w:rFonts w:ascii="Times New Roman" w:hAnsi="Times New Roman"/>
                <w:sz w:val="28"/>
              </w:rPr>
            </w:pPr>
          </w:p>
        </w:tc>
      </w:tr>
      <w:tr w:rsidR="007B7123" w14:paraId="1A6A1053" w14:textId="77777777">
        <w:trPr>
          <w:trHeight w:val="196"/>
        </w:trPr>
        <w:tc>
          <w:tcPr>
            <w:tcW w:w="32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74D3A" w14:textId="77777777" w:rsidR="007B7123" w:rsidRDefault="00785FBB">
            <w:pPr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Кузнецова </w:t>
            </w:r>
          </w:p>
          <w:p w14:paraId="609A7CCB" w14:textId="77777777" w:rsidR="007B7123" w:rsidRDefault="00785FBB">
            <w:pPr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Елена Александровна</w:t>
            </w:r>
          </w:p>
        </w:tc>
        <w:tc>
          <w:tcPr>
            <w:tcW w:w="2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2569C" w14:textId="77777777" w:rsidR="007B7123" w:rsidRDefault="00785FBB">
            <w:pPr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63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15080" w14:textId="77777777" w:rsidR="007B7123" w:rsidRDefault="00785FBB">
            <w:pPr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заместитель начальника отдела экономики администрации </w:t>
            </w:r>
            <w:r>
              <w:rPr>
                <w:rFonts w:ascii="Times New Roman" w:hAnsi="Times New Roman"/>
                <w:sz w:val="28"/>
              </w:rPr>
              <w:t>муниципального образования Отрадненский район;</w:t>
            </w:r>
          </w:p>
        </w:tc>
      </w:tr>
      <w:tr w:rsidR="007B7123" w14:paraId="77653E57" w14:textId="77777777">
        <w:trPr>
          <w:trHeight w:val="196"/>
        </w:trPr>
        <w:tc>
          <w:tcPr>
            <w:tcW w:w="32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1011D" w14:textId="77777777" w:rsidR="007B7123" w:rsidRDefault="00785FBB">
            <w:pPr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Симонов </w:t>
            </w:r>
          </w:p>
          <w:p w14:paraId="2B94A1E2" w14:textId="77777777" w:rsidR="007B7123" w:rsidRDefault="00785FBB">
            <w:pPr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Георгий Васильевич</w:t>
            </w:r>
          </w:p>
        </w:tc>
        <w:tc>
          <w:tcPr>
            <w:tcW w:w="2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327C2" w14:textId="77777777" w:rsidR="007B7123" w:rsidRDefault="00785FBB">
            <w:pPr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63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8E9FB" w14:textId="77777777" w:rsidR="007B7123" w:rsidRDefault="00785FBB">
            <w:pPr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государственный инспектор отдела Госавтоинспекии ОМВД России по Отрадненскому району (по согласованию).                                           </w:t>
            </w:r>
          </w:p>
        </w:tc>
      </w:tr>
    </w:tbl>
    <w:p w14:paraId="02157656" w14:textId="77777777" w:rsidR="007B7123" w:rsidRDefault="00785FBB">
      <w:pPr>
        <w:ind w:firstLine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»</w:t>
      </w:r>
    </w:p>
    <w:p w14:paraId="0C6975EC" w14:textId="77777777" w:rsidR="007B7123" w:rsidRDefault="007B7123">
      <w:pPr>
        <w:ind w:firstLine="0"/>
        <w:rPr>
          <w:rFonts w:ascii="Times New Roman" w:hAnsi="Times New Roman"/>
          <w:sz w:val="28"/>
        </w:rPr>
      </w:pPr>
    </w:p>
    <w:p w14:paraId="44DD8673" w14:textId="77777777" w:rsidR="007B7123" w:rsidRDefault="007B7123">
      <w:pPr>
        <w:ind w:firstLine="0"/>
        <w:rPr>
          <w:rFonts w:ascii="Times New Roman" w:hAnsi="Times New Roman"/>
          <w:sz w:val="28"/>
        </w:rPr>
      </w:pPr>
    </w:p>
    <w:p w14:paraId="017BBE97" w14:textId="77777777" w:rsidR="007B7123" w:rsidRDefault="00785FBB">
      <w:pPr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Заместитель главы муниципального </w:t>
      </w:r>
    </w:p>
    <w:p w14:paraId="034B62BA" w14:textId="77777777" w:rsidR="007B7123" w:rsidRDefault="00785FBB">
      <w:pPr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образования Отрадненский район </w:t>
      </w:r>
    </w:p>
    <w:p w14:paraId="7E173210" w14:textId="77777777" w:rsidR="007B7123" w:rsidRDefault="00785FBB">
      <w:pPr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вопросам строительства и жилищно-</w:t>
      </w:r>
    </w:p>
    <w:p w14:paraId="5AE899DD" w14:textId="77777777" w:rsidR="007B7123" w:rsidRDefault="00785FBB">
      <w:pPr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 xml:space="preserve">оммунального хозяйства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                                        С.В.Запорожец</w:t>
      </w:r>
    </w:p>
    <w:sectPr w:rsidR="007B7123">
      <w:headerReference w:type="default" r:id="rId7"/>
      <w:pgSz w:w="11905" w:h="16837"/>
      <w:pgMar w:top="1134" w:right="283" w:bottom="567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789B0" w14:textId="77777777" w:rsidR="00785FBB" w:rsidRDefault="00785FBB">
      <w:r>
        <w:separator/>
      </w:r>
    </w:p>
  </w:endnote>
  <w:endnote w:type="continuationSeparator" w:id="0">
    <w:p w14:paraId="7CC895E0" w14:textId="77777777" w:rsidR="00785FBB" w:rsidRDefault="00785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3BCAD" w14:textId="77777777" w:rsidR="00785FBB" w:rsidRDefault="00785FBB">
      <w:r>
        <w:separator/>
      </w:r>
    </w:p>
  </w:footnote>
  <w:footnote w:type="continuationSeparator" w:id="0">
    <w:p w14:paraId="28BA86CA" w14:textId="77777777" w:rsidR="00785FBB" w:rsidRDefault="00785F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52147" w14:textId="77777777" w:rsidR="007B7123" w:rsidRDefault="00785FBB">
    <w:pPr>
      <w:pStyle w:val="af6"/>
      <w:ind w:firstLine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75398" w14:textId="77777777" w:rsidR="007B7123" w:rsidRDefault="00785FBB">
    <w:pPr>
      <w:pStyle w:val="af6"/>
      <w:ind w:firstLine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123"/>
    <w:rsid w:val="000854F4"/>
    <w:rsid w:val="00785FBB"/>
    <w:rsid w:val="007B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8CAFE"/>
  <w15:docId w15:val="{07C2E0AB-8954-42A0-A46F-4507DD8B9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widowControl w:val="0"/>
      <w:ind w:firstLine="720"/>
      <w:jc w:val="both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pPr>
      <w:spacing w:before="108" w:after="108"/>
      <w:ind w:firstLine="0"/>
      <w:jc w:val="center"/>
      <w:outlineLvl w:val="0"/>
    </w:pPr>
    <w:rPr>
      <w:b/>
      <w:color w:val="26282F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color w:val="000000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rFonts w:ascii="Arial" w:hAnsi="Arial"/>
      <w:color w:val="000000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color w:val="000000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color w:val="000000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color w:val="000000"/>
      <w:sz w:val="26"/>
    </w:rPr>
  </w:style>
  <w:style w:type="paragraph" w:customStyle="1" w:styleId="12">
    <w:name w:val="Обычный1"/>
    <w:link w:val="13"/>
    <w:rPr>
      <w:rFonts w:ascii="Arial" w:hAnsi="Arial"/>
      <w:sz w:val="24"/>
    </w:rPr>
  </w:style>
  <w:style w:type="character" w:customStyle="1" w:styleId="13">
    <w:name w:val="Обычный1"/>
    <w:link w:val="12"/>
    <w:rPr>
      <w:rFonts w:ascii="Arial" w:hAnsi="Arial"/>
      <w:color w:val="000000"/>
      <w:sz w:val="24"/>
    </w:rPr>
  </w:style>
  <w:style w:type="paragraph" w:styleId="a5">
    <w:name w:val="Normal (Web)"/>
    <w:basedOn w:val="a"/>
    <w:link w:val="a6"/>
    <w:pPr>
      <w:widowControl/>
      <w:spacing w:beforeAutospacing="1" w:afterAutospacing="1"/>
      <w:ind w:firstLine="0"/>
      <w:jc w:val="left"/>
    </w:pPr>
    <w:rPr>
      <w:rFonts w:ascii="Times New Roman" w:hAnsi="Times New Roman"/>
    </w:rPr>
  </w:style>
  <w:style w:type="character" w:customStyle="1" w:styleId="a6">
    <w:name w:val="Обычный (Интернет) Знак"/>
    <w:basedOn w:val="1"/>
    <w:link w:val="a5"/>
    <w:rPr>
      <w:rFonts w:ascii="Times New Roman" w:hAnsi="Times New Roman"/>
      <w:color w:val="000000"/>
      <w:sz w:val="24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  <w:rPr>
      <w:color w:val="000000"/>
    </w:rPr>
  </w:style>
  <w:style w:type="paragraph" w:customStyle="1" w:styleId="9">
    <w:name w:val="Оглавление 9 Знак"/>
    <w:link w:val="90"/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z w:val="28"/>
    </w:rPr>
  </w:style>
  <w:style w:type="paragraph" w:customStyle="1" w:styleId="100">
    <w:name w:val="Основной шрифт абзаца1_0"/>
    <w:link w:val="101"/>
  </w:style>
  <w:style w:type="character" w:customStyle="1" w:styleId="101">
    <w:name w:val="Основной шрифт абзаца1_0"/>
    <w:link w:val="100"/>
    <w:rPr>
      <w:color w:val="000000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color w:val="000000"/>
      <w:sz w:val="16"/>
    </w:rPr>
  </w:style>
  <w:style w:type="paragraph" w:customStyle="1" w:styleId="a9">
    <w:name w:val="Прижатый влево"/>
    <w:basedOn w:val="a"/>
    <w:next w:val="a"/>
    <w:link w:val="aa"/>
    <w:pPr>
      <w:ind w:firstLine="0"/>
      <w:jc w:val="left"/>
    </w:pPr>
  </w:style>
  <w:style w:type="character" w:customStyle="1" w:styleId="aa">
    <w:name w:val="Прижатый влево"/>
    <w:basedOn w:val="1"/>
    <w:link w:val="a9"/>
    <w:rPr>
      <w:rFonts w:ascii="Arial" w:hAnsi="Arial"/>
      <w:color w:val="000000"/>
      <w:sz w:val="24"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color w:val="000000"/>
      <w:sz w:val="28"/>
    </w:rPr>
  </w:style>
  <w:style w:type="paragraph" w:customStyle="1" w:styleId="0">
    <w:name w:val="Цветовое выделение для Текст_0"/>
    <w:link w:val="00"/>
  </w:style>
  <w:style w:type="character" w:customStyle="1" w:styleId="00">
    <w:name w:val="Цветовое выделение для Текст_0"/>
    <w:link w:val="0"/>
    <w:rPr>
      <w:color w:val="000000"/>
    </w:rPr>
  </w:style>
  <w:style w:type="paragraph" w:styleId="ab">
    <w:name w:val="No Spacing"/>
    <w:link w:val="ac"/>
    <w:pPr>
      <w:widowControl w:val="0"/>
      <w:ind w:firstLine="720"/>
      <w:jc w:val="both"/>
    </w:pPr>
    <w:rPr>
      <w:rFonts w:ascii="Arial" w:hAnsi="Arial"/>
      <w:sz w:val="24"/>
    </w:rPr>
  </w:style>
  <w:style w:type="character" w:customStyle="1" w:styleId="ac">
    <w:name w:val="Без интервала Знак"/>
    <w:link w:val="ab"/>
    <w:rPr>
      <w:rFonts w:ascii="Arial" w:hAnsi="Arial"/>
      <w:color w:val="000000"/>
      <w:sz w:val="24"/>
    </w:rPr>
  </w:style>
  <w:style w:type="paragraph" w:customStyle="1" w:styleId="102">
    <w:name w:val="Гиперссылка1_0"/>
    <w:link w:val="103"/>
    <w:rPr>
      <w:color w:val="0000FF"/>
      <w:u w:val="single"/>
    </w:rPr>
  </w:style>
  <w:style w:type="character" w:customStyle="1" w:styleId="103">
    <w:name w:val="Гиперссылка1_0"/>
    <w:link w:val="102"/>
    <w:rPr>
      <w:color w:val="0000FF"/>
      <w:u w:val="single"/>
    </w:rPr>
  </w:style>
  <w:style w:type="paragraph" w:customStyle="1" w:styleId="104">
    <w:name w:val="Обычный1_0"/>
    <w:link w:val="105"/>
    <w:rPr>
      <w:rFonts w:ascii="Arial" w:hAnsi="Arial"/>
      <w:sz w:val="24"/>
    </w:rPr>
  </w:style>
  <w:style w:type="character" w:customStyle="1" w:styleId="105">
    <w:name w:val="Обычный1_0"/>
    <w:link w:val="104"/>
    <w:rPr>
      <w:rFonts w:ascii="Arial" w:hAnsi="Arial"/>
      <w:color w:val="000000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d">
    <w:name w:val="Нормальный (таблица)"/>
    <w:basedOn w:val="a"/>
    <w:next w:val="a"/>
    <w:link w:val="ae"/>
    <w:pPr>
      <w:ind w:firstLine="0"/>
    </w:pPr>
  </w:style>
  <w:style w:type="character" w:customStyle="1" w:styleId="ae">
    <w:name w:val="Нормальный (таблица)"/>
    <w:basedOn w:val="1"/>
    <w:link w:val="ad"/>
    <w:rPr>
      <w:rFonts w:ascii="Arial" w:hAnsi="Arial"/>
      <w:color w:val="000000"/>
      <w:sz w:val="24"/>
    </w:rPr>
  </w:style>
  <w:style w:type="paragraph" w:customStyle="1" w:styleId="af">
    <w:name w:val="Цветовое выделение для Текст"/>
    <w:link w:val="af0"/>
  </w:style>
  <w:style w:type="character" w:customStyle="1" w:styleId="af0">
    <w:name w:val="Цветовое выделение для Текст"/>
    <w:link w:val="af"/>
    <w:rPr>
      <w:color w:val="000000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26282F"/>
      <w:sz w:val="24"/>
    </w:rPr>
  </w:style>
  <w:style w:type="paragraph" w:customStyle="1" w:styleId="23">
    <w:name w:val="Гиперссылка2"/>
    <w:link w:val="af1"/>
    <w:rPr>
      <w:color w:val="0000FF"/>
      <w:u w:val="single"/>
    </w:rPr>
  </w:style>
  <w:style w:type="character" w:styleId="af1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color w:val="000000"/>
      <w:sz w:val="22"/>
    </w:rPr>
  </w:style>
  <w:style w:type="paragraph" w:customStyle="1" w:styleId="af2">
    <w:name w:val="Гипертекстовая ссылка"/>
    <w:link w:val="af3"/>
    <w:rPr>
      <w:color w:val="106BBE"/>
    </w:rPr>
  </w:style>
  <w:style w:type="character" w:customStyle="1" w:styleId="af3">
    <w:name w:val="Гипертекстовая ссылка"/>
    <w:link w:val="af2"/>
    <w:rPr>
      <w:color w:val="106BBE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color w:val="000000"/>
      <w:sz w:val="28"/>
    </w:rPr>
  </w:style>
  <w:style w:type="paragraph" w:customStyle="1" w:styleId="af4">
    <w:name w:val="Цветовое выделение"/>
    <w:link w:val="af5"/>
    <w:rPr>
      <w:b/>
      <w:color w:val="26282F"/>
    </w:rPr>
  </w:style>
  <w:style w:type="character" w:customStyle="1" w:styleId="af5">
    <w:name w:val="Цветовое выделение"/>
    <w:link w:val="af4"/>
    <w:rPr>
      <w:b/>
      <w:color w:val="26282F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  <w:sz w:val="28"/>
    </w:rPr>
  </w:style>
  <w:style w:type="paragraph" w:styleId="91">
    <w:name w:val="toc 9"/>
    <w:next w:val="a"/>
    <w:link w:val="910"/>
    <w:uiPriority w:val="39"/>
    <w:pPr>
      <w:ind w:left="1600"/>
    </w:pPr>
    <w:rPr>
      <w:rFonts w:ascii="XO Thames" w:hAnsi="XO Thames"/>
      <w:sz w:val="28"/>
    </w:rPr>
  </w:style>
  <w:style w:type="character" w:customStyle="1" w:styleId="910">
    <w:name w:val="Оглавление 9 Знак1"/>
    <w:link w:val="91"/>
    <w:rPr>
      <w:rFonts w:ascii="XO Thames" w:hAnsi="XO Thames"/>
      <w:color w:val="000000"/>
      <w:sz w:val="28"/>
    </w:rPr>
  </w:style>
  <w:style w:type="paragraph" w:customStyle="1" w:styleId="24">
    <w:name w:val="Основной шрифт абзаца2"/>
    <w:link w:val="8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color w:val="000000"/>
      <w:sz w:val="28"/>
    </w:rPr>
  </w:style>
  <w:style w:type="paragraph" w:styleId="af6">
    <w:name w:val="header"/>
    <w:basedOn w:val="a"/>
    <w:link w:val="af7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1"/>
    <w:link w:val="af6"/>
    <w:rPr>
      <w:rFonts w:ascii="Arial" w:hAnsi="Arial"/>
      <w:color w:val="000000"/>
      <w:sz w:val="24"/>
    </w:rPr>
  </w:style>
  <w:style w:type="paragraph" w:customStyle="1" w:styleId="af8">
    <w:name w:val="Таблицы (моноширинный)"/>
    <w:basedOn w:val="a"/>
    <w:next w:val="a"/>
    <w:link w:val="af9"/>
    <w:pPr>
      <w:ind w:firstLine="0"/>
      <w:jc w:val="left"/>
    </w:pPr>
    <w:rPr>
      <w:rFonts w:ascii="Courier New" w:hAnsi="Courier New"/>
    </w:rPr>
  </w:style>
  <w:style w:type="character" w:customStyle="1" w:styleId="af9">
    <w:name w:val="Таблицы (моноширинный)"/>
    <w:basedOn w:val="1"/>
    <w:link w:val="af8"/>
    <w:rPr>
      <w:rFonts w:ascii="Courier New" w:hAnsi="Courier New"/>
      <w:color w:val="000000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color w:val="000000"/>
      <w:sz w:val="28"/>
    </w:rPr>
  </w:style>
  <w:style w:type="paragraph" w:styleId="afa">
    <w:name w:val="Subtitle"/>
    <w:next w:val="a"/>
    <w:link w:val="af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b">
    <w:name w:val="Подзаголовок Знак"/>
    <w:link w:val="afa"/>
    <w:rPr>
      <w:rFonts w:ascii="XO Thames" w:hAnsi="XO Thames"/>
      <w:i/>
      <w:color w:val="000000"/>
      <w:sz w:val="24"/>
    </w:rPr>
  </w:style>
  <w:style w:type="paragraph" w:styleId="afc">
    <w:name w:val="Title"/>
    <w:next w:val="a"/>
    <w:link w:val="af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d">
    <w:name w:val="Заголовок Знак"/>
    <w:link w:val="afc"/>
    <w:rPr>
      <w:rFonts w:ascii="XO Thames" w:hAnsi="XO Thames"/>
      <w:b/>
      <w:caps/>
      <w:color w:val="000000"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color w:val="000000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670</Words>
  <Characters>3820</Characters>
  <Application>Microsoft Office Word</Application>
  <DocSecurity>0</DocSecurity>
  <Lines>31</Lines>
  <Paragraphs>8</Paragraphs>
  <ScaleCrop>false</ScaleCrop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Rafael</cp:lastModifiedBy>
  <cp:revision>2</cp:revision>
  <dcterms:created xsi:type="dcterms:W3CDTF">2026-05-29T11:26:00Z</dcterms:created>
  <dcterms:modified xsi:type="dcterms:W3CDTF">2026-05-29T11:26:00Z</dcterms:modified>
</cp:coreProperties>
</file>