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777A" w:rsidRDefault="0023777A" w:rsidP="0023777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23777A" w:rsidRPr="004B4859" w:rsidRDefault="0023777A" w:rsidP="0023777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ЗАКЛЮЧЕНИЕ</w:t>
      </w:r>
    </w:p>
    <w:p w:rsidR="0023777A" w:rsidRPr="004B4859" w:rsidRDefault="0023777A" w:rsidP="0023777A">
      <w:pPr>
        <w:widowControl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B4859">
        <w:rPr>
          <w:rFonts w:ascii="Times New Roman" w:hAnsi="Times New Roman" w:cs="Times New Roman"/>
          <w:b/>
          <w:sz w:val="28"/>
          <w:szCs w:val="28"/>
        </w:rPr>
        <w:t>по результатам антикоррупционной экспертизы</w:t>
      </w:r>
    </w:p>
    <w:p w:rsidR="0023777A" w:rsidRPr="00E3361D" w:rsidRDefault="0023777A" w:rsidP="0023777A">
      <w:pPr>
        <w:pStyle w:val="a4"/>
        <w:jc w:val="center"/>
        <w:rPr>
          <w:rFonts w:ascii="Times New Roman" w:hAnsi="Times New Roman"/>
          <w:b/>
          <w:sz w:val="28"/>
          <w:szCs w:val="28"/>
        </w:rPr>
      </w:pPr>
      <w:r w:rsidRPr="004B4859">
        <w:rPr>
          <w:rFonts w:ascii="Times New Roman" w:hAnsi="Times New Roman"/>
          <w:b/>
          <w:sz w:val="28"/>
          <w:szCs w:val="28"/>
        </w:rPr>
        <w:t xml:space="preserve">на </w:t>
      </w:r>
      <w:r w:rsidRPr="00B05EB9">
        <w:rPr>
          <w:rFonts w:ascii="Times New Roman" w:hAnsi="Times New Roman"/>
          <w:b/>
          <w:sz w:val="28"/>
          <w:szCs w:val="28"/>
        </w:rPr>
        <w:t xml:space="preserve">проект постановления администрации муниципального образования Отрадненский район </w:t>
      </w:r>
      <w:r w:rsidRPr="00663790">
        <w:rPr>
          <w:rFonts w:ascii="Times New Roman" w:hAnsi="Times New Roman"/>
          <w:b/>
          <w:sz w:val="28"/>
          <w:szCs w:val="28"/>
        </w:rPr>
        <w:t>«</w:t>
      </w:r>
      <w:r w:rsidRPr="00663790">
        <w:rPr>
          <w:rFonts w:ascii="Times New Roman" w:hAnsi="Times New Roman"/>
          <w:b/>
          <w:sz w:val="28"/>
        </w:rPr>
        <w:t>Об утверждении муниципальной программы «Социальная поддержка граждан» на 2015-2017 годы</w:t>
      </w:r>
      <w:r w:rsidRPr="00663790">
        <w:rPr>
          <w:rFonts w:ascii="Times New Roman" w:hAnsi="Times New Roman"/>
          <w:b/>
          <w:sz w:val="28"/>
          <w:szCs w:val="28"/>
        </w:rPr>
        <w:t>»</w:t>
      </w:r>
    </w:p>
    <w:p w:rsidR="0023777A" w:rsidRDefault="0023777A" w:rsidP="0023777A">
      <w:pPr>
        <w:widowControl/>
        <w:pBdr>
          <w:bottom w:val="single" w:sz="4" w:space="0" w:color="auto"/>
        </w:pBdr>
        <w:ind w:firstLine="0"/>
        <w:rPr>
          <w:rFonts w:ascii="Times New Roman" w:hAnsi="Times New Roman" w:cs="Times New Roman"/>
          <w:b/>
          <w:sz w:val="16"/>
          <w:szCs w:val="28"/>
        </w:rPr>
      </w:pPr>
    </w:p>
    <w:p w:rsidR="0023777A" w:rsidRDefault="0023777A" w:rsidP="0023777A">
      <w:pPr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18"/>
          <w:szCs w:val="18"/>
        </w:rPr>
        <w:t>наименование муниципального нормативного правового акта, проекта муниципального нормативного правового акта</w:t>
      </w:r>
      <w:r>
        <w:rPr>
          <w:rFonts w:ascii="Times New Roman" w:hAnsi="Times New Roman" w:cs="Times New Roman"/>
          <w:sz w:val="28"/>
          <w:szCs w:val="28"/>
        </w:rPr>
        <w:t>)</w:t>
      </w:r>
    </w:p>
    <w:p w:rsidR="0023777A" w:rsidRDefault="0023777A" w:rsidP="0023777A">
      <w:pPr>
        <w:widowControl/>
        <w:ind w:firstLine="0"/>
        <w:jc w:val="center"/>
        <w:rPr>
          <w:rFonts w:ascii="Times New Roman" w:hAnsi="Times New Roman" w:cs="Times New Roman"/>
          <w:sz w:val="12"/>
          <w:szCs w:val="28"/>
        </w:rPr>
      </w:pPr>
    </w:p>
    <w:p w:rsidR="0023777A" w:rsidRDefault="0023777A" w:rsidP="0023777A">
      <w:pPr>
        <w:widowControl/>
        <w:spacing w:line="276" w:lineRule="auto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en-US"/>
        </w:rPr>
        <w:t xml:space="preserve">Юридическим отделом </w:t>
      </w:r>
      <w:r>
        <w:rPr>
          <w:rFonts w:ascii="Times New Roman" w:hAnsi="Times New Roman" w:cs="Times New Roman"/>
          <w:sz w:val="28"/>
        </w:rPr>
        <w:t xml:space="preserve">администрации муниципального 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 xml:space="preserve">в соответствии с Федеральным </w:t>
      </w:r>
      <w:hyperlink r:id="rId5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законом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от 17  июля  2009 года № 172-ФЗ «Об антикоррупционной экспертизе  нормативных правовых актов и проектов нормативных правовых актов», </w:t>
      </w:r>
      <w:hyperlink r:id="rId6" w:history="1">
        <w:r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Методикой</w:t>
        </w:r>
      </w:hyperlink>
      <w:r>
        <w:rPr>
          <w:rFonts w:ascii="Times New Roman" w:hAnsi="Times New Roman" w:cs="Times New Roman"/>
          <w:sz w:val="28"/>
          <w:szCs w:val="28"/>
        </w:rPr>
        <w:t xml:space="preserve"> проведения антикоррупционной  экспертизы нормативных правовых актов и проектов нормативных правовых актов, утвержденной Постановлением Правительства Российской  Федерации  от  26  февраля  2010 года № 96, Положением о порядке проведения антикоррупционной экспертизы муниципальных нормативных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правовых актов и проектов муниципальных нормативных правовых актов </w:t>
      </w:r>
      <w:r>
        <w:rPr>
          <w:rFonts w:ascii="Times New Roman" w:hAnsi="Times New Roman" w:cs="Times New Roman"/>
          <w:sz w:val="28"/>
        </w:rPr>
        <w:t>муниципального образования Отрадненский район</w:t>
      </w:r>
      <w:r>
        <w:rPr>
          <w:rFonts w:ascii="Times New Roman" w:hAnsi="Times New Roman" w:cs="Times New Roman"/>
          <w:sz w:val="28"/>
          <w:szCs w:val="28"/>
        </w:rPr>
        <w:t xml:space="preserve">, утвержденным постановлением администрации </w:t>
      </w:r>
      <w:r>
        <w:rPr>
          <w:rFonts w:ascii="Times New Roman" w:hAnsi="Times New Roman" w:cs="Times New Roman"/>
          <w:sz w:val="28"/>
        </w:rPr>
        <w:t xml:space="preserve">муниципального образования  Отрадненский  район </w:t>
      </w:r>
      <w:r>
        <w:rPr>
          <w:rFonts w:ascii="Times New Roman" w:hAnsi="Times New Roman" w:cs="Times New Roman"/>
          <w:sz w:val="28"/>
          <w:szCs w:val="28"/>
        </w:rPr>
        <w:t xml:space="preserve">от 9 июня 2014 года № 534,   </w:t>
      </w:r>
    </w:p>
    <w:p w:rsidR="0023777A" w:rsidRDefault="0023777A" w:rsidP="0023777A">
      <w:pPr>
        <w:shd w:val="clear" w:color="auto" w:fill="FFFFFF"/>
        <w:spacing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проведена антикоррупционная экспертиза </w:t>
      </w:r>
      <w:r w:rsidRPr="004877FF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>а</w:t>
      </w:r>
      <w:r w:rsidRPr="004877FF">
        <w:rPr>
          <w:rFonts w:ascii="Times New Roman" w:hAnsi="Times New Roman"/>
          <w:sz w:val="28"/>
          <w:szCs w:val="28"/>
        </w:rPr>
        <w:t xml:space="preserve"> постановления администрации муниципального образования Отрадненский район </w:t>
      </w:r>
      <w:r w:rsidRPr="00D71361">
        <w:rPr>
          <w:rFonts w:ascii="Times New Roman" w:hAnsi="Times New Roman"/>
          <w:sz w:val="28"/>
          <w:szCs w:val="28"/>
        </w:rPr>
        <w:t>«</w:t>
      </w:r>
      <w:r w:rsidRPr="00D71361">
        <w:rPr>
          <w:rFonts w:ascii="Times New Roman" w:hAnsi="Times New Roman"/>
          <w:sz w:val="28"/>
        </w:rPr>
        <w:t>Об утверждении муниципальной программы «Социальная поддержка граждан» на 2015-2017 годы</w:t>
      </w:r>
      <w:r w:rsidRPr="00D71361">
        <w:rPr>
          <w:rFonts w:ascii="Times New Roman" w:hAnsi="Times New Roman"/>
          <w:sz w:val="28"/>
          <w:szCs w:val="28"/>
        </w:rPr>
        <w:t>»</w:t>
      </w:r>
      <w:r w:rsidRPr="005908D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целях выявления в нем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факторов и их последующего устранения.</w:t>
      </w:r>
    </w:p>
    <w:p w:rsidR="0023777A" w:rsidRDefault="0023777A" w:rsidP="0023777A">
      <w:pPr>
        <w:tabs>
          <w:tab w:val="left" w:pos="567"/>
          <w:tab w:val="left" w:pos="8505"/>
        </w:tabs>
        <w:spacing w:line="276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рассмотренном проекте постановления администрации муниципального образования Отрадненский район </w:t>
      </w:r>
      <w:r w:rsidRPr="00D71361">
        <w:rPr>
          <w:rFonts w:ascii="Times New Roman" w:hAnsi="Times New Roman"/>
          <w:sz w:val="28"/>
          <w:szCs w:val="28"/>
        </w:rPr>
        <w:t>«</w:t>
      </w:r>
      <w:r w:rsidRPr="00D71361">
        <w:rPr>
          <w:rFonts w:ascii="Times New Roman" w:hAnsi="Times New Roman"/>
          <w:sz w:val="28"/>
        </w:rPr>
        <w:t>Об утверждении муниципальной программы «Социальная поддержка граждан» на 2015-2017 годы</w:t>
      </w:r>
      <w:r w:rsidRPr="00D71361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коррупциогенные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факторы не выявлены.</w:t>
      </w:r>
    </w:p>
    <w:p w:rsidR="0023777A" w:rsidRDefault="0023777A" w:rsidP="0023777A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3777A" w:rsidRDefault="0023777A" w:rsidP="0023777A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3777A" w:rsidRDefault="0023777A" w:rsidP="0023777A">
      <w:pPr>
        <w:widowControl/>
        <w:ind w:firstLine="708"/>
        <w:rPr>
          <w:rFonts w:ascii="Times New Roman" w:hAnsi="Times New Roman" w:cs="Times New Roman"/>
          <w:b/>
          <w:sz w:val="28"/>
          <w:szCs w:val="28"/>
        </w:rPr>
      </w:pPr>
    </w:p>
    <w:p w:rsidR="0023777A" w:rsidRDefault="0023777A" w:rsidP="0023777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Начальник юридического отдела</w:t>
      </w:r>
    </w:p>
    <w:p w:rsidR="0023777A" w:rsidRDefault="0023777A" w:rsidP="0023777A">
      <w:pPr>
        <w:widowControl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23777A" w:rsidRDefault="0023777A" w:rsidP="0023777A">
      <w:pPr>
        <w:widowControl/>
        <w:tabs>
          <w:tab w:val="left" w:pos="6990"/>
        </w:tabs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образования Отрадненский район </w:t>
      </w:r>
      <w:r>
        <w:rPr>
          <w:rFonts w:ascii="Times New Roman" w:hAnsi="Times New Roman" w:cs="Times New Roman"/>
          <w:sz w:val="28"/>
          <w:szCs w:val="28"/>
        </w:rPr>
        <w:tab/>
        <w:t xml:space="preserve">       А.М.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Галиджян</w:t>
      </w:r>
      <w:proofErr w:type="spellEnd"/>
    </w:p>
    <w:p w:rsidR="0023777A" w:rsidRDefault="0023777A" w:rsidP="002377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777A" w:rsidRDefault="0023777A" w:rsidP="002377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777A" w:rsidRDefault="0023777A" w:rsidP="0023777A">
      <w:pPr>
        <w:ind w:firstLine="0"/>
        <w:rPr>
          <w:rFonts w:ascii="Times New Roman" w:hAnsi="Times New Roman" w:cs="Times New Roman"/>
          <w:sz w:val="28"/>
          <w:szCs w:val="28"/>
        </w:rPr>
      </w:pPr>
    </w:p>
    <w:p w:rsidR="0023777A" w:rsidRDefault="0023777A" w:rsidP="0023777A">
      <w:pPr>
        <w:ind w:firstLine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И.В.Нетреба</w:t>
      </w:r>
      <w:proofErr w:type="spellEnd"/>
    </w:p>
    <w:p w:rsidR="0023777A" w:rsidRDefault="0023777A" w:rsidP="0023777A">
      <w:pPr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8(861 44) 3-30-95</w:t>
      </w:r>
    </w:p>
    <w:p w:rsidR="0023777A" w:rsidRDefault="0023777A" w:rsidP="0023777A"/>
    <w:p w:rsidR="00051917" w:rsidRDefault="00051917" w:rsidP="0023777A">
      <w:pPr>
        <w:ind w:firstLine="0"/>
      </w:pPr>
    </w:p>
    <w:sectPr w:rsidR="000519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CBA"/>
    <w:rsid w:val="00051917"/>
    <w:rsid w:val="0020113C"/>
    <w:rsid w:val="0023777A"/>
    <w:rsid w:val="0041677C"/>
    <w:rsid w:val="00435D25"/>
    <w:rsid w:val="0089015F"/>
    <w:rsid w:val="00C83EFA"/>
    <w:rsid w:val="00D165E6"/>
    <w:rsid w:val="00D4596A"/>
    <w:rsid w:val="00E44CBA"/>
    <w:rsid w:val="00E91A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777A"/>
    <w:rPr>
      <w:color w:val="0000FF"/>
      <w:u w:val="single"/>
    </w:rPr>
  </w:style>
  <w:style w:type="paragraph" w:styleId="a4">
    <w:name w:val="No Spacing"/>
    <w:uiPriority w:val="1"/>
    <w:qFormat/>
    <w:rsid w:val="0023777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777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3777A"/>
    <w:rPr>
      <w:color w:val="0000FF"/>
      <w:u w:val="single"/>
    </w:rPr>
  </w:style>
  <w:style w:type="paragraph" w:styleId="a4">
    <w:name w:val="No Spacing"/>
    <w:uiPriority w:val="1"/>
    <w:qFormat/>
    <w:rsid w:val="0023777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main?base=LAW;n=98088;fld=134;dst=100027" TargetMode="External"/><Relationship Id="rId5" Type="http://schemas.openxmlformats.org/officeDocument/2006/relationships/hyperlink" Target="consultantplus://offline/main?base=LAW;n=89553;fld=13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290</Words>
  <Characters>1657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1944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2015-05-22T14:50:00Z</dcterms:created>
  <dcterms:modified xsi:type="dcterms:W3CDTF">2015-05-22T14:50:00Z</dcterms:modified>
</cp:coreProperties>
</file>