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F4" w:rsidRDefault="001755F4" w:rsidP="00D157D5">
      <w:pPr>
        <w:keepNext/>
        <w:spacing w:after="0" w:line="240" w:lineRule="auto"/>
        <w:ind w:left="-567" w:firstLine="709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755F4" w:rsidRDefault="001755F4" w:rsidP="00D157D5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755F4" w:rsidRPr="00DB3D1B" w:rsidRDefault="001755F4" w:rsidP="00D157D5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1755F4" w:rsidRPr="00DB3D1B" w:rsidRDefault="001755F4" w:rsidP="00D157D5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755F4" w:rsidRPr="00DB3D1B" w:rsidRDefault="001755F4" w:rsidP="00D157D5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ВОСЕМНАДЦАТАЯ 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СЕССИЯ</w:t>
      </w:r>
    </w:p>
    <w:p w:rsidR="001755F4" w:rsidRPr="00DB3D1B" w:rsidRDefault="001755F4" w:rsidP="00D157D5">
      <w:pPr>
        <w:spacing w:after="0" w:line="240" w:lineRule="auto"/>
        <w:ind w:left="-567"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755F4" w:rsidRPr="00DB3D1B" w:rsidRDefault="001755F4" w:rsidP="00D157D5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СОЗЫВ) </w:t>
      </w:r>
    </w:p>
    <w:p w:rsidR="001755F4" w:rsidRPr="00DB3D1B" w:rsidRDefault="001755F4" w:rsidP="00D157D5">
      <w:pPr>
        <w:spacing w:after="0" w:line="240" w:lineRule="auto"/>
        <w:ind w:left="-567"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755F4" w:rsidRPr="00DB3D1B" w:rsidRDefault="001755F4" w:rsidP="00D157D5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1755F4" w:rsidRPr="00DB3D1B" w:rsidRDefault="001755F4" w:rsidP="00D84001">
      <w:pPr>
        <w:spacing w:after="0"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8439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27.10.2016</w:t>
      </w:r>
      <w:r w:rsidRPr="008439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</w:t>
      </w:r>
      <w:r w:rsidRPr="00DB3D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№ </w:t>
      </w:r>
      <w:r w:rsidRPr="008439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103</w:t>
      </w:r>
      <w:r w:rsidRPr="008439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</w:t>
      </w:r>
    </w:p>
    <w:p w:rsidR="001755F4" w:rsidRPr="00DB3D1B" w:rsidRDefault="001755F4" w:rsidP="00D157D5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3D1B">
        <w:rPr>
          <w:rFonts w:ascii="Times New Roman" w:hAnsi="Times New Roman" w:cs="Times New Roman"/>
          <w:sz w:val="24"/>
          <w:szCs w:val="24"/>
          <w:lang w:eastAsia="ru-RU"/>
        </w:rPr>
        <w:t>ст. Отрадная</w:t>
      </w:r>
    </w:p>
    <w:p w:rsidR="001755F4" w:rsidRPr="00DB3D1B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дополнительных соглашений</w:t>
      </w:r>
    </w:p>
    <w:p w:rsidR="001755F4" w:rsidRPr="008E56AB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ям </w:t>
      </w:r>
      <w:r w:rsidRPr="008E56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Pr="00DB3D1B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рассмотрев обращения администраций Подгорненского, Попутненского, Спокойненского сельских поселений Отрадненского района о выделении дополнительного объема финансирования для осуществления мероприятий </w:t>
      </w:r>
      <w:r w:rsidRPr="009D4BFE">
        <w:rPr>
          <w:rFonts w:ascii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переданного</w:t>
      </w:r>
      <w:r w:rsidRPr="009D4BFE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предусмотренного подпунктом 4 пункта 1.2. раздела 1 Соглашений о передаче осуществления части полномочий по решению вопросов местного значения, 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>Совет муниципального образования Отрадненский рай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он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1755F4" w:rsidRPr="008E56AB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>Утвердить дополнительн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к</w:t>
      </w:r>
      <w:r w:rsidRPr="008E56AB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соглашени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ям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заключенные между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2A180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Спокойненского, Подгорненского, Попутненского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0E4B3D">
        <w:rPr>
          <w:rFonts w:ascii="Times New Roman" w:hAnsi="Times New Roman" w:cs="Times New Roman"/>
          <w:color w:val="000000"/>
          <w:sz w:val="28"/>
          <w:szCs w:val="28"/>
        </w:rPr>
        <w:t>Отрадненского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>(прилага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>тся).</w:t>
      </w:r>
    </w:p>
    <w:p w:rsidR="001755F4" w:rsidRPr="008E56AB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>. Постоянной комиссии по вопросам экономики, бюджета, инвестиций и контролю (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Иващенко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>) обеспечить опубликование (обнародование) настоящего решения в установленном порядке.</w:t>
      </w: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 (обнародования).</w:t>
      </w: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Pr="008E56AB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00"/>
      </w:tblPr>
      <w:tblGrid>
        <w:gridCol w:w="5896"/>
        <w:gridCol w:w="3675"/>
      </w:tblGrid>
      <w:tr w:rsidR="001755F4" w:rsidRPr="0024031A">
        <w:tc>
          <w:tcPr>
            <w:tcW w:w="6328" w:type="dxa"/>
          </w:tcPr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</w:p>
        </w:tc>
      </w:tr>
      <w:tr w:rsidR="001755F4" w:rsidRPr="0024031A">
        <w:tc>
          <w:tcPr>
            <w:tcW w:w="6328" w:type="dxa"/>
          </w:tcPr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</w:t>
            </w: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8E56AB" w:rsidRDefault="001755F4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С.Н.Лазарев</w:t>
            </w:r>
          </w:p>
        </w:tc>
      </w:tr>
    </w:tbl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Default="001755F4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1755F4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1755F4" w:rsidRPr="008E56AB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1755F4" w:rsidRPr="008E56AB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>___27.10.2016_______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__103___</w:t>
      </w:r>
    </w:p>
    <w:p w:rsidR="001755F4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1755F4" w:rsidRPr="009B7870" w:rsidRDefault="001755F4" w:rsidP="00872AB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1755F4" w:rsidRPr="009B7870" w:rsidRDefault="001755F4" w:rsidP="00872AB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1755F4" w:rsidRPr="009B7870" w:rsidRDefault="001755F4" w:rsidP="00872AB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4 августа 2015 года № 9/14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7595">
        <w:rPr>
          <w:rFonts w:ascii="Times New Roman" w:hAnsi="Times New Roman" w:cs="Times New Roman"/>
          <w:sz w:val="28"/>
          <w:szCs w:val="28"/>
          <w:lang w:eastAsia="ru-RU"/>
        </w:rPr>
        <w:t xml:space="preserve">«27» октября 2016 г.                                                           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Подгорненского сельского поселения Отрадненского района, в лице </w:t>
      </w:r>
      <w:bookmarkStart w:id="0" w:name="_GoBack"/>
      <w:bookmarkEnd w:id="0"/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главы Подгорненского сельского поселения Отрадненского района Леднева Александра Юрьевича, действующего на основании Устава, именуемая в дальнейшем «Администрация поселения»,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от 4 августа 2015 года № 9/14 (далее по тексту Соглашение) о нижеследующем: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755F4" w:rsidRPr="009B7870" w:rsidRDefault="001755F4" w:rsidP="00F46CC2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района,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5" w:history="1">
        <w:r w:rsidRPr="009B7870">
          <w:rPr>
            <w:rFonts w:ascii="Times New Roman" w:hAnsi="Times New Roman" w:cs="Times New Roman"/>
            <w:spacing w:val="-6"/>
            <w:sz w:val="28"/>
            <w:szCs w:val="28"/>
            <w:lang w:eastAsia="ru-RU"/>
          </w:rPr>
          <w:t>жилищным законодательством</w:t>
        </w:r>
      </w:hyperlink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6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7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счет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Pr="000929A7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, передаваемых из бюджета муниципального образования Отрадненский район в бюджет Подгорненского сельского поселения Отрадненского</w:t>
      </w:r>
      <w:r w:rsidRPr="00872AB0">
        <w:rPr>
          <w:rFonts w:ascii="Times New Roman" w:hAnsi="Times New Roman" w:cs="Times New Roman"/>
          <w:sz w:val="28"/>
          <w:szCs w:val="28"/>
          <w:lang w:eastAsia="ru-RU"/>
        </w:rPr>
        <w:t>района в сумме 44 700,00 (сорок четыре тысячи семьсот) рублей, в том числе: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56"/>
        <w:gridCol w:w="1215"/>
      </w:tblGrid>
      <w:tr w:rsidR="001755F4" w:rsidRPr="0024031A">
        <w:tc>
          <w:tcPr>
            <w:tcW w:w="9054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26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1755F4" w:rsidRPr="0024031A">
        <w:tc>
          <w:tcPr>
            <w:tcW w:w="9054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8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26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755F4" w:rsidRPr="0024031A">
        <w:tc>
          <w:tcPr>
            <w:tcW w:w="9054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26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5F4" w:rsidRPr="0024031A">
        <w:tc>
          <w:tcPr>
            <w:tcW w:w="9054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26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1755F4" w:rsidRPr="0024031A">
        <w:tc>
          <w:tcPr>
            <w:tcW w:w="9054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9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10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26" w:type="dxa"/>
          </w:tcPr>
          <w:p w:rsidR="001755F4" w:rsidRPr="00872AB0" w:rsidRDefault="001755F4" w:rsidP="0066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17 700,00</w:t>
            </w:r>
          </w:p>
        </w:tc>
      </w:tr>
      <w:tr w:rsidR="001755F4" w:rsidRPr="0024031A">
        <w:tc>
          <w:tcPr>
            <w:tcW w:w="9054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1755F4" w:rsidRPr="0024031A">
        <w:tc>
          <w:tcPr>
            <w:tcW w:w="9054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26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5F4" w:rsidRPr="0024031A">
        <w:tc>
          <w:tcPr>
            <w:tcW w:w="9054" w:type="dxa"/>
          </w:tcPr>
          <w:p w:rsidR="001755F4" w:rsidRPr="00872AB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6" w:type="dxa"/>
          </w:tcPr>
          <w:p w:rsidR="001755F4" w:rsidRPr="00872AB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44 700,00</w:t>
            </w:r>
          </w:p>
        </w:tc>
      </w:tr>
    </w:tbl>
    <w:p w:rsidR="001755F4" w:rsidRPr="00872AB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72AB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27 октября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4 августа 2015 года № 9/14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106" w:type="dxa"/>
        <w:tblLayout w:type="fixed"/>
        <w:tblLook w:val="00A0"/>
      </w:tblPr>
      <w:tblGrid>
        <w:gridCol w:w="5502"/>
        <w:gridCol w:w="4758"/>
      </w:tblGrid>
      <w:tr w:rsidR="001755F4" w:rsidRPr="0024031A">
        <w:tc>
          <w:tcPr>
            <w:tcW w:w="5502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5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Подгорненского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352283, Отрадненский район,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ст.Подгорная, ул.Красная, 28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1052325247358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2345010412</w:t>
            </w: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Подгорненского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04183005130)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40101810300000010013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Южное ГУ Банка России г.Краснодар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Подгорненского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____________________А.Ю.Леднев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1755F4" w:rsidRPr="009B7870" w:rsidRDefault="001755F4" w:rsidP="009B7870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755F4" w:rsidRDefault="001755F4" w:rsidP="00A745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  <w:sectPr w:rsidR="001755F4" w:rsidSect="00872AB0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1755F4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1755F4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1755F4" w:rsidRPr="008E56AB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1755F4" w:rsidRPr="008E56AB" w:rsidRDefault="001755F4" w:rsidP="004F608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>___27.10.2016_______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__103___</w:t>
      </w:r>
    </w:p>
    <w:p w:rsidR="001755F4" w:rsidRPr="008E56AB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1755F4" w:rsidRPr="009B7870" w:rsidRDefault="001755F4" w:rsidP="00872AB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1755F4" w:rsidRPr="009B7870" w:rsidRDefault="001755F4" w:rsidP="00872AB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1755F4" w:rsidRPr="009B7870" w:rsidRDefault="001755F4" w:rsidP="00872AB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4 августа 2015 года № 11/14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1755F4" w:rsidRDefault="001755F4" w:rsidP="004F6080">
      <w:pPr>
        <w:pStyle w:val="NoSpacing"/>
        <w:rPr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85B65">
        <w:rPr>
          <w:rFonts w:ascii="Times New Roman" w:hAnsi="Times New Roman" w:cs="Times New Roman"/>
          <w:sz w:val="28"/>
          <w:szCs w:val="28"/>
          <w:lang w:eastAsia="ru-RU"/>
        </w:rPr>
        <w:t xml:space="preserve">«27» октября 2016 г.                                                           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Попутненского сельского поселения Отрадненского района, в лице главы Попутненского сельского поселения Отрадненского района Кравченко Сергея Васильевича, действующего на основании Устава, именуемая в дальнейшем «Администрация поселения»,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от 4 августа 2015 года № 11/14 (далее по тексту Соглашение) о нижеследующем: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района,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11" w:history="1">
        <w:r w:rsidRPr="009B7870">
          <w:rPr>
            <w:rFonts w:ascii="Times New Roman" w:hAnsi="Times New Roman" w:cs="Times New Roman"/>
            <w:spacing w:val="-6"/>
            <w:sz w:val="28"/>
            <w:szCs w:val="28"/>
            <w:lang w:eastAsia="ru-RU"/>
          </w:rPr>
          <w:t>жилищным законодательством</w:t>
        </w:r>
      </w:hyperlink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12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13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3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счет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0929A7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, передаваемых из бюджета муниципального образования Отрадненский район в бюджет Попутненского сельского поселения Отрадненского района в сум</w:t>
      </w:r>
      <w:r w:rsidRPr="00872AB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ме 567 000,00 (пятьсот шестьдесят семь тысяч) рублей, в том числе: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0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48"/>
        <w:gridCol w:w="1289"/>
      </w:tblGrid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89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14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89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89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89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15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16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89" w:type="dxa"/>
          </w:tcPr>
          <w:p w:rsidR="001755F4" w:rsidRPr="00872AB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89" w:type="dxa"/>
          </w:tcPr>
          <w:p w:rsidR="001755F4" w:rsidRPr="00872AB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89" w:type="dxa"/>
          </w:tcPr>
          <w:p w:rsidR="001755F4" w:rsidRPr="00872AB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5F4" w:rsidRPr="0024031A">
        <w:tc>
          <w:tcPr>
            <w:tcW w:w="874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9" w:type="dxa"/>
          </w:tcPr>
          <w:p w:rsidR="001755F4" w:rsidRPr="00872AB0" w:rsidRDefault="001755F4" w:rsidP="00872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1755F4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755F4" w:rsidRPr="009B7870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27 октября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4 августа 2015 года № 11/14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1755F4" w:rsidRPr="009B7870" w:rsidRDefault="001755F4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-106" w:type="dxa"/>
        <w:tblLook w:val="00A0"/>
      </w:tblPr>
      <w:tblGrid>
        <w:gridCol w:w="5502"/>
        <w:gridCol w:w="4938"/>
      </w:tblGrid>
      <w:tr w:rsidR="001755F4" w:rsidRPr="0024031A">
        <w:tc>
          <w:tcPr>
            <w:tcW w:w="5502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938" w:type="dxa"/>
          </w:tcPr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352251, Отрадненский район,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ст.Попутная, ул.Ленина, 75 А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1052325247292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2345010356</w:t>
            </w: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04183005170)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40101810300000010013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Южное ГУ Банка России г.Краснодар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 С.В.Кравченко</w:t>
            </w: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9B7870" w:rsidRDefault="001755F4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1755F4" w:rsidRPr="009B7870" w:rsidRDefault="001755F4" w:rsidP="009B7870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755F4" w:rsidRPr="009B7870" w:rsidRDefault="001755F4" w:rsidP="009B7870"/>
    <w:p w:rsidR="001755F4" w:rsidRDefault="001755F4" w:rsidP="009B7870">
      <w:pPr>
        <w:sectPr w:rsidR="001755F4" w:rsidSect="00872AB0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1755F4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1755F4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1755F4" w:rsidRPr="008E56AB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1755F4" w:rsidRPr="008E56AB" w:rsidRDefault="001755F4" w:rsidP="004F608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  <w:t>от</w:t>
      </w:r>
      <w:r>
        <w:rPr>
          <w:rFonts w:ascii="Times New Roman" w:hAnsi="Times New Roman" w:cs="Times New Roman"/>
          <w:sz w:val="28"/>
          <w:szCs w:val="28"/>
          <w:lang w:eastAsia="ru-RU"/>
        </w:rPr>
        <w:t>___27.10.2016_______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__103___</w:t>
      </w:r>
    </w:p>
    <w:p w:rsidR="001755F4" w:rsidRPr="008E56AB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ДОПОЛНИТЕЛЬНОЕ СОГЛАШЕНИЕ К СОГЛАШЕНИЮ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РЕШЕНИЮ ВОПРОСОВ МЕСТНОГО ЗНАЧЕНИЯ 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4 августа 2015 года № 13/14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27</w:t>
      </w: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октяб</w:t>
      </w: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ря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</w:t>
      </w:r>
      <w:r w:rsidRPr="00AB3F86">
        <w:rPr>
          <w:rFonts w:ascii="Times New Roman" w:hAnsi="Times New Roman" w:cs="Times New Roman"/>
          <w:color w:val="000000"/>
          <w:sz w:val="28"/>
          <w:szCs w:val="28"/>
        </w:rPr>
        <w:t xml:space="preserve"> и администрация Спокойненского сельского поселения Отрадненского района, в лице главы Спокойненского сельского поселения Отрадненского района Егорова Игоря Александровича, действующего на основании Устава, именуемая в дальнейшем «Администрация поселения»,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AB3F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>от 4 августа 2015 года № 13/14 (далее по тексту Соглашение) о нижеследующем: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образования Отрадненский район,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17" w:history="1">
        <w:r w:rsidRPr="00AB3F86">
          <w:rPr>
            <w:rFonts w:ascii="Times New Roman" w:hAnsi="Times New Roman" w:cs="Times New Roman"/>
            <w:spacing w:val="-6"/>
            <w:sz w:val="28"/>
            <w:szCs w:val="28"/>
            <w:lang w:eastAsia="ru-RU"/>
          </w:rPr>
          <w:t>жилищным законодательством</w:t>
        </w:r>
      </w:hyperlink>
      <w:r w:rsidRPr="00AB3F86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18" w:history="1">
        <w:r w:rsidRPr="00AB3F86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AB3F86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19" w:history="1">
        <w:r w:rsidRPr="00AB3F86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AB3F86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>. Реализация переданных настоящим Соглашением полномочий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0929A7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Спокойненского сельского поселения Отрадненского района в сумме </w:t>
      </w:r>
      <w:r w:rsidRPr="00872AB0">
        <w:rPr>
          <w:rFonts w:ascii="Times New Roman" w:hAnsi="Times New Roman" w:cs="Times New Roman"/>
          <w:sz w:val="28"/>
          <w:szCs w:val="28"/>
          <w:lang w:eastAsia="ru-RU"/>
        </w:rPr>
        <w:t>47 300,00 (сорок семь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>тысяч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триста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>) рублей, в том числе: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57"/>
        <w:gridCol w:w="1214"/>
      </w:tblGrid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23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20" w:history="1">
              <w:r w:rsidRPr="00AB3F8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23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23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23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21" w:history="1">
              <w:r w:rsidRPr="00AB3F8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22" w:history="1">
              <w:r w:rsidRPr="00AB3F8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23" w:type="dxa"/>
          </w:tcPr>
          <w:p w:rsidR="001755F4" w:rsidRPr="00872AB0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20300,00</w:t>
            </w:r>
          </w:p>
        </w:tc>
      </w:tr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</w:tcPr>
          <w:p w:rsidR="001755F4" w:rsidRPr="00872AB0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23" w:type="dxa"/>
          </w:tcPr>
          <w:p w:rsidR="001755F4" w:rsidRPr="00872AB0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5F4" w:rsidRPr="0024031A">
        <w:tc>
          <w:tcPr>
            <w:tcW w:w="8886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3" w:type="dxa"/>
          </w:tcPr>
          <w:p w:rsidR="001755F4" w:rsidRPr="00872AB0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2A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47300,00</w:t>
            </w:r>
          </w:p>
        </w:tc>
      </w:tr>
    </w:tbl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755F4" w:rsidRPr="00AB3F86" w:rsidRDefault="001755F4" w:rsidP="00872AB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27 октября</w:t>
      </w:r>
      <w:r w:rsidRPr="00AB3F8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AB3F86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>4 августа 2015 года № 13/14</w:t>
      </w:r>
      <w:r w:rsidRPr="00AB3F8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AB3F86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1755F4" w:rsidRPr="00AB3F86" w:rsidRDefault="001755F4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106" w:type="dxa"/>
        <w:tblLook w:val="00A0"/>
      </w:tblPr>
      <w:tblGrid>
        <w:gridCol w:w="5502"/>
        <w:gridCol w:w="4758"/>
      </w:tblGrid>
      <w:tr w:rsidR="001755F4" w:rsidRPr="0024031A">
        <w:tc>
          <w:tcPr>
            <w:tcW w:w="5502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58" w:type="dxa"/>
          </w:tcPr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AB3F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Спокойненского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352281, Отрадненский район,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ст.Спокойная, ул.Ленина, 133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1052325247270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2345010331</w:t>
            </w: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AB3F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Спокойненского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04183005190)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AB3F86">
              <w:rPr>
                <w:rFonts w:ascii="Times New Roman" w:hAnsi="Times New Roman" w:cs="Times New Roman"/>
                <w:sz w:val="28"/>
                <w:szCs w:val="28"/>
              </w:rPr>
              <w:t>40101810300000010013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Южное ГУ Банка России г.Краснодар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AB3F8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Спокойненского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И.А.Егоров</w:t>
            </w: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755F4" w:rsidRPr="00AB3F86" w:rsidRDefault="001755F4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1755F4" w:rsidRDefault="001755F4" w:rsidP="00667098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sectPr w:rsidR="001755F4" w:rsidSect="00872AB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6F9"/>
    <w:multiLevelType w:val="hybridMultilevel"/>
    <w:tmpl w:val="DB6E8FFC"/>
    <w:lvl w:ilvl="0" w:tplc="8A2A1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515644"/>
    <w:multiLevelType w:val="hybridMultilevel"/>
    <w:tmpl w:val="5D5C0FB6"/>
    <w:lvl w:ilvl="0" w:tplc="C34A70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1109B"/>
    <w:multiLevelType w:val="hybridMultilevel"/>
    <w:tmpl w:val="42AC3066"/>
    <w:lvl w:ilvl="0" w:tplc="AC24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A281B"/>
    <w:multiLevelType w:val="hybridMultilevel"/>
    <w:tmpl w:val="7D1285C0"/>
    <w:lvl w:ilvl="0" w:tplc="17569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121A42"/>
    <w:multiLevelType w:val="multilevel"/>
    <w:tmpl w:val="FC9EBF9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6A1"/>
    <w:rsid w:val="00044C4F"/>
    <w:rsid w:val="000929A7"/>
    <w:rsid w:val="000E4B3D"/>
    <w:rsid w:val="001755F4"/>
    <w:rsid w:val="00175AA2"/>
    <w:rsid w:val="001877E6"/>
    <w:rsid w:val="0024031A"/>
    <w:rsid w:val="00285B65"/>
    <w:rsid w:val="002A180B"/>
    <w:rsid w:val="002E6812"/>
    <w:rsid w:val="00352865"/>
    <w:rsid w:val="003B5095"/>
    <w:rsid w:val="003F7683"/>
    <w:rsid w:val="004123B3"/>
    <w:rsid w:val="00460986"/>
    <w:rsid w:val="004F6080"/>
    <w:rsid w:val="00596EF4"/>
    <w:rsid w:val="00667098"/>
    <w:rsid w:val="00745DFA"/>
    <w:rsid w:val="007B7091"/>
    <w:rsid w:val="007F5D4A"/>
    <w:rsid w:val="0084393E"/>
    <w:rsid w:val="00872AB0"/>
    <w:rsid w:val="008E56AB"/>
    <w:rsid w:val="009B7870"/>
    <w:rsid w:val="009D4BFE"/>
    <w:rsid w:val="00A45252"/>
    <w:rsid w:val="00A745CF"/>
    <w:rsid w:val="00AB3F86"/>
    <w:rsid w:val="00B33EB3"/>
    <w:rsid w:val="00B67760"/>
    <w:rsid w:val="00B8430E"/>
    <w:rsid w:val="00BA6EEB"/>
    <w:rsid w:val="00BD600F"/>
    <w:rsid w:val="00C15F68"/>
    <w:rsid w:val="00C97595"/>
    <w:rsid w:val="00CE332E"/>
    <w:rsid w:val="00CF26E0"/>
    <w:rsid w:val="00D157D5"/>
    <w:rsid w:val="00D329F4"/>
    <w:rsid w:val="00D84001"/>
    <w:rsid w:val="00DB3D1B"/>
    <w:rsid w:val="00E1363D"/>
    <w:rsid w:val="00E268FC"/>
    <w:rsid w:val="00E608C9"/>
    <w:rsid w:val="00F46CC2"/>
    <w:rsid w:val="00FA46A1"/>
    <w:rsid w:val="00FB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30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8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268FC"/>
    <w:pPr>
      <w:ind w:left="720"/>
    </w:pPr>
  </w:style>
  <w:style w:type="paragraph" w:styleId="NoSpacing">
    <w:name w:val="No Spacing"/>
    <w:uiPriority w:val="99"/>
    <w:qFormat/>
    <w:rsid w:val="004F608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4" TargetMode="Externa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garantF1://12038258.51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8258.510" TargetMode="External"/><Relationship Id="rId7" Type="http://schemas.openxmlformats.org/officeDocument/2006/relationships/hyperlink" Target="garantF1://12038258.0" TargetMode="External"/><Relationship Id="rId12" Type="http://schemas.openxmlformats.org/officeDocument/2006/relationships/hyperlink" Target="garantF1://12038258.510" TargetMode="External"/><Relationship Id="rId17" Type="http://schemas.openxmlformats.org/officeDocument/2006/relationships/hyperlink" Target="garantF1://12038291.1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8258.0" TargetMode="External"/><Relationship Id="rId20" Type="http://schemas.openxmlformats.org/officeDocument/2006/relationships/hyperlink" Target="garantF1://12038291.1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8258.510" TargetMode="External"/><Relationship Id="rId11" Type="http://schemas.openxmlformats.org/officeDocument/2006/relationships/hyperlink" Target="garantF1://12038291.14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12038291.14" TargetMode="External"/><Relationship Id="rId15" Type="http://schemas.openxmlformats.org/officeDocument/2006/relationships/hyperlink" Target="garantF1://12038258.51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38258.0" TargetMode="External"/><Relationship Id="rId19" Type="http://schemas.openxmlformats.org/officeDocument/2006/relationships/hyperlink" Target="garantF1://12038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510" TargetMode="External"/><Relationship Id="rId14" Type="http://schemas.openxmlformats.org/officeDocument/2006/relationships/hyperlink" Target="garantF1://12038291.14" TargetMode="External"/><Relationship Id="rId22" Type="http://schemas.openxmlformats.org/officeDocument/2006/relationships/hyperlink" Target="garantF1://1203825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11</Pages>
  <Words>3707</Words>
  <Characters>21131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2016-11-02T06:22:00Z</cp:lastPrinted>
  <dcterms:created xsi:type="dcterms:W3CDTF">2016-08-23T08:49:00Z</dcterms:created>
  <dcterms:modified xsi:type="dcterms:W3CDTF">2016-11-02T12:21:00Z</dcterms:modified>
</cp:coreProperties>
</file>