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CA" w:rsidRDefault="00D269CA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D269CA" w:rsidRDefault="00D269CA" w:rsidP="006669A6">
      <w:pPr>
        <w:pStyle w:val="Title"/>
        <w:ind w:left="-284"/>
      </w:pPr>
    </w:p>
    <w:p w:rsidR="00D269CA" w:rsidRPr="00943AF6" w:rsidRDefault="00D269CA" w:rsidP="006669A6">
      <w:pPr>
        <w:pStyle w:val="Title"/>
        <w:ind w:left="-284"/>
      </w:pPr>
      <w:r>
        <w:t xml:space="preserve">СЕМЬДЕСЯТ ПЕРВАЯ </w:t>
      </w:r>
      <w:r w:rsidRPr="00943AF6">
        <w:t>СЕССИЯ</w:t>
      </w:r>
    </w:p>
    <w:p w:rsidR="00D269CA" w:rsidRPr="00063FD5" w:rsidRDefault="00D269CA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9CA" w:rsidRDefault="00D269CA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9CA" w:rsidRDefault="00D269CA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9CA" w:rsidRDefault="00D269CA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269CA" w:rsidRPr="00F4415A" w:rsidRDefault="00D269CA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04.09.2019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448</w:t>
      </w:r>
    </w:p>
    <w:p w:rsidR="00D269CA" w:rsidRPr="00E06335" w:rsidRDefault="00D269CA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D269CA" w:rsidRDefault="00D269CA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9CA" w:rsidRPr="007747A3" w:rsidRDefault="00D269CA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D269CA" w:rsidRPr="007747A3" w:rsidRDefault="00D269CA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D269CA" w:rsidRDefault="00D269CA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9 год и на плановый период 2020 и   2021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69CA" w:rsidRDefault="00D269CA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9CA" w:rsidRDefault="00D269CA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9CA" w:rsidRDefault="00D269CA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9CA" w:rsidRPr="00081927" w:rsidRDefault="00D269CA" w:rsidP="00B65365">
      <w:pPr>
        <w:pStyle w:val="Heading1"/>
        <w:spacing w:line="360" w:lineRule="auto"/>
        <w:ind w:firstLine="709"/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      р е ш и л:</w:t>
      </w:r>
    </w:p>
    <w:p w:rsidR="00D269CA" w:rsidRDefault="00D269CA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356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2020 и 2021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D269CA" w:rsidRDefault="00D269CA" w:rsidP="00505D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12,13,14,15 </w:t>
      </w:r>
      <w:r w:rsidRPr="00E7217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tbl>
      <w:tblPr>
        <w:tblW w:w="10174" w:type="dxa"/>
        <w:tblInd w:w="2" w:type="dxa"/>
        <w:tblLook w:val="00A0"/>
      </w:tblPr>
      <w:tblGrid>
        <w:gridCol w:w="859"/>
        <w:gridCol w:w="6591"/>
        <w:gridCol w:w="752"/>
        <w:gridCol w:w="644"/>
        <w:gridCol w:w="1328"/>
      </w:tblGrid>
      <w:tr w:rsidR="00D269CA" w:rsidRPr="00A60A78" w:rsidTr="00A60A78">
        <w:trPr>
          <w:trHeight w:val="376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AF54E0" w:rsidRDefault="00D269CA" w:rsidP="00AF54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 10</w:t>
            </w:r>
          </w:p>
        </w:tc>
      </w:tr>
      <w:tr w:rsidR="00D269CA" w:rsidRPr="00A60A78" w:rsidTr="00A60A78">
        <w:trPr>
          <w:trHeight w:val="376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AF54E0" w:rsidRDefault="00D269CA" w:rsidP="00AF54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D269CA" w:rsidRPr="00A60A78" w:rsidTr="00A60A78">
        <w:trPr>
          <w:trHeight w:val="376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AF54E0" w:rsidRDefault="00D269CA" w:rsidP="00AF54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D269CA" w:rsidRPr="00A60A78" w:rsidTr="00A60A78">
        <w:trPr>
          <w:trHeight w:val="376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AF54E0" w:rsidRDefault="00D269CA" w:rsidP="00AF54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269CA" w:rsidRPr="00A60A78" w:rsidTr="00A60A78">
        <w:trPr>
          <w:trHeight w:val="466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AF54E0" w:rsidRDefault="00D269CA" w:rsidP="00AF54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D269CA" w:rsidRPr="00A60A78" w:rsidTr="00A60A78">
        <w:trPr>
          <w:trHeight w:val="466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AF54E0" w:rsidRDefault="00D269CA" w:rsidP="00AF54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2020-2021 годы"</w:t>
            </w:r>
          </w:p>
        </w:tc>
      </w:tr>
      <w:tr w:rsidR="00D269CA" w:rsidRPr="00A60A78" w:rsidTr="00AF54E0">
        <w:trPr>
          <w:trHeight w:val="376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AF54E0" w:rsidRDefault="00D269CA" w:rsidP="00AF54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AF54E0" w:rsidRDefault="00D269CA" w:rsidP="00AF54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              </w:t>
            </w:r>
          </w:p>
        </w:tc>
      </w:tr>
      <w:tr w:rsidR="00D269CA" w:rsidRPr="00A60A78" w:rsidTr="00A60A78">
        <w:trPr>
          <w:trHeight w:val="276"/>
        </w:trPr>
        <w:tc>
          <w:tcPr>
            <w:tcW w:w="1017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AF54E0" w:rsidRDefault="00D269CA" w:rsidP="00AF54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 по разделам и подразделам классификации расходов бюджетов на 2019 год</w:t>
            </w:r>
          </w:p>
        </w:tc>
      </w:tr>
      <w:tr w:rsidR="00D269CA" w:rsidRPr="00A60A78" w:rsidTr="00A60A78">
        <w:trPr>
          <w:trHeight w:val="276"/>
        </w:trPr>
        <w:tc>
          <w:tcPr>
            <w:tcW w:w="1017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9CA" w:rsidRPr="00AF54E0" w:rsidRDefault="00D269CA" w:rsidP="00AF54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A60A78" w:rsidTr="00A60A78">
        <w:trPr>
          <w:trHeight w:val="276"/>
        </w:trPr>
        <w:tc>
          <w:tcPr>
            <w:tcW w:w="1017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9CA" w:rsidRPr="00AF54E0" w:rsidRDefault="00D269CA" w:rsidP="00AF54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A60A78" w:rsidTr="00A60A78">
        <w:trPr>
          <w:trHeight w:val="376"/>
        </w:trPr>
        <w:tc>
          <w:tcPr>
            <w:tcW w:w="10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69CA" w:rsidRPr="00AF54E0" w:rsidRDefault="00D269CA" w:rsidP="00AF54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269CA" w:rsidRPr="00A60A78" w:rsidTr="00AF54E0">
        <w:trPr>
          <w:trHeight w:val="36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269CA" w:rsidRPr="00A60A78" w:rsidTr="00AF54E0">
        <w:trPr>
          <w:trHeight w:val="376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269CA" w:rsidRPr="00A60A78" w:rsidTr="00AF54E0">
        <w:trPr>
          <w:trHeight w:val="632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1334248,7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138949,5</w:t>
            </w:r>
          </w:p>
        </w:tc>
      </w:tr>
      <w:tr w:rsidR="00D269CA" w:rsidRPr="00A60A78" w:rsidTr="00AF54E0">
        <w:trPr>
          <w:trHeight w:val="632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A60A78" w:rsidTr="00AF54E0">
        <w:trPr>
          <w:trHeight w:val="948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54807,2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269CA" w:rsidRPr="00A60A78" w:rsidTr="00AF54E0">
        <w:trPr>
          <w:trHeight w:val="632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15694,7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63286,2</w:t>
            </w:r>
          </w:p>
        </w:tc>
      </w:tr>
      <w:tr w:rsidR="00D269CA" w:rsidRPr="00A60A78" w:rsidTr="00AF54E0">
        <w:trPr>
          <w:trHeight w:val="421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D269CA" w:rsidRPr="00A60A78" w:rsidTr="00AF54E0">
        <w:trPr>
          <w:trHeight w:val="632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D269CA" w:rsidRPr="00A60A78" w:rsidTr="00AF54E0">
        <w:trPr>
          <w:trHeight w:val="632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24005,4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33225,5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33193,0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912700,0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272354,7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535541,8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71731,8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7105,0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25966,7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51454,5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50020,5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100295,8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96913,9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43708,6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38994,3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D269CA" w:rsidRPr="00A60A78" w:rsidTr="00AF54E0">
        <w:trPr>
          <w:trHeight w:val="31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269CA" w:rsidRPr="00A60A78" w:rsidTr="00AF54E0">
        <w:trPr>
          <w:trHeight w:val="632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269CA" w:rsidRPr="00A60A78" w:rsidTr="00AF54E0">
        <w:trPr>
          <w:trHeight w:val="632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A60A78" w:rsidRDefault="00D269CA" w:rsidP="00A60A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0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</w:tbl>
    <w:p w:rsidR="00D269CA" w:rsidRDefault="00D269CA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  <w:sectPr w:rsidR="00D269CA" w:rsidSect="00E54785">
          <w:footerReference w:type="default" r:id="rId7"/>
          <w:pgSz w:w="11905" w:h="16838" w:code="9"/>
          <w:pgMar w:top="539" w:right="848" w:bottom="284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XSpec="center" w:tblpY="-850"/>
        <w:tblW w:w="14664" w:type="dxa"/>
        <w:tblLook w:val="00A0"/>
      </w:tblPr>
      <w:tblGrid>
        <w:gridCol w:w="780"/>
        <w:gridCol w:w="8440"/>
        <w:gridCol w:w="600"/>
        <w:gridCol w:w="390"/>
        <w:gridCol w:w="483"/>
        <w:gridCol w:w="1083"/>
        <w:gridCol w:w="629"/>
        <w:gridCol w:w="2259"/>
      </w:tblGrid>
      <w:tr w:rsidR="00D269CA" w:rsidRPr="00B10782" w:rsidTr="00B10782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9CA" w:rsidRPr="00B10782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269CA" w:rsidRPr="00B10782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B10782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69CA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B10782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  <w:r w:rsidRPr="00B10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2019 год и плановый период 2020-2021 годы"                                                                от 13.12.2018 год  № 356</w:t>
            </w:r>
          </w:p>
        </w:tc>
      </w:tr>
      <w:tr w:rsidR="00D269CA" w:rsidRPr="00B10782" w:rsidTr="00B10782">
        <w:trPr>
          <w:trHeight w:val="1560"/>
        </w:trPr>
        <w:tc>
          <w:tcPr>
            <w:tcW w:w="146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69CA" w:rsidRPr="00B10782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</w:t>
            </w:r>
            <w:r w:rsidRPr="00B10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2019 год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269CA" w:rsidRPr="004108D5" w:rsidTr="00B10782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1334248,7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93642,3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52533,3</w:t>
            </w:r>
          </w:p>
        </w:tc>
      </w:tr>
      <w:tr w:rsidR="00D269CA" w:rsidRPr="004108D5" w:rsidTr="00B10782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50633,3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48350,4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33966,5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14015,9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D269CA" w:rsidRPr="004108D5" w:rsidTr="00B10782">
        <w:trPr>
          <w:trHeight w:val="19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4108D5" w:rsidTr="00B10782">
        <w:trPr>
          <w:trHeight w:val="98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10695,3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4108D5" w:rsidTr="00B10782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5876,3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5876,3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21390,6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21390,6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21059,7</w:t>
            </w:r>
          </w:p>
        </w:tc>
      </w:tr>
      <w:tr w:rsidR="00D269CA" w:rsidRPr="004108D5" w:rsidTr="00B10782">
        <w:trPr>
          <w:trHeight w:val="140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D269CA" w:rsidRPr="004108D5" w:rsidTr="00B10782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269CA" w:rsidRPr="004108D5" w:rsidTr="00B10782">
        <w:trPr>
          <w:trHeight w:val="143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164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1769,5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4108D5" w:rsidTr="00B10782">
        <w:trPr>
          <w:trHeight w:val="163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269CA" w:rsidRPr="004108D5" w:rsidTr="00B10782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"Управление архитектуры и градостроительства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69236,3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4729,7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64308,2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64308,2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1271,2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151,8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62345,4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28414,0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9800,7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17630,7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269CA" w:rsidRPr="004108D5" w:rsidTr="00B10782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42208,6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42208,6</w:t>
            </w:r>
          </w:p>
        </w:tc>
      </w:tr>
      <w:tr w:rsidR="00D269CA" w:rsidRPr="004108D5" w:rsidTr="00B10782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38971,3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29477,7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28200,7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1430,1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1430,1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D269CA" w:rsidRPr="004108D5" w:rsidTr="00B10782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269CA" w:rsidRPr="004108D5" w:rsidTr="00B10782">
        <w:trPr>
          <w:trHeight w:val="12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3462,0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2341,0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65264,3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3381,9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3381,9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61882,4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61882,4</w:t>
            </w:r>
          </w:p>
        </w:tc>
      </w:tr>
      <w:tr w:rsidR="00D269CA" w:rsidRPr="004108D5" w:rsidTr="00B10782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26002,1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25742,1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890116,6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873112,9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850484,1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48807,7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31518,8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7397,1</w:t>
            </w:r>
          </w:p>
        </w:tc>
      </w:tr>
      <w:tr w:rsidR="00D269CA" w:rsidRPr="004108D5" w:rsidTr="00B10782">
        <w:trPr>
          <w:trHeight w:val="175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12046,2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11951,1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497322,8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492433,4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D269CA" w:rsidRPr="004108D5" w:rsidTr="00B10782">
        <w:trPr>
          <w:trHeight w:val="22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2211,6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198672,6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198672,6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20917,6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20917,6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10532,6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D269CA" w:rsidRPr="004108D5" w:rsidTr="00B10782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1154,1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35939,0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35939,0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32296,0</w:t>
            </w:r>
          </w:p>
        </w:tc>
      </w:tr>
      <w:tr w:rsidR="00D269CA" w:rsidRPr="004108D5" w:rsidTr="00B10782">
        <w:trPr>
          <w:trHeight w:val="19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269CA" w:rsidRPr="004108D5" w:rsidTr="00B10782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269CA" w:rsidRPr="004108D5" w:rsidTr="00B10782">
        <w:trPr>
          <w:trHeight w:val="25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D269CA" w:rsidRPr="004108D5" w:rsidTr="00B10782">
        <w:trPr>
          <w:trHeight w:val="19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D269CA" w:rsidRPr="004108D5" w:rsidTr="00B10782">
        <w:trPr>
          <w:trHeight w:val="19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2671,0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774,6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</w:tr>
      <w:tr w:rsidR="00D269CA" w:rsidRPr="004108D5" w:rsidTr="00B10782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33193,0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33193,0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29793,0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29793,0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27523,0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15639,0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15639,0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15639,0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4027,0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3984,4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D269CA" w:rsidRPr="004108D5" w:rsidTr="00B10782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30566,6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30566,6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30566,6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269CA" w:rsidRPr="004108D5" w:rsidTr="00B10782">
        <w:trPr>
          <w:trHeight w:val="62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9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13458,8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9554,7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9554,7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9554,7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9553,8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535,4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3350,0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D269CA" w:rsidRPr="004108D5" w:rsidTr="00B10782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1613,0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4108D5" w:rsidTr="00B10782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4108D5" w:rsidTr="00B10782">
        <w:trPr>
          <w:trHeight w:val="21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4108D5" w:rsidTr="00B10782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108D5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287,8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287,8</w:t>
            </w:r>
          </w:p>
        </w:tc>
      </w:tr>
      <w:tr w:rsidR="00D269CA" w:rsidRPr="004108D5" w:rsidTr="00B1078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269CA" w:rsidRPr="004108D5" w:rsidTr="00B10782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269CA" w:rsidRPr="004108D5" w:rsidTr="00B107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4108D5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D269CA" w:rsidRPr="00B10782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Pr="006D0F98" w:rsidRDefault="00D269CA" w:rsidP="006D0F98">
      <w:pPr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6D0F98">
      <w:pPr>
        <w:rPr>
          <w:rFonts w:ascii="Times New Roman" w:hAnsi="Times New Roman" w:cs="Times New Roman"/>
          <w:sz w:val="24"/>
          <w:szCs w:val="24"/>
        </w:rPr>
      </w:pPr>
    </w:p>
    <w:p w:rsidR="00D269CA" w:rsidRPr="006D0F98" w:rsidRDefault="00D269CA" w:rsidP="006D0F9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642" w:tblpY="-1132"/>
        <w:tblW w:w="15376" w:type="dxa"/>
        <w:tblLook w:val="00A0"/>
      </w:tblPr>
      <w:tblGrid>
        <w:gridCol w:w="8501"/>
        <w:gridCol w:w="567"/>
        <w:gridCol w:w="425"/>
        <w:gridCol w:w="709"/>
        <w:gridCol w:w="1134"/>
        <w:gridCol w:w="709"/>
        <w:gridCol w:w="1275"/>
        <w:gridCol w:w="2056"/>
      </w:tblGrid>
      <w:tr w:rsidR="00D269CA" w:rsidRPr="00DD2EB6" w:rsidTr="004108D5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69CA" w:rsidRDefault="00D269CA" w:rsidP="00410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410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13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 Решению Совета муниципального </w:t>
            </w:r>
          </w:p>
          <w:p w:rsidR="00D269CA" w:rsidRDefault="00D269CA" w:rsidP="00410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 Отрадненский район "</w:t>
            </w:r>
          </w:p>
          <w:p w:rsidR="00D269CA" w:rsidRDefault="00D269CA" w:rsidP="00410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</w:t>
            </w:r>
          </w:p>
          <w:p w:rsidR="00D269CA" w:rsidRDefault="00D269CA" w:rsidP="00410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 район на 2019 год и</w:t>
            </w:r>
          </w:p>
          <w:p w:rsidR="00D269CA" w:rsidRDefault="00D269CA" w:rsidP="00410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плановый период 2020-2021 годы"                                             </w:t>
            </w:r>
          </w:p>
          <w:p w:rsidR="00D269CA" w:rsidRDefault="00D269CA" w:rsidP="00410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от 13.12.2018 год  № 356</w:t>
            </w:r>
          </w:p>
          <w:p w:rsidR="00D269CA" w:rsidRPr="00DD2EB6" w:rsidRDefault="00D269CA" w:rsidP="00410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DD2EB6" w:rsidTr="004108D5">
        <w:trPr>
          <w:trHeight w:val="20"/>
        </w:trPr>
        <w:tc>
          <w:tcPr>
            <w:tcW w:w="153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группам  видов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2020 и 2021 годы</w:t>
            </w:r>
          </w:p>
        </w:tc>
      </w:tr>
      <w:tr w:rsidR="00D269CA" w:rsidRPr="00DD2EB6" w:rsidTr="004108D5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69CA" w:rsidRPr="00DD2EB6" w:rsidRDefault="00D269CA" w:rsidP="00410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269CA" w:rsidRPr="00DD2EB6" w:rsidTr="004108D5">
        <w:trPr>
          <w:trHeight w:val="20"/>
        </w:trPr>
        <w:tc>
          <w:tcPr>
            <w:tcW w:w="8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366,6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1061049,5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73153,9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66685,9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42333,9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37664,9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40533,9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35764,9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38251,0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33482,0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33966,5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31466,5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3984,5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4741,0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4321,0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5356,5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5746,5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3387,5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3387,5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14920,1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14920,1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14920,1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14920,1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14899,7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14899,7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1146,5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53121,1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48546,8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52121,1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47546,8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52121,1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47546,8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50144,3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45555,3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30123,0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30123,0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30123,0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28639,2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27362,2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102959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102959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102959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102959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102959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102959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780CD0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C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780CD0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C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102959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102959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102959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102959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102959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102959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780CD0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C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780CD0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C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2424,0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2162,0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2341,0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67212,5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69623,5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64202,5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66613,5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64202,5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66613,5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27042,4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281,2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26772,4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27841,9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0585,5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738843,8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3881,2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721839,5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3881,2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721839,5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7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11295,7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11747,5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11295,7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11747,5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172698,8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172698,8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9689,0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9989,0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1154,7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27146,5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28442,1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27146,5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28442,1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24146,6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25441,1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2659,9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2661,0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D269CA" w:rsidRPr="00552B4B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552B4B" w:rsidRDefault="00D269CA" w:rsidP="0041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552B4B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552B4B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552B4B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552B4B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552B4B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552B4B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552B4B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E46339" w:rsidRDefault="00D269CA" w:rsidP="0041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E46339" w:rsidRDefault="00D269CA" w:rsidP="0041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E46339" w:rsidRDefault="00D269CA" w:rsidP="0041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2050,5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1350,5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4380,3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21915,0</w:t>
            </w:r>
          </w:p>
        </w:tc>
      </w:tr>
      <w:tr w:rsidR="00D269CA" w:rsidRPr="00DD2EB6" w:rsidTr="00B10782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DD2EB6" w:rsidRDefault="00D269CA" w:rsidP="00410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21915,0</w:t>
            </w:r>
          </w:p>
        </w:tc>
      </w:tr>
    </w:tbl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2" w:type="dxa"/>
        <w:tblLayout w:type="fixed"/>
        <w:tblLook w:val="00A0"/>
      </w:tblPr>
      <w:tblGrid>
        <w:gridCol w:w="540"/>
        <w:gridCol w:w="8380"/>
        <w:gridCol w:w="720"/>
        <w:gridCol w:w="620"/>
        <w:gridCol w:w="780"/>
        <w:gridCol w:w="1840"/>
        <w:gridCol w:w="720"/>
        <w:gridCol w:w="1142"/>
        <w:gridCol w:w="1276"/>
      </w:tblGrid>
      <w:tr w:rsidR="00D269CA" w:rsidRPr="00F8137E" w:rsidTr="00F8137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D269CA" w:rsidRPr="00F8137E" w:rsidTr="00F8137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D269CA" w:rsidRPr="00F8137E" w:rsidTr="00F8137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D269CA" w:rsidRPr="00F8137E" w:rsidTr="00F8137E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269CA" w:rsidRPr="00F8137E" w:rsidTr="00F8137E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D269CA" w:rsidRPr="00F8137E" w:rsidTr="00F8137E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2020-2021 годы</w:t>
            </w:r>
          </w:p>
        </w:tc>
      </w:tr>
      <w:tr w:rsidR="00D269CA" w:rsidRPr="00F8137E" w:rsidTr="00F8137E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</w:t>
            </w:r>
          </w:p>
        </w:tc>
      </w:tr>
      <w:tr w:rsidR="00D269CA" w:rsidRPr="00F8137E" w:rsidTr="006D0F98">
        <w:trPr>
          <w:trHeight w:val="315"/>
        </w:trPr>
        <w:tc>
          <w:tcPr>
            <w:tcW w:w="160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69CA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7068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2019 год</w:t>
            </w:r>
          </w:p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F8137E" w:rsidTr="006D0F98">
        <w:trPr>
          <w:trHeight w:val="8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D269CA" w:rsidRPr="00F8137E" w:rsidTr="006D0F98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1334248,7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287717,1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123254,8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F8137E" w:rsidTr="006D0F98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54807,2</w:t>
            </w:r>
          </w:p>
        </w:tc>
      </w:tr>
      <w:tr w:rsidR="00D269CA" w:rsidRPr="00F8137E" w:rsidTr="006D0F98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48832,3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48832,3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48832,3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46549,4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32165,5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14015,9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D269CA" w:rsidRPr="00F8137E" w:rsidTr="006D0F98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269CA" w:rsidRPr="00F8137E" w:rsidTr="0079773C">
        <w:trPr>
          <w:trHeight w:val="2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F8137E" w:rsidTr="006D0F98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F8137E" w:rsidTr="006D0F98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F8137E" w:rsidTr="006D0F98">
        <w:trPr>
          <w:trHeight w:val="2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63286,2</w:t>
            </w:r>
          </w:p>
        </w:tc>
      </w:tr>
      <w:tr w:rsidR="00D269CA" w:rsidRPr="00F8137E" w:rsidTr="006D0F98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43009,0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F8137E" w:rsidTr="006D0F98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79773C">
        <w:trPr>
          <w:trHeight w:val="1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D269CA" w:rsidRPr="00F8137E" w:rsidTr="006D0F98">
        <w:trPr>
          <w:trHeight w:val="19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D269CA" w:rsidRPr="00F8137E" w:rsidTr="006D0F98">
        <w:trPr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D269CA" w:rsidRPr="00F8137E" w:rsidTr="0079773C">
        <w:trPr>
          <w:trHeight w:val="2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13458,8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9554,7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9554,7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9553,8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535,4</w:t>
            </w:r>
          </w:p>
        </w:tc>
      </w:tr>
      <w:tr w:rsidR="00D269CA" w:rsidRPr="00F8137E" w:rsidTr="006D0F98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F8137E" w:rsidTr="006D0F98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269CA" w:rsidRPr="00F8137E" w:rsidTr="006D0F98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24005,4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D269CA" w:rsidRPr="00F8137E" w:rsidTr="006D0F98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20156,0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D269CA" w:rsidRPr="00F8137E" w:rsidTr="0079773C">
        <w:trPr>
          <w:trHeight w:val="1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D269CA" w:rsidRPr="00F8137E" w:rsidTr="006D0F98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269CA" w:rsidRPr="00F8137E" w:rsidTr="006D0F98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269CA" w:rsidRPr="00F8137E" w:rsidTr="006D0F98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33225,5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33193,0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33193,0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33193,0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29793,0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29793,0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27523,0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F8137E" w:rsidTr="006D0F98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873,9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269CA" w:rsidRPr="00F8137E" w:rsidTr="006D0F98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F8137E" w:rsidTr="006D0F98">
        <w:trPr>
          <w:trHeight w:val="1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92820,0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89438,1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D269CA" w:rsidRPr="00F8137E" w:rsidTr="006D0F98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D269CA" w:rsidRPr="00F8137E" w:rsidTr="006D0F98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26002,1</w:t>
            </w:r>
          </w:p>
        </w:tc>
      </w:tr>
      <w:tr w:rsidR="00D269CA" w:rsidRPr="00F8137E" w:rsidTr="006D0F98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25742,1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D269CA" w:rsidRPr="00F8137E" w:rsidTr="006D0F98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269CA" w:rsidRPr="00F8137E" w:rsidTr="006D0F98">
        <w:trPr>
          <w:trHeight w:val="2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D269CA" w:rsidRPr="00F8137E" w:rsidTr="006D0F98">
        <w:trPr>
          <w:trHeight w:val="1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30566,6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F8137E" w:rsidTr="006D0F98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898730,7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891166,3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272354,7</w:t>
            </w:r>
          </w:p>
        </w:tc>
      </w:tr>
      <w:tr w:rsidR="00D269CA" w:rsidRPr="00F8137E" w:rsidTr="006D0F98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268354,7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268354,7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268354,7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8182,3</w:t>
            </w:r>
          </w:p>
        </w:tc>
      </w:tr>
      <w:tr w:rsidR="00D269CA" w:rsidRPr="00F8137E" w:rsidTr="006D0F98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6182,3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D269CA" w:rsidRPr="00F8137E" w:rsidTr="006D0F98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166471,1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166471,1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86815,9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86815,9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1262,2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1262,2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3957,4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535541,8</w:t>
            </w:r>
          </w:p>
        </w:tc>
      </w:tr>
      <w:tr w:rsidR="00D269CA" w:rsidRPr="00F8137E" w:rsidTr="006D0F98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535164,8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535164,8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512536,0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25908,6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-3332,0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15908,6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269CA" w:rsidRPr="00F8137E" w:rsidTr="006D0F98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325962,3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325962,3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D269CA" w:rsidRPr="00F8137E" w:rsidTr="006D0F98">
        <w:trPr>
          <w:trHeight w:val="2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111856,7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111856,7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18771,1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18771,1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10532,6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269CA" w:rsidRPr="00F8137E" w:rsidTr="006D0F98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53850,0</w:t>
            </w:r>
          </w:p>
        </w:tc>
      </w:tr>
      <w:tr w:rsidR="00D269CA" w:rsidRPr="00F8137E" w:rsidTr="006D0F98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53850,0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53850,0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53850,0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11497,6</w:t>
            </w:r>
          </w:p>
        </w:tc>
      </w:tr>
      <w:tr w:rsidR="00D269CA" w:rsidRPr="00F8137E" w:rsidTr="006D0F98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6497,6</w:t>
            </w:r>
          </w:p>
        </w:tc>
      </w:tr>
      <w:tr w:rsidR="00D269CA" w:rsidRPr="00F8137E" w:rsidTr="007068D7">
        <w:trPr>
          <w:trHeight w:val="1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2481,1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774,6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25966,7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D269CA" w:rsidRPr="00F8137E" w:rsidTr="006D0F98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20222,9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3219,2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3219,2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3219,2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2930,3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D269CA" w:rsidRPr="00F8137E" w:rsidTr="006D0F98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269CA" w:rsidRPr="00F8137E" w:rsidTr="006D0F98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269CA" w:rsidRPr="00F8137E" w:rsidTr="006D0F98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269CA" w:rsidRPr="00F8137E" w:rsidTr="006D0F98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69336,3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D269CA" w:rsidRPr="00F8137E" w:rsidTr="006D0F98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17630,7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17630,7</w:t>
            </w:r>
          </w:p>
        </w:tc>
      </w:tr>
      <w:tr w:rsidR="00D269CA" w:rsidRPr="00F8137E" w:rsidTr="006D0F98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51454,5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50020,5</w:t>
            </w:r>
          </w:p>
        </w:tc>
      </w:tr>
      <w:tr w:rsidR="00D269CA" w:rsidRPr="00F8137E" w:rsidTr="006D0F98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49920,5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4729,7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44992,4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44992,4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44714,7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28414,0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9800,7</w:t>
            </w:r>
          </w:p>
        </w:tc>
      </w:tr>
      <w:tr w:rsidR="00D269CA" w:rsidRPr="00F8137E" w:rsidTr="006D0F98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1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F8137E" w:rsidTr="006D0F98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1271,2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151,8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43620,0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43620,0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38905,7</w:t>
            </w:r>
          </w:p>
        </w:tc>
      </w:tr>
      <w:tr w:rsidR="00D269CA" w:rsidRPr="00F8137E" w:rsidTr="006D0F98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37405,7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37405,7</w:t>
            </w:r>
          </w:p>
        </w:tc>
      </w:tr>
      <w:tr w:rsidR="00D269CA" w:rsidRPr="00F8137E" w:rsidTr="006D0F98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37405,7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28200,7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28200,7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1430,1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1430,1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2860,4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D269CA" w:rsidRPr="00F8137E" w:rsidTr="006D0F98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269CA" w:rsidRPr="00F8137E" w:rsidTr="006D0F98">
        <w:trPr>
          <w:trHeight w:val="1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F8137E" w:rsidTr="006D0F98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F8137E" w:rsidTr="006D0F98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D269CA" w:rsidRPr="00F8137E" w:rsidTr="006D0F98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D269CA" w:rsidRPr="00F8137E" w:rsidTr="006D0F98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269CA" w:rsidRPr="00F8137E" w:rsidTr="006D0F98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269CA" w:rsidRPr="00F8137E" w:rsidTr="006D0F98">
        <w:trPr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2778,0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D269CA" w:rsidRPr="00F8137E" w:rsidTr="006D0F9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269CA" w:rsidRPr="00F8137E" w:rsidTr="006D0F9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D269CA" w:rsidRPr="00F8137E" w:rsidTr="006D0F9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F8137E" w:rsidRDefault="00D269CA" w:rsidP="00F81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</w:tbl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459" w:type="dxa"/>
        <w:jc w:val="center"/>
        <w:tblLayout w:type="fixed"/>
        <w:tblLook w:val="00A0"/>
      </w:tblPr>
      <w:tblGrid>
        <w:gridCol w:w="285"/>
        <w:gridCol w:w="16"/>
        <w:gridCol w:w="30"/>
        <w:gridCol w:w="494"/>
        <w:gridCol w:w="391"/>
        <w:gridCol w:w="5448"/>
        <w:gridCol w:w="709"/>
        <w:gridCol w:w="470"/>
        <w:gridCol w:w="523"/>
        <w:gridCol w:w="1746"/>
        <w:gridCol w:w="708"/>
        <w:gridCol w:w="1300"/>
        <w:gridCol w:w="1348"/>
        <w:gridCol w:w="1043"/>
        <w:gridCol w:w="1750"/>
        <w:gridCol w:w="184"/>
        <w:gridCol w:w="14"/>
      </w:tblGrid>
      <w:tr w:rsidR="00D269CA" w:rsidRPr="00236F40" w:rsidTr="0055504A">
        <w:trPr>
          <w:gridBefore w:val="1"/>
          <w:wBefore w:w="285" w:type="dxa"/>
          <w:trHeight w:val="20"/>
          <w:jc w:val="center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Приложение15</w:t>
            </w:r>
          </w:p>
        </w:tc>
      </w:tr>
      <w:tr w:rsidR="00D269CA" w:rsidRPr="00236F40" w:rsidTr="0055504A">
        <w:trPr>
          <w:gridBefore w:val="1"/>
          <w:wBefore w:w="285" w:type="dxa"/>
          <w:trHeight w:val="20"/>
          <w:jc w:val="center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D269CA" w:rsidRPr="00236F40" w:rsidTr="0055504A">
        <w:trPr>
          <w:gridBefore w:val="1"/>
          <w:wBefore w:w="285" w:type="dxa"/>
          <w:trHeight w:val="20"/>
          <w:jc w:val="center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D269CA" w:rsidRPr="00236F40" w:rsidTr="0055504A">
        <w:trPr>
          <w:gridBefore w:val="1"/>
          <w:wBefore w:w="285" w:type="dxa"/>
          <w:trHeight w:val="20"/>
          <w:jc w:val="center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269CA" w:rsidRPr="00236F40" w:rsidTr="0055504A">
        <w:trPr>
          <w:gridBefore w:val="1"/>
          <w:wBefore w:w="285" w:type="dxa"/>
          <w:trHeight w:val="20"/>
          <w:jc w:val="center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 район на 2019 год и плановый период 2020-2021 годы"</w:t>
            </w:r>
          </w:p>
        </w:tc>
      </w:tr>
      <w:tr w:rsidR="00D269CA" w:rsidRPr="00236F40" w:rsidTr="0055504A">
        <w:trPr>
          <w:gridBefore w:val="1"/>
          <w:wBefore w:w="285" w:type="dxa"/>
          <w:trHeight w:val="20"/>
          <w:jc w:val="center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№ 356     </w:t>
            </w:r>
          </w:p>
        </w:tc>
      </w:tr>
      <w:tr w:rsidR="00D269CA" w:rsidRPr="00236F40" w:rsidTr="0055504A">
        <w:trPr>
          <w:gridBefore w:val="1"/>
          <w:wBefore w:w="285" w:type="dxa"/>
          <w:trHeight w:val="20"/>
          <w:jc w:val="center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и 2021 годы</w:t>
            </w:r>
          </w:p>
        </w:tc>
      </w:tr>
      <w:tr w:rsidR="00D269CA" w:rsidRPr="00236F40" w:rsidTr="0055504A">
        <w:trPr>
          <w:gridBefore w:val="1"/>
          <w:wBefore w:w="285" w:type="dxa"/>
          <w:trHeight w:val="20"/>
          <w:jc w:val="center"/>
        </w:trPr>
        <w:tc>
          <w:tcPr>
            <w:tcW w:w="161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76"/>
          <w:jc w:val="center"/>
        </w:trPr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76"/>
          <w:jc w:val="center"/>
        </w:trPr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1061049,5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62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223879,2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69CA" w:rsidRDefault="00D269CA" w:rsidP="00555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191048,1</w:t>
            </w:r>
          </w:p>
          <w:p w:rsidR="00D269CA" w:rsidRPr="00236F40" w:rsidRDefault="00D269CA" w:rsidP="0055504A">
            <w:pPr>
              <w:ind w:left="-22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349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90568,5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83703,1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931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87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</w:p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44707,8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39938,8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31681,0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32165,5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29665,5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3984,5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509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1486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1425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114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85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43048,9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40958,6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1545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D269CA" w:rsidRPr="00236F40" w:rsidTr="006C4E48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C4E4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570E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570E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</w:tr>
      <w:tr w:rsidR="00D269CA" w:rsidTr="0055504A">
        <w:tblPrEx>
          <w:tblBorders>
            <w:top w:val="single" w:sz="4" w:space="0" w:color="auto"/>
          </w:tblBorders>
          <w:tblLook w:val="0000"/>
        </w:tblPrEx>
        <w:trPr>
          <w:gridBefore w:val="3"/>
          <w:gridAfter w:val="2"/>
          <w:wBefore w:w="331" w:type="dxa"/>
          <w:wAfter w:w="198" w:type="dxa"/>
          <w:trHeight w:val="100"/>
          <w:jc w:val="center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4380,3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15702,4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15080,1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13685,5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B10782">
            <w:pPr>
              <w:rPr>
                <w:rFonts w:cs="Times New Roman"/>
              </w:rPr>
            </w:pPr>
            <w:r w:rsidRPr="005C4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C934E9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B10782">
            <w:pPr>
              <w:rPr>
                <w:rFonts w:cs="Times New Roman"/>
              </w:rPr>
            </w:pPr>
            <w:r w:rsidRPr="005C4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7556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B10782">
            <w:pPr>
              <w:rPr>
                <w:rFonts w:cs="Times New Roman"/>
              </w:rPr>
            </w:pPr>
            <w:r w:rsidRPr="005C4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7556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C934E9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7556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C934E9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7556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86618,8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90324,3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83608,8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87314,3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27042,4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26772,4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27841,9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1350,5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2169,3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740809,6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4168,5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732808,8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821B70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821B70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2A4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243346,2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821B70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2A4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243346,2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821B70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4066,4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4066,4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81816,0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81816,0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BF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821B70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81816,0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BF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092,2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821B70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421402,0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BF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821B70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BF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427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417742,2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821B70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BF74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821B70">
            <w:pPr>
              <w:jc w:val="center"/>
              <w:rPr>
                <w:rFonts w:cs="Times New Roman"/>
              </w:rPr>
            </w:pPr>
            <w:r w:rsidRPr="00427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417742,2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821B70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FC5F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BF74A3" w:rsidRDefault="00D269CA" w:rsidP="007979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7979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7979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821B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7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BF74A3" w:rsidRDefault="00D269CA" w:rsidP="007979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7979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7979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82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69CA" w:rsidRPr="00236F40" w:rsidTr="0055504A">
        <w:trPr>
          <w:gridAfter w:val="1"/>
          <w:wAfter w:w="14" w:type="dxa"/>
          <w:trHeight w:val="20"/>
          <w:jc w:val="center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202273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6587,1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6587,1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67836,3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90882,8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90882,8</w:t>
            </w:r>
          </w:p>
        </w:tc>
      </w:tr>
      <w:tr w:rsidR="00D269CA" w:rsidTr="0055504A">
        <w:tblPrEx>
          <w:tblBorders>
            <w:top w:val="single" w:sz="4" w:space="0" w:color="auto"/>
          </w:tblBorders>
          <w:tblLook w:val="0000"/>
        </w:tblPrEx>
        <w:trPr>
          <w:gridBefore w:val="2"/>
          <w:gridAfter w:val="12"/>
          <w:wBefore w:w="301" w:type="dxa"/>
          <w:wAfter w:w="15243" w:type="dxa"/>
          <w:trHeight w:val="100"/>
          <w:jc w:val="center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495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543,4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1713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2462,4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2458,4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19959,3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20649,3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75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9689,0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854,7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1168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1823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53221,1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48646,8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387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407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717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35846,0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34404,0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34412,0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34312,0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33312,0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31870,0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33312,0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31870,0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33034,3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31592,3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111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85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фондами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BF078F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1353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958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30184,0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29998,0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845E6F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845E6F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845E6F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845E6F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7702366"/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821B70" w:rsidRDefault="00D269CA" w:rsidP="006D0F9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845E6F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821B70" w:rsidRDefault="00D269CA" w:rsidP="006D0F9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845E6F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bookmarkEnd w:id="0"/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DF762C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  <w:p w:rsidR="00D269CA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DF762C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</w:t>
            </w:r>
          </w:p>
          <w:p w:rsidR="00D269CA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Default="00D269CA" w:rsidP="00DF762C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B10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6800F3" w:rsidRDefault="00D269CA" w:rsidP="006D0F9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21915,0</w:t>
            </w:r>
          </w:p>
        </w:tc>
      </w:tr>
      <w:tr w:rsidR="00D269CA" w:rsidRPr="00236F40" w:rsidTr="0055504A">
        <w:trPr>
          <w:gridBefore w:val="1"/>
          <w:gridAfter w:val="1"/>
          <w:wBefore w:w="285" w:type="dxa"/>
          <w:wAfter w:w="14" w:type="dxa"/>
          <w:trHeight w:val="20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B1078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9CA" w:rsidRDefault="00D269CA" w:rsidP="006D0F98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9CA" w:rsidRPr="00236F40" w:rsidRDefault="00D269CA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21915,0</w:t>
            </w:r>
          </w:p>
        </w:tc>
      </w:tr>
    </w:tbl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  <w:sectPr w:rsidR="00D269CA" w:rsidSect="0079773C">
          <w:pgSz w:w="16838" w:h="11905" w:orient="landscape" w:code="9"/>
          <w:pgMar w:top="851" w:right="539" w:bottom="567" w:left="284" w:header="720" w:footer="720" w:gutter="0"/>
          <w:pgNumType w:start="0"/>
          <w:cols w:space="720"/>
          <w:titlePg/>
          <w:docGrid w:linePitch="299"/>
        </w:sectPr>
      </w:pPr>
    </w:p>
    <w:p w:rsidR="00D269CA" w:rsidRDefault="00D269CA" w:rsidP="006D0F98">
      <w:pPr>
        <w:rPr>
          <w:rFonts w:ascii="Times New Roman" w:hAnsi="Times New Roman" w:cs="Times New Roman"/>
          <w:sz w:val="24"/>
          <w:szCs w:val="24"/>
        </w:rPr>
      </w:pPr>
    </w:p>
    <w:p w:rsidR="00D269CA" w:rsidRDefault="00D269CA" w:rsidP="000F752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D269CA" w:rsidRDefault="00D269CA" w:rsidP="00B578B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D269CA" w:rsidRDefault="00D269CA" w:rsidP="000E4F6B">
      <w:pPr>
        <w:rPr>
          <w:rFonts w:ascii="Times New Roman" w:hAnsi="Times New Roman" w:cs="Times New Roman"/>
          <w:sz w:val="28"/>
          <w:szCs w:val="28"/>
        </w:rPr>
      </w:pPr>
    </w:p>
    <w:p w:rsidR="00D269CA" w:rsidRDefault="00D269CA" w:rsidP="000E4F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69CA" w:rsidRPr="009B5429" w:rsidRDefault="00D269CA" w:rsidP="000E4F6B">
      <w:pPr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color w:val="000000"/>
          <w:sz w:val="28"/>
          <w:szCs w:val="28"/>
        </w:rPr>
        <w:t>Отрадненский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А.В. Волненко</w:t>
      </w:r>
      <w:r w:rsidRPr="00757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9CA" w:rsidRDefault="00D269CA" w:rsidP="000E4F6B">
      <w:pPr>
        <w:rPr>
          <w:rFonts w:ascii="Times New Roman" w:hAnsi="Times New Roman" w:cs="Times New Roman"/>
          <w:sz w:val="28"/>
          <w:szCs w:val="28"/>
        </w:rPr>
      </w:pPr>
    </w:p>
    <w:p w:rsidR="00D269CA" w:rsidRDefault="00D269CA" w:rsidP="000E4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D269CA" w:rsidRDefault="00D269CA" w:rsidP="00E84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    С.Н. Лазарев</w:t>
      </w:r>
    </w:p>
    <w:sectPr w:rsidR="00D269CA" w:rsidSect="00AF54E0">
      <w:pgSz w:w="11905" w:h="16838" w:code="9"/>
      <w:pgMar w:top="539" w:right="848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9CA" w:rsidRDefault="00D269CA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269CA" w:rsidRDefault="00D269CA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CA" w:rsidRDefault="00D269CA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9CA" w:rsidRDefault="00D269CA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269CA" w:rsidRDefault="00D269CA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226"/>
    <w:rsid w:val="00010962"/>
    <w:rsid w:val="000112D7"/>
    <w:rsid w:val="00011790"/>
    <w:rsid w:val="00011974"/>
    <w:rsid w:val="0001225F"/>
    <w:rsid w:val="000127ED"/>
    <w:rsid w:val="00012AF3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651B"/>
    <w:rsid w:val="00081927"/>
    <w:rsid w:val="0008290F"/>
    <w:rsid w:val="00082C8D"/>
    <w:rsid w:val="0008301B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6C6E"/>
    <w:rsid w:val="000970FE"/>
    <w:rsid w:val="000A0147"/>
    <w:rsid w:val="000A0F17"/>
    <w:rsid w:val="000A15B6"/>
    <w:rsid w:val="000A34B6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727C"/>
    <w:rsid w:val="000C7673"/>
    <w:rsid w:val="000D09A6"/>
    <w:rsid w:val="000D11DB"/>
    <w:rsid w:val="000D17D8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F0A52"/>
    <w:rsid w:val="000F19DA"/>
    <w:rsid w:val="000F1ED7"/>
    <w:rsid w:val="000F2FA7"/>
    <w:rsid w:val="000F302B"/>
    <w:rsid w:val="000F44A6"/>
    <w:rsid w:val="000F752F"/>
    <w:rsid w:val="00100858"/>
    <w:rsid w:val="0010145B"/>
    <w:rsid w:val="001019E6"/>
    <w:rsid w:val="00101BEA"/>
    <w:rsid w:val="00102959"/>
    <w:rsid w:val="00102D33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32BB0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70491"/>
    <w:rsid w:val="00171637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F008E"/>
    <w:rsid w:val="001F1ABB"/>
    <w:rsid w:val="001F4241"/>
    <w:rsid w:val="001F4459"/>
    <w:rsid w:val="001F449B"/>
    <w:rsid w:val="0020098C"/>
    <w:rsid w:val="00200D1E"/>
    <w:rsid w:val="00201EE2"/>
    <w:rsid w:val="00202273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2EA0"/>
    <w:rsid w:val="00223C1F"/>
    <w:rsid w:val="00224976"/>
    <w:rsid w:val="00225898"/>
    <w:rsid w:val="00226187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B47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289"/>
    <w:rsid w:val="002A4A3F"/>
    <w:rsid w:val="002A6203"/>
    <w:rsid w:val="002A6899"/>
    <w:rsid w:val="002B0232"/>
    <w:rsid w:val="002B3377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38AA"/>
    <w:rsid w:val="002F4111"/>
    <w:rsid w:val="002F6193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21D29"/>
    <w:rsid w:val="00324150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4FA"/>
    <w:rsid w:val="00377523"/>
    <w:rsid w:val="00380902"/>
    <w:rsid w:val="00380C9E"/>
    <w:rsid w:val="00380DCC"/>
    <w:rsid w:val="00381127"/>
    <w:rsid w:val="003816F2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D0192"/>
    <w:rsid w:val="003D2146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8D5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648"/>
    <w:rsid w:val="00420C35"/>
    <w:rsid w:val="0042325C"/>
    <w:rsid w:val="00423468"/>
    <w:rsid w:val="00423E85"/>
    <w:rsid w:val="00424805"/>
    <w:rsid w:val="00425394"/>
    <w:rsid w:val="00426A38"/>
    <w:rsid w:val="00426E80"/>
    <w:rsid w:val="00427BA5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A7"/>
    <w:rsid w:val="00472FE2"/>
    <w:rsid w:val="004753A0"/>
    <w:rsid w:val="00476199"/>
    <w:rsid w:val="004768D3"/>
    <w:rsid w:val="00477E26"/>
    <w:rsid w:val="00482815"/>
    <w:rsid w:val="00483A91"/>
    <w:rsid w:val="0048442F"/>
    <w:rsid w:val="00485470"/>
    <w:rsid w:val="00490822"/>
    <w:rsid w:val="00490878"/>
    <w:rsid w:val="00490CC7"/>
    <w:rsid w:val="00491F25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6C3A"/>
    <w:rsid w:val="004C7F63"/>
    <w:rsid w:val="004D161B"/>
    <w:rsid w:val="004D55FD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4026"/>
    <w:rsid w:val="00545D79"/>
    <w:rsid w:val="00546166"/>
    <w:rsid w:val="0054626A"/>
    <w:rsid w:val="005468CE"/>
    <w:rsid w:val="00552130"/>
    <w:rsid w:val="00552B4B"/>
    <w:rsid w:val="0055504A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0E44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447E"/>
    <w:rsid w:val="005C7F4F"/>
    <w:rsid w:val="005D06DB"/>
    <w:rsid w:val="005D1733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7D51"/>
    <w:rsid w:val="00605107"/>
    <w:rsid w:val="00605838"/>
    <w:rsid w:val="00605D17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00F3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7690"/>
    <w:rsid w:val="006A1C08"/>
    <w:rsid w:val="006A2DEA"/>
    <w:rsid w:val="006A36B8"/>
    <w:rsid w:val="006A3922"/>
    <w:rsid w:val="006A422F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48"/>
    <w:rsid w:val="006C4EA3"/>
    <w:rsid w:val="006C54F7"/>
    <w:rsid w:val="006C5507"/>
    <w:rsid w:val="006C56BC"/>
    <w:rsid w:val="006C5ACB"/>
    <w:rsid w:val="006C6E9A"/>
    <w:rsid w:val="006C79C9"/>
    <w:rsid w:val="006D0F98"/>
    <w:rsid w:val="006D2DC1"/>
    <w:rsid w:val="006D5B95"/>
    <w:rsid w:val="006D6B65"/>
    <w:rsid w:val="006D6C1E"/>
    <w:rsid w:val="006D75F2"/>
    <w:rsid w:val="006E0EA5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8D7"/>
    <w:rsid w:val="00706F43"/>
    <w:rsid w:val="007078EC"/>
    <w:rsid w:val="00710AB7"/>
    <w:rsid w:val="00712AA2"/>
    <w:rsid w:val="00716B70"/>
    <w:rsid w:val="0072321D"/>
    <w:rsid w:val="00723A8D"/>
    <w:rsid w:val="00726595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5650"/>
    <w:rsid w:val="0075651B"/>
    <w:rsid w:val="00757B28"/>
    <w:rsid w:val="00762A56"/>
    <w:rsid w:val="00764957"/>
    <w:rsid w:val="007649C5"/>
    <w:rsid w:val="00766232"/>
    <w:rsid w:val="007662F1"/>
    <w:rsid w:val="007664CA"/>
    <w:rsid w:val="00767C63"/>
    <w:rsid w:val="00770D62"/>
    <w:rsid w:val="0077129D"/>
    <w:rsid w:val="007747A3"/>
    <w:rsid w:val="00774FAE"/>
    <w:rsid w:val="007758C9"/>
    <w:rsid w:val="00776AB3"/>
    <w:rsid w:val="00777B18"/>
    <w:rsid w:val="00780CD0"/>
    <w:rsid w:val="00781C9C"/>
    <w:rsid w:val="00784109"/>
    <w:rsid w:val="007845A5"/>
    <w:rsid w:val="007855BC"/>
    <w:rsid w:val="007862F2"/>
    <w:rsid w:val="00786345"/>
    <w:rsid w:val="00791F18"/>
    <w:rsid w:val="00793D20"/>
    <w:rsid w:val="007959BF"/>
    <w:rsid w:val="0079773C"/>
    <w:rsid w:val="0079793C"/>
    <w:rsid w:val="007A1946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DE9"/>
    <w:rsid w:val="007B359F"/>
    <w:rsid w:val="007B465F"/>
    <w:rsid w:val="007B5EF0"/>
    <w:rsid w:val="007B6ABA"/>
    <w:rsid w:val="007C082A"/>
    <w:rsid w:val="007C0898"/>
    <w:rsid w:val="007C09CA"/>
    <w:rsid w:val="007C17E7"/>
    <w:rsid w:val="007C2F8C"/>
    <w:rsid w:val="007C39F9"/>
    <w:rsid w:val="007C59D0"/>
    <w:rsid w:val="007D2B6D"/>
    <w:rsid w:val="007D43D3"/>
    <w:rsid w:val="007D450D"/>
    <w:rsid w:val="007D5064"/>
    <w:rsid w:val="007D5660"/>
    <w:rsid w:val="007D5970"/>
    <w:rsid w:val="007D5B25"/>
    <w:rsid w:val="007D5DF3"/>
    <w:rsid w:val="007E187F"/>
    <w:rsid w:val="007E240F"/>
    <w:rsid w:val="007E3BF7"/>
    <w:rsid w:val="007E47D8"/>
    <w:rsid w:val="007E6C23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7D50"/>
    <w:rsid w:val="0081491D"/>
    <w:rsid w:val="00815234"/>
    <w:rsid w:val="008173A8"/>
    <w:rsid w:val="0081772A"/>
    <w:rsid w:val="0081798B"/>
    <w:rsid w:val="008208D8"/>
    <w:rsid w:val="00821A4D"/>
    <w:rsid w:val="00821B70"/>
    <w:rsid w:val="00823EF1"/>
    <w:rsid w:val="00825FDC"/>
    <w:rsid w:val="008266A3"/>
    <w:rsid w:val="00826B3F"/>
    <w:rsid w:val="00830195"/>
    <w:rsid w:val="008325C2"/>
    <w:rsid w:val="008337EF"/>
    <w:rsid w:val="008339B2"/>
    <w:rsid w:val="008372C8"/>
    <w:rsid w:val="00837BA5"/>
    <w:rsid w:val="00840017"/>
    <w:rsid w:val="00840CC7"/>
    <w:rsid w:val="00843A4A"/>
    <w:rsid w:val="0084440C"/>
    <w:rsid w:val="00844CF4"/>
    <w:rsid w:val="00845AA1"/>
    <w:rsid w:val="00845E6F"/>
    <w:rsid w:val="008477D6"/>
    <w:rsid w:val="0085067F"/>
    <w:rsid w:val="00851499"/>
    <w:rsid w:val="00851E10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A4B"/>
    <w:rsid w:val="008641B1"/>
    <w:rsid w:val="00865B33"/>
    <w:rsid w:val="0086666E"/>
    <w:rsid w:val="00866FED"/>
    <w:rsid w:val="00872494"/>
    <w:rsid w:val="00874E08"/>
    <w:rsid w:val="0088052B"/>
    <w:rsid w:val="00880AC4"/>
    <w:rsid w:val="008830EE"/>
    <w:rsid w:val="00884683"/>
    <w:rsid w:val="0088645F"/>
    <w:rsid w:val="00886A44"/>
    <w:rsid w:val="008873D1"/>
    <w:rsid w:val="00887F66"/>
    <w:rsid w:val="0089101F"/>
    <w:rsid w:val="008930A0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4D2"/>
    <w:rsid w:val="008D793A"/>
    <w:rsid w:val="008D7F80"/>
    <w:rsid w:val="008E000C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102D6"/>
    <w:rsid w:val="00912C85"/>
    <w:rsid w:val="00912E28"/>
    <w:rsid w:val="0091317C"/>
    <w:rsid w:val="00913921"/>
    <w:rsid w:val="009140C8"/>
    <w:rsid w:val="00914D98"/>
    <w:rsid w:val="00916664"/>
    <w:rsid w:val="00917031"/>
    <w:rsid w:val="00917B9D"/>
    <w:rsid w:val="00920B53"/>
    <w:rsid w:val="00921B98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6A6D"/>
    <w:rsid w:val="0093711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80E"/>
    <w:rsid w:val="00971E73"/>
    <w:rsid w:val="00972FA1"/>
    <w:rsid w:val="009746B4"/>
    <w:rsid w:val="0097486D"/>
    <w:rsid w:val="009766E0"/>
    <w:rsid w:val="00977526"/>
    <w:rsid w:val="00980101"/>
    <w:rsid w:val="009803A6"/>
    <w:rsid w:val="0098138E"/>
    <w:rsid w:val="00982559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429"/>
    <w:rsid w:val="009B58FA"/>
    <w:rsid w:val="009B5D9B"/>
    <w:rsid w:val="009B62BC"/>
    <w:rsid w:val="009B638C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27ED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36C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45CF"/>
    <w:rsid w:val="00A4559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A78"/>
    <w:rsid w:val="00A60B7F"/>
    <w:rsid w:val="00A61EA8"/>
    <w:rsid w:val="00A62AE8"/>
    <w:rsid w:val="00A6307A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3F75"/>
    <w:rsid w:val="00A85019"/>
    <w:rsid w:val="00A852D1"/>
    <w:rsid w:val="00A8696F"/>
    <w:rsid w:val="00A901C0"/>
    <w:rsid w:val="00A91BDD"/>
    <w:rsid w:val="00A92141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AF54E0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0782"/>
    <w:rsid w:val="00B10F5D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21DA4"/>
    <w:rsid w:val="00B236EF"/>
    <w:rsid w:val="00B23E99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7844"/>
    <w:rsid w:val="00B778B7"/>
    <w:rsid w:val="00B8035F"/>
    <w:rsid w:val="00B80892"/>
    <w:rsid w:val="00B81742"/>
    <w:rsid w:val="00B81DD1"/>
    <w:rsid w:val="00B82035"/>
    <w:rsid w:val="00B82068"/>
    <w:rsid w:val="00B823CB"/>
    <w:rsid w:val="00B906AE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F00C9"/>
    <w:rsid w:val="00BF078F"/>
    <w:rsid w:val="00BF0C26"/>
    <w:rsid w:val="00BF0E9C"/>
    <w:rsid w:val="00BF21A4"/>
    <w:rsid w:val="00BF4808"/>
    <w:rsid w:val="00BF50CC"/>
    <w:rsid w:val="00BF55C9"/>
    <w:rsid w:val="00BF59A4"/>
    <w:rsid w:val="00BF6FF5"/>
    <w:rsid w:val="00BF74A3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FA"/>
    <w:rsid w:val="00C153DE"/>
    <w:rsid w:val="00C15697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98B"/>
    <w:rsid w:val="00C43FD7"/>
    <w:rsid w:val="00C4669A"/>
    <w:rsid w:val="00C46BE0"/>
    <w:rsid w:val="00C476B8"/>
    <w:rsid w:val="00C52831"/>
    <w:rsid w:val="00C53AE6"/>
    <w:rsid w:val="00C549D2"/>
    <w:rsid w:val="00C55997"/>
    <w:rsid w:val="00C55BCC"/>
    <w:rsid w:val="00C55E08"/>
    <w:rsid w:val="00C57497"/>
    <w:rsid w:val="00C6074E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1FDC"/>
    <w:rsid w:val="00CA33F5"/>
    <w:rsid w:val="00CA379E"/>
    <w:rsid w:val="00CA4A31"/>
    <w:rsid w:val="00CA7CBB"/>
    <w:rsid w:val="00CB07DB"/>
    <w:rsid w:val="00CB0AE8"/>
    <w:rsid w:val="00CB23FD"/>
    <w:rsid w:val="00CB28FF"/>
    <w:rsid w:val="00CB587C"/>
    <w:rsid w:val="00CC28BB"/>
    <w:rsid w:val="00CC4093"/>
    <w:rsid w:val="00CC4CF1"/>
    <w:rsid w:val="00CC5297"/>
    <w:rsid w:val="00CC551B"/>
    <w:rsid w:val="00CC5D39"/>
    <w:rsid w:val="00CC65B0"/>
    <w:rsid w:val="00CC6C73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9CA"/>
    <w:rsid w:val="00D26ABF"/>
    <w:rsid w:val="00D30F95"/>
    <w:rsid w:val="00D33851"/>
    <w:rsid w:val="00D33CD7"/>
    <w:rsid w:val="00D3495E"/>
    <w:rsid w:val="00D34FFF"/>
    <w:rsid w:val="00D35221"/>
    <w:rsid w:val="00D3643D"/>
    <w:rsid w:val="00D37E95"/>
    <w:rsid w:val="00D407A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A18DE"/>
    <w:rsid w:val="00DA252A"/>
    <w:rsid w:val="00DA2EB0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762C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364B"/>
    <w:rsid w:val="00E17EE2"/>
    <w:rsid w:val="00E21D2C"/>
    <w:rsid w:val="00E22656"/>
    <w:rsid w:val="00E230F0"/>
    <w:rsid w:val="00E242C6"/>
    <w:rsid w:val="00E25CEB"/>
    <w:rsid w:val="00E263F3"/>
    <w:rsid w:val="00E269F3"/>
    <w:rsid w:val="00E26EBD"/>
    <w:rsid w:val="00E312B9"/>
    <w:rsid w:val="00E3171A"/>
    <w:rsid w:val="00E31E11"/>
    <w:rsid w:val="00E353A7"/>
    <w:rsid w:val="00E35DE8"/>
    <w:rsid w:val="00E40D56"/>
    <w:rsid w:val="00E41F4D"/>
    <w:rsid w:val="00E4377C"/>
    <w:rsid w:val="00E446DE"/>
    <w:rsid w:val="00E45CED"/>
    <w:rsid w:val="00E46339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3D2C"/>
    <w:rsid w:val="00ED52CA"/>
    <w:rsid w:val="00ED53B4"/>
    <w:rsid w:val="00ED6C6B"/>
    <w:rsid w:val="00ED7454"/>
    <w:rsid w:val="00EE0DFC"/>
    <w:rsid w:val="00EE31E6"/>
    <w:rsid w:val="00EE3E11"/>
    <w:rsid w:val="00EE6A1B"/>
    <w:rsid w:val="00EF02EF"/>
    <w:rsid w:val="00EF0CA4"/>
    <w:rsid w:val="00EF1371"/>
    <w:rsid w:val="00EF3ECE"/>
    <w:rsid w:val="00EF4185"/>
    <w:rsid w:val="00EF42B6"/>
    <w:rsid w:val="00EF68A8"/>
    <w:rsid w:val="00EF7E29"/>
    <w:rsid w:val="00F01046"/>
    <w:rsid w:val="00F01B45"/>
    <w:rsid w:val="00F02059"/>
    <w:rsid w:val="00F055F1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410F"/>
    <w:rsid w:val="00F65E80"/>
    <w:rsid w:val="00F671F5"/>
    <w:rsid w:val="00F70714"/>
    <w:rsid w:val="00F7165F"/>
    <w:rsid w:val="00F7267E"/>
    <w:rsid w:val="00F726DD"/>
    <w:rsid w:val="00F726EB"/>
    <w:rsid w:val="00F74874"/>
    <w:rsid w:val="00F748A7"/>
    <w:rsid w:val="00F75163"/>
    <w:rsid w:val="00F7543D"/>
    <w:rsid w:val="00F756C1"/>
    <w:rsid w:val="00F76261"/>
    <w:rsid w:val="00F76C90"/>
    <w:rsid w:val="00F77DD6"/>
    <w:rsid w:val="00F8137E"/>
    <w:rsid w:val="00F82653"/>
    <w:rsid w:val="00F83D59"/>
    <w:rsid w:val="00F84006"/>
    <w:rsid w:val="00F842E6"/>
    <w:rsid w:val="00F85EFD"/>
    <w:rsid w:val="00F8601A"/>
    <w:rsid w:val="00F86275"/>
    <w:rsid w:val="00F90292"/>
    <w:rsid w:val="00F90711"/>
    <w:rsid w:val="00F91500"/>
    <w:rsid w:val="00F9240E"/>
    <w:rsid w:val="00F92AB1"/>
    <w:rsid w:val="00F95030"/>
    <w:rsid w:val="00F95728"/>
    <w:rsid w:val="00F95FB1"/>
    <w:rsid w:val="00F96C60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24B4"/>
    <w:rsid w:val="00FC2BF5"/>
    <w:rsid w:val="00FC3579"/>
    <w:rsid w:val="00FC3673"/>
    <w:rsid w:val="00FC39C8"/>
    <w:rsid w:val="00FC4052"/>
    <w:rsid w:val="00FC5562"/>
    <w:rsid w:val="00FC5F90"/>
    <w:rsid w:val="00FC63B7"/>
    <w:rsid w:val="00FC7A72"/>
    <w:rsid w:val="00FD044E"/>
    <w:rsid w:val="00FD4784"/>
    <w:rsid w:val="00FD7AB9"/>
    <w:rsid w:val="00FD7D8E"/>
    <w:rsid w:val="00FE1D4E"/>
    <w:rsid w:val="00FE2201"/>
    <w:rsid w:val="00FE2D40"/>
    <w:rsid w:val="00FE549E"/>
    <w:rsid w:val="00FE5B0E"/>
    <w:rsid w:val="00FE5F76"/>
    <w:rsid w:val="00FF09DB"/>
    <w:rsid w:val="00FF0C1B"/>
    <w:rsid w:val="00FF1A37"/>
    <w:rsid w:val="00FF37A2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BD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DB2BD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BD9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BD9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DB2BD9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DB2BD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2BD9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BD9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BD9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2BD9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0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2019-09-04T13:39:00Z</cp:lastPrinted>
  <dcterms:created xsi:type="dcterms:W3CDTF">2020-12-16T11:27:00Z</dcterms:created>
  <dcterms:modified xsi:type="dcterms:W3CDTF">2020-12-16T11:27:00Z</dcterms:modified>
</cp:coreProperties>
</file>