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2C" w:rsidRDefault="00711E2C" w:rsidP="00711E2C">
      <w:pPr>
        <w:spacing w:after="0" w:line="240" w:lineRule="auto"/>
        <w:ind w:left="-284"/>
        <w:jc w:val="right"/>
        <w:rPr>
          <w:rFonts w:ascii="Times New Roman" w:hAnsi="Times New Roman"/>
          <w:b/>
          <w:sz w:val="20"/>
          <w:szCs w:val="20"/>
        </w:rPr>
      </w:pPr>
    </w:p>
    <w:p w:rsidR="00711E2C" w:rsidRPr="007D53F6" w:rsidRDefault="00711E2C" w:rsidP="00711E2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>СОВЕТ МУНИЦИПАЛЬНОГО ОБРАЗОВАНИЯ ОТРАДНЕНСКИЙ РАЙОН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11E2C" w:rsidRPr="00550761" w:rsidRDefault="00896119" w:rsidP="00711E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96119">
        <w:rPr>
          <w:rFonts w:ascii="Times New Roman" w:hAnsi="Times New Roman" w:cs="Times New Roman"/>
          <w:b/>
          <w:sz w:val="28"/>
          <w:szCs w:val="28"/>
        </w:rPr>
        <w:t>ПЯТЬДЕСЯТ ДЕВАТАЯ</w:t>
      </w:r>
      <w:r>
        <w:t xml:space="preserve"> </w:t>
      </w:r>
      <w:r w:rsidR="00711E2C" w:rsidRPr="00550761">
        <w:rPr>
          <w:rFonts w:ascii="Times New Roman" w:hAnsi="Times New Roman"/>
          <w:b/>
          <w:sz w:val="28"/>
        </w:rPr>
        <w:t xml:space="preserve"> СЕССИЯ</w:t>
      </w:r>
    </w:p>
    <w:p w:rsidR="00711E2C" w:rsidRPr="00550761" w:rsidRDefault="00711E2C" w:rsidP="00711E2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11E2C" w:rsidRPr="00F5041E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761">
        <w:rPr>
          <w:rFonts w:ascii="Times New Roman" w:hAnsi="Times New Roman"/>
          <w:b/>
          <w:sz w:val="28"/>
          <w:szCs w:val="28"/>
        </w:rPr>
        <w:t>(</w:t>
      </w:r>
      <w:r w:rsidR="00DA7760" w:rsidRPr="00F8388F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50761">
        <w:rPr>
          <w:rFonts w:ascii="Times New Roman" w:hAnsi="Times New Roman"/>
          <w:b/>
          <w:sz w:val="28"/>
          <w:szCs w:val="28"/>
        </w:rPr>
        <w:t xml:space="preserve"> созыв)</w:t>
      </w:r>
    </w:p>
    <w:p w:rsidR="00711E2C" w:rsidRPr="00592C45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E2C" w:rsidRPr="00592C45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2C45">
        <w:rPr>
          <w:rFonts w:ascii="Times New Roman" w:hAnsi="Times New Roman"/>
          <w:b/>
          <w:sz w:val="24"/>
          <w:szCs w:val="24"/>
        </w:rPr>
        <w:t>РЕШЕНИЕ</w:t>
      </w:r>
    </w:p>
    <w:p w:rsidR="00711E2C" w:rsidRPr="00592C45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E2C" w:rsidRPr="007D53F6" w:rsidRDefault="00711E2C" w:rsidP="00711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D53F6">
        <w:rPr>
          <w:rFonts w:ascii="Times New Roman" w:hAnsi="Times New Roman"/>
          <w:sz w:val="28"/>
          <w:szCs w:val="28"/>
        </w:rPr>
        <w:t xml:space="preserve">т </w:t>
      </w:r>
      <w:r w:rsidR="00491E20">
        <w:rPr>
          <w:rFonts w:ascii="Times New Roman" w:hAnsi="Times New Roman"/>
          <w:sz w:val="28"/>
          <w:szCs w:val="28"/>
          <w:u w:val="single"/>
        </w:rPr>
        <w:t>12.12.2023</w:t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  <w:t xml:space="preserve"> №</w:t>
      </w:r>
      <w:r w:rsidR="00491E2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91E20">
        <w:rPr>
          <w:rFonts w:ascii="Times New Roman" w:hAnsi="Times New Roman"/>
          <w:sz w:val="28"/>
          <w:szCs w:val="28"/>
          <w:u w:val="single"/>
        </w:rPr>
        <w:t>365</w:t>
      </w:r>
    </w:p>
    <w:p w:rsidR="00711E2C" w:rsidRPr="007D53F6" w:rsidRDefault="00711E2C" w:rsidP="00711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3F6">
        <w:rPr>
          <w:rFonts w:ascii="Times New Roman" w:hAnsi="Times New Roman"/>
          <w:sz w:val="28"/>
          <w:szCs w:val="28"/>
        </w:rPr>
        <w:t>ст. Отрадная</w:t>
      </w:r>
    </w:p>
    <w:p w:rsidR="00711E2C" w:rsidRPr="00592C45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заключении соглашений </w:t>
      </w:r>
      <w:r w:rsidRPr="007D53F6">
        <w:rPr>
          <w:rFonts w:ascii="Times New Roman" w:hAnsi="Times New Roman"/>
          <w:b/>
          <w:sz w:val="28"/>
          <w:szCs w:val="28"/>
        </w:rPr>
        <w:t xml:space="preserve">с </w:t>
      </w:r>
      <w:proofErr w:type="gramStart"/>
      <w:r w:rsidRPr="007D53F6">
        <w:rPr>
          <w:rFonts w:ascii="Times New Roman" w:hAnsi="Times New Roman"/>
          <w:b/>
          <w:sz w:val="28"/>
          <w:szCs w:val="28"/>
        </w:rPr>
        <w:t>представительными</w:t>
      </w:r>
      <w:proofErr w:type="gramEnd"/>
      <w:r w:rsidRPr="007D53F6">
        <w:rPr>
          <w:rFonts w:ascii="Times New Roman" w:hAnsi="Times New Roman"/>
          <w:b/>
          <w:sz w:val="28"/>
          <w:szCs w:val="28"/>
        </w:rPr>
        <w:t xml:space="preserve">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органами местного самоуправления сельских поселений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Отрадненского района о передаче Контрольно-счетной палате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муниципального образования Отрадненский район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полномочий контрольно-счетных органов поселений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по осуществлению </w:t>
      </w:r>
      <w:proofErr w:type="gramStart"/>
      <w:r w:rsidRPr="007D53F6">
        <w:rPr>
          <w:rFonts w:ascii="Times New Roman" w:hAnsi="Times New Roman"/>
          <w:b/>
          <w:sz w:val="28"/>
          <w:szCs w:val="28"/>
        </w:rPr>
        <w:t>внешнего</w:t>
      </w:r>
      <w:proofErr w:type="gramEnd"/>
      <w:r w:rsidRPr="007D53F6"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711E2C" w:rsidRPr="007D53F6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>финансового контроля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F31427">
        <w:rPr>
          <w:rFonts w:ascii="Times New Roman" w:hAnsi="Times New Roman"/>
          <w:b/>
          <w:sz w:val="28"/>
          <w:szCs w:val="28"/>
        </w:rPr>
        <w:t>202</w:t>
      </w:r>
      <w:r w:rsidR="009F45F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11E2C" w:rsidRPr="00592C45" w:rsidRDefault="00711E2C" w:rsidP="00711E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E2C" w:rsidRPr="004F5E14" w:rsidRDefault="00711E2C" w:rsidP="00711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E2C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5E14">
        <w:rPr>
          <w:rFonts w:ascii="Times New Roman" w:hAnsi="Times New Roman"/>
          <w:sz w:val="28"/>
          <w:szCs w:val="28"/>
        </w:rPr>
        <w:t>В соответствии со статьей 3 Федерального закона от 7 февраля 2011 года №</w:t>
      </w:r>
      <w:r w:rsidRPr="001373A2">
        <w:rPr>
          <w:rFonts w:ascii="Times New Roman" w:hAnsi="Times New Roman"/>
          <w:sz w:val="28"/>
          <w:szCs w:val="28"/>
        </w:rPr>
        <w:t xml:space="preserve"> </w:t>
      </w:r>
      <w:r w:rsidRPr="004F5E14">
        <w:rPr>
          <w:rFonts w:ascii="Times New Roman" w:hAnsi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Отрадненский район, утвержденным решением Совета муниципального образования Отрадненский район от </w:t>
      </w:r>
      <w:r>
        <w:rPr>
          <w:rFonts w:ascii="Times New Roman" w:hAnsi="Times New Roman"/>
          <w:sz w:val="28"/>
          <w:szCs w:val="28"/>
        </w:rPr>
        <w:t>30</w:t>
      </w:r>
      <w:r w:rsidRPr="004F5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4F5E1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4F5E14">
        <w:rPr>
          <w:rFonts w:ascii="Times New Roman" w:hAnsi="Times New Roman"/>
          <w:sz w:val="28"/>
          <w:szCs w:val="28"/>
        </w:rPr>
        <w:t xml:space="preserve"> года №</w:t>
      </w:r>
      <w:r w:rsidRPr="00137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93</w:t>
      </w:r>
      <w:r w:rsidRPr="004F5E14">
        <w:rPr>
          <w:rFonts w:ascii="Times New Roman" w:hAnsi="Times New Roman"/>
          <w:sz w:val="28"/>
          <w:szCs w:val="28"/>
        </w:rPr>
        <w:t xml:space="preserve">, на основании решений Совета </w:t>
      </w:r>
      <w:proofErr w:type="spellStart"/>
      <w:r w:rsidRPr="004F5E14">
        <w:rPr>
          <w:rFonts w:ascii="Times New Roman" w:hAnsi="Times New Roman"/>
          <w:sz w:val="28"/>
          <w:szCs w:val="28"/>
        </w:rPr>
        <w:t>Бесстрашненского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</w:t>
      </w:r>
      <w:proofErr w:type="gramEnd"/>
      <w:r w:rsidRPr="004F5E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5E14">
        <w:rPr>
          <w:rFonts w:ascii="Times New Roman" w:hAnsi="Times New Roman"/>
          <w:sz w:val="28"/>
          <w:szCs w:val="28"/>
        </w:rPr>
        <w:t xml:space="preserve">Совета Благодарненского сельского поселения Отрадненского района, Совета Красногвардейского сельского поселения Отрадненского района, Совета </w:t>
      </w:r>
      <w:proofErr w:type="spellStart"/>
      <w:r w:rsidRPr="004F5E14">
        <w:rPr>
          <w:rFonts w:ascii="Times New Roman" w:hAnsi="Times New Roman"/>
          <w:sz w:val="28"/>
          <w:szCs w:val="28"/>
        </w:rPr>
        <w:t>Малотенгинского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</w:t>
      </w:r>
      <w:proofErr w:type="spellStart"/>
      <w:r w:rsidRPr="004F5E14">
        <w:rPr>
          <w:rFonts w:ascii="Times New Roman" w:hAnsi="Times New Roman"/>
          <w:sz w:val="28"/>
          <w:szCs w:val="28"/>
        </w:rPr>
        <w:t>Маякского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</w:t>
      </w:r>
      <w:proofErr w:type="spellStart"/>
      <w:r w:rsidRPr="004F5E14">
        <w:rPr>
          <w:rFonts w:ascii="Times New Roman" w:hAnsi="Times New Roman"/>
          <w:sz w:val="28"/>
          <w:szCs w:val="28"/>
        </w:rPr>
        <w:t>Надежненского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Отрадненского сельского поселения Отрадненского района, Совета Передовского сельского поселения Отрадненского района, Совета </w:t>
      </w:r>
      <w:proofErr w:type="spellStart"/>
      <w:r w:rsidRPr="004F5E14">
        <w:rPr>
          <w:rFonts w:ascii="Times New Roman" w:hAnsi="Times New Roman"/>
          <w:sz w:val="28"/>
          <w:szCs w:val="28"/>
        </w:rPr>
        <w:t>Подгорносинюхинского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Попутненского сельского поселения Отрадненского района, Совета Рудьевского сельского поселения Отрадненского района</w:t>
      </w:r>
      <w:proofErr w:type="gramEnd"/>
      <w:r w:rsidRPr="004F5E14">
        <w:rPr>
          <w:rFonts w:ascii="Times New Roman" w:hAnsi="Times New Roman"/>
          <w:sz w:val="28"/>
          <w:szCs w:val="28"/>
        </w:rPr>
        <w:t xml:space="preserve">, Совета Спокойненского сельского поселения Отрадненского района, Совета Удобненского сельского поселения Отрадненского района «О передаче Контрольно-счетной палате муниципального образования Отрадненский район полномочий </w:t>
      </w:r>
      <w:r>
        <w:rPr>
          <w:rFonts w:ascii="Times New Roman" w:hAnsi="Times New Roman"/>
          <w:sz w:val="28"/>
          <w:szCs w:val="28"/>
        </w:rPr>
        <w:t>к</w:t>
      </w:r>
      <w:r w:rsidRPr="004F5E14">
        <w:rPr>
          <w:rFonts w:ascii="Times New Roman" w:hAnsi="Times New Roman"/>
          <w:sz w:val="28"/>
          <w:szCs w:val="28"/>
        </w:rPr>
        <w:t xml:space="preserve">онтрольно-счетного органа сельского поселения Отрадненского района по осуществлению внешнего муниципального финансового контроля» и руководствуясь статьями </w:t>
      </w:r>
      <w:r w:rsidR="002D3E0A" w:rsidRPr="00000744">
        <w:rPr>
          <w:rFonts w:ascii="Times New Roman" w:hAnsi="Times New Roman"/>
          <w:sz w:val="28"/>
          <w:szCs w:val="28"/>
        </w:rPr>
        <w:t>22, 44, 47</w:t>
      </w:r>
      <w:r w:rsidRPr="004F5E14">
        <w:rPr>
          <w:rFonts w:ascii="Times New Roman" w:hAnsi="Times New Roman"/>
          <w:sz w:val="28"/>
          <w:szCs w:val="28"/>
        </w:rPr>
        <w:t xml:space="preserve"> Устава муниципального образования Отрадненский район</w:t>
      </w:r>
      <w:r>
        <w:rPr>
          <w:rFonts w:ascii="Times New Roman" w:hAnsi="Times New Roman"/>
          <w:sz w:val="28"/>
          <w:szCs w:val="28"/>
        </w:rPr>
        <w:t>.</w:t>
      </w:r>
      <w:r w:rsidR="00CE05B4">
        <w:rPr>
          <w:rFonts w:ascii="Times New Roman" w:hAnsi="Times New Roman"/>
          <w:sz w:val="28"/>
          <w:szCs w:val="28"/>
        </w:rPr>
        <w:t xml:space="preserve">  </w:t>
      </w:r>
    </w:p>
    <w:p w:rsidR="00711E2C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E2C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3A75">
        <w:rPr>
          <w:rFonts w:ascii="Times New Roman" w:hAnsi="Times New Roman"/>
          <w:b/>
          <w:sz w:val="28"/>
          <w:szCs w:val="28"/>
        </w:rPr>
        <w:t xml:space="preserve"> </w:t>
      </w:r>
    </w:p>
    <w:p w:rsidR="0008587C" w:rsidRDefault="0008587C" w:rsidP="00E43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1E2C" w:rsidRDefault="00711E2C" w:rsidP="00E43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3A75">
        <w:rPr>
          <w:rFonts w:ascii="Times New Roman" w:hAnsi="Times New Roman"/>
          <w:b/>
          <w:sz w:val="28"/>
          <w:szCs w:val="28"/>
        </w:rPr>
        <w:lastRenderedPageBreak/>
        <w:t>Совет муниципального образования Отрадненский район р е ш и л:</w:t>
      </w:r>
    </w:p>
    <w:p w:rsidR="00711E2C" w:rsidRPr="000B3A75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1E2C" w:rsidRPr="004F5E14" w:rsidRDefault="00711E2C" w:rsidP="00711E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37194">
        <w:rPr>
          <w:rFonts w:ascii="Times New Roman" w:hAnsi="Times New Roman"/>
          <w:sz w:val="28"/>
          <w:szCs w:val="28"/>
        </w:rPr>
        <w:t>Заключ</w:t>
      </w:r>
      <w:r w:rsidRPr="004F5E14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соглашения</w:t>
      </w:r>
      <w:r w:rsidRPr="004F5E14">
        <w:rPr>
          <w:rFonts w:ascii="Times New Roman" w:hAnsi="Times New Roman"/>
          <w:sz w:val="28"/>
          <w:szCs w:val="28"/>
        </w:rPr>
        <w:t xml:space="preserve"> о передаче Контрольно-счетной палате муниципального образования Отрадненский район полномочий Контрольно-счетного органа </w:t>
      </w:r>
      <w:proofErr w:type="spellStart"/>
      <w:r w:rsidRPr="004F5E14">
        <w:rPr>
          <w:rFonts w:ascii="Times New Roman" w:hAnsi="Times New Roman"/>
          <w:sz w:val="28"/>
          <w:szCs w:val="28"/>
        </w:rPr>
        <w:t>Бесстрашненского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Благодарненского сельского поселения Отрадненского района, Красногвардейского сельского поселения Отрадненского района, </w:t>
      </w:r>
      <w:proofErr w:type="spellStart"/>
      <w:r w:rsidRPr="004F5E14">
        <w:rPr>
          <w:rFonts w:ascii="Times New Roman" w:hAnsi="Times New Roman"/>
          <w:sz w:val="28"/>
          <w:szCs w:val="28"/>
        </w:rPr>
        <w:t>Малотенгинского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proofErr w:type="spellStart"/>
      <w:r w:rsidRPr="004F5E14">
        <w:rPr>
          <w:rFonts w:ascii="Times New Roman" w:hAnsi="Times New Roman"/>
          <w:sz w:val="28"/>
          <w:szCs w:val="28"/>
        </w:rPr>
        <w:t>Маякского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proofErr w:type="spellStart"/>
      <w:r w:rsidRPr="004F5E14">
        <w:rPr>
          <w:rFonts w:ascii="Times New Roman" w:hAnsi="Times New Roman"/>
          <w:sz w:val="28"/>
          <w:szCs w:val="28"/>
        </w:rPr>
        <w:t>Надежненского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Отрадненского сельского поселения Отрадненского района, Передовского сельского поселения Отрадненского района, </w:t>
      </w:r>
      <w:proofErr w:type="spellStart"/>
      <w:r w:rsidRPr="004F5E14">
        <w:rPr>
          <w:rFonts w:ascii="Times New Roman" w:hAnsi="Times New Roman"/>
          <w:sz w:val="28"/>
          <w:szCs w:val="28"/>
        </w:rPr>
        <w:t>Подгорносинюхинского</w:t>
      </w:r>
      <w:proofErr w:type="spellEnd"/>
      <w:r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Попутненского сельского</w:t>
      </w:r>
      <w:proofErr w:type="gramEnd"/>
      <w:r w:rsidRPr="004F5E14">
        <w:rPr>
          <w:rFonts w:ascii="Times New Roman" w:hAnsi="Times New Roman"/>
          <w:sz w:val="28"/>
          <w:szCs w:val="28"/>
        </w:rPr>
        <w:t xml:space="preserve"> поселения Отрадненского района, Рудьевского сельского поселения Отрадненского района, Спокойненского сельского поселения Отрадненского района, Удобненского сельского поселения Отрадненского района по осуществлению внешнего муниципального финансового контроля.</w:t>
      </w:r>
    </w:p>
    <w:p w:rsidR="00711E2C" w:rsidRPr="004F5E14" w:rsidRDefault="00711E2C" w:rsidP="00711E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F5E1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F5E14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экономики, бюджета, инвестиций и контролю Совета муниципального образо</w:t>
      </w:r>
      <w:r>
        <w:rPr>
          <w:rFonts w:ascii="Times New Roman" w:hAnsi="Times New Roman"/>
          <w:sz w:val="28"/>
          <w:szCs w:val="28"/>
        </w:rPr>
        <w:t>вания Отрадненский район (Иващенко</w:t>
      </w:r>
      <w:r w:rsidRPr="004F5E14">
        <w:rPr>
          <w:rFonts w:ascii="Times New Roman" w:hAnsi="Times New Roman"/>
          <w:sz w:val="28"/>
          <w:szCs w:val="28"/>
        </w:rPr>
        <w:t>).</w:t>
      </w:r>
    </w:p>
    <w:p w:rsidR="00711E2C" w:rsidRDefault="00711E2C" w:rsidP="00711E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>3. Настоящее решение всту</w:t>
      </w:r>
      <w:r>
        <w:rPr>
          <w:rFonts w:ascii="Times New Roman" w:hAnsi="Times New Roman"/>
          <w:sz w:val="28"/>
          <w:szCs w:val="28"/>
        </w:rPr>
        <w:t xml:space="preserve">пает в силу с 1 января </w:t>
      </w:r>
      <w:r w:rsidR="00F31427">
        <w:rPr>
          <w:rFonts w:ascii="Times New Roman" w:hAnsi="Times New Roman"/>
          <w:sz w:val="28"/>
          <w:szCs w:val="28"/>
        </w:rPr>
        <w:t>202</w:t>
      </w:r>
      <w:r w:rsidR="00B010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F5E14">
        <w:rPr>
          <w:rFonts w:ascii="Times New Roman" w:hAnsi="Times New Roman"/>
          <w:sz w:val="28"/>
          <w:szCs w:val="28"/>
        </w:rPr>
        <w:t>.</w:t>
      </w:r>
    </w:p>
    <w:p w:rsidR="00711E2C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E2C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E2C" w:rsidRPr="004F5E14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E2C" w:rsidRPr="00ED57EA" w:rsidRDefault="00711E2C" w:rsidP="00711E2C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063FD5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711E2C" w:rsidRDefault="00711E2C" w:rsidP="00711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Pr="00757B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Волненко</w:t>
      </w:r>
      <w:proofErr w:type="spellEnd"/>
    </w:p>
    <w:p w:rsidR="00711E2C" w:rsidRDefault="00711E2C" w:rsidP="00711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1E2C" w:rsidRDefault="00711E2C" w:rsidP="00711E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</w:p>
    <w:p w:rsidR="005D7039" w:rsidRDefault="00711E2C" w:rsidP="002371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063FD5">
        <w:rPr>
          <w:rFonts w:ascii="Times New Roman" w:hAnsi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Pr="00757B2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С.Н. Лазарев</w:t>
      </w:r>
    </w:p>
    <w:sectPr w:rsidR="005D7039" w:rsidSect="00F268B6">
      <w:footerReference w:type="default" r:id="rId9"/>
      <w:pgSz w:w="11906" w:h="16838"/>
      <w:pgMar w:top="567" w:right="84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19" w:rsidRDefault="00896119" w:rsidP="00B86A98">
      <w:pPr>
        <w:spacing w:after="0" w:line="240" w:lineRule="auto"/>
      </w:pPr>
      <w:r>
        <w:separator/>
      </w:r>
    </w:p>
  </w:endnote>
  <w:endnote w:type="continuationSeparator" w:id="0">
    <w:p w:rsidR="00896119" w:rsidRDefault="00896119" w:rsidP="00B8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315624"/>
      <w:docPartObj>
        <w:docPartGallery w:val="Page Numbers (Bottom of Page)"/>
        <w:docPartUnique/>
      </w:docPartObj>
    </w:sdtPr>
    <w:sdtEndPr/>
    <w:sdtContent>
      <w:p w:rsidR="00896119" w:rsidRDefault="008961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E20">
          <w:rPr>
            <w:noProof/>
          </w:rPr>
          <w:t>2</w:t>
        </w:r>
        <w:r>
          <w:fldChar w:fldCharType="end"/>
        </w:r>
      </w:p>
    </w:sdtContent>
  </w:sdt>
  <w:p w:rsidR="00896119" w:rsidRDefault="00896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19" w:rsidRDefault="00896119" w:rsidP="00B86A98">
      <w:pPr>
        <w:spacing w:after="0" w:line="240" w:lineRule="auto"/>
      </w:pPr>
      <w:r>
        <w:separator/>
      </w:r>
    </w:p>
  </w:footnote>
  <w:footnote w:type="continuationSeparator" w:id="0">
    <w:p w:rsidR="00896119" w:rsidRDefault="00896119" w:rsidP="00B8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6E2"/>
    <w:multiLevelType w:val="hybridMultilevel"/>
    <w:tmpl w:val="F02C5D40"/>
    <w:lvl w:ilvl="0" w:tplc="2612E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360D87"/>
    <w:multiLevelType w:val="multilevel"/>
    <w:tmpl w:val="96EC75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380032"/>
    <w:multiLevelType w:val="multilevel"/>
    <w:tmpl w:val="74F4506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3A2567E"/>
    <w:multiLevelType w:val="hybridMultilevel"/>
    <w:tmpl w:val="9F1A196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73D28"/>
    <w:multiLevelType w:val="multilevel"/>
    <w:tmpl w:val="C8A033B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1E86F19"/>
    <w:multiLevelType w:val="multilevel"/>
    <w:tmpl w:val="841EE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start w:val="1"/>
      <w:numFmt w:val="decimal"/>
      <w:lvlText w:val="%1.%2.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4C52938"/>
    <w:multiLevelType w:val="multilevel"/>
    <w:tmpl w:val="F7343D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7476242"/>
    <w:multiLevelType w:val="hybridMultilevel"/>
    <w:tmpl w:val="A8ECE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502E2"/>
    <w:multiLevelType w:val="hybridMultilevel"/>
    <w:tmpl w:val="8C88BAE2"/>
    <w:lvl w:ilvl="0" w:tplc="39FE4E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45"/>
    <w:rsid w:val="00000744"/>
    <w:rsid w:val="00003736"/>
    <w:rsid w:val="00015DC1"/>
    <w:rsid w:val="0002422D"/>
    <w:rsid w:val="00050FA1"/>
    <w:rsid w:val="000610B7"/>
    <w:rsid w:val="00062378"/>
    <w:rsid w:val="000658F8"/>
    <w:rsid w:val="00071061"/>
    <w:rsid w:val="00084948"/>
    <w:rsid w:val="0008587C"/>
    <w:rsid w:val="000B3A75"/>
    <w:rsid w:val="000D1E3E"/>
    <w:rsid w:val="000D718F"/>
    <w:rsid w:val="00100ED5"/>
    <w:rsid w:val="001373A2"/>
    <w:rsid w:val="00143D03"/>
    <w:rsid w:val="001664F1"/>
    <w:rsid w:val="0016660B"/>
    <w:rsid w:val="00177BCB"/>
    <w:rsid w:val="001B6EA1"/>
    <w:rsid w:val="001B799D"/>
    <w:rsid w:val="001E3BB0"/>
    <w:rsid w:val="00204EC4"/>
    <w:rsid w:val="002127A1"/>
    <w:rsid w:val="00214E69"/>
    <w:rsid w:val="00237194"/>
    <w:rsid w:val="00237AB7"/>
    <w:rsid w:val="0024088C"/>
    <w:rsid w:val="00246288"/>
    <w:rsid w:val="0025320B"/>
    <w:rsid w:val="00267660"/>
    <w:rsid w:val="00270C04"/>
    <w:rsid w:val="0027707B"/>
    <w:rsid w:val="00286414"/>
    <w:rsid w:val="00291BF1"/>
    <w:rsid w:val="002D19E7"/>
    <w:rsid w:val="002D3E0A"/>
    <w:rsid w:val="00301B6B"/>
    <w:rsid w:val="00312F22"/>
    <w:rsid w:val="00341FAF"/>
    <w:rsid w:val="00342278"/>
    <w:rsid w:val="00355E40"/>
    <w:rsid w:val="00374646"/>
    <w:rsid w:val="00392878"/>
    <w:rsid w:val="003D7C63"/>
    <w:rsid w:val="003E0903"/>
    <w:rsid w:val="003E7148"/>
    <w:rsid w:val="00401649"/>
    <w:rsid w:val="004150EA"/>
    <w:rsid w:val="004237D3"/>
    <w:rsid w:val="00462852"/>
    <w:rsid w:val="00471805"/>
    <w:rsid w:val="00491E20"/>
    <w:rsid w:val="00493832"/>
    <w:rsid w:val="004B019E"/>
    <w:rsid w:val="004C60D5"/>
    <w:rsid w:val="004F2F2E"/>
    <w:rsid w:val="004F5E14"/>
    <w:rsid w:val="005058FA"/>
    <w:rsid w:val="00513C75"/>
    <w:rsid w:val="00521A6D"/>
    <w:rsid w:val="00534B8F"/>
    <w:rsid w:val="00550761"/>
    <w:rsid w:val="0056434D"/>
    <w:rsid w:val="00592C45"/>
    <w:rsid w:val="00592D89"/>
    <w:rsid w:val="005B1A1F"/>
    <w:rsid w:val="005D7039"/>
    <w:rsid w:val="005E6488"/>
    <w:rsid w:val="0060011E"/>
    <w:rsid w:val="00617233"/>
    <w:rsid w:val="006214F5"/>
    <w:rsid w:val="00624A5F"/>
    <w:rsid w:val="00652B81"/>
    <w:rsid w:val="00690DE0"/>
    <w:rsid w:val="0069194B"/>
    <w:rsid w:val="00696FFB"/>
    <w:rsid w:val="006E1C2F"/>
    <w:rsid w:val="006E3CFE"/>
    <w:rsid w:val="006E4D33"/>
    <w:rsid w:val="006E6C48"/>
    <w:rsid w:val="006F7DF6"/>
    <w:rsid w:val="0071043E"/>
    <w:rsid w:val="00711E2C"/>
    <w:rsid w:val="00714064"/>
    <w:rsid w:val="00714BEB"/>
    <w:rsid w:val="007241E7"/>
    <w:rsid w:val="0072451B"/>
    <w:rsid w:val="00745DF1"/>
    <w:rsid w:val="00756287"/>
    <w:rsid w:val="0077689F"/>
    <w:rsid w:val="007A2F60"/>
    <w:rsid w:val="007C6558"/>
    <w:rsid w:val="007D53F6"/>
    <w:rsid w:val="007F30DF"/>
    <w:rsid w:val="007F6AD9"/>
    <w:rsid w:val="00804AF2"/>
    <w:rsid w:val="00817A40"/>
    <w:rsid w:val="008955AD"/>
    <w:rsid w:val="00896119"/>
    <w:rsid w:val="008D1ADE"/>
    <w:rsid w:val="00900AD2"/>
    <w:rsid w:val="0091145D"/>
    <w:rsid w:val="009213E1"/>
    <w:rsid w:val="00922E20"/>
    <w:rsid w:val="00946AB2"/>
    <w:rsid w:val="0095753A"/>
    <w:rsid w:val="00960F3F"/>
    <w:rsid w:val="009617DE"/>
    <w:rsid w:val="009862AF"/>
    <w:rsid w:val="009D7D4C"/>
    <w:rsid w:val="009F45F6"/>
    <w:rsid w:val="00A040B6"/>
    <w:rsid w:val="00A1365B"/>
    <w:rsid w:val="00A3685B"/>
    <w:rsid w:val="00A37389"/>
    <w:rsid w:val="00A40768"/>
    <w:rsid w:val="00A53C87"/>
    <w:rsid w:val="00A70471"/>
    <w:rsid w:val="00A72C96"/>
    <w:rsid w:val="00A833DE"/>
    <w:rsid w:val="00AA1775"/>
    <w:rsid w:val="00AE11EB"/>
    <w:rsid w:val="00B01092"/>
    <w:rsid w:val="00B03FAA"/>
    <w:rsid w:val="00B35AE0"/>
    <w:rsid w:val="00B40E48"/>
    <w:rsid w:val="00B65916"/>
    <w:rsid w:val="00B72CF2"/>
    <w:rsid w:val="00B77BB2"/>
    <w:rsid w:val="00B77EDE"/>
    <w:rsid w:val="00B86A98"/>
    <w:rsid w:val="00B972F2"/>
    <w:rsid w:val="00BA584D"/>
    <w:rsid w:val="00BC4805"/>
    <w:rsid w:val="00BC4807"/>
    <w:rsid w:val="00BD17B7"/>
    <w:rsid w:val="00BE4451"/>
    <w:rsid w:val="00C23FD1"/>
    <w:rsid w:val="00C419DA"/>
    <w:rsid w:val="00C500CF"/>
    <w:rsid w:val="00C77449"/>
    <w:rsid w:val="00CC4741"/>
    <w:rsid w:val="00CD62ED"/>
    <w:rsid w:val="00CE05B4"/>
    <w:rsid w:val="00CE4D3A"/>
    <w:rsid w:val="00CF275F"/>
    <w:rsid w:val="00D075F6"/>
    <w:rsid w:val="00D34DD0"/>
    <w:rsid w:val="00D3641E"/>
    <w:rsid w:val="00D60A31"/>
    <w:rsid w:val="00D61547"/>
    <w:rsid w:val="00D71C52"/>
    <w:rsid w:val="00D808BE"/>
    <w:rsid w:val="00DA0559"/>
    <w:rsid w:val="00DA6C77"/>
    <w:rsid w:val="00DA7760"/>
    <w:rsid w:val="00DD3063"/>
    <w:rsid w:val="00DE2341"/>
    <w:rsid w:val="00E140DC"/>
    <w:rsid w:val="00E14A42"/>
    <w:rsid w:val="00E436AD"/>
    <w:rsid w:val="00E46CA8"/>
    <w:rsid w:val="00E65061"/>
    <w:rsid w:val="00E800A2"/>
    <w:rsid w:val="00E8310A"/>
    <w:rsid w:val="00EA268E"/>
    <w:rsid w:val="00EB22F5"/>
    <w:rsid w:val="00EC093D"/>
    <w:rsid w:val="00ED635F"/>
    <w:rsid w:val="00F056FF"/>
    <w:rsid w:val="00F268B6"/>
    <w:rsid w:val="00F31427"/>
    <w:rsid w:val="00F5041E"/>
    <w:rsid w:val="00F8388F"/>
    <w:rsid w:val="00FA2B13"/>
    <w:rsid w:val="00FE0AF8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87"/>
    <w:pPr>
      <w:ind w:left="720"/>
      <w:contextualSpacing/>
    </w:pPr>
  </w:style>
  <w:style w:type="paragraph" w:customStyle="1" w:styleId="a4">
    <w:name w:val="обычный_ Знак Знак Знак Знак Знак Знак"/>
    <w:basedOn w:val="a"/>
    <w:autoRedefine/>
    <w:rsid w:val="004F5E1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F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0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A98"/>
  </w:style>
  <w:style w:type="paragraph" w:styleId="a9">
    <w:name w:val="footer"/>
    <w:basedOn w:val="a"/>
    <w:link w:val="aa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6A98"/>
  </w:style>
  <w:style w:type="character" w:customStyle="1" w:styleId="ab">
    <w:name w:val="Гипертекстовая ссылка"/>
    <w:uiPriority w:val="99"/>
    <w:rsid w:val="00050FA1"/>
    <w:rPr>
      <w:rFonts w:cs="Times New Roman"/>
      <w:b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87"/>
    <w:pPr>
      <w:ind w:left="720"/>
      <w:contextualSpacing/>
    </w:pPr>
  </w:style>
  <w:style w:type="paragraph" w:customStyle="1" w:styleId="a4">
    <w:name w:val="обычный_ Знак Знак Знак Знак Знак Знак"/>
    <w:basedOn w:val="a"/>
    <w:autoRedefine/>
    <w:rsid w:val="004F5E1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F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0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A98"/>
  </w:style>
  <w:style w:type="paragraph" w:styleId="a9">
    <w:name w:val="footer"/>
    <w:basedOn w:val="a"/>
    <w:link w:val="aa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6A98"/>
  </w:style>
  <w:style w:type="character" w:customStyle="1" w:styleId="ab">
    <w:name w:val="Гипертекстовая ссылка"/>
    <w:uiPriority w:val="99"/>
    <w:rsid w:val="00050FA1"/>
    <w:rPr>
      <w:rFonts w:cs="Times New Roman"/>
      <w:b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439B-E14C-44C7-9040-E77EED63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Vitalnotebook</dc:creator>
  <cp:lastModifiedBy>User</cp:lastModifiedBy>
  <cp:revision>2</cp:revision>
  <cp:lastPrinted>2023-11-30T12:29:00Z</cp:lastPrinted>
  <dcterms:created xsi:type="dcterms:W3CDTF">2024-01-16T08:56:00Z</dcterms:created>
  <dcterms:modified xsi:type="dcterms:W3CDTF">2024-01-16T08:56:00Z</dcterms:modified>
</cp:coreProperties>
</file>