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keepNext w:val="1"/>
        <w:spacing w:after="0" w:line="240" w:lineRule="auto"/>
        <w:ind/>
        <w:jc w:val="center"/>
        <w:outlineLvl w:val="0"/>
        <w:rPr>
          <w:rFonts w:ascii="Times New Roman" w:hAnsi="Times New Roman"/>
          <w:b w:val="1"/>
          <w:sz w:val="26"/>
        </w:rPr>
      </w:pPr>
      <w:r>
        <w:rPr>
          <w:rFonts w:ascii="Times New Roman" w:hAnsi="Times New Roman"/>
          <w:b w:val="1"/>
          <w:sz w:val="26"/>
        </w:rPr>
        <w:t xml:space="preserve">СОВЕТ МУНИЦИПАЛЬНОГО ОБРАЗОВАНИЯ ОТРАДНЕНСКИЙ РАЙОН </w:t>
      </w:r>
    </w:p>
    <w:p w14:paraId="09000000">
      <w:pPr>
        <w:spacing w:after="0" w:line="240" w:lineRule="auto"/>
        <w:ind/>
        <w:jc w:val="center"/>
        <w:rPr>
          <w:rFonts w:ascii="Times New Roman" w:hAnsi="Times New Roman"/>
          <w:sz w:val="20"/>
        </w:rPr>
      </w:pPr>
    </w:p>
    <w:p w14:paraId="0A000000">
      <w:pPr>
        <w:spacing w:after="0" w:line="240" w:lineRule="auto"/>
        <w:ind/>
        <w:jc w:val="center"/>
        <w:rPr>
          <w:rFonts w:ascii="Times New Roman" w:hAnsi="Times New Roman"/>
          <w:sz w:val="20"/>
        </w:rPr>
      </w:pPr>
    </w:p>
    <w:p w14:paraId="0B000000">
      <w:pPr>
        <w:spacing w:after="0" w:line="240" w:lineRule="auto"/>
        <w:ind w:hanging="720" w:left="720"/>
        <w:jc w:val="center"/>
        <w:rPr>
          <w:rFonts w:ascii="Times New Roman" w:hAnsi="Times New Roman"/>
          <w:b w:val="1"/>
          <w:sz w:val="28"/>
        </w:rPr>
      </w:pPr>
      <w:r>
        <w:rPr>
          <w:rFonts w:ascii="Times New Roman" w:hAnsi="Times New Roman"/>
          <w:b w:val="1"/>
          <w:sz w:val="28"/>
        </w:rPr>
        <w:t>ВОСЕМЬДЕСЯТ СЕДЬМАЯ</w:t>
      </w:r>
      <w:r>
        <w:rPr>
          <w:rFonts w:ascii="Times New Roman" w:hAnsi="Times New Roman"/>
          <w:b w:val="1"/>
          <w:sz w:val="28"/>
        </w:rPr>
        <w:t xml:space="preserve"> </w:t>
      </w:r>
      <w:r>
        <w:rPr>
          <w:rFonts w:ascii="Times New Roman" w:hAnsi="Times New Roman"/>
          <w:b w:val="1"/>
          <w:sz w:val="28"/>
        </w:rPr>
        <w:t>СЕССИЯ</w:t>
      </w:r>
    </w:p>
    <w:p w14:paraId="0C000000">
      <w:pPr>
        <w:spacing w:after="0" w:line="240" w:lineRule="auto"/>
        <w:ind/>
        <w:rPr>
          <w:rFonts w:ascii="Times New Roman" w:hAnsi="Times New Roman"/>
          <w:sz w:val="20"/>
        </w:rPr>
      </w:pPr>
    </w:p>
    <w:p w14:paraId="0D000000">
      <w:pPr>
        <w:keepNext w:val="1"/>
        <w:spacing w:after="0" w:line="240" w:lineRule="auto"/>
        <w:ind/>
        <w:jc w:val="center"/>
        <w:outlineLvl w:val="0"/>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V</w:t>
      </w:r>
      <w:r>
        <w:rPr>
          <w:rFonts w:ascii="Times New Roman" w:hAnsi="Times New Roman"/>
          <w:b w:val="1"/>
          <w:sz w:val="28"/>
        </w:rPr>
        <w:t>I</w:t>
      </w:r>
      <w:r>
        <w:rPr>
          <w:rFonts w:ascii="Times New Roman" w:hAnsi="Times New Roman"/>
          <w:b w:val="1"/>
          <w:sz w:val="28"/>
        </w:rPr>
        <w:t>I</w:t>
      </w:r>
      <w:r>
        <w:rPr>
          <w:rFonts w:ascii="Times New Roman" w:hAnsi="Times New Roman"/>
          <w:b w:val="1"/>
          <w:sz w:val="28"/>
        </w:rPr>
        <w:t xml:space="preserve"> СОЗЫВ) </w:t>
      </w:r>
    </w:p>
    <w:p w14:paraId="0E000000">
      <w:pPr>
        <w:spacing w:after="0" w:line="240" w:lineRule="auto"/>
        <w:ind/>
        <w:rPr>
          <w:rFonts w:ascii="Times New Roman" w:hAnsi="Times New Roman"/>
          <w:sz w:val="20"/>
        </w:rPr>
      </w:pPr>
    </w:p>
    <w:p w14:paraId="0F000000">
      <w:pPr>
        <w:keepNext w:val="1"/>
        <w:spacing w:after="0" w:line="240" w:lineRule="auto"/>
        <w:ind/>
        <w:jc w:val="center"/>
        <w:outlineLvl w:val="0"/>
        <w:rPr>
          <w:rFonts w:ascii="Times New Roman" w:hAnsi="Times New Roman"/>
          <w:b w:val="1"/>
          <w:sz w:val="28"/>
        </w:rPr>
      </w:pPr>
      <w:r>
        <w:rPr>
          <w:rFonts w:ascii="Times New Roman" w:hAnsi="Times New Roman"/>
          <w:b w:val="1"/>
          <w:sz w:val="28"/>
        </w:rPr>
        <w:t>Р Е Ш Е Н И Е</w:t>
      </w:r>
    </w:p>
    <w:p w14:paraId="10000000">
      <w:pPr>
        <w:spacing w:after="0" w:line="240" w:lineRule="auto"/>
        <w:ind/>
        <w:rPr>
          <w:rFonts w:ascii="Times New Roman" w:hAnsi="Times New Roman"/>
          <w:sz w:val="24"/>
        </w:rPr>
      </w:pPr>
    </w:p>
    <w:p w14:paraId="11000000">
      <w:pPr>
        <w:spacing w:after="0" w:line="240" w:lineRule="auto"/>
        <w:ind/>
        <w:jc w:val="center"/>
        <w:rPr>
          <w:rFonts w:ascii="Times New Roman" w:hAnsi="Times New Roman"/>
          <w:b w:val="1"/>
          <w:sz w:val="28"/>
        </w:rPr>
      </w:pPr>
      <w:r>
        <w:rPr>
          <w:rFonts w:ascii="Times New Roman" w:hAnsi="Times New Roman"/>
          <w:b w:val="1"/>
          <w:sz w:val="28"/>
        </w:rPr>
        <w:t xml:space="preserve">от </w:t>
      </w:r>
      <w:r>
        <w:rPr>
          <w:rFonts w:ascii="Times New Roman" w:hAnsi="Times New Roman"/>
          <w:b w:val="1"/>
          <w:sz w:val="28"/>
        </w:rPr>
        <w:t>24 июня 2025 года</w:t>
      </w:r>
      <w:r>
        <w:rPr>
          <w:rFonts w:ascii="Times New Roman" w:hAnsi="Times New Roman"/>
          <w:b w:val="1"/>
          <w:sz w:val="28"/>
        </w:rPr>
        <w:tab/>
      </w:r>
      <w:r>
        <w:rPr>
          <w:rFonts w:ascii="Times New Roman" w:hAnsi="Times New Roman"/>
          <w:b w:val="1"/>
          <w:sz w:val="28"/>
        </w:rPr>
        <w:t xml:space="preserve">                                                          №</w:t>
      </w:r>
      <w:r>
        <w:rPr>
          <w:rFonts w:ascii="Times New Roman" w:hAnsi="Times New Roman"/>
          <w:b w:val="1"/>
          <w:sz w:val="28"/>
        </w:rPr>
        <w:t xml:space="preserve"> 547</w:t>
      </w:r>
    </w:p>
    <w:p w14:paraId="12000000">
      <w:pPr>
        <w:spacing w:after="0" w:line="240" w:lineRule="auto"/>
        <w:ind/>
        <w:jc w:val="center"/>
        <w:rPr>
          <w:rFonts w:ascii="Times New Roman" w:hAnsi="Times New Roman"/>
          <w:sz w:val="24"/>
        </w:rPr>
      </w:pPr>
      <w:r>
        <w:rPr>
          <w:rFonts w:ascii="Times New Roman" w:hAnsi="Times New Roman"/>
          <w:sz w:val="24"/>
        </w:rPr>
        <w:t>ст. Отрадная</w:t>
      </w:r>
    </w:p>
    <w:p w14:paraId="13000000">
      <w:pPr>
        <w:pStyle w:val="Style_3"/>
        <w:widowControl w:val="0"/>
        <w:ind/>
        <w:jc w:val="center"/>
        <w:rPr>
          <w:rFonts w:ascii="Times New Roman" w:hAnsi="Times New Roman"/>
          <w:b w:val="1"/>
          <w:sz w:val="28"/>
        </w:rPr>
      </w:pPr>
    </w:p>
    <w:p w14:paraId="14000000">
      <w:pPr>
        <w:pStyle w:val="Style_3"/>
        <w:widowControl w:val="0"/>
        <w:ind/>
        <w:jc w:val="center"/>
        <w:rPr>
          <w:rFonts w:ascii="Times New Roman" w:hAnsi="Times New Roman"/>
          <w:b w:val="1"/>
          <w:sz w:val="28"/>
        </w:rPr>
      </w:pPr>
      <w:r>
        <w:rPr>
          <w:rFonts w:ascii="Times New Roman" w:hAnsi="Times New Roman"/>
          <w:b w:val="1"/>
          <w:sz w:val="28"/>
        </w:rPr>
        <w:t>О порядке проведения конкурса по отбору кандидатур на должность главы муниципального образования Отрадненский район</w:t>
      </w:r>
    </w:p>
    <w:p w14:paraId="15000000">
      <w:pPr>
        <w:pStyle w:val="Style_3"/>
        <w:widowControl w:val="0"/>
        <w:ind/>
        <w:jc w:val="center"/>
        <w:rPr>
          <w:rFonts w:ascii="Times New Roman" w:hAnsi="Times New Roman"/>
          <w:sz w:val="28"/>
        </w:rPr>
      </w:pPr>
      <w:r>
        <w:rPr>
          <w:rFonts w:ascii="Times New Roman" w:hAnsi="Times New Roman"/>
          <w:sz w:val="28"/>
        </w:rPr>
        <w:t>(</w:t>
      </w:r>
      <w:r>
        <w:rPr>
          <w:rFonts w:ascii="Times New Roman" w:hAnsi="Times New Roman"/>
          <w:sz w:val="28"/>
        </w:rPr>
        <w:t>С</w:t>
      </w:r>
      <w:r>
        <w:rPr>
          <w:rFonts w:ascii="Times New Roman" w:hAnsi="Times New Roman"/>
          <w:sz w:val="28"/>
        </w:rPr>
        <w:t xml:space="preserve"> изменениями от: 3 октября 2025 года)</w:t>
      </w:r>
    </w:p>
    <w:p w14:paraId="16000000">
      <w:pPr>
        <w:pStyle w:val="Style_3"/>
        <w:widowControl w:val="0"/>
        <w:ind/>
        <w:jc w:val="center"/>
        <w:rPr>
          <w:rFonts w:ascii="Times New Roman" w:hAnsi="Times New Roman"/>
          <w:b w:val="1"/>
          <w:sz w:val="28"/>
        </w:rPr>
      </w:pPr>
    </w:p>
    <w:p w14:paraId="17000000">
      <w:pPr>
        <w:pStyle w:val="Style_4"/>
        <w:ind w:firstLine="567" w:left="0"/>
        <w:jc w:val="both"/>
        <w:rPr>
          <w:rFonts w:ascii="Times New Roman" w:hAnsi="Times New Roman"/>
          <w:sz w:val="28"/>
        </w:rPr>
      </w:pPr>
      <w:r>
        <w:rPr>
          <w:rFonts w:ascii="Times New Roman" w:hAnsi="Times New Roman"/>
          <w:sz w:val="28"/>
        </w:rPr>
        <w:t xml:space="preserve">На основании Федерального закона </w:t>
      </w:r>
      <w:r>
        <w:rPr>
          <w:rFonts w:ascii="Times New Roman" w:hAnsi="Times New Roman"/>
          <w:sz w:val="28"/>
          <w:highlight w:val="white"/>
        </w:rPr>
        <w:t xml:space="preserve">от 20 марта 2025 г. </w:t>
      </w:r>
      <w:r>
        <w:rPr>
          <w:rFonts w:ascii="Times New Roman" w:hAnsi="Times New Roman"/>
          <w:sz w:val="28"/>
          <w:highlight w:val="white"/>
        </w:rPr>
        <w:t>№</w:t>
      </w:r>
      <w:r>
        <w:rPr>
          <w:rFonts w:ascii="Times New Roman" w:hAnsi="Times New Roman"/>
          <w:sz w:val="28"/>
          <w:highlight w:val="white"/>
        </w:rPr>
        <w:t xml:space="preserve"> 33-ФЗ </w:t>
      </w:r>
      <w:r>
        <w:rPr>
          <w:rFonts w:ascii="Times New Roman" w:hAnsi="Times New Roman"/>
          <w:sz w:val="28"/>
          <w:highlight w:val="white"/>
        </w:rPr>
        <w:t>«</w:t>
      </w:r>
      <w:r>
        <w:rPr>
          <w:rFonts w:ascii="Times New Roman" w:hAnsi="Times New Roman"/>
          <w:sz w:val="28"/>
          <w:highlight w:val="white"/>
        </w:rPr>
        <w:t>Об общих принципах организации местного самоуправления в единой системе публичной власти</w:t>
      </w:r>
      <w:r>
        <w:rPr>
          <w:rFonts w:ascii="Times New Roman" w:hAnsi="Times New Roman"/>
          <w:sz w:val="28"/>
          <w:highlight w:val="white"/>
        </w:rPr>
        <w:t xml:space="preserve">», </w:t>
      </w:r>
      <w:r>
        <w:rPr>
          <w:rFonts w:ascii="Times New Roman" w:hAnsi="Times New Roman"/>
          <w:sz w:val="28"/>
        </w:rPr>
        <w:t>Устав</w:t>
      </w:r>
      <w:r>
        <w:rPr>
          <w:rFonts w:ascii="Times New Roman" w:hAnsi="Times New Roman"/>
          <w:sz w:val="28"/>
        </w:rPr>
        <w:t>ом</w:t>
      </w:r>
      <w:r>
        <w:rPr>
          <w:rFonts w:ascii="Times New Roman" w:hAnsi="Times New Roman"/>
          <w:sz w:val="28"/>
        </w:rPr>
        <w:t xml:space="preserve"> муниципального образования </w:t>
      </w:r>
      <w:r>
        <w:rPr>
          <w:rFonts w:ascii="Times New Roman" w:hAnsi="Times New Roman"/>
          <w:sz w:val="28"/>
        </w:rPr>
        <w:t>Отрадненский район</w:t>
      </w:r>
      <w:r>
        <w:rPr>
          <w:rFonts w:ascii="Times New Roman" w:hAnsi="Times New Roman"/>
          <w:sz w:val="28"/>
        </w:rPr>
        <w:t>,</w:t>
      </w:r>
      <w:r>
        <w:rPr>
          <w:rFonts w:ascii="Times New Roman" w:hAnsi="Times New Roman"/>
          <w:sz w:val="28"/>
        </w:rPr>
        <w:t xml:space="preserve"> </w:t>
      </w:r>
      <w:r>
        <w:rPr>
          <w:rFonts w:ascii="Times New Roman" w:hAnsi="Times New Roman"/>
          <w:sz w:val="28"/>
        </w:rPr>
        <w:t>Совет муниципального образования Отрадненский район</w:t>
      </w:r>
      <w:r>
        <w:rPr>
          <w:rFonts w:ascii="Times New Roman" w:hAnsi="Times New Roman"/>
          <w:sz w:val="28"/>
        </w:rPr>
        <w:t xml:space="preserve"> </w:t>
      </w:r>
      <w:r>
        <w:rPr>
          <w:rFonts w:ascii="Times New Roman" w:hAnsi="Times New Roman"/>
          <w:sz w:val="28"/>
        </w:rPr>
        <w:t>Р Е Ш И Л:</w:t>
      </w:r>
    </w:p>
    <w:p w14:paraId="18000000">
      <w:pPr>
        <w:pStyle w:val="Style_3"/>
        <w:widowControl w:val="0"/>
        <w:ind w:firstLine="567"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Утвердить П</w:t>
      </w:r>
      <w:r>
        <w:rPr>
          <w:rFonts w:ascii="Times New Roman" w:hAnsi="Times New Roman"/>
          <w:sz w:val="28"/>
        </w:rPr>
        <w:t>оложение о п</w:t>
      </w:r>
      <w:r>
        <w:rPr>
          <w:rFonts w:ascii="Times New Roman" w:hAnsi="Times New Roman"/>
          <w:sz w:val="28"/>
        </w:rPr>
        <w:t>оряд</w:t>
      </w:r>
      <w:r>
        <w:rPr>
          <w:rFonts w:ascii="Times New Roman" w:hAnsi="Times New Roman"/>
          <w:sz w:val="28"/>
        </w:rPr>
        <w:t>ке</w:t>
      </w:r>
      <w:r>
        <w:rPr>
          <w:rFonts w:ascii="Times New Roman" w:hAnsi="Times New Roman"/>
          <w:sz w:val="28"/>
        </w:rPr>
        <w:t xml:space="preserve"> </w:t>
      </w:r>
      <w:r>
        <w:rPr>
          <w:rFonts w:ascii="Times New Roman" w:hAnsi="Times New Roman"/>
          <w:sz w:val="28"/>
        </w:rPr>
        <w:t>проведения конкурса по отбору кандидатур на должность</w:t>
      </w:r>
      <w:r>
        <w:rPr>
          <w:rFonts w:ascii="Times New Roman" w:hAnsi="Times New Roman"/>
          <w:sz w:val="28"/>
        </w:rPr>
        <w:t xml:space="preserve"> </w:t>
      </w:r>
      <w:r>
        <w:rPr>
          <w:rFonts w:ascii="Times New Roman" w:hAnsi="Times New Roman"/>
          <w:sz w:val="28"/>
        </w:rPr>
        <w:t>главы муниципального образования Отрадненский район</w:t>
      </w:r>
      <w:r>
        <w:rPr>
          <w:rFonts w:ascii="Times New Roman" w:hAnsi="Times New Roman"/>
          <w:sz w:val="28"/>
        </w:rPr>
        <w:t>»</w:t>
      </w:r>
      <w:r>
        <w:rPr>
          <w:rFonts w:ascii="Times New Roman" w:hAnsi="Times New Roman"/>
          <w:sz w:val="28"/>
        </w:rPr>
        <w:t xml:space="preserve"> (прилагается).</w:t>
      </w:r>
      <w:r>
        <w:rPr>
          <w:rFonts w:ascii="Times New Roman" w:hAnsi="Times New Roman"/>
          <w:sz w:val="28"/>
        </w:rPr>
        <w:t xml:space="preserve"> </w:t>
      </w:r>
    </w:p>
    <w:p w14:paraId="19000000">
      <w:pPr>
        <w:pStyle w:val="Style_3"/>
        <w:widowControl w:val="0"/>
        <w:ind w:firstLine="567" w:left="0"/>
        <w:jc w:val="both"/>
        <w:rPr>
          <w:rFonts w:ascii="Times New Roman" w:hAnsi="Times New Roman"/>
          <w:sz w:val="28"/>
        </w:rPr>
      </w:pPr>
      <w:r>
        <w:rPr>
          <w:rFonts w:ascii="Times New Roman" w:hAnsi="Times New Roman"/>
          <w:sz w:val="28"/>
        </w:rPr>
        <w:t>2. Признать утратившими силу решения Совета муниципального образования Отрадненский район</w:t>
      </w:r>
      <w:r>
        <w:rPr>
          <w:rFonts w:ascii="Times New Roman" w:hAnsi="Times New Roman"/>
          <w:sz w:val="28"/>
        </w:rPr>
        <w:t xml:space="preserve"> </w:t>
      </w:r>
      <w:r>
        <w:rPr>
          <w:rFonts w:ascii="Times New Roman" w:hAnsi="Times New Roman"/>
          <w:sz w:val="28"/>
        </w:rPr>
        <w:t xml:space="preserve">от </w:t>
      </w:r>
      <w:r>
        <w:rPr>
          <w:rFonts w:ascii="Times New Roman" w:hAnsi="Times New Roman"/>
          <w:sz w:val="28"/>
        </w:rPr>
        <w:t>28 мая 2015 года № 501 «О</w:t>
      </w:r>
      <w:r>
        <w:rPr>
          <w:rFonts w:ascii="Times New Roman" w:hAnsi="Times New Roman"/>
          <w:b w:val="1"/>
          <w:sz w:val="28"/>
        </w:rPr>
        <w:t xml:space="preserve"> </w:t>
      </w:r>
      <w:r>
        <w:rPr>
          <w:rFonts w:ascii="Times New Roman" w:hAnsi="Times New Roman"/>
          <w:sz w:val="28"/>
        </w:rPr>
        <w:t xml:space="preserve">порядке проведения конкурса </w:t>
      </w:r>
      <w:r>
        <w:rPr>
          <w:rFonts w:ascii="Times New Roman" w:hAnsi="Times New Roman"/>
          <w:sz w:val="28"/>
        </w:rPr>
        <w:t>по отбору кандидатур на должность</w:t>
      </w:r>
      <w:r>
        <w:rPr>
          <w:rFonts w:ascii="Times New Roman" w:hAnsi="Times New Roman"/>
          <w:sz w:val="28"/>
        </w:rPr>
        <w:t xml:space="preserve"> </w:t>
      </w:r>
      <w:r>
        <w:rPr>
          <w:rFonts w:ascii="Times New Roman" w:hAnsi="Times New Roman"/>
          <w:sz w:val="28"/>
        </w:rPr>
        <w:t>главы муниципального образования Отрадненский район»</w:t>
      </w:r>
      <w:r>
        <w:rPr>
          <w:rFonts w:ascii="Times New Roman" w:hAnsi="Times New Roman"/>
          <w:sz w:val="28"/>
        </w:rPr>
        <w:t xml:space="preserve">, </w:t>
      </w:r>
      <w:r>
        <w:rPr>
          <w:rFonts w:ascii="Times New Roman" w:hAnsi="Times New Roman"/>
          <w:sz w:val="28"/>
        </w:rPr>
        <w:t>30</w:t>
      </w:r>
      <w:r>
        <w:rPr>
          <w:rFonts w:ascii="Times New Roman" w:hAnsi="Times New Roman"/>
          <w:sz w:val="28"/>
        </w:rPr>
        <w:t xml:space="preserve"> июня </w:t>
      </w:r>
      <w:r>
        <w:rPr>
          <w:rFonts w:ascii="Times New Roman" w:hAnsi="Times New Roman"/>
          <w:sz w:val="28"/>
        </w:rPr>
        <w:t>2016 года № 81</w:t>
      </w:r>
      <w:r>
        <w:rPr>
          <w:rFonts w:ascii="Times New Roman" w:hAnsi="Times New Roman"/>
          <w:sz w:val="28"/>
        </w:rPr>
        <w:t xml:space="preserve"> «О</w:t>
      </w:r>
      <w:r>
        <w:rPr>
          <w:rFonts w:ascii="Times New Roman" w:hAnsi="Times New Roman"/>
          <w:sz w:val="28"/>
        </w:rPr>
        <w:t xml:space="preserve"> внесении изменений в приложение к решению </w:t>
      </w:r>
      <w:r>
        <w:rPr>
          <w:rFonts w:ascii="Times New Roman" w:hAnsi="Times New Roman"/>
          <w:sz w:val="28"/>
        </w:rPr>
        <w:t>Совета муниципального образования Отрадненский район от 28 мая 2015 года № 501</w:t>
      </w:r>
      <w:r>
        <w:rPr>
          <w:rFonts w:ascii="Times New Roman" w:hAnsi="Times New Roman"/>
          <w:sz w:val="28"/>
        </w:rPr>
        <w:t>.</w:t>
      </w:r>
      <w:r>
        <w:rPr>
          <w:rFonts w:ascii="Times New Roman" w:hAnsi="Times New Roman"/>
          <w:sz w:val="28"/>
        </w:rPr>
        <w:t xml:space="preserve">  </w:t>
      </w:r>
    </w:p>
    <w:p w14:paraId="1A000000">
      <w:pPr>
        <w:pStyle w:val="Style_3"/>
        <w:widowControl w:val="0"/>
        <w:ind w:firstLine="567" w:left="0"/>
        <w:jc w:val="both"/>
        <w:rPr>
          <w:rFonts w:ascii="Times New Roman" w:hAnsi="Times New Roman"/>
          <w:sz w:val="28"/>
        </w:rPr>
      </w:pPr>
      <w:r>
        <w:rPr>
          <w:rFonts w:ascii="Times New Roman" w:hAnsi="Times New Roman"/>
          <w:sz w:val="28"/>
        </w:rPr>
        <w:fldChar w:fldCharType="begin"/>
      </w:r>
      <w:r>
        <w:rPr>
          <w:rFonts w:ascii="Times New Roman" w:hAnsi="Times New Roman"/>
          <w:sz w:val="28"/>
        </w:rPr>
        <w:instrText>HYPERLINK "consultantplus://offline/ref=24BC676BBF9A4ED709190D6A6516845421A25DAE75A52E46DCF675BDC9B61E5850A3A8F9D1C57AF453B8C7A1E5O"</w:instrText>
      </w:r>
      <w:r>
        <w:rPr>
          <w:rFonts w:ascii="Times New Roman" w:hAnsi="Times New Roman"/>
          <w:sz w:val="28"/>
        </w:rPr>
        <w:fldChar w:fldCharType="separate"/>
      </w:r>
      <w:r>
        <w:rPr>
          <w:rFonts w:ascii="Times New Roman" w:hAnsi="Times New Roman"/>
          <w:sz w:val="28"/>
        </w:rPr>
        <w:t>3</w:t>
      </w:r>
      <w:r>
        <w:rPr>
          <w:rFonts w:ascii="Times New Roman" w:hAnsi="Times New Roman"/>
          <w:sz w:val="28"/>
        </w:rPr>
        <w:fldChar w:fldCharType="end"/>
      </w:r>
      <w:r>
        <w:rPr>
          <w:rFonts w:ascii="Times New Roman" w:hAnsi="Times New Roman"/>
          <w:sz w:val="28"/>
        </w:rPr>
        <w:t xml:space="preserve">. </w:t>
      </w:r>
      <w:r>
        <w:rPr>
          <w:rFonts w:ascii="Times New Roman" w:hAnsi="Times New Roman"/>
          <w:color w:val="000000"/>
          <w:sz w:val="28"/>
          <w:highlight w:val="white"/>
        </w:rPr>
        <w:t>Постоянной комисси</w:t>
      </w:r>
      <w:r>
        <w:rPr>
          <w:rFonts w:ascii="Times New Roman" w:hAnsi="Times New Roman"/>
          <w:color w:val="000000"/>
          <w:sz w:val="28"/>
          <w:highlight w:val="white"/>
        </w:rPr>
        <w:t xml:space="preserve">и </w:t>
      </w:r>
      <w:r>
        <w:rPr>
          <w:rFonts w:ascii="Times New Roman" w:hAnsi="Times New Roman"/>
          <w:color w:val="000000"/>
          <w:sz w:val="28"/>
          <w:highlight w:val="white"/>
        </w:rPr>
        <w:t xml:space="preserve">по соблюдению законодательства и охране прав граждан (Чередниченко) обеспечить </w:t>
      </w:r>
      <w:r>
        <w:rPr>
          <w:rFonts w:ascii="Times New Roman" w:hAnsi="Times New Roman"/>
          <w:sz w:val="28"/>
        </w:rPr>
        <w:t>опубликование</w:t>
      </w:r>
      <w:r>
        <w:rPr>
          <w:rFonts w:ascii="Times New Roman" w:hAnsi="Times New Roman"/>
          <w:sz w:val="28"/>
        </w:rPr>
        <w:t xml:space="preserve"> </w:t>
      </w:r>
      <w:r>
        <w:rPr>
          <w:rFonts w:ascii="Times New Roman" w:hAnsi="Times New Roman"/>
          <w:sz w:val="28"/>
        </w:rPr>
        <w:t>(обнародование) настоящего решения в установленном законодательством порядке.</w:t>
      </w:r>
    </w:p>
    <w:p w14:paraId="1B000000">
      <w:pPr>
        <w:pStyle w:val="Style_3"/>
        <w:widowControl w:val="0"/>
        <w:ind w:firstLine="567" w:left="0"/>
        <w:jc w:val="both"/>
        <w:rPr>
          <w:rFonts w:ascii="Times New Roman" w:hAnsi="Times New Roman"/>
          <w:sz w:val="28"/>
        </w:rPr>
      </w:pPr>
      <w:r>
        <w:rPr>
          <w:rFonts w:ascii="Times New Roman" w:hAnsi="Times New Roman"/>
          <w:sz w:val="28"/>
        </w:rPr>
        <w:t>4</w:t>
      </w:r>
      <w:r>
        <w:rPr>
          <w:rFonts w:ascii="Times New Roman" w:hAnsi="Times New Roman"/>
          <w:sz w:val="28"/>
        </w:rPr>
        <w:t>.</w:t>
      </w:r>
      <w:r>
        <w:rPr>
          <w:rFonts w:ascii="Times New Roman" w:hAnsi="Times New Roman"/>
          <w:sz w:val="28"/>
        </w:rPr>
        <w:t xml:space="preserve"> Решение вступает в силу со дня официального опубликования (обнародования).</w:t>
      </w:r>
    </w:p>
    <w:p w14:paraId="1C000000">
      <w:pPr>
        <w:pStyle w:val="Style_3"/>
        <w:widowControl w:val="0"/>
        <w:ind w:firstLine="540" w:left="0"/>
        <w:jc w:val="both"/>
        <w:rPr>
          <w:rFonts w:ascii="Times New Roman" w:hAnsi="Times New Roman"/>
          <w:sz w:val="28"/>
        </w:rPr>
      </w:pPr>
    </w:p>
    <w:p w14:paraId="1D000000">
      <w:pPr>
        <w:pStyle w:val="Style_3"/>
        <w:widowControl w:val="0"/>
        <w:ind w:firstLine="540" w:left="0"/>
        <w:jc w:val="both"/>
        <w:rPr>
          <w:rFonts w:ascii="Times New Roman" w:hAnsi="Times New Roman"/>
          <w:sz w:val="28"/>
        </w:rPr>
      </w:pPr>
    </w:p>
    <w:p w14:paraId="1E000000">
      <w:pPr>
        <w:spacing w:after="0" w:line="240" w:lineRule="auto"/>
        <w:ind/>
        <w:jc w:val="both"/>
        <w:rPr>
          <w:rFonts w:ascii="Times New Roman" w:hAnsi="Times New Roman"/>
          <w:sz w:val="28"/>
        </w:rPr>
      </w:pPr>
      <w:r>
        <w:rPr>
          <w:rFonts w:ascii="Times New Roman" w:hAnsi="Times New Roman"/>
          <w:sz w:val="28"/>
        </w:rPr>
        <w:t xml:space="preserve">Глава муниципального образования </w:t>
      </w:r>
    </w:p>
    <w:p w14:paraId="1F000000">
      <w:pPr>
        <w:spacing w:after="0" w:line="240" w:lineRule="auto"/>
        <w:ind/>
        <w:jc w:val="both"/>
        <w:rPr>
          <w:rFonts w:ascii="Times New Roman" w:hAnsi="Times New Roman"/>
          <w:sz w:val="28"/>
        </w:rPr>
      </w:pPr>
      <w:r>
        <w:rPr>
          <w:rFonts w:ascii="Times New Roman" w:hAnsi="Times New Roman"/>
          <w:sz w:val="28"/>
        </w:rPr>
        <w:t>Отрадненск</w:t>
      </w:r>
      <w:r>
        <w:rPr>
          <w:rFonts w:ascii="Times New Roman" w:hAnsi="Times New Roman"/>
          <w:sz w:val="28"/>
        </w:rPr>
        <w:t xml:space="preserve">ий район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А.В.</w:t>
      </w:r>
      <w:r>
        <w:rPr>
          <w:rFonts w:ascii="Times New Roman" w:hAnsi="Times New Roman"/>
          <w:sz w:val="28"/>
        </w:rPr>
        <w:t>Волненко</w:t>
      </w:r>
    </w:p>
    <w:p w14:paraId="20000000">
      <w:pPr>
        <w:spacing w:after="0" w:line="240" w:lineRule="auto"/>
        <w:ind/>
        <w:jc w:val="both"/>
        <w:rPr>
          <w:rFonts w:ascii="Times New Roman" w:hAnsi="Times New Roman"/>
          <w:sz w:val="28"/>
        </w:rPr>
      </w:pPr>
    </w:p>
    <w:p w14:paraId="21000000">
      <w:pPr>
        <w:spacing w:after="0" w:line="240" w:lineRule="auto"/>
        <w:ind/>
        <w:jc w:val="both"/>
        <w:rPr>
          <w:rFonts w:ascii="Times New Roman" w:hAnsi="Times New Roman"/>
          <w:sz w:val="28"/>
        </w:rPr>
      </w:pPr>
    </w:p>
    <w:p w14:paraId="22000000">
      <w:pPr>
        <w:spacing w:after="0" w:line="240" w:lineRule="auto"/>
        <w:ind/>
        <w:jc w:val="both"/>
        <w:rPr>
          <w:rFonts w:ascii="Times New Roman" w:hAnsi="Times New Roman"/>
          <w:sz w:val="28"/>
        </w:rPr>
      </w:pPr>
      <w:r>
        <w:rPr>
          <w:rFonts w:ascii="Times New Roman" w:hAnsi="Times New Roman"/>
          <w:sz w:val="28"/>
        </w:rPr>
        <w:t xml:space="preserve">Председатель Совета </w:t>
      </w:r>
    </w:p>
    <w:p w14:paraId="23000000">
      <w:pPr>
        <w:spacing w:after="0" w:line="240" w:lineRule="auto"/>
        <w:ind/>
        <w:jc w:val="both"/>
        <w:rPr>
          <w:rFonts w:ascii="Times New Roman" w:hAnsi="Times New Roman"/>
          <w:sz w:val="28"/>
        </w:rPr>
      </w:pPr>
      <w:r>
        <w:rPr>
          <w:rFonts w:ascii="Times New Roman" w:hAnsi="Times New Roman"/>
          <w:sz w:val="28"/>
        </w:rPr>
        <w:t xml:space="preserve">муниципального образования </w:t>
      </w:r>
    </w:p>
    <w:p w14:paraId="24000000">
      <w:pPr>
        <w:spacing w:after="0" w:line="240" w:lineRule="auto"/>
        <w:ind/>
        <w:jc w:val="both"/>
        <w:rPr>
          <w:rFonts w:ascii="Times New Roman" w:hAnsi="Times New Roman"/>
          <w:sz w:val="28"/>
        </w:rPr>
      </w:pPr>
      <w:r>
        <w:rPr>
          <w:rFonts w:ascii="Times New Roman" w:hAnsi="Times New Roman"/>
          <w:sz w:val="28"/>
        </w:rPr>
        <w:t xml:space="preserve">Отрадненский район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С.Н.Лазарев</w:t>
      </w:r>
    </w:p>
    <w:p w14:paraId="25000000">
      <w:pPr>
        <w:spacing w:after="0" w:line="240" w:lineRule="auto"/>
        <w:ind/>
        <w:jc w:val="both"/>
        <w:rPr>
          <w:rFonts w:ascii="Times New Roman" w:hAnsi="Times New Roman"/>
          <w:sz w:val="28"/>
        </w:rPr>
      </w:pPr>
    </w:p>
    <w:p w14:paraId="26000000">
      <w:pPr>
        <w:spacing w:after="0" w:line="240" w:lineRule="auto"/>
        <w:ind/>
        <w:jc w:val="both"/>
        <w:rPr>
          <w:rFonts w:ascii="Times New Roman" w:hAnsi="Times New Roman"/>
          <w:sz w:val="28"/>
        </w:rPr>
      </w:pPr>
    </w:p>
    <w:p w14:paraId="27000000">
      <w:pPr>
        <w:spacing w:after="0" w:line="240" w:lineRule="auto"/>
        <w:ind/>
        <w:jc w:val="both"/>
        <w:rPr>
          <w:rFonts w:ascii="Times New Roman" w:hAnsi="Times New Roman"/>
          <w:sz w:val="28"/>
        </w:rPr>
      </w:pPr>
    </w:p>
    <w:p w14:paraId="28000000">
      <w:pPr>
        <w:pStyle w:val="Style_3"/>
        <w:widowControl w:val="0"/>
        <w:ind w:firstLine="5245" w:left="0"/>
        <w:outlineLvl w:val="0"/>
        <w:rPr>
          <w:rFonts w:ascii="Times New Roman" w:hAnsi="Times New Roman"/>
          <w:sz w:val="28"/>
        </w:rPr>
      </w:pPr>
      <w:r>
        <w:rPr>
          <w:rFonts w:ascii="Times New Roman" w:hAnsi="Times New Roman"/>
          <w:sz w:val="28"/>
        </w:rPr>
        <w:t>ПРИЛОЖЕНИЕ</w:t>
      </w:r>
    </w:p>
    <w:p w14:paraId="29000000">
      <w:pPr>
        <w:pStyle w:val="Style_3"/>
        <w:widowControl w:val="0"/>
        <w:ind w:firstLine="5245" w:left="0"/>
        <w:outlineLvl w:val="0"/>
        <w:rPr>
          <w:rFonts w:ascii="Times New Roman" w:hAnsi="Times New Roman"/>
          <w:sz w:val="28"/>
        </w:rPr>
      </w:pPr>
      <w:r>
        <w:rPr>
          <w:rFonts w:ascii="Times New Roman" w:hAnsi="Times New Roman"/>
          <w:sz w:val="28"/>
        </w:rPr>
        <w:t xml:space="preserve">УТВЕРЖДЕН </w:t>
      </w:r>
      <w:r>
        <w:rPr>
          <w:rFonts w:ascii="Times New Roman" w:hAnsi="Times New Roman"/>
          <w:sz w:val="28"/>
        </w:rPr>
        <w:t xml:space="preserve"> </w:t>
      </w:r>
    </w:p>
    <w:p w14:paraId="2A000000">
      <w:pPr>
        <w:pStyle w:val="Style_3"/>
        <w:widowControl w:val="0"/>
        <w:ind w:firstLine="5245" w:left="0"/>
        <w:rPr>
          <w:rFonts w:ascii="Times New Roman" w:hAnsi="Times New Roman"/>
          <w:sz w:val="28"/>
        </w:rPr>
      </w:pPr>
      <w:r>
        <w:rPr>
          <w:rFonts w:ascii="Times New Roman" w:hAnsi="Times New Roman"/>
          <w:sz w:val="28"/>
        </w:rPr>
        <w:t>решени</w:t>
      </w:r>
      <w:r>
        <w:rPr>
          <w:rFonts w:ascii="Times New Roman" w:hAnsi="Times New Roman"/>
          <w:sz w:val="28"/>
        </w:rPr>
        <w:t>ем</w:t>
      </w:r>
      <w:r>
        <w:rPr>
          <w:rFonts w:ascii="Times New Roman" w:hAnsi="Times New Roman"/>
          <w:sz w:val="28"/>
        </w:rPr>
        <w:t xml:space="preserve"> </w:t>
      </w:r>
      <w:r>
        <w:rPr>
          <w:rFonts w:ascii="Times New Roman" w:hAnsi="Times New Roman"/>
          <w:sz w:val="28"/>
        </w:rPr>
        <w:t xml:space="preserve">Совета </w:t>
      </w:r>
    </w:p>
    <w:p w14:paraId="2B000000">
      <w:pPr>
        <w:pStyle w:val="Style_3"/>
        <w:widowControl w:val="0"/>
        <w:ind w:firstLine="5245" w:left="0"/>
        <w:rPr>
          <w:rFonts w:ascii="Times New Roman" w:hAnsi="Times New Roman"/>
          <w:sz w:val="28"/>
        </w:rPr>
      </w:pPr>
      <w:r>
        <w:rPr>
          <w:rFonts w:ascii="Times New Roman" w:hAnsi="Times New Roman"/>
          <w:sz w:val="28"/>
        </w:rPr>
        <w:t>муниципального</w:t>
      </w:r>
      <w:r>
        <w:rPr>
          <w:rFonts w:ascii="Times New Roman" w:hAnsi="Times New Roman"/>
          <w:sz w:val="28"/>
        </w:rPr>
        <w:t xml:space="preserve"> </w:t>
      </w:r>
      <w:r>
        <w:rPr>
          <w:rFonts w:ascii="Times New Roman" w:hAnsi="Times New Roman"/>
          <w:sz w:val="28"/>
        </w:rPr>
        <w:t xml:space="preserve">образования </w:t>
      </w:r>
    </w:p>
    <w:p w14:paraId="2C000000">
      <w:pPr>
        <w:pStyle w:val="Style_3"/>
        <w:widowControl w:val="0"/>
        <w:ind w:firstLine="5245" w:left="0"/>
        <w:rPr>
          <w:rFonts w:ascii="Times New Roman" w:hAnsi="Times New Roman"/>
          <w:sz w:val="28"/>
        </w:rPr>
      </w:pPr>
      <w:r>
        <w:rPr>
          <w:rFonts w:ascii="Times New Roman" w:hAnsi="Times New Roman"/>
          <w:sz w:val="28"/>
        </w:rPr>
        <w:t>Отрадненский район</w:t>
      </w:r>
    </w:p>
    <w:p w14:paraId="2D000000">
      <w:pPr>
        <w:pStyle w:val="Style_3"/>
        <w:widowControl w:val="0"/>
        <w:ind w:firstLine="5245" w:left="0"/>
        <w:rPr>
          <w:rFonts w:ascii="Times New Roman" w:hAnsi="Times New Roman"/>
          <w:sz w:val="28"/>
          <w:u w:val="single"/>
        </w:rPr>
      </w:pPr>
      <w:r>
        <w:rPr>
          <w:rFonts w:ascii="Times New Roman" w:hAnsi="Times New Roman"/>
          <w:sz w:val="28"/>
        </w:rPr>
        <w:t>«</w:t>
      </w:r>
      <w:r>
        <w:rPr>
          <w:rFonts w:ascii="Times New Roman" w:hAnsi="Times New Roman"/>
          <w:sz w:val="28"/>
        </w:rPr>
        <w:t>24</w:t>
      </w:r>
      <w:r>
        <w:rPr>
          <w:rFonts w:ascii="Times New Roman" w:hAnsi="Times New Roman"/>
          <w:sz w:val="28"/>
        </w:rPr>
        <w:t xml:space="preserve">» </w:t>
      </w:r>
      <w:r>
        <w:rPr>
          <w:rFonts w:ascii="Times New Roman" w:hAnsi="Times New Roman"/>
          <w:sz w:val="28"/>
        </w:rPr>
        <w:t>июня</w:t>
      </w:r>
      <w:r>
        <w:rPr>
          <w:rFonts w:ascii="Times New Roman" w:hAnsi="Times New Roman"/>
          <w:sz w:val="28"/>
        </w:rPr>
        <w:t xml:space="preserve"> </w:t>
      </w:r>
      <w:r>
        <w:rPr>
          <w:rFonts w:ascii="Times New Roman" w:hAnsi="Times New Roman"/>
          <w:sz w:val="28"/>
        </w:rPr>
        <w:t xml:space="preserve">2025 года </w:t>
      </w:r>
      <w:r>
        <w:rPr>
          <w:rFonts w:ascii="Times New Roman" w:hAnsi="Times New Roman"/>
          <w:sz w:val="28"/>
        </w:rPr>
        <w:t>№</w:t>
      </w:r>
      <w:r>
        <w:rPr>
          <w:rFonts w:ascii="Times New Roman" w:hAnsi="Times New Roman"/>
          <w:sz w:val="28"/>
        </w:rPr>
        <w:t xml:space="preserve"> </w:t>
      </w:r>
      <w:r>
        <w:rPr>
          <w:rFonts w:ascii="Times New Roman" w:hAnsi="Times New Roman"/>
          <w:sz w:val="28"/>
        </w:rPr>
        <w:t>547</w:t>
      </w:r>
    </w:p>
    <w:p w14:paraId="2E000000">
      <w:pPr>
        <w:pStyle w:val="Style_3"/>
        <w:widowControl w:val="0"/>
        <w:ind w:firstLine="5245" w:left="0"/>
        <w:outlineLvl w:val="0"/>
        <w:rPr>
          <w:rFonts w:ascii="Times New Roman" w:hAnsi="Times New Roman"/>
          <w:sz w:val="28"/>
        </w:rPr>
      </w:pPr>
    </w:p>
    <w:p w14:paraId="2F000000">
      <w:pPr>
        <w:pStyle w:val="Style_3"/>
        <w:widowControl w:val="0"/>
        <w:ind w:firstLine="5245" w:left="0"/>
        <w:outlineLvl w:val="0"/>
        <w:rPr>
          <w:rFonts w:ascii="Times New Roman" w:hAnsi="Times New Roman"/>
          <w:sz w:val="28"/>
        </w:rPr>
      </w:pPr>
    </w:p>
    <w:p w14:paraId="30000000">
      <w:pPr>
        <w:pStyle w:val="Style_3"/>
        <w:widowControl w:val="0"/>
        <w:ind/>
        <w:jc w:val="center"/>
        <w:rPr>
          <w:rFonts w:ascii="Times New Roman" w:hAnsi="Times New Roman"/>
          <w:b w:val="1"/>
          <w:sz w:val="28"/>
        </w:rPr>
      </w:pPr>
      <w:bookmarkStart w:id="1" w:name="Par45"/>
      <w:bookmarkEnd w:id="1"/>
      <w:r>
        <w:rPr>
          <w:rFonts w:ascii="Times New Roman" w:hAnsi="Times New Roman"/>
          <w:b w:val="1"/>
          <w:sz w:val="28"/>
        </w:rPr>
        <w:t xml:space="preserve">Положение </w:t>
      </w:r>
    </w:p>
    <w:p w14:paraId="31000000">
      <w:pPr>
        <w:pStyle w:val="Style_3"/>
        <w:widowControl w:val="0"/>
        <w:ind/>
        <w:jc w:val="center"/>
        <w:rPr>
          <w:rFonts w:ascii="Times New Roman" w:hAnsi="Times New Roman"/>
          <w:b w:val="1"/>
          <w:sz w:val="28"/>
        </w:rPr>
      </w:pPr>
      <w:r>
        <w:rPr>
          <w:rFonts w:ascii="Times New Roman" w:hAnsi="Times New Roman"/>
          <w:b w:val="1"/>
          <w:sz w:val="28"/>
        </w:rPr>
        <w:t>о п</w:t>
      </w:r>
      <w:r>
        <w:rPr>
          <w:rFonts w:ascii="Times New Roman" w:hAnsi="Times New Roman"/>
          <w:b w:val="1"/>
          <w:sz w:val="28"/>
        </w:rPr>
        <w:t>оряд</w:t>
      </w:r>
      <w:r>
        <w:rPr>
          <w:rFonts w:ascii="Times New Roman" w:hAnsi="Times New Roman"/>
          <w:b w:val="1"/>
          <w:sz w:val="28"/>
        </w:rPr>
        <w:t xml:space="preserve">ке </w:t>
      </w:r>
      <w:r>
        <w:rPr>
          <w:rFonts w:ascii="Times New Roman" w:hAnsi="Times New Roman"/>
          <w:b w:val="1"/>
          <w:sz w:val="28"/>
        </w:rPr>
        <w:t>проведения конкурса по отбору кандидатур</w:t>
      </w:r>
    </w:p>
    <w:p w14:paraId="32000000">
      <w:pPr>
        <w:pStyle w:val="Style_3"/>
        <w:widowControl w:val="0"/>
        <w:ind/>
        <w:jc w:val="center"/>
        <w:rPr>
          <w:rFonts w:ascii="Times New Roman" w:hAnsi="Times New Roman"/>
          <w:b w:val="1"/>
          <w:sz w:val="28"/>
        </w:rPr>
      </w:pPr>
      <w:r>
        <w:rPr>
          <w:rFonts w:ascii="Times New Roman" w:hAnsi="Times New Roman"/>
          <w:b w:val="1"/>
          <w:sz w:val="28"/>
        </w:rPr>
        <w:t xml:space="preserve"> на должность</w:t>
      </w:r>
      <w:r>
        <w:rPr>
          <w:rFonts w:ascii="Times New Roman" w:hAnsi="Times New Roman"/>
          <w:b w:val="1"/>
          <w:sz w:val="28"/>
        </w:rPr>
        <w:t xml:space="preserve"> </w:t>
      </w:r>
      <w:r>
        <w:rPr>
          <w:rFonts w:ascii="Times New Roman" w:hAnsi="Times New Roman"/>
          <w:b w:val="1"/>
          <w:sz w:val="28"/>
        </w:rPr>
        <w:t>главы муниципального</w:t>
      </w:r>
    </w:p>
    <w:p w14:paraId="33000000">
      <w:pPr>
        <w:pStyle w:val="Style_3"/>
        <w:widowControl w:val="0"/>
        <w:ind/>
        <w:jc w:val="center"/>
        <w:rPr>
          <w:rFonts w:ascii="Times New Roman" w:hAnsi="Times New Roman"/>
          <w:sz w:val="28"/>
        </w:rPr>
      </w:pPr>
      <w:r>
        <w:rPr>
          <w:rFonts w:ascii="Times New Roman" w:hAnsi="Times New Roman"/>
          <w:b w:val="1"/>
          <w:sz w:val="28"/>
        </w:rPr>
        <w:t xml:space="preserve"> образования </w:t>
      </w:r>
      <w:r>
        <w:rPr>
          <w:rFonts w:ascii="Times New Roman" w:hAnsi="Times New Roman"/>
          <w:b w:val="1"/>
          <w:sz w:val="28"/>
        </w:rPr>
        <w:t>Отрадненский район</w:t>
      </w:r>
    </w:p>
    <w:p w14:paraId="34000000">
      <w:pPr>
        <w:pStyle w:val="Style_3"/>
        <w:widowControl w:val="0"/>
        <w:ind/>
        <w:jc w:val="center"/>
        <w:rPr>
          <w:rFonts w:ascii="Times New Roman" w:hAnsi="Times New Roman"/>
          <w:sz w:val="28"/>
        </w:rPr>
      </w:pPr>
      <w:r>
        <w:rPr>
          <w:rFonts w:ascii="Times New Roman" w:hAnsi="Times New Roman"/>
          <w:sz w:val="28"/>
        </w:rPr>
        <w:t>(</w:t>
      </w:r>
      <w:r>
        <w:rPr>
          <w:rFonts w:ascii="Times New Roman" w:hAnsi="Times New Roman"/>
          <w:sz w:val="28"/>
        </w:rPr>
        <w:t>С</w:t>
      </w:r>
      <w:r>
        <w:rPr>
          <w:rFonts w:ascii="Times New Roman" w:hAnsi="Times New Roman"/>
          <w:sz w:val="28"/>
        </w:rPr>
        <w:t xml:space="preserve"> изменениями от: 3 октября 2025 года)</w:t>
      </w:r>
    </w:p>
    <w:p w14:paraId="35000000">
      <w:pPr>
        <w:pStyle w:val="Style_3"/>
        <w:widowControl w:val="0"/>
        <w:ind/>
        <w:jc w:val="center"/>
        <w:rPr>
          <w:rFonts w:ascii="Times New Roman" w:hAnsi="Times New Roman"/>
          <w:sz w:val="28"/>
        </w:rPr>
      </w:pPr>
    </w:p>
    <w:p w14:paraId="36000000">
      <w:pPr>
        <w:pStyle w:val="Style_3"/>
        <w:widowControl w:val="0"/>
        <w:ind/>
        <w:jc w:val="center"/>
        <w:outlineLvl w:val="1"/>
        <w:rPr>
          <w:rFonts w:ascii="Times New Roman" w:hAnsi="Times New Roman"/>
          <w:sz w:val="28"/>
        </w:rPr>
      </w:pPr>
      <w:r>
        <w:rPr>
          <w:rFonts w:ascii="Times New Roman" w:hAnsi="Times New Roman"/>
          <w:sz w:val="28"/>
        </w:rPr>
        <w:t>1. Общие положения</w:t>
      </w:r>
    </w:p>
    <w:p w14:paraId="37000000">
      <w:pPr>
        <w:pStyle w:val="Style_3"/>
        <w:widowControl w:val="0"/>
        <w:ind/>
        <w:jc w:val="center"/>
        <w:outlineLvl w:val="1"/>
        <w:rPr>
          <w:rFonts w:ascii="Times New Roman" w:hAnsi="Times New Roman"/>
          <w:sz w:val="28"/>
        </w:rPr>
      </w:pPr>
    </w:p>
    <w:p w14:paraId="38000000">
      <w:pPr>
        <w:pStyle w:val="Style_3"/>
        <w:widowControl w:val="0"/>
        <w:ind w:firstLine="540" w:left="0"/>
        <w:jc w:val="both"/>
        <w:rPr>
          <w:rFonts w:ascii="Times New Roman" w:hAnsi="Times New Roman"/>
          <w:sz w:val="28"/>
        </w:rPr>
      </w:pPr>
      <w:r>
        <w:rPr>
          <w:rFonts w:ascii="Times New Roman" w:hAnsi="Times New Roman"/>
          <w:sz w:val="28"/>
        </w:rPr>
        <w:t xml:space="preserve">1.1. Настоящим Положением в соответствии со </w:t>
      </w:r>
      <w:r>
        <w:rPr>
          <w:rFonts w:ascii="Times New Roman" w:hAnsi="Times New Roman"/>
          <w:sz w:val="28"/>
        </w:rPr>
        <w:fldChar w:fldCharType="begin"/>
      </w:r>
      <w:r>
        <w:rPr>
          <w:rFonts w:ascii="Times New Roman" w:hAnsi="Times New Roman"/>
          <w:sz w:val="28"/>
        </w:rPr>
        <w:instrText>HYPERLINK "consultantplus://offline/ref=24BC676BBF9A4ED709191367737ADE5924AF0AA674AC231583A92EE09EBF140F17ECF1BB95C87FF2A5E5O"</w:instrText>
      </w:r>
      <w:r>
        <w:rPr>
          <w:rFonts w:ascii="Times New Roman" w:hAnsi="Times New Roman"/>
          <w:sz w:val="28"/>
        </w:rPr>
        <w:fldChar w:fldCharType="separate"/>
      </w:r>
      <w:r>
        <w:rPr>
          <w:rFonts w:ascii="Times New Roman" w:hAnsi="Times New Roman"/>
          <w:sz w:val="28"/>
        </w:rPr>
        <w:t xml:space="preserve">статьей </w:t>
      </w:r>
      <w:r>
        <w:rPr>
          <w:rFonts w:ascii="Times New Roman" w:hAnsi="Times New Roman"/>
          <w:sz w:val="28"/>
        </w:rPr>
        <w:t>19</w:t>
      </w:r>
      <w:r>
        <w:rPr>
          <w:rFonts w:ascii="Times New Roman" w:hAnsi="Times New Roman"/>
          <w:sz w:val="28"/>
        </w:rPr>
        <w:fldChar w:fldCharType="end"/>
      </w:r>
      <w:r>
        <w:rPr>
          <w:rFonts w:ascii="Times New Roman" w:hAnsi="Times New Roman"/>
          <w:sz w:val="28"/>
        </w:rPr>
        <w:t xml:space="preserve"> Федерального закона </w:t>
      </w:r>
      <w:r>
        <w:rPr>
          <w:rFonts w:ascii="Times New Roman" w:hAnsi="Times New Roman"/>
          <w:sz w:val="28"/>
          <w:highlight w:val="white"/>
        </w:rPr>
        <w:t xml:space="preserve">от 20 марта 2025 г. </w:t>
      </w:r>
      <w:r>
        <w:rPr>
          <w:rFonts w:ascii="Times New Roman" w:hAnsi="Times New Roman"/>
          <w:sz w:val="28"/>
          <w:highlight w:val="white"/>
        </w:rPr>
        <w:t>№</w:t>
      </w:r>
      <w:r>
        <w:rPr>
          <w:rFonts w:ascii="Times New Roman" w:hAnsi="Times New Roman"/>
          <w:sz w:val="28"/>
          <w:highlight w:val="white"/>
        </w:rPr>
        <w:t xml:space="preserve"> 33-ФЗ </w:t>
      </w:r>
      <w:r>
        <w:rPr>
          <w:rFonts w:ascii="Times New Roman" w:hAnsi="Times New Roman"/>
          <w:sz w:val="28"/>
          <w:highlight w:val="white"/>
        </w:rPr>
        <w:t>«</w:t>
      </w:r>
      <w:r>
        <w:rPr>
          <w:rFonts w:ascii="Times New Roman" w:hAnsi="Times New Roman"/>
          <w:sz w:val="28"/>
          <w:highlight w:val="white"/>
        </w:rPr>
        <w:t>Об общих принципах организации местного самоуправления в единой системе публичной власти</w:t>
      </w:r>
      <w:r>
        <w:rPr>
          <w:rFonts w:ascii="Times New Roman" w:hAnsi="Times New Roman"/>
          <w:sz w:val="28"/>
          <w:highlight w:val="white"/>
        </w:rPr>
        <w:t>»</w:t>
      </w:r>
      <w:r>
        <w:rPr>
          <w:rFonts w:ascii="Times New Roman" w:hAnsi="Times New Roman"/>
          <w:sz w:val="28"/>
          <w:highlight w:val="white"/>
        </w:rPr>
        <w:t xml:space="preserve">, </w:t>
      </w:r>
      <w:r>
        <w:rPr>
          <w:rFonts w:ascii="Times New Roman" w:hAnsi="Times New Roman"/>
          <w:sz w:val="28"/>
        </w:rPr>
        <w:t>Устав</w:t>
      </w:r>
      <w:r>
        <w:rPr>
          <w:rFonts w:ascii="Times New Roman" w:hAnsi="Times New Roman"/>
          <w:sz w:val="28"/>
        </w:rPr>
        <w:t>ом</w:t>
      </w:r>
      <w:r>
        <w:rPr>
          <w:rFonts w:ascii="Times New Roman" w:hAnsi="Times New Roman"/>
          <w:sz w:val="28"/>
        </w:rPr>
        <w:t xml:space="preserve"> муниципального образования </w:t>
      </w:r>
      <w:r>
        <w:rPr>
          <w:rFonts w:ascii="Times New Roman" w:hAnsi="Times New Roman"/>
          <w:sz w:val="28"/>
        </w:rPr>
        <w:t xml:space="preserve">Отрадненский район </w:t>
      </w:r>
      <w:r>
        <w:rPr>
          <w:rFonts w:ascii="Times New Roman" w:hAnsi="Times New Roman"/>
          <w:sz w:val="28"/>
        </w:rPr>
        <w:t xml:space="preserve">определяются порядок и условия проведения конкурса по отбору кандидатур на должность главы муниципального образования </w:t>
      </w:r>
      <w:r>
        <w:rPr>
          <w:rFonts w:ascii="Times New Roman" w:hAnsi="Times New Roman"/>
          <w:sz w:val="28"/>
        </w:rPr>
        <w:t>Отрадненский район</w:t>
      </w:r>
      <w:r>
        <w:rPr>
          <w:rFonts w:ascii="Times New Roman" w:hAnsi="Times New Roman"/>
          <w:sz w:val="28"/>
        </w:rPr>
        <w:t xml:space="preserve"> </w:t>
      </w:r>
      <w:r>
        <w:rPr>
          <w:rFonts w:ascii="Times New Roman" w:hAnsi="Times New Roman"/>
          <w:sz w:val="28"/>
        </w:rPr>
        <w:t>(далее - конкурс).</w:t>
      </w:r>
    </w:p>
    <w:p w14:paraId="39000000">
      <w:pPr>
        <w:pStyle w:val="Style_3"/>
        <w:widowControl w:val="0"/>
        <w:ind w:firstLine="540" w:left="0"/>
        <w:jc w:val="both"/>
        <w:rPr>
          <w:rFonts w:ascii="Times New Roman" w:hAnsi="Times New Roman"/>
          <w:sz w:val="28"/>
        </w:rPr>
      </w:pPr>
      <w:r>
        <w:rPr>
          <w:rFonts w:ascii="Times New Roman" w:hAnsi="Times New Roman"/>
          <w:sz w:val="28"/>
        </w:rPr>
        <w:t xml:space="preserve">1.2. Конкурс организуется и проводится конкурсной комиссией по проведению конкурса по отбору кандидатур на должность главы муниципального образования </w:t>
      </w:r>
      <w:r>
        <w:rPr>
          <w:rFonts w:ascii="Times New Roman" w:hAnsi="Times New Roman"/>
          <w:sz w:val="28"/>
        </w:rPr>
        <w:t>Отрадненский район</w:t>
      </w:r>
      <w:r>
        <w:rPr>
          <w:rFonts w:ascii="Times New Roman" w:hAnsi="Times New Roman"/>
          <w:sz w:val="28"/>
        </w:rPr>
        <w:t xml:space="preserve"> </w:t>
      </w:r>
      <w:r>
        <w:rPr>
          <w:rFonts w:ascii="Times New Roman" w:hAnsi="Times New Roman"/>
          <w:sz w:val="28"/>
        </w:rPr>
        <w:t xml:space="preserve">(далее - конкурсная комиссия), общее число членов которой устанавливается в </w:t>
      </w:r>
      <w:r>
        <w:rPr>
          <w:rFonts w:ascii="Times New Roman" w:hAnsi="Times New Roman"/>
          <w:sz w:val="28"/>
        </w:rPr>
        <w:t>количестве 8</w:t>
      </w:r>
      <w:r>
        <w:rPr>
          <w:rFonts w:ascii="Times New Roman" w:hAnsi="Times New Roman"/>
          <w:sz w:val="28"/>
        </w:rPr>
        <w:t xml:space="preserve"> человек</w:t>
      </w:r>
      <w:r>
        <w:rPr>
          <w:rFonts w:ascii="Times New Roman" w:hAnsi="Times New Roman"/>
          <w:sz w:val="28"/>
        </w:rPr>
        <w:t>.</w:t>
      </w:r>
    </w:p>
    <w:p w14:paraId="3A000000">
      <w:pPr>
        <w:widowControl w:val="0"/>
        <w:spacing w:after="0" w:line="240" w:lineRule="auto"/>
        <w:ind w:firstLine="540" w:left="0"/>
        <w:jc w:val="both"/>
        <w:rPr>
          <w:rFonts w:ascii="Times New Roman" w:hAnsi="Times New Roman"/>
          <w:sz w:val="28"/>
        </w:rPr>
      </w:pPr>
      <w:bookmarkStart w:id="2" w:name="Par58"/>
      <w:bookmarkEnd w:id="2"/>
      <w:r>
        <w:rPr>
          <w:rFonts w:ascii="Times New Roman" w:hAnsi="Times New Roman"/>
          <w:sz w:val="28"/>
        </w:rPr>
        <w:t xml:space="preserve">1.3. Половина членов конкурсной комиссии назначается Советом муниципального образования </w:t>
      </w:r>
      <w:r>
        <w:rPr>
          <w:rFonts w:ascii="Times New Roman" w:hAnsi="Times New Roman"/>
          <w:sz w:val="28"/>
        </w:rPr>
        <w:t>Отрадненский район</w:t>
      </w:r>
      <w:r>
        <w:rPr>
          <w:rFonts w:ascii="Times New Roman" w:hAnsi="Times New Roman"/>
          <w:sz w:val="28"/>
        </w:rPr>
        <w:t>, а другая половина –</w:t>
      </w:r>
      <w:r>
        <w:rPr>
          <w:rFonts w:ascii="Times New Roman" w:hAnsi="Times New Roman"/>
          <w:sz w:val="28"/>
        </w:rPr>
        <w:t xml:space="preserve"> Г</w:t>
      </w:r>
      <w:r>
        <w:rPr>
          <w:rFonts w:ascii="Times New Roman" w:hAnsi="Times New Roman"/>
          <w:sz w:val="28"/>
        </w:rPr>
        <w:t>убернатором Краснодарского края.</w:t>
      </w:r>
    </w:p>
    <w:p w14:paraId="3B000000">
      <w:pPr>
        <w:pStyle w:val="Style_3"/>
        <w:widowControl w:val="0"/>
        <w:ind w:firstLine="540" w:left="0"/>
        <w:jc w:val="both"/>
        <w:rPr>
          <w:rFonts w:ascii="Times New Roman" w:hAnsi="Times New Roman"/>
          <w:sz w:val="28"/>
        </w:rPr>
      </w:pPr>
      <w:r>
        <w:rPr>
          <w:rFonts w:ascii="Times New Roman" w:hAnsi="Times New Roman"/>
          <w:sz w:val="28"/>
        </w:rPr>
        <w:t xml:space="preserve">1.4. Конкурс объявляется Советом муниципального образования </w:t>
      </w:r>
      <w:r>
        <w:rPr>
          <w:rFonts w:ascii="Times New Roman" w:hAnsi="Times New Roman"/>
          <w:sz w:val="28"/>
        </w:rPr>
        <w:t>Отрадненский район</w:t>
      </w:r>
      <w:r>
        <w:rPr>
          <w:rFonts w:ascii="Times New Roman" w:hAnsi="Times New Roman"/>
          <w:sz w:val="28"/>
        </w:rPr>
        <w:t>.</w:t>
      </w:r>
    </w:p>
    <w:p w14:paraId="3C000000">
      <w:pPr>
        <w:pStyle w:val="Style_3"/>
        <w:widowControl w:val="0"/>
        <w:ind w:firstLine="540" w:left="0"/>
        <w:jc w:val="both"/>
        <w:rPr>
          <w:rFonts w:ascii="Times New Roman" w:hAnsi="Times New Roman"/>
          <w:sz w:val="28"/>
        </w:rPr>
      </w:pPr>
      <w:r>
        <w:rPr>
          <w:rFonts w:ascii="Times New Roman" w:hAnsi="Times New Roman"/>
          <w:sz w:val="28"/>
        </w:rPr>
        <w:t xml:space="preserve">В решении Совета муниципального образования </w:t>
      </w:r>
      <w:r>
        <w:rPr>
          <w:rFonts w:ascii="Times New Roman" w:hAnsi="Times New Roman"/>
          <w:sz w:val="28"/>
        </w:rPr>
        <w:t xml:space="preserve">Отрадненский район </w:t>
      </w:r>
      <w:r>
        <w:rPr>
          <w:rFonts w:ascii="Times New Roman" w:hAnsi="Times New Roman"/>
          <w:sz w:val="28"/>
        </w:rPr>
        <w:t>об объявлении конкурса определяются: половина членов конкурсной комиссии,</w:t>
      </w:r>
      <w:r>
        <w:rPr>
          <w:rFonts w:ascii="Times New Roman" w:hAnsi="Times New Roman"/>
          <w:sz w:val="28"/>
        </w:rPr>
        <w:t xml:space="preserve"> </w:t>
      </w:r>
      <w:r>
        <w:rPr>
          <w:rFonts w:ascii="Times New Roman" w:hAnsi="Times New Roman"/>
          <w:sz w:val="28"/>
        </w:rPr>
        <w:t xml:space="preserve">условия проведения конкурса, дата, время, место его проведения, а также приема документов, указанных в </w:t>
      </w:r>
      <w:r>
        <w:rPr>
          <w:rFonts w:ascii="Times New Roman" w:hAnsi="Times New Roman"/>
          <w:sz w:val="28"/>
        </w:rPr>
        <w:fldChar w:fldCharType="begin"/>
      </w:r>
      <w:r>
        <w:rPr>
          <w:rFonts w:ascii="Times New Roman" w:hAnsi="Times New Roman"/>
          <w:sz w:val="28"/>
        </w:rPr>
        <w:instrText>HYPERLINK \l "Par119"</w:instrText>
      </w:r>
      <w:r>
        <w:rPr>
          <w:rFonts w:ascii="Times New Roman" w:hAnsi="Times New Roman"/>
          <w:sz w:val="28"/>
        </w:rPr>
        <w:fldChar w:fldCharType="separate"/>
      </w:r>
      <w:r>
        <w:rPr>
          <w:rFonts w:ascii="Times New Roman" w:hAnsi="Times New Roman"/>
          <w:sz w:val="28"/>
        </w:rPr>
        <w:t>разделе 4</w:t>
      </w:r>
      <w:r>
        <w:rPr>
          <w:rFonts w:ascii="Times New Roman" w:hAnsi="Times New Roman"/>
          <w:sz w:val="28"/>
        </w:rPr>
        <w:fldChar w:fldCharType="end"/>
      </w:r>
      <w:r>
        <w:rPr>
          <w:rFonts w:ascii="Times New Roman" w:hAnsi="Times New Roman"/>
          <w:sz w:val="28"/>
        </w:rPr>
        <w:t xml:space="preserve"> настоящего Положения.</w:t>
      </w:r>
    </w:p>
    <w:p w14:paraId="3D000000">
      <w:pPr>
        <w:pStyle w:val="Style_3"/>
        <w:widowControl w:val="0"/>
        <w:ind w:firstLine="540" w:left="0"/>
        <w:jc w:val="both"/>
        <w:rPr>
          <w:rFonts w:ascii="Times New Roman" w:hAnsi="Times New Roman"/>
          <w:sz w:val="28"/>
        </w:rPr>
      </w:pPr>
      <w:r>
        <w:rPr>
          <w:rFonts w:ascii="Times New Roman" w:hAnsi="Times New Roman"/>
          <w:sz w:val="28"/>
        </w:rPr>
        <w:t>Установленный решен</w:t>
      </w:r>
      <w:r>
        <w:rPr>
          <w:rFonts w:ascii="Times New Roman" w:hAnsi="Times New Roman"/>
          <w:sz w:val="28"/>
        </w:rPr>
        <w:t xml:space="preserve">ием о назначении конкурса срок </w:t>
      </w:r>
      <w:r>
        <w:rPr>
          <w:rFonts w:ascii="Times New Roman" w:hAnsi="Times New Roman"/>
          <w:sz w:val="28"/>
        </w:rPr>
        <w:t>приема документов не может быть менее 20 дней.</w:t>
      </w:r>
    </w:p>
    <w:p w14:paraId="3E000000">
      <w:pPr>
        <w:pStyle w:val="Style_3"/>
        <w:widowControl w:val="0"/>
        <w:ind w:firstLine="540" w:left="0"/>
        <w:jc w:val="both"/>
        <w:rPr>
          <w:rFonts w:ascii="Times New Roman" w:hAnsi="Times New Roman"/>
          <w:sz w:val="28"/>
        </w:rPr>
      </w:pPr>
      <w:r>
        <w:rPr>
          <w:rFonts w:ascii="Times New Roman" w:hAnsi="Times New Roman"/>
          <w:sz w:val="28"/>
        </w:rPr>
        <w:t>Указанное решение подлежит опубликованию не позднее чем за 20 дней до дня проведения конкурса.</w:t>
      </w:r>
    </w:p>
    <w:p w14:paraId="3F000000">
      <w:pPr>
        <w:widowControl w:val="0"/>
        <w:spacing w:after="0" w:line="240" w:lineRule="auto"/>
        <w:ind w:firstLine="540" w:left="0"/>
        <w:jc w:val="both"/>
        <w:rPr>
          <w:rFonts w:ascii="Times New Roman" w:hAnsi="Times New Roman"/>
          <w:sz w:val="28"/>
        </w:rPr>
      </w:pPr>
      <w:r>
        <w:rPr>
          <w:rFonts w:ascii="Times New Roman" w:hAnsi="Times New Roman"/>
          <w:sz w:val="28"/>
        </w:rPr>
        <w:t xml:space="preserve">Решение о назначении конкурса принимается Советом не позднее чем </w:t>
      </w:r>
      <w:r>
        <w:rPr>
          <w:rFonts w:ascii="Times New Roman" w:hAnsi="Times New Roman"/>
          <w:sz w:val="28"/>
        </w:rPr>
        <w:t>за 60 дней</w:t>
      </w:r>
      <w:r>
        <w:rPr>
          <w:rFonts w:ascii="Times New Roman" w:hAnsi="Times New Roman"/>
          <w:sz w:val="28"/>
        </w:rPr>
        <w:t xml:space="preserve"> до дня истечения срока полномочий главы муниципального образования </w:t>
      </w:r>
      <w:r>
        <w:rPr>
          <w:rFonts w:ascii="Times New Roman" w:hAnsi="Times New Roman"/>
          <w:sz w:val="28"/>
        </w:rPr>
        <w:t>Отрадненский район</w:t>
      </w:r>
      <w:r>
        <w:rPr>
          <w:rFonts w:ascii="Times New Roman" w:hAnsi="Times New Roman"/>
          <w:sz w:val="28"/>
        </w:rPr>
        <w:t>.</w:t>
      </w:r>
    </w:p>
    <w:p w14:paraId="40000000">
      <w:pPr>
        <w:widowControl w:val="0"/>
        <w:spacing w:after="0" w:line="240" w:lineRule="auto"/>
        <w:ind w:firstLine="540" w:left="0"/>
        <w:jc w:val="both"/>
        <w:rPr>
          <w:rFonts w:ascii="Times New Roman" w:hAnsi="Times New Roman"/>
          <w:sz w:val="28"/>
        </w:rPr>
      </w:pPr>
      <w:r>
        <w:rPr>
          <w:rFonts w:ascii="Times New Roman" w:hAnsi="Times New Roman"/>
          <w:sz w:val="28"/>
        </w:rPr>
        <w:t xml:space="preserve">В случае досрочного прекращения полномочий главы муниципального образования Отрадненский район Советом принимается решение о назначении конкурса не позднее чем через 10 дней со дня досрочного прекращения </w:t>
      </w:r>
      <w:r>
        <w:rPr>
          <w:rFonts w:ascii="Times New Roman" w:hAnsi="Times New Roman"/>
          <w:sz w:val="28"/>
        </w:rPr>
        <w:t>полномочий главы муниципального образования Отрадненский район.</w:t>
      </w:r>
    </w:p>
    <w:p w14:paraId="41000000">
      <w:pPr>
        <w:pStyle w:val="Style_3"/>
        <w:widowControl w:val="0"/>
        <w:ind/>
        <w:jc w:val="center"/>
        <w:outlineLvl w:val="1"/>
        <w:rPr>
          <w:rFonts w:ascii="Times New Roman" w:hAnsi="Times New Roman"/>
          <w:sz w:val="28"/>
        </w:rPr>
      </w:pPr>
    </w:p>
    <w:p w14:paraId="42000000">
      <w:pPr>
        <w:pStyle w:val="Style_3"/>
        <w:widowControl w:val="0"/>
        <w:ind/>
        <w:jc w:val="center"/>
        <w:outlineLvl w:val="1"/>
        <w:rPr>
          <w:rFonts w:ascii="Times New Roman" w:hAnsi="Times New Roman"/>
          <w:sz w:val="28"/>
        </w:rPr>
      </w:pPr>
      <w:r>
        <w:rPr>
          <w:rFonts w:ascii="Times New Roman" w:hAnsi="Times New Roman"/>
          <w:sz w:val="28"/>
        </w:rPr>
        <w:t>2. Порядок работы и статус конкурсной комиссии</w:t>
      </w:r>
    </w:p>
    <w:p w14:paraId="43000000">
      <w:pPr>
        <w:pStyle w:val="Style_3"/>
        <w:widowControl w:val="0"/>
        <w:ind/>
        <w:jc w:val="center"/>
        <w:outlineLvl w:val="1"/>
        <w:rPr>
          <w:rFonts w:ascii="Times New Roman" w:hAnsi="Times New Roman"/>
          <w:sz w:val="28"/>
        </w:rPr>
      </w:pPr>
    </w:p>
    <w:p w14:paraId="44000000">
      <w:pPr>
        <w:pStyle w:val="Style_3"/>
        <w:widowControl w:val="0"/>
        <w:ind w:firstLine="540" w:left="0"/>
        <w:jc w:val="both"/>
        <w:rPr>
          <w:rFonts w:ascii="Times New Roman" w:hAnsi="Times New Roman"/>
          <w:sz w:val="28"/>
        </w:rPr>
      </w:pPr>
      <w:r>
        <w:rPr>
          <w:rFonts w:ascii="Times New Roman" w:hAnsi="Times New Roman"/>
          <w:sz w:val="28"/>
        </w:rPr>
        <w:t>2.</w:t>
      </w:r>
      <w:r>
        <w:rPr>
          <w:rFonts w:ascii="Times New Roman" w:hAnsi="Times New Roman"/>
          <w:sz w:val="28"/>
        </w:rPr>
        <w:t>1</w:t>
      </w:r>
      <w:r>
        <w:rPr>
          <w:rFonts w:ascii="Times New Roman" w:hAnsi="Times New Roman"/>
          <w:sz w:val="28"/>
        </w:rPr>
        <w:t>. Конкурсная комиссия в пределах своей компетенции независима от органов государственной власти и органов местного самоуправления. Члены конкурсной комиссии осуществляют свою работу на непостоянной неоплачиваемой основе.</w:t>
      </w:r>
    </w:p>
    <w:p w14:paraId="45000000">
      <w:pPr>
        <w:pStyle w:val="Style_3"/>
        <w:widowControl w:val="0"/>
        <w:ind w:firstLine="540" w:left="0"/>
        <w:jc w:val="both"/>
        <w:rPr>
          <w:rFonts w:ascii="Times New Roman" w:hAnsi="Times New Roman"/>
          <w:sz w:val="28"/>
        </w:rPr>
      </w:pPr>
      <w:r>
        <w:rPr>
          <w:rFonts w:ascii="Times New Roman" w:hAnsi="Times New Roman"/>
          <w:sz w:val="28"/>
        </w:rPr>
        <w:t>2.</w:t>
      </w:r>
      <w:r>
        <w:rPr>
          <w:rFonts w:ascii="Times New Roman" w:hAnsi="Times New Roman"/>
          <w:sz w:val="28"/>
        </w:rPr>
        <w:t>2</w:t>
      </w:r>
      <w:r>
        <w:rPr>
          <w:rFonts w:ascii="Times New Roman" w:hAnsi="Times New Roman"/>
          <w:sz w:val="28"/>
        </w:rPr>
        <w:t xml:space="preserve">. Конкурсная комиссия считается созданной со дня назначения органами, указанными в </w:t>
      </w:r>
      <w:r>
        <w:rPr>
          <w:rFonts w:ascii="Times New Roman" w:hAnsi="Times New Roman"/>
          <w:sz w:val="28"/>
        </w:rPr>
        <w:fldChar w:fldCharType="begin"/>
      </w:r>
      <w:r>
        <w:rPr>
          <w:rFonts w:ascii="Times New Roman" w:hAnsi="Times New Roman"/>
          <w:sz w:val="28"/>
        </w:rPr>
        <w:instrText>HYPERLINK \l "Par58"</w:instrText>
      </w:r>
      <w:r>
        <w:rPr>
          <w:rFonts w:ascii="Times New Roman" w:hAnsi="Times New Roman"/>
          <w:sz w:val="28"/>
        </w:rPr>
        <w:fldChar w:fldCharType="separate"/>
      </w:r>
      <w:r>
        <w:rPr>
          <w:rFonts w:ascii="Times New Roman" w:hAnsi="Times New Roman"/>
          <w:sz w:val="28"/>
        </w:rPr>
        <w:t>пункте 1.</w:t>
      </w:r>
      <w:r>
        <w:rPr>
          <w:rFonts w:ascii="Times New Roman" w:hAnsi="Times New Roman"/>
          <w:sz w:val="28"/>
        </w:rPr>
        <w:fldChar w:fldCharType="end"/>
      </w:r>
      <w:r>
        <w:rPr>
          <w:rFonts w:ascii="Times New Roman" w:hAnsi="Times New Roman"/>
          <w:sz w:val="28"/>
        </w:rPr>
        <w:t>3</w:t>
      </w:r>
      <w:r>
        <w:rPr>
          <w:rFonts w:ascii="Times New Roman" w:hAnsi="Times New Roman"/>
          <w:sz w:val="28"/>
        </w:rPr>
        <w:t xml:space="preserve"> настоящего Положения, всех ее членов.</w:t>
      </w:r>
    </w:p>
    <w:p w14:paraId="46000000">
      <w:pPr>
        <w:pStyle w:val="Style_3"/>
        <w:widowControl w:val="0"/>
        <w:ind w:firstLine="540" w:left="0"/>
        <w:jc w:val="both"/>
        <w:rPr>
          <w:rFonts w:ascii="Times New Roman" w:hAnsi="Times New Roman"/>
          <w:sz w:val="28"/>
        </w:rPr>
      </w:pPr>
      <w:r>
        <w:rPr>
          <w:rFonts w:ascii="Times New Roman" w:hAnsi="Times New Roman"/>
          <w:sz w:val="28"/>
        </w:rPr>
        <w:t>На свое первое заседание конкурсная комиссия собирается не позднее 7 дней после назначения всех ее членов.</w:t>
      </w:r>
    </w:p>
    <w:p w14:paraId="47000000">
      <w:pPr>
        <w:widowControl w:val="0"/>
        <w:spacing w:after="0" w:line="240" w:lineRule="auto"/>
        <w:ind w:firstLine="540" w:left="0"/>
        <w:jc w:val="both"/>
        <w:outlineLvl w:val="0"/>
        <w:rPr>
          <w:rFonts w:ascii="Times New Roman" w:hAnsi="Times New Roman"/>
          <w:sz w:val="28"/>
        </w:rPr>
      </w:pPr>
      <w:r>
        <w:rPr>
          <w:rFonts w:ascii="Times New Roman" w:hAnsi="Times New Roman"/>
          <w:sz w:val="28"/>
        </w:rPr>
        <w:t>Открывает первое заседание конкурсной комиссии и ведет его до избрания председателя конкурсной комиссии старейший по возрасту член конкурсной комиссии.</w:t>
      </w:r>
    </w:p>
    <w:p w14:paraId="48000000">
      <w:pPr>
        <w:pStyle w:val="Style_3"/>
        <w:widowControl w:val="0"/>
        <w:ind w:firstLine="540" w:left="0"/>
        <w:jc w:val="both"/>
        <w:rPr>
          <w:rFonts w:ascii="Times New Roman" w:hAnsi="Times New Roman"/>
          <w:sz w:val="28"/>
        </w:rPr>
      </w:pPr>
      <w:r>
        <w:rPr>
          <w:rFonts w:ascii="Times New Roman" w:hAnsi="Times New Roman"/>
          <w:sz w:val="28"/>
        </w:rPr>
        <w:t>2.3. 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14:paraId="49000000">
      <w:pPr>
        <w:pStyle w:val="Style_3"/>
        <w:widowControl w:val="0"/>
        <w:ind w:firstLine="540" w:left="0"/>
        <w:jc w:val="both"/>
        <w:rPr>
          <w:rFonts w:ascii="Times New Roman" w:hAnsi="Times New Roman"/>
          <w:sz w:val="28"/>
        </w:rPr>
      </w:pPr>
      <w:r>
        <w:rPr>
          <w:rFonts w:ascii="Times New Roman" w:hAnsi="Times New Roman"/>
          <w:sz w:val="28"/>
        </w:rPr>
        <w:t>Из числа членов конкурсной комиссии может быть сформирована рабочая группа для проверки документов, представленных участниками конкурса</w:t>
      </w:r>
      <w:r>
        <w:rPr>
          <w:rFonts w:ascii="Times New Roman" w:hAnsi="Times New Roman"/>
          <w:sz w:val="28"/>
        </w:rPr>
        <w:t xml:space="preserve"> </w:t>
      </w:r>
      <w:r>
        <w:rPr>
          <w:rFonts w:ascii="Times New Roman" w:hAnsi="Times New Roman"/>
          <w:sz w:val="28"/>
        </w:rPr>
        <w:t xml:space="preserve">по отбору кандидатур на должность главы муниципального образования </w:t>
      </w:r>
      <w:r>
        <w:rPr>
          <w:rFonts w:ascii="Times New Roman" w:hAnsi="Times New Roman"/>
          <w:sz w:val="28"/>
        </w:rPr>
        <w:t>Отрадненский район</w:t>
      </w:r>
      <w:r>
        <w:rPr>
          <w:rFonts w:ascii="Times New Roman" w:hAnsi="Times New Roman"/>
          <w:sz w:val="28"/>
        </w:rPr>
        <w:t xml:space="preserve"> (далее по тексту – участник конкурса), на предмет их соответствия и соответствия участника конкурса условиям конкурса, установленным </w:t>
      </w:r>
      <w:r>
        <w:rPr>
          <w:rFonts w:ascii="Times New Roman" w:hAnsi="Times New Roman"/>
          <w:sz w:val="28"/>
        </w:rPr>
        <w:fldChar w:fldCharType="begin"/>
      </w:r>
      <w:r>
        <w:rPr>
          <w:rFonts w:ascii="Times New Roman" w:hAnsi="Times New Roman"/>
          <w:sz w:val="28"/>
        </w:rPr>
        <w:instrText>HYPERLINK \l "Par102"</w:instrText>
      </w:r>
      <w:r>
        <w:rPr>
          <w:rFonts w:ascii="Times New Roman" w:hAnsi="Times New Roman"/>
          <w:sz w:val="28"/>
        </w:rPr>
        <w:fldChar w:fldCharType="separate"/>
      </w:r>
      <w:r>
        <w:rPr>
          <w:rFonts w:ascii="Times New Roman" w:hAnsi="Times New Roman"/>
          <w:sz w:val="28"/>
        </w:rPr>
        <w:t>разделом 3</w:t>
      </w:r>
      <w:r>
        <w:rPr>
          <w:rFonts w:ascii="Times New Roman" w:hAnsi="Times New Roman"/>
          <w:sz w:val="28"/>
        </w:rPr>
        <w:fldChar w:fldCharType="end"/>
      </w:r>
      <w:r>
        <w:rPr>
          <w:rFonts w:ascii="Times New Roman" w:hAnsi="Times New Roman"/>
          <w:sz w:val="28"/>
        </w:rPr>
        <w:t xml:space="preserve"> настоящего Положения.</w:t>
      </w:r>
    </w:p>
    <w:p w14:paraId="4A000000">
      <w:pPr>
        <w:pStyle w:val="Style_3"/>
        <w:widowControl w:val="0"/>
        <w:ind w:firstLine="540" w:left="0"/>
        <w:jc w:val="both"/>
        <w:rPr>
          <w:rFonts w:ascii="Times New Roman" w:hAnsi="Times New Roman"/>
          <w:sz w:val="28"/>
        </w:rPr>
      </w:pPr>
      <w:r>
        <w:rPr>
          <w:rFonts w:ascii="Times New Roman" w:hAnsi="Times New Roman"/>
          <w:sz w:val="28"/>
        </w:rPr>
        <w:t>По решению конкурсной комиссии данные обязанности могут быть возложены на председателя и (или) секретаря комиссии.</w:t>
      </w:r>
    </w:p>
    <w:p w14:paraId="4B000000">
      <w:pPr>
        <w:pStyle w:val="Style_3"/>
        <w:widowControl w:val="0"/>
        <w:ind w:firstLine="540" w:left="0"/>
        <w:jc w:val="both"/>
        <w:rPr>
          <w:rFonts w:ascii="Times New Roman" w:hAnsi="Times New Roman"/>
          <w:sz w:val="28"/>
        </w:rPr>
      </w:pPr>
      <w:r>
        <w:rPr>
          <w:rFonts w:ascii="Times New Roman" w:hAnsi="Times New Roman"/>
          <w:sz w:val="28"/>
        </w:rPr>
        <w:t>Из числа членов комиссии для подсчета суммарного количества баллов, набранных участником конкурса в результате конкурса, формируется счетная комиссия.</w:t>
      </w:r>
    </w:p>
    <w:p w14:paraId="4C000000">
      <w:pPr>
        <w:pStyle w:val="Style_3"/>
        <w:widowControl w:val="0"/>
        <w:ind w:firstLine="540" w:left="0"/>
        <w:jc w:val="both"/>
        <w:rPr>
          <w:rFonts w:ascii="Times New Roman" w:hAnsi="Times New Roman"/>
          <w:sz w:val="28"/>
        </w:rPr>
      </w:pPr>
      <w:r>
        <w:rPr>
          <w:rFonts w:ascii="Times New Roman" w:hAnsi="Times New Roman"/>
          <w:sz w:val="28"/>
        </w:rPr>
        <w:t>Конкурсная комиссия осуществляет свои полномочия до дня избрания главы муниципального образования Отрадненский район Советом муниципального образования Отрадненский район из числа зарегистрированных кандидатов, представленных конкурсной комиссией по результатам конкурса.</w:t>
      </w:r>
    </w:p>
    <w:p w14:paraId="4D000000">
      <w:pPr>
        <w:pStyle w:val="Style_3"/>
        <w:widowControl w:val="0"/>
        <w:ind w:firstLine="540" w:left="0"/>
        <w:jc w:val="both"/>
        <w:rPr>
          <w:rFonts w:ascii="Times New Roman" w:hAnsi="Times New Roman"/>
          <w:sz w:val="28"/>
        </w:rPr>
      </w:pPr>
      <w:r>
        <w:rPr>
          <w:rFonts w:ascii="Times New Roman" w:hAnsi="Times New Roman"/>
          <w:sz w:val="28"/>
        </w:rPr>
        <w:t>2.4. 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14:paraId="4E000000">
      <w:pPr>
        <w:pStyle w:val="Style_3"/>
        <w:widowControl w:val="0"/>
        <w:ind w:firstLine="540" w:left="0"/>
        <w:jc w:val="both"/>
        <w:rPr>
          <w:rFonts w:ascii="Times New Roman" w:hAnsi="Times New Roman"/>
          <w:sz w:val="28"/>
        </w:rPr>
      </w:pPr>
      <w:r>
        <w:rPr>
          <w:rFonts w:ascii="Times New Roman" w:hAnsi="Times New Roman"/>
          <w:sz w:val="28"/>
        </w:rPr>
        <w:t>2.5. Конкурсная комиссия:</w:t>
      </w:r>
    </w:p>
    <w:p w14:paraId="4F000000">
      <w:pPr>
        <w:pStyle w:val="Style_3"/>
        <w:widowControl w:val="0"/>
        <w:ind w:firstLine="540" w:left="0"/>
        <w:jc w:val="both"/>
        <w:rPr>
          <w:rFonts w:ascii="Times New Roman" w:hAnsi="Times New Roman"/>
          <w:sz w:val="28"/>
        </w:rPr>
      </w:pPr>
      <w:r>
        <w:rPr>
          <w:rFonts w:ascii="Times New Roman" w:hAnsi="Times New Roman"/>
          <w:sz w:val="28"/>
        </w:rPr>
        <w:t>1) обеспечивает реализацию мероприятий, связанных с подготовкой и проведением конкурса;</w:t>
      </w:r>
    </w:p>
    <w:p w14:paraId="50000000">
      <w:pPr>
        <w:pStyle w:val="Style_3"/>
        <w:widowControl w:val="0"/>
        <w:ind w:firstLine="540" w:left="0"/>
        <w:jc w:val="both"/>
        <w:rPr>
          <w:rFonts w:ascii="Times New Roman" w:hAnsi="Times New Roman"/>
          <w:sz w:val="28"/>
        </w:rPr>
      </w:pPr>
      <w:r>
        <w:rPr>
          <w:rFonts w:ascii="Times New Roman" w:hAnsi="Times New Roman"/>
          <w:sz w:val="28"/>
        </w:rPr>
        <w:t>2) осуществляет иные полномочия в соответствии с настоящим Положением.</w:t>
      </w:r>
    </w:p>
    <w:p w14:paraId="51000000">
      <w:pPr>
        <w:pStyle w:val="Style_3"/>
        <w:widowControl w:val="0"/>
        <w:ind w:firstLine="540" w:left="0"/>
        <w:jc w:val="both"/>
        <w:rPr>
          <w:rFonts w:ascii="Times New Roman" w:hAnsi="Times New Roman"/>
          <w:sz w:val="28"/>
        </w:rPr>
      </w:pPr>
      <w:r>
        <w:rPr>
          <w:rFonts w:ascii="Times New Roman" w:hAnsi="Times New Roman"/>
          <w:sz w:val="28"/>
        </w:rPr>
        <w:t>2.6. Председатель конкурсной комиссии:</w:t>
      </w:r>
    </w:p>
    <w:p w14:paraId="52000000">
      <w:pPr>
        <w:pStyle w:val="Style_3"/>
        <w:widowControl w:val="0"/>
        <w:ind w:firstLine="540" w:left="0"/>
        <w:jc w:val="both"/>
        <w:rPr>
          <w:rFonts w:ascii="Times New Roman" w:hAnsi="Times New Roman"/>
          <w:sz w:val="28"/>
        </w:rPr>
      </w:pPr>
      <w:r>
        <w:rPr>
          <w:rFonts w:ascii="Times New Roman" w:hAnsi="Times New Roman"/>
          <w:sz w:val="28"/>
        </w:rPr>
        <w:t xml:space="preserve">1) представляет конкурсную комиссию во взаимоотношениях с органами государственной власти, органами местного самоуправления, общественными </w:t>
      </w:r>
      <w:r>
        <w:rPr>
          <w:rFonts w:ascii="Times New Roman" w:hAnsi="Times New Roman"/>
          <w:sz w:val="28"/>
        </w:rPr>
        <w:t>объединениями, организациями (в том числе средствами массовой информации и их представителями) и гражданами;</w:t>
      </w:r>
    </w:p>
    <w:p w14:paraId="53000000">
      <w:pPr>
        <w:pStyle w:val="Style_3"/>
        <w:widowControl w:val="0"/>
        <w:ind w:firstLine="540" w:left="0"/>
        <w:jc w:val="both"/>
        <w:rPr>
          <w:rFonts w:ascii="Times New Roman" w:hAnsi="Times New Roman"/>
          <w:sz w:val="28"/>
        </w:rPr>
      </w:pPr>
      <w:r>
        <w:rPr>
          <w:rFonts w:ascii="Times New Roman" w:hAnsi="Times New Roman"/>
          <w:sz w:val="28"/>
        </w:rPr>
        <w:t>2) созывает и ведет заседания конкурсной комиссии;</w:t>
      </w:r>
    </w:p>
    <w:p w14:paraId="54000000">
      <w:pPr>
        <w:pStyle w:val="Style_3"/>
        <w:widowControl w:val="0"/>
        <w:ind w:firstLine="540" w:left="0"/>
        <w:jc w:val="both"/>
        <w:rPr>
          <w:rFonts w:ascii="Times New Roman" w:hAnsi="Times New Roman"/>
          <w:sz w:val="28"/>
        </w:rPr>
      </w:pPr>
      <w:r>
        <w:rPr>
          <w:rFonts w:ascii="Times New Roman" w:hAnsi="Times New Roman"/>
          <w:sz w:val="28"/>
        </w:rPr>
        <w:t>3) подписывает решения, протоколы конкурсной комиссии;</w:t>
      </w:r>
    </w:p>
    <w:p w14:paraId="55000000">
      <w:pPr>
        <w:pStyle w:val="Style_3"/>
        <w:widowControl w:val="0"/>
        <w:ind w:firstLine="540" w:left="0"/>
        <w:jc w:val="both"/>
        <w:rPr>
          <w:rFonts w:ascii="Times New Roman" w:hAnsi="Times New Roman"/>
          <w:sz w:val="28"/>
        </w:rPr>
      </w:pPr>
      <w:r>
        <w:rPr>
          <w:rFonts w:ascii="Times New Roman" w:hAnsi="Times New Roman"/>
          <w:sz w:val="28"/>
        </w:rPr>
        <w:t xml:space="preserve">4) представляет на заседании Совета муниципального образования </w:t>
      </w:r>
      <w:r>
        <w:rPr>
          <w:rFonts w:ascii="Times New Roman" w:hAnsi="Times New Roman"/>
          <w:sz w:val="28"/>
        </w:rPr>
        <w:t xml:space="preserve">Отрадненский район </w:t>
      </w:r>
      <w:r>
        <w:rPr>
          <w:rFonts w:ascii="Times New Roman" w:hAnsi="Times New Roman"/>
          <w:sz w:val="28"/>
        </w:rPr>
        <w:t xml:space="preserve">принятое по результатам конкурса решение конкурсной комиссии о представлении Совету муниципального образования </w:t>
      </w:r>
      <w:r>
        <w:rPr>
          <w:rFonts w:ascii="Times New Roman" w:hAnsi="Times New Roman"/>
          <w:sz w:val="28"/>
        </w:rPr>
        <w:t xml:space="preserve">Отрадненский район </w:t>
      </w:r>
      <w:r>
        <w:rPr>
          <w:rFonts w:ascii="Times New Roman" w:hAnsi="Times New Roman"/>
          <w:sz w:val="28"/>
        </w:rPr>
        <w:t xml:space="preserve">кандидатов на должность главы муниципального образования </w:t>
      </w:r>
      <w:r>
        <w:rPr>
          <w:rFonts w:ascii="Times New Roman" w:hAnsi="Times New Roman"/>
          <w:sz w:val="28"/>
        </w:rPr>
        <w:t>Отрадненский район</w:t>
      </w:r>
      <w:r>
        <w:rPr>
          <w:rFonts w:ascii="Times New Roman" w:hAnsi="Times New Roman"/>
          <w:sz w:val="28"/>
        </w:rPr>
        <w:t>.</w:t>
      </w:r>
    </w:p>
    <w:p w14:paraId="56000000">
      <w:pPr>
        <w:pStyle w:val="Style_3"/>
        <w:widowControl w:val="0"/>
        <w:ind w:firstLine="540" w:left="0"/>
        <w:jc w:val="both"/>
        <w:rPr>
          <w:rFonts w:ascii="Times New Roman" w:hAnsi="Times New Roman"/>
          <w:sz w:val="28"/>
        </w:rPr>
      </w:pPr>
      <w:r>
        <w:rPr>
          <w:rFonts w:ascii="Times New Roman" w:hAnsi="Times New Roman"/>
          <w:sz w:val="28"/>
        </w:rPr>
        <w:t>В отсутствие председателя конкурсной комиссии его обязанности исполняет заместитель председателя конкурсной комиссии.</w:t>
      </w:r>
    </w:p>
    <w:p w14:paraId="57000000">
      <w:pPr>
        <w:pStyle w:val="Style_3"/>
        <w:widowControl w:val="0"/>
        <w:ind w:firstLine="540" w:left="0"/>
        <w:jc w:val="both"/>
        <w:rPr>
          <w:rFonts w:ascii="Times New Roman" w:hAnsi="Times New Roman"/>
          <w:sz w:val="28"/>
        </w:rPr>
      </w:pPr>
      <w:r>
        <w:rPr>
          <w:rFonts w:ascii="Times New Roman" w:hAnsi="Times New Roman"/>
          <w:sz w:val="28"/>
        </w:rPr>
        <w:t>2.7. Секретарь конкурсной комиссии:</w:t>
      </w:r>
    </w:p>
    <w:p w14:paraId="58000000">
      <w:pPr>
        <w:pStyle w:val="Style_3"/>
        <w:widowControl w:val="0"/>
        <w:ind w:firstLine="540" w:left="0"/>
        <w:jc w:val="both"/>
        <w:rPr>
          <w:rFonts w:ascii="Times New Roman" w:hAnsi="Times New Roman"/>
          <w:sz w:val="28"/>
        </w:rPr>
      </w:pPr>
      <w:r>
        <w:rPr>
          <w:rFonts w:ascii="Times New Roman" w:hAnsi="Times New Roman"/>
          <w:sz w:val="28"/>
        </w:rPr>
        <w:t>1) ведет протоколы заседаний конкурсной комиссии;</w:t>
      </w:r>
    </w:p>
    <w:p w14:paraId="59000000">
      <w:pPr>
        <w:pStyle w:val="Style_3"/>
        <w:widowControl w:val="0"/>
        <w:ind w:firstLine="540" w:left="0"/>
        <w:jc w:val="both"/>
        <w:rPr>
          <w:rFonts w:ascii="Times New Roman" w:hAnsi="Times New Roman"/>
          <w:sz w:val="28"/>
        </w:rPr>
      </w:pPr>
      <w:r>
        <w:rPr>
          <w:rFonts w:ascii="Times New Roman" w:hAnsi="Times New Roman"/>
          <w:sz w:val="28"/>
        </w:rPr>
        <w:t>2) подписывает решения, протоколы конкурсной комиссии;</w:t>
      </w:r>
    </w:p>
    <w:p w14:paraId="5A000000">
      <w:pPr>
        <w:pStyle w:val="Style_3"/>
        <w:widowControl w:val="0"/>
        <w:ind w:firstLine="540" w:left="0"/>
        <w:jc w:val="both"/>
        <w:rPr>
          <w:rFonts w:ascii="Times New Roman" w:hAnsi="Times New Roman"/>
          <w:sz w:val="28"/>
        </w:rPr>
      </w:pPr>
      <w:r>
        <w:rPr>
          <w:rFonts w:ascii="Times New Roman" w:hAnsi="Times New Roman"/>
          <w:sz w:val="28"/>
        </w:rPr>
        <w:t xml:space="preserve">3) по запросу участников конкурса, Совета муниципального образования </w:t>
      </w:r>
      <w:r>
        <w:rPr>
          <w:rFonts w:ascii="Times New Roman" w:hAnsi="Times New Roman"/>
          <w:sz w:val="28"/>
        </w:rPr>
        <w:t>Отрадненский район</w:t>
      </w:r>
      <w:r>
        <w:rPr>
          <w:rFonts w:ascii="Times New Roman" w:hAnsi="Times New Roman"/>
          <w:sz w:val="28"/>
        </w:rPr>
        <w:t>, а в случаях, установленных законодательством, - иных органов, подписывает и предоставляет выписки из решений и протоколов заседаний конкурсной комиссии;</w:t>
      </w:r>
    </w:p>
    <w:p w14:paraId="5B000000">
      <w:pPr>
        <w:pStyle w:val="Style_3"/>
        <w:widowControl w:val="0"/>
        <w:ind w:firstLine="540" w:left="0"/>
        <w:jc w:val="both"/>
        <w:rPr>
          <w:rFonts w:ascii="Times New Roman" w:hAnsi="Times New Roman"/>
          <w:sz w:val="28"/>
        </w:rPr>
      </w:pPr>
      <w:r>
        <w:rPr>
          <w:rFonts w:ascii="Times New Roman" w:hAnsi="Times New Roman"/>
          <w:sz w:val="28"/>
        </w:rPr>
        <w:t>4) оформляет принятые комиссией решения;</w:t>
      </w:r>
    </w:p>
    <w:p w14:paraId="5C000000">
      <w:pPr>
        <w:pStyle w:val="Style_3"/>
        <w:widowControl w:val="0"/>
        <w:ind w:firstLine="540" w:left="0"/>
        <w:jc w:val="both"/>
        <w:rPr>
          <w:rFonts w:ascii="Times New Roman" w:hAnsi="Times New Roman"/>
          <w:sz w:val="28"/>
        </w:rPr>
      </w:pPr>
      <w:r>
        <w:rPr>
          <w:rFonts w:ascii="Times New Roman" w:hAnsi="Times New Roman"/>
          <w:sz w:val="28"/>
        </w:rPr>
        <w:t>5) оповещает членов конкурсной комиссии о дате, времени и месте заседания;</w:t>
      </w:r>
    </w:p>
    <w:p w14:paraId="5D000000">
      <w:pPr>
        <w:pStyle w:val="Style_3"/>
        <w:widowControl w:val="0"/>
        <w:ind w:firstLine="540" w:left="0"/>
        <w:jc w:val="both"/>
        <w:rPr>
          <w:rFonts w:ascii="Times New Roman" w:hAnsi="Times New Roman"/>
          <w:sz w:val="28"/>
        </w:rPr>
      </w:pPr>
      <w:r>
        <w:rPr>
          <w:rFonts w:ascii="Times New Roman" w:hAnsi="Times New Roman"/>
          <w:sz w:val="28"/>
        </w:rPr>
        <w:t>6)</w:t>
      </w:r>
      <w:r>
        <w:rPr>
          <w:rFonts w:ascii="Times New Roman" w:hAnsi="Times New Roman"/>
          <w:sz w:val="28"/>
        </w:rPr>
        <w:t xml:space="preserve"> </w:t>
      </w:r>
      <w:r>
        <w:rPr>
          <w:rFonts w:ascii="Times New Roman" w:hAnsi="Times New Roman"/>
          <w:sz w:val="28"/>
        </w:rPr>
        <w:t>осуществляет иные обязанности в соответствии с настоящим Положением.</w:t>
      </w:r>
    </w:p>
    <w:p w14:paraId="5E000000">
      <w:pPr>
        <w:pStyle w:val="Style_3"/>
        <w:widowControl w:val="0"/>
        <w:ind w:firstLine="540" w:left="0"/>
        <w:jc w:val="both"/>
        <w:rPr>
          <w:rFonts w:ascii="Times New Roman" w:hAnsi="Times New Roman"/>
          <w:sz w:val="28"/>
        </w:rPr>
      </w:pPr>
      <w:r>
        <w:rPr>
          <w:rFonts w:ascii="Times New Roman" w:hAnsi="Times New Roman"/>
          <w:sz w:val="28"/>
        </w:rPr>
        <w:t>2.8.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14:paraId="5F000000">
      <w:pPr>
        <w:pStyle w:val="Style_3"/>
        <w:widowControl w:val="0"/>
        <w:ind w:firstLine="540" w:left="0"/>
        <w:jc w:val="both"/>
        <w:rPr>
          <w:rFonts w:ascii="Times New Roman" w:hAnsi="Times New Roman"/>
          <w:sz w:val="28"/>
        </w:rPr>
      </w:pPr>
      <w:r>
        <w:rPr>
          <w:rFonts w:ascii="Times New Roman" w:hAnsi="Times New Roman"/>
          <w:sz w:val="28"/>
        </w:rPr>
        <w:t>Решение о проведении открытого или закрытого заседания принимается конкурсной комиссией самостоятельно.</w:t>
      </w:r>
    </w:p>
    <w:p w14:paraId="60000000">
      <w:pPr>
        <w:pStyle w:val="Style_3"/>
        <w:widowControl w:val="0"/>
        <w:ind w:firstLine="540" w:left="0"/>
        <w:jc w:val="both"/>
        <w:rPr>
          <w:rFonts w:ascii="Times New Roman" w:hAnsi="Times New Roman"/>
          <w:sz w:val="28"/>
        </w:rPr>
      </w:pPr>
      <w:r>
        <w:rPr>
          <w:rFonts w:ascii="Times New Roman" w:hAnsi="Times New Roman"/>
          <w:sz w:val="28"/>
        </w:rPr>
        <w:t>2.9. Заседание конкурсной комиссии правомочно, если на нем присутствует не менее двух третей от установленного числа членов конкурсной комиссии.</w:t>
      </w:r>
    </w:p>
    <w:p w14:paraId="61000000">
      <w:pPr>
        <w:pStyle w:val="Style_3"/>
        <w:widowControl w:val="0"/>
        <w:ind w:firstLine="540" w:left="0"/>
        <w:jc w:val="both"/>
        <w:rPr>
          <w:rFonts w:ascii="Times New Roman" w:hAnsi="Times New Roman"/>
          <w:sz w:val="28"/>
        </w:rPr>
      </w:pPr>
      <w:r>
        <w:rPr>
          <w:rFonts w:ascii="Times New Roman" w:hAnsi="Times New Roman"/>
          <w:sz w:val="28"/>
        </w:rPr>
        <w:t>2.10. Решения конкурсной комиссии принимаются большинством голосов от числа присутствующих на заседании членов комиссии. При равенстве голосов голос председателя конкурсной комиссии является решающим.</w:t>
      </w:r>
    </w:p>
    <w:p w14:paraId="62000000">
      <w:pPr>
        <w:pStyle w:val="Style_3"/>
        <w:widowControl w:val="0"/>
        <w:ind w:firstLine="540" w:left="0"/>
        <w:jc w:val="both"/>
        <w:rPr>
          <w:rFonts w:ascii="Times New Roman" w:hAnsi="Times New Roman"/>
          <w:sz w:val="28"/>
        </w:rPr>
      </w:pPr>
      <w:r>
        <w:rPr>
          <w:rFonts w:ascii="Times New Roman" w:hAnsi="Times New Roman"/>
          <w:sz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14:paraId="63000000">
      <w:pPr>
        <w:pStyle w:val="Style_3"/>
        <w:widowControl w:val="0"/>
        <w:ind w:firstLine="540" w:left="0"/>
        <w:jc w:val="both"/>
        <w:rPr>
          <w:rFonts w:ascii="Times New Roman" w:hAnsi="Times New Roman"/>
          <w:sz w:val="28"/>
        </w:rPr>
      </w:pPr>
      <w:r>
        <w:rPr>
          <w:rFonts w:ascii="Times New Roman" w:hAnsi="Times New Roman"/>
          <w:sz w:val="28"/>
        </w:rPr>
        <w:t xml:space="preserve">2.11. Материально-техническое и организационное обеспечение деятельности конкурсной комиссии осуществляется администрацией муниципального образования </w:t>
      </w:r>
      <w:r>
        <w:rPr>
          <w:rFonts w:ascii="Times New Roman" w:hAnsi="Times New Roman"/>
          <w:sz w:val="28"/>
        </w:rPr>
        <w:t>Отрадненский район</w:t>
      </w:r>
      <w:r>
        <w:rPr>
          <w:rFonts w:ascii="Times New Roman" w:hAnsi="Times New Roman"/>
          <w:sz w:val="28"/>
        </w:rPr>
        <w:t>.</w:t>
      </w:r>
    </w:p>
    <w:p w14:paraId="64000000">
      <w:pPr>
        <w:pStyle w:val="Style_3"/>
        <w:widowControl w:val="0"/>
        <w:ind w:firstLine="540" w:left="0"/>
        <w:jc w:val="both"/>
        <w:rPr>
          <w:rFonts w:ascii="Times New Roman" w:hAnsi="Times New Roman"/>
          <w:sz w:val="28"/>
        </w:rPr>
      </w:pPr>
    </w:p>
    <w:p w14:paraId="65000000">
      <w:pPr>
        <w:pStyle w:val="Style_3"/>
        <w:widowControl w:val="0"/>
        <w:ind/>
        <w:jc w:val="center"/>
        <w:outlineLvl w:val="1"/>
        <w:rPr>
          <w:rFonts w:ascii="Times New Roman" w:hAnsi="Times New Roman"/>
          <w:sz w:val="28"/>
        </w:rPr>
      </w:pPr>
      <w:bookmarkStart w:id="3" w:name="Par102"/>
      <w:bookmarkEnd w:id="3"/>
      <w:r>
        <w:rPr>
          <w:rFonts w:ascii="Times New Roman" w:hAnsi="Times New Roman"/>
          <w:sz w:val="28"/>
        </w:rPr>
        <w:t>3. Условия конкурса</w:t>
      </w:r>
    </w:p>
    <w:p w14:paraId="66000000">
      <w:pPr>
        <w:pStyle w:val="Style_3"/>
        <w:widowControl w:val="0"/>
        <w:ind w:firstLine="540" w:left="0"/>
        <w:jc w:val="both"/>
        <w:rPr>
          <w:rFonts w:ascii="Times New Roman" w:hAnsi="Times New Roman"/>
          <w:sz w:val="28"/>
        </w:rPr>
      </w:pPr>
      <w:r>
        <w:rPr>
          <w:rFonts w:ascii="Times New Roman" w:hAnsi="Times New Roman"/>
          <w:sz w:val="28"/>
        </w:rPr>
        <w:t>3.1. Участник конкурса может быть выдвинут:</w:t>
      </w:r>
    </w:p>
    <w:p w14:paraId="67000000">
      <w:pPr>
        <w:pStyle w:val="Style_3"/>
        <w:widowControl w:val="0"/>
        <w:ind w:firstLine="540" w:left="0"/>
        <w:jc w:val="both"/>
        <w:rPr>
          <w:rFonts w:ascii="Times New Roman" w:hAnsi="Times New Roman"/>
          <w:sz w:val="28"/>
        </w:rPr>
      </w:pPr>
      <w:bookmarkStart w:id="4" w:name="Par105"/>
      <w:bookmarkEnd w:id="4"/>
      <w:r>
        <w:rPr>
          <w:rFonts w:ascii="Times New Roman" w:hAnsi="Times New Roman"/>
          <w:sz w:val="28"/>
        </w:rPr>
        <w:t>1)</w:t>
      </w:r>
      <w:r>
        <w:rPr>
          <w:rFonts w:ascii="Times New Roman" w:hAnsi="Times New Roman"/>
          <w:sz w:val="28"/>
        </w:rPr>
        <w:t xml:space="preserve"> Губернатором</w:t>
      </w:r>
      <w:r>
        <w:rPr>
          <w:rFonts w:ascii="Times New Roman" w:hAnsi="Times New Roman"/>
          <w:sz w:val="28"/>
        </w:rPr>
        <w:t xml:space="preserve"> Краснодарского края;</w:t>
      </w:r>
    </w:p>
    <w:p w14:paraId="68000000">
      <w:pPr>
        <w:pStyle w:val="Style_3"/>
        <w:widowControl w:val="0"/>
        <w:ind w:firstLine="540" w:left="0"/>
        <w:jc w:val="both"/>
        <w:rPr>
          <w:rFonts w:ascii="Times New Roman" w:hAnsi="Times New Roman"/>
          <w:sz w:val="28"/>
        </w:rPr>
      </w:pPr>
      <w:r>
        <w:rPr>
          <w:rFonts w:ascii="Times New Roman" w:hAnsi="Times New Roman"/>
          <w:sz w:val="28"/>
        </w:rPr>
        <w:t>2) общественным объединением;</w:t>
      </w:r>
    </w:p>
    <w:p w14:paraId="69000000">
      <w:pPr>
        <w:pStyle w:val="Style_3"/>
        <w:widowControl w:val="0"/>
        <w:ind w:firstLine="540" w:left="0"/>
        <w:jc w:val="both"/>
        <w:rPr>
          <w:rFonts w:ascii="Times New Roman" w:hAnsi="Times New Roman"/>
          <w:sz w:val="28"/>
        </w:rPr>
      </w:pPr>
      <w:bookmarkStart w:id="5" w:name="Par106"/>
      <w:bookmarkEnd w:id="5"/>
      <w:r>
        <w:rPr>
          <w:rFonts w:ascii="Times New Roman" w:hAnsi="Times New Roman"/>
          <w:sz w:val="28"/>
        </w:rPr>
        <w:t>3) собранием граждан по месту работы или жительства;</w:t>
      </w:r>
    </w:p>
    <w:p w14:paraId="6A000000">
      <w:pPr>
        <w:pStyle w:val="Style_3"/>
        <w:widowControl w:val="0"/>
        <w:ind w:firstLine="540" w:left="0"/>
        <w:jc w:val="both"/>
        <w:rPr>
          <w:rFonts w:ascii="Times New Roman" w:hAnsi="Times New Roman"/>
          <w:sz w:val="28"/>
        </w:rPr>
      </w:pPr>
      <w:r>
        <w:rPr>
          <w:rFonts w:ascii="Times New Roman" w:hAnsi="Times New Roman"/>
          <w:sz w:val="28"/>
        </w:rPr>
        <w:t>4) путем самовыдвижения.</w:t>
      </w:r>
    </w:p>
    <w:p w14:paraId="6B000000">
      <w:pPr>
        <w:pStyle w:val="Style_3"/>
        <w:widowControl w:val="0"/>
        <w:ind w:firstLine="540" w:left="0"/>
        <w:jc w:val="both"/>
        <w:rPr>
          <w:rFonts w:ascii="Times New Roman" w:hAnsi="Times New Roman"/>
          <w:sz w:val="28"/>
        </w:rPr>
      </w:pPr>
      <w:r>
        <w:rPr>
          <w:rFonts w:ascii="Times New Roman" w:hAnsi="Times New Roman"/>
          <w:sz w:val="28"/>
        </w:rPr>
        <w:t xml:space="preserve">3.2. В случаях, когда инициаторами выдвижения гражданина на должность главы муниципального образования </w:t>
      </w:r>
      <w:r>
        <w:rPr>
          <w:rFonts w:ascii="Times New Roman" w:hAnsi="Times New Roman"/>
          <w:sz w:val="28"/>
        </w:rPr>
        <w:t xml:space="preserve">Отрадненский район </w:t>
      </w:r>
      <w:r>
        <w:rPr>
          <w:rFonts w:ascii="Times New Roman" w:hAnsi="Times New Roman"/>
          <w:sz w:val="28"/>
        </w:rPr>
        <w:t xml:space="preserve">являются субъекты, указанные в подпунктах </w:t>
      </w:r>
      <w:r>
        <w:rPr>
          <w:rFonts w:ascii="Times New Roman" w:hAnsi="Times New Roman"/>
          <w:sz w:val="28"/>
        </w:rPr>
        <w:t>2</w:t>
      </w:r>
      <w:r>
        <w:rPr>
          <w:rFonts w:ascii="Times New Roman" w:hAnsi="Times New Roman"/>
          <w:sz w:val="28"/>
        </w:rPr>
        <w:t xml:space="preserve"> и </w:t>
      </w:r>
      <w:r>
        <w:rPr>
          <w:rFonts w:ascii="Times New Roman" w:hAnsi="Times New Roman"/>
          <w:sz w:val="28"/>
        </w:rPr>
        <w:t>3</w:t>
      </w:r>
      <w:r>
        <w:rPr>
          <w:rFonts w:ascii="Times New Roman" w:hAnsi="Times New Roman"/>
          <w:sz w:val="28"/>
        </w:rPr>
        <w:t xml:space="preserve"> пункта 3.1 настоящего Положения, выдвижение осуществляется соответственно на конференциях, собраниях общественных объединений, проводимых в соответствии с их уставами (положениями), либо на собраниях граждан.</w:t>
      </w:r>
    </w:p>
    <w:p w14:paraId="6C000000">
      <w:pPr>
        <w:pStyle w:val="Style_3"/>
        <w:widowControl w:val="0"/>
        <w:ind w:firstLine="540" w:left="0"/>
        <w:jc w:val="both"/>
        <w:rPr>
          <w:rFonts w:ascii="Times New Roman" w:hAnsi="Times New Roman"/>
          <w:sz w:val="28"/>
        </w:rPr>
      </w:pPr>
      <w:r>
        <w:rPr>
          <w:rFonts w:ascii="Times New Roman" w:hAnsi="Times New Roman"/>
          <w:sz w:val="28"/>
        </w:rPr>
        <w:t>3.3. Гражданин имеет право участвовать в конкурсе, если им предоставлены документы согласно перечню и в сроки, установленные настоящим Положением.</w:t>
      </w:r>
    </w:p>
    <w:p w14:paraId="6D000000">
      <w:pPr>
        <w:spacing w:after="0" w:line="240" w:lineRule="auto"/>
        <w:ind w:firstLine="567" w:left="0"/>
        <w:jc w:val="both"/>
        <w:rPr>
          <w:rFonts w:ascii="Times New Roman" w:hAnsi="Times New Roman"/>
          <w:sz w:val="28"/>
        </w:rPr>
      </w:pPr>
      <w:bookmarkStart w:id="6" w:name="Par111"/>
      <w:bookmarkEnd w:id="6"/>
      <w:bookmarkStart w:id="7" w:name="Par113"/>
      <w:bookmarkEnd w:id="7"/>
      <w:r>
        <w:rPr>
          <w:rFonts w:ascii="Times New Roman" w:hAnsi="Times New Roman"/>
          <w:sz w:val="28"/>
        </w:rPr>
        <w:t>3.4. Гражданин, изъявивший желание участвовать в конкурсе по отбору кандидатур на должность главы муниципального образования Отрадненский район, должен соответствовать следующим требованиям:</w:t>
      </w:r>
    </w:p>
    <w:p w14:paraId="6E000000">
      <w:pPr>
        <w:spacing w:after="0" w:line="240" w:lineRule="auto"/>
        <w:ind w:firstLine="567" w:left="0"/>
        <w:jc w:val="both"/>
        <w:rPr>
          <w:rFonts w:ascii="Times New Roman" w:hAnsi="Times New Roman"/>
          <w:sz w:val="28"/>
        </w:rPr>
      </w:pPr>
      <w:r>
        <w:rPr>
          <w:rFonts w:ascii="Times New Roman" w:hAnsi="Times New Roman"/>
          <w:sz w:val="28"/>
        </w:rPr>
        <w:t xml:space="preserve">1) отсутствие на день </w:t>
      </w:r>
      <w:r>
        <w:rPr>
          <w:rStyle w:val="Style_5_ch"/>
          <w:rFonts w:ascii="Times New Roman" w:hAnsi="Times New Roman"/>
          <w:i w:val="0"/>
          <w:sz w:val="28"/>
        </w:rPr>
        <w:t>представления представительному органу муниципального образования кандидатов на должность главы муниципального образования</w:t>
      </w:r>
      <w:r>
        <w:rPr>
          <w:rFonts w:ascii="Times New Roman" w:hAnsi="Times New Roman"/>
          <w:sz w:val="28"/>
        </w:rPr>
        <w:t> в соответствии с </w:t>
      </w:r>
      <w:r>
        <w:rPr>
          <w:rStyle w:val="Style_5_ch"/>
          <w:rFonts w:ascii="Times New Roman" w:hAnsi="Times New Roman"/>
          <w:i w:val="0"/>
          <w:sz w:val="28"/>
        </w:rPr>
        <w:t>законодательством об</w:t>
      </w:r>
      <w:r>
        <w:rPr>
          <w:rFonts w:ascii="Times New Roman" w:hAnsi="Times New Roman"/>
          <w:sz w:val="28"/>
        </w:rPr>
        <w:t>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F000000">
      <w:pPr>
        <w:spacing w:after="0" w:line="240" w:lineRule="auto"/>
        <w:ind w:firstLine="567" w:left="0"/>
        <w:jc w:val="both"/>
        <w:rPr>
          <w:rFonts w:ascii="Times New Roman" w:hAnsi="Times New Roman"/>
          <w:color w:val="FF0000"/>
          <w:sz w:val="28"/>
        </w:rPr>
      </w:pPr>
      <w:r>
        <w:rPr>
          <w:rFonts w:ascii="Times New Roman" w:hAnsi="Times New Roman"/>
          <w:sz w:val="28"/>
        </w:rPr>
        <w:t xml:space="preserve">2) установленным Федеральным законом от </w:t>
      </w:r>
      <w:r>
        <w:rPr>
          <w:rFonts w:ascii="Times New Roman" w:hAnsi="Times New Roman"/>
          <w:sz w:val="28"/>
          <w:highlight w:val="white"/>
        </w:rPr>
        <w:t>20 марта 2025 г. № 33-ФЗ «Об общих принципах организации местного самоуправления в единой системе публичной власти»</w:t>
      </w:r>
      <w:r>
        <w:rPr>
          <w:rFonts w:ascii="Times New Roman" w:hAnsi="Times New Roman"/>
          <w:sz w:val="28"/>
        </w:rPr>
        <w:t>;</w:t>
      </w:r>
    </w:p>
    <w:p w14:paraId="70000000">
      <w:pPr>
        <w:spacing w:after="0" w:line="240" w:lineRule="auto"/>
        <w:ind w:firstLine="567" w:left="0"/>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установленным уставом муниципального образования Отрадненский район;</w:t>
      </w:r>
    </w:p>
    <w:p w14:paraId="71000000">
      <w:pPr>
        <w:spacing w:after="0" w:line="240" w:lineRule="auto"/>
        <w:ind w:firstLine="567" w:left="0"/>
        <w:jc w:val="both"/>
        <w:rPr>
          <w:rFonts w:ascii="Times New Roman" w:hAnsi="Times New Roman"/>
          <w:sz w:val="28"/>
        </w:rPr>
      </w:pPr>
      <w:r>
        <w:rPr>
          <w:rFonts w:ascii="Times New Roman" w:hAnsi="Times New Roman"/>
          <w:sz w:val="28"/>
        </w:rPr>
        <w:t>4) наличие высшего образования;</w:t>
      </w:r>
    </w:p>
    <w:p w14:paraId="72000000">
      <w:pPr>
        <w:spacing w:after="0" w:line="240" w:lineRule="auto"/>
        <w:ind w:firstLine="567" w:left="0"/>
        <w:jc w:val="both"/>
        <w:rPr>
          <w:rFonts w:ascii="Times New Roman" w:hAnsi="Times New Roman"/>
          <w:sz w:val="28"/>
        </w:rPr>
      </w:pPr>
      <w:r>
        <w:rPr>
          <w:rFonts w:ascii="Times New Roman" w:hAnsi="Times New Roman"/>
          <w:sz w:val="28"/>
        </w:rPr>
        <w:t>5) наличие стажа не менее пяти лет на руководящих должностях (руководитель, заместитель руководителя организации) в организациях независимо от их организационно-правовой формы, осуществляющих деятельность в сфере финансов, права, промышленного производства, 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«руководители» высшей или главной группы, либо категории «специалисты» главной группы;</w:t>
      </w:r>
    </w:p>
    <w:p w14:paraId="73000000">
      <w:pPr>
        <w:spacing w:after="0" w:line="240" w:lineRule="auto"/>
        <w:ind w:firstLine="567" w:left="0"/>
        <w:jc w:val="both"/>
        <w:rPr>
          <w:rFonts w:ascii="Times New Roman" w:hAnsi="Times New Roman"/>
          <w:sz w:val="28"/>
        </w:rPr>
      </w:pPr>
      <w:r>
        <w:rPr>
          <w:rFonts w:ascii="Times New Roman" w:hAnsi="Times New Roman"/>
          <w:sz w:val="28"/>
        </w:rPr>
        <w:t xml:space="preserve">6) знание </w:t>
      </w:r>
      <w:r>
        <w:rPr>
          <w:rFonts w:ascii="Times New Roman" w:hAnsi="Times New Roman"/>
          <w:sz w:val="28"/>
        </w:rPr>
        <w:fldChar w:fldCharType="begin"/>
      </w:r>
      <w:r>
        <w:rPr>
          <w:rFonts w:ascii="Times New Roman" w:hAnsi="Times New Roman"/>
          <w:sz w:val="28"/>
        </w:rPr>
        <w:instrText>HYPERLINK "consultantplus://offline/ref=7E7632583142273FAD3A0F10F07708002613D8EA8CBFAF7BF799DEZ4b2I"</w:instrText>
      </w:r>
      <w:r>
        <w:rPr>
          <w:rFonts w:ascii="Times New Roman" w:hAnsi="Times New Roman"/>
          <w:sz w:val="28"/>
        </w:rPr>
        <w:fldChar w:fldCharType="separate"/>
      </w:r>
      <w:r>
        <w:rPr>
          <w:rFonts w:ascii="Times New Roman" w:hAnsi="Times New Roman"/>
          <w:sz w:val="28"/>
        </w:rPr>
        <w:t>Конституции</w:t>
      </w:r>
      <w:r>
        <w:rPr>
          <w:rFonts w:ascii="Times New Roman" w:hAnsi="Times New Roman"/>
          <w:sz w:val="28"/>
        </w:rPr>
        <w:fldChar w:fldCharType="end"/>
      </w:r>
      <w:r>
        <w:rPr>
          <w:rFonts w:ascii="Times New Roman" w:hAnsi="Times New Roman"/>
          <w:sz w:val="28"/>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r>
        <w:rPr>
          <w:rFonts w:ascii="Times New Roman" w:hAnsi="Times New Roman"/>
          <w:sz w:val="28"/>
        </w:rPr>
        <w:fldChar w:fldCharType="begin"/>
      </w:r>
      <w:r>
        <w:rPr>
          <w:rFonts w:ascii="Times New Roman" w:hAnsi="Times New Roman"/>
          <w:sz w:val="28"/>
        </w:rPr>
        <w:instrText>HYPERLINK "consultantplus://offline/ref=7E7632583142273FAD3A111DE61B560F241081E28FE1F32FFD938B1A20D30199ZFb8I"</w:instrText>
      </w:r>
      <w:r>
        <w:rPr>
          <w:rFonts w:ascii="Times New Roman" w:hAnsi="Times New Roman"/>
          <w:sz w:val="28"/>
        </w:rPr>
        <w:fldChar w:fldCharType="separate"/>
      </w:r>
      <w:r>
        <w:rPr>
          <w:rFonts w:ascii="Times New Roman" w:hAnsi="Times New Roman"/>
          <w:sz w:val="28"/>
        </w:rPr>
        <w:t>Устава</w:t>
      </w:r>
      <w:r>
        <w:rPr>
          <w:rFonts w:ascii="Times New Roman" w:hAnsi="Times New Roman"/>
          <w:sz w:val="28"/>
        </w:rPr>
        <w:fldChar w:fldCharType="end"/>
      </w:r>
      <w:r>
        <w:rPr>
          <w:rFonts w:ascii="Times New Roman" w:hAnsi="Times New Roman"/>
          <w:sz w:val="28"/>
        </w:rPr>
        <w:t xml:space="preserve"> и законов Краснодарского края, иных нормативных правовых актов, </w:t>
      </w:r>
      <w:r>
        <w:rPr>
          <w:rFonts w:ascii="Times New Roman" w:hAnsi="Times New Roman"/>
          <w:sz w:val="28"/>
        </w:rPr>
        <w:fldChar w:fldCharType="begin"/>
      </w:r>
      <w:r>
        <w:rPr>
          <w:rFonts w:ascii="Times New Roman" w:hAnsi="Times New Roman"/>
          <w:sz w:val="28"/>
        </w:rPr>
        <w:instrText>HYPERLINK "consultantplus://offline/ref=7E7632583142273FAD3A111DE61B560F241081E28FEEF727F8938B1A20D30199ZFb8I"</w:instrText>
      </w:r>
      <w:r>
        <w:rPr>
          <w:rFonts w:ascii="Times New Roman" w:hAnsi="Times New Roman"/>
          <w:sz w:val="28"/>
        </w:rPr>
        <w:fldChar w:fldCharType="separate"/>
      </w:r>
      <w:r>
        <w:rPr>
          <w:rFonts w:ascii="Times New Roman" w:hAnsi="Times New Roman"/>
          <w:sz w:val="28"/>
        </w:rPr>
        <w:t>Устава</w:t>
      </w:r>
      <w:r>
        <w:rPr>
          <w:rFonts w:ascii="Times New Roman" w:hAnsi="Times New Roman"/>
          <w:sz w:val="28"/>
        </w:rPr>
        <w:fldChar w:fldCharType="end"/>
      </w:r>
      <w:r>
        <w:rPr>
          <w:rFonts w:ascii="Times New Roman" w:hAnsi="Times New Roman"/>
          <w:sz w:val="28"/>
        </w:rPr>
        <w:t xml:space="preserve"> муниципального образования Отрадненский район, иных муниципальных правовых актов, регулирующих соответствующую сферу деятельности; основ управления и организации труда и делопроизводства; структуры и полномочий органов государственной власти и местного самоуправления; основ организации прохождения муниципальной службы; норм делового общения, правил деловой этики; порядка работы со служебной информацией; форм и методов работы с применением автоматизированных систем и средств управления; правил охраны труда и пожарной безопасности;</w:t>
      </w:r>
    </w:p>
    <w:p w14:paraId="74000000">
      <w:pPr>
        <w:pStyle w:val="Style_3"/>
        <w:widowControl w:val="0"/>
        <w:ind w:firstLine="567" w:left="0"/>
        <w:jc w:val="both"/>
        <w:rPr>
          <w:rFonts w:ascii="Times New Roman" w:hAnsi="Times New Roman"/>
          <w:sz w:val="28"/>
        </w:rPr>
      </w:pPr>
      <w:r>
        <w:rPr>
          <w:rFonts w:ascii="Times New Roman" w:hAnsi="Times New Roman"/>
          <w:sz w:val="28"/>
        </w:rPr>
        <w:t>7) наличие навыков оперативного принятия и реализации управленческих решений, планирования работы, контроля, анализа и прогнозирования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организации работы по взаимодействию с государственными органами и органами местного самоуправления, ведомствами и организациями; практического применения нормативных правовых актов, систематизации информации; подбора и расстановки кадров, сотрудничества с коллегами, делегирования полномочий подчиненным, требовательности, ведения деловых переговоров, публичного выступления; владения компьютерной и другой оргтехникой, пользования необходимым программным обеспечением; систематического повышения своей квалификации.».</w:t>
      </w:r>
    </w:p>
    <w:p w14:paraId="75000000">
      <w:pPr>
        <w:pStyle w:val="Style_3"/>
        <w:widowControl w:val="0"/>
        <w:ind w:firstLine="540" w:left="0"/>
        <w:jc w:val="both"/>
        <w:rPr>
          <w:rFonts w:ascii="Times New Roman" w:hAnsi="Times New Roman"/>
          <w:sz w:val="28"/>
        </w:rPr>
      </w:pPr>
      <w:r>
        <w:rPr>
          <w:rFonts w:ascii="Times New Roman" w:hAnsi="Times New Roman"/>
          <w:sz w:val="28"/>
        </w:rPr>
        <w:t xml:space="preserve">3.5. </w:t>
      </w:r>
      <w:r>
        <w:rPr>
          <w:rFonts w:ascii="Times New Roman" w:hAnsi="Times New Roman"/>
          <w:sz w:val="28"/>
        </w:rPr>
        <w:t>Расходы по участию в конкурсе (проезд к месту проведения конкурса и обратно, наем жилого помещения, проживание, пользование услугами связи), а также решение организационных вопросов, связанных с явкой на заседание конкурсной комиссии (отпуск по месту работы и др.), участники конкурса</w:t>
      </w:r>
      <w:r>
        <w:rPr>
          <w:rFonts w:ascii="Times New Roman" w:hAnsi="Times New Roman"/>
          <w:sz w:val="28"/>
        </w:rPr>
        <w:t xml:space="preserve"> </w:t>
      </w:r>
      <w:r>
        <w:rPr>
          <w:rFonts w:ascii="Times New Roman" w:hAnsi="Times New Roman"/>
          <w:sz w:val="28"/>
        </w:rPr>
        <w:t>несут самостоятельно.</w:t>
      </w:r>
    </w:p>
    <w:p w14:paraId="76000000">
      <w:pPr>
        <w:pStyle w:val="Style_3"/>
        <w:widowControl w:val="0"/>
        <w:ind w:firstLine="540" w:left="0"/>
        <w:jc w:val="both"/>
        <w:rPr>
          <w:rFonts w:ascii="Times New Roman" w:hAnsi="Times New Roman"/>
          <w:sz w:val="28"/>
        </w:rPr>
      </w:pPr>
    </w:p>
    <w:p w14:paraId="77000000">
      <w:pPr>
        <w:pStyle w:val="Style_3"/>
        <w:widowControl w:val="0"/>
        <w:ind/>
        <w:jc w:val="center"/>
        <w:outlineLvl w:val="1"/>
        <w:rPr>
          <w:rFonts w:ascii="Times New Roman" w:hAnsi="Times New Roman"/>
          <w:sz w:val="28"/>
        </w:rPr>
      </w:pPr>
      <w:bookmarkStart w:id="8" w:name="Par119"/>
      <w:bookmarkEnd w:id="8"/>
      <w:r>
        <w:rPr>
          <w:rFonts w:ascii="Times New Roman" w:hAnsi="Times New Roman"/>
          <w:sz w:val="28"/>
        </w:rPr>
        <w:t>4. Порядок выдвижения участников конкурса на должность</w:t>
      </w:r>
    </w:p>
    <w:p w14:paraId="78000000">
      <w:pPr>
        <w:pStyle w:val="Style_3"/>
        <w:widowControl w:val="0"/>
        <w:ind/>
        <w:jc w:val="center"/>
        <w:outlineLvl w:val="1"/>
        <w:rPr>
          <w:rFonts w:ascii="Times New Roman" w:hAnsi="Times New Roman"/>
          <w:sz w:val="28"/>
        </w:rPr>
      </w:pPr>
      <w:r>
        <w:rPr>
          <w:rFonts w:ascii="Times New Roman" w:hAnsi="Times New Roman"/>
          <w:sz w:val="28"/>
        </w:rPr>
        <w:t>г</w:t>
      </w:r>
      <w:r>
        <w:rPr>
          <w:rFonts w:ascii="Times New Roman" w:hAnsi="Times New Roman"/>
          <w:sz w:val="28"/>
        </w:rPr>
        <w:t>лавы</w:t>
      </w:r>
      <w:r>
        <w:rPr>
          <w:rFonts w:ascii="Times New Roman" w:hAnsi="Times New Roman"/>
          <w:sz w:val="28"/>
        </w:rPr>
        <w:t xml:space="preserve"> </w:t>
      </w:r>
      <w:r>
        <w:rPr>
          <w:rFonts w:ascii="Times New Roman" w:hAnsi="Times New Roman"/>
          <w:sz w:val="28"/>
        </w:rPr>
        <w:t xml:space="preserve">муниципального образования </w:t>
      </w:r>
      <w:r>
        <w:rPr>
          <w:rFonts w:ascii="Times New Roman" w:hAnsi="Times New Roman"/>
          <w:sz w:val="28"/>
        </w:rPr>
        <w:t>Отрадненский район</w:t>
      </w:r>
    </w:p>
    <w:p w14:paraId="79000000">
      <w:pPr>
        <w:pStyle w:val="Style_3"/>
        <w:widowControl w:val="0"/>
        <w:ind/>
        <w:jc w:val="center"/>
        <w:rPr>
          <w:rFonts w:ascii="Times New Roman" w:hAnsi="Times New Roman"/>
          <w:sz w:val="28"/>
        </w:rPr>
      </w:pPr>
      <w:r>
        <w:rPr>
          <w:rFonts w:ascii="Times New Roman" w:hAnsi="Times New Roman"/>
          <w:sz w:val="28"/>
        </w:rPr>
        <w:t>и представления ими документов</w:t>
      </w:r>
    </w:p>
    <w:p w14:paraId="7A000000">
      <w:pPr>
        <w:pStyle w:val="Style_3"/>
        <w:widowControl w:val="0"/>
        <w:ind/>
        <w:jc w:val="center"/>
        <w:rPr>
          <w:rFonts w:ascii="Times New Roman" w:hAnsi="Times New Roman"/>
          <w:sz w:val="28"/>
        </w:rPr>
      </w:pPr>
    </w:p>
    <w:p w14:paraId="7B000000">
      <w:pPr>
        <w:spacing w:after="0" w:line="240" w:lineRule="auto"/>
        <w:ind w:firstLine="540" w:left="0"/>
        <w:jc w:val="both"/>
        <w:rPr>
          <w:rFonts w:ascii="Times New Roman" w:hAnsi="Times New Roman"/>
          <w:sz w:val="28"/>
        </w:rPr>
      </w:pPr>
      <w:bookmarkStart w:id="9" w:name="Par122"/>
      <w:bookmarkEnd w:id="9"/>
      <w:r>
        <w:rPr>
          <w:rFonts w:ascii="Times New Roman" w:hAnsi="Times New Roman"/>
          <w:sz w:val="28"/>
        </w:rPr>
        <w:t>4.1. Участник конкурса</w:t>
      </w:r>
      <w:r>
        <w:rPr>
          <w:rFonts w:ascii="Times New Roman" w:hAnsi="Times New Roman"/>
          <w:sz w:val="28"/>
        </w:rPr>
        <w:t xml:space="preserve"> </w:t>
      </w:r>
      <w:r>
        <w:rPr>
          <w:rFonts w:ascii="Times New Roman" w:hAnsi="Times New Roman"/>
          <w:sz w:val="28"/>
        </w:rPr>
        <w:t xml:space="preserve">лично в сроки, предусмотренные </w:t>
      </w:r>
      <w:r>
        <w:rPr>
          <w:rFonts w:ascii="Times New Roman" w:hAnsi="Times New Roman"/>
          <w:sz w:val="28"/>
        </w:rPr>
        <w:t xml:space="preserve">пунктом 4.5 </w:t>
      </w:r>
      <w:r>
        <w:rPr>
          <w:rFonts w:ascii="Times New Roman" w:hAnsi="Times New Roman"/>
          <w:sz w:val="28"/>
        </w:rPr>
        <w:t>настоящ</w:t>
      </w:r>
      <w:r>
        <w:rPr>
          <w:rFonts w:ascii="Times New Roman" w:hAnsi="Times New Roman"/>
          <w:sz w:val="28"/>
        </w:rPr>
        <w:t>его</w:t>
      </w:r>
      <w:r>
        <w:rPr>
          <w:rFonts w:ascii="Times New Roman" w:hAnsi="Times New Roman"/>
          <w:sz w:val="28"/>
        </w:rPr>
        <w:t xml:space="preserve"> раздел</w:t>
      </w:r>
      <w:r>
        <w:rPr>
          <w:rFonts w:ascii="Times New Roman" w:hAnsi="Times New Roman"/>
          <w:sz w:val="28"/>
        </w:rPr>
        <w:t>а</w:t>
      </w:r>
      <w:r>
        <w:rPr>
          <w:rFonts w:ascii="Times New Roman" w:hAnsi="Times New Roman"/>
          <w:sz w:val="28"/>
        </w:rPr>
        <w:t xml:space="preserve">, представляет в конкурсную комиссию заявление об участии в конкурсе с указанием </w:t>
      </w:r>
      <w:r>
        <w:rPr>
          <w:rFonts w:ascii="Times New Roman" w:hAnsi="Times New Roman"/>
          <w:sz w:val="28"/>
        </w:rPr>
        <w:t>фамилии, имени</w:t>
      </w:r>
      <w:r>
        <w:rPr>
          <w:rFonts w:ascii="Times New Roman" w:hAnsi="Times New Roman"/>
          <w:sz w:val="28"/>
        </w:rPr>
        <w:t>, отчества, даты и места рождения, адреса места жительства, паспортных данных;</w:t>
      </w:r>
      <w:r>
        <w:rPr>
          <w:rFonts w:ascii="Times New Roman" w:hAnsi="Times New Roman"/>
          <w:sz w:val="28"/>
        </w:rPr>
        <w:t xml:space="preserve"> </w:t>
      </w:r>
      <w:r>
        <w:rPr>
          <w:rFonts w:ascii="Times New Roman" w:hAnsi="Times New Roman"/>
          <w:sz w:val="28"/>
        </w:rPr>
        <w:t>сведений о гражданстве, профессиональном образовании (при наличии),основном месте работы или службы, занимаемой должности (в случае отсутствия основного места работы или службы - род</w:t>
      </w:r>
      <w:r>
        <w:rPr>
          <w:rFonts w:ascii="Times New Roman" w:hAnsi="Times New Roman"/>
          <w:sz w:val="28"/>
        </w:rPr>
        <w:t>е</w:t>
      </w:r>
      <w:r>
        <w:rPr>
          <w:rFonts w:ascii="Times New Roman" w:hAnsi="Times New Roman"/>
          <w:sz w:val="28"/>
        </w:rPr>
        <w:t xml:space="preserve"> занятий),наличии либо отсутствии судимостей, деятельности, несовместимой согласно Уставу муниципального образования </w:t>
      </w:r>
      <w:r>
        <w:rPr>
          <w:rFonts w:ascii="Times New Roman" w:hAnsi="Times New Roman"/>
          <w:sz w:val="28"/>
        </w:rPr>
        <w:t xml:space="preserve">Отрадненский район </w:t>
      </w:r>
      <w:r>
        <w:rPr>
          <w:rFonts w:ascii="Times New Roman" w:hAnsi="Times New Roman"/>
          <w:sz w:val="28"/>
        </w:rPr>
        <w:t xml:space="preserve">со статусом главы муниципального образования </w:t>
      </w:r>
      <w:r>
        <w:rPr>
          <w:rFonts w:ascii="Times New Roman" w:hAnsi="Times New Roman"/>
          <w:sz w:val="28"/>
        </w:rPr>
        <w:t>Отрадненский район</w:t>
      </w:r>
      <w:r>
        <w:rPr>
          <w:rFonts w:ascii="Times New Roman" w:hAnsi="Times New Roman"/>
          <w:sz w:val="28"/>
        </w:rPr>
        <w:t xml:space="preserve"> </w:t>
      </w:r>
      <w:r>
        <w:rPr>
          <w:rFonts w:ascii="Times New Roman" w:hAnsi="Times New Roman"/>
          <w:sz w:val="28"/>
        </w:rPr>
        <w:t xml:space="preserve">(при наличии такой </w:t>
      </w:r>
      <w:r>
        <w:rPr>
          <w:rFonts w:ascii="Times New Roman" w:hAnsi="Times New Roman"/>
          <w:sz w:val="28"/>
        </w:rPr>
        <w:t>деятельности на момент представления заявлен</w:t>
      </w:r>
      <w:r>
        <w:rPr>
          <w:rFonts w:ascii="Times New Roman" w:hAnsi="Times New Roman"/>
          <w:sz w:val="28"/>
        </w:rPr>
        <w:t>ия), и обязательством в случае избрания</w:t>
      </w:r>
      <w:r>
        <w:rPr>
          <w:rFonts w:ascii="Times New Roman" w:hAnsi="Times New Roman"/>
          <w:sz w:val="28"/>
        </w:rPr>
        <w:t xml:space="preserve"> на должность прекратить указанную деятельность. Если участник конкурса является</w:t>
      </w:r>
      <w:r>
        <w:rPr>
          <w:rFonts w:ascii="Times New Roman" w:hAnsi="Times New Roman"/>
          <w:sz w:val="28"/>
        </w:rPr>
        <w:t xml:space="preserve">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14:paraId="7C000000">
      <w:pPr>
        <w:pStyle w:val="Style_3"/>
        <w:widowControl w:val="0"/>
        <w:ind w:firstLine="540" w:left="0"/>
        <w:jc w:val="both"/>
        <w:rPr>
          <w:rFonts w:ascii="Times New Roman" w:hAnsi="Times New Roman"/>
          <w:sz w:val="28"/>
        </w:rPr>
      </w:pPr>
      <w:r>
        <w:rPr>
          <w:rFonts w:ascii="Times New Roman" w:hAnsi="Times New Roman"/>
          <w:sz w:val="28"/>
        </w:rPr>
        <w:t>Участник конкурса вправе в заявлении сообщить о своей принадлежности к какому-либо общественному объединению и о своем статусе в нем.</w:t>
      </w:r>
    </w:p>
    <w:p w14:paraId="7D000000">
      <w:pPr>
        <w:pStyle w:val="Style_3"/>
        <w:widowControl w:val="0"/>
        <w:ind w:firstLine="540" w:left="0"/>
        <w:jc w:val="both"/>
        <w:rPr>
          <w:rFonts w:ascii="Times New Roman" w:hAnsi="Times New Roman"/>
          <w:sz w:val="28"/>
        </w:rPr>
      </w:pPr>
      <w:r>
        <w:rPr>
          <w:rFonts w:ascii="Times New Roman" w:hAnsi="Times New Roman"/>
          <w:sz w:val="28"/>
        </w:rPr>
        <w:t>С заявлением представляются:</w:t>
      </w:r>
    </w:p>
    <w:p w14:paraId="7E000000">
      <w:pPr>
        <w:pStyle w:val="Style_3"/>
        <w:widowControl w:val="0"/>
        <w:ind w:firstLine="540" w:left="0"/>
        <w:jc w:val="both"/>
        <w:rPr>
          <w:rFonts w:ascii="Times New Roman" w:hAnsi="Times New Roman"/>
          <w:sz w:val="28"/>
        </w:rPr>
      </w:pPr>
      <w:r>
        <w:rPr>
          <w:rFonts w:ascii="Times New Roman" w:hAnsi="Times New Roman"/>
          <w:sz w:val="28"/>
        </w:rPr>
        <w:t>1) документ о выдвижении участника конкурса (за исключением случаев самовыдвижения, когда факт самовыдвижения указывается в личном заявлении), а именно:</w:t>
      </w:r>
    </w:p>
    <w:p w14:paraId="7F000000">
      <w:pPr>
        <w:pStyle w:val="Style_3"/>
        <w:widowControl w:val="0"/>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предложение</w:t>
      </w:r>
      <w:r>
        <w:rPr>
          <w:rFonts w:ascii="Times New Roman" w:hAnsi="Times New Roman"/>
          <w:sz w:val="28"/>
        </w:rPr>
        <w:t xml:space="preserve"> </w:t>
      </w:r>
      <w:r>
        <w:rPr>
          <w:rFonts w:ascii="Times New Roman" w:hAnsi="Times New Roman"/>
          <w:sz w:val="28"/>
        </w:rPr>
        <w:t>Губернатора</w:t>
      </w:r>
      <w:r>
        <w:rPr>
          <w:rFonts w:ascii="Times New Roman" w:hAnsi="Times New Roman"/>
          <w:sz w:val="28"/>
        </w:rPr>
        <w:t xml:space="preserve"> Краснодарского края (в случае выдвижения участника конкурса </w:t>
      </w:r>
      <w:r>
        <w:rPr>
          <w:rFonts w:ascii="Times New Roman" w:hAnsi="Times New Roman"/>
          <w:sz w:val="28"/>
        </w:rPr>
        <w:t>Г</w:t>
      </w:r>
      <w:r>
        <w:rPr>
          <w:rFonts w:ascii="Times New Roman" w:hAnsi="Times New Roman"/>
          <w:sz w:val="28"/>
        </w:rPr>
        <w:t>убернаторо</w:t>
      </w:r>
      <w:r>
        <w:rPr>
          <w:rFonts w:ascii="Times New Roman" w:hAnsi="Times New Roman"/>
          <w:sz w:val="28"/>
        </w:rPr>
        <w:t>м</w:t>
      </w:r>
      <w:r>
        <w:rPr>
          <w:rFonts w:ascii="Times New Roman" w:hAnsi="Times New Roman"/>
          <w:sz w:val="28"/>
        </w:rPr>
        <w:t xml:space="preserve"> Краснодарского края);</w:t>
      </w:r>
    </w:p>
    <w:p w14:paraId="80000000">
      <w:pPr>
        <w:pStyle w:val="Style_3"/>
        <w:widowControl w:val="0"/>
        <w:ind w:firstLine="540" w:left="0"/>
        <w:jc w:val="both"/>
        <w:rPr>
          <w:rFonts w:ascii="Times New Roman" w:hAnsi="Times New Roman"/>
          <w:sz w:val="28"/>
        </w:rPr>
      </w:pPr>
      <w:r>
        <w:rPr>
          <w:rFonts w:ascii="Times New Roman" w:hAnsi="Times New Roman"/>
          <w:sz w:val="28"/>
        </w:rPr>
        <w:t>- выписка из протокола конференции, собрания общественного объединения (в случае выдвижения участника конкурса общественным объединением);</w:t>
      </w:r>
    </w:p>
    <w:p w14:paraId="81000000">
      <w:pPr>
        <w:pStyle w:val="Style_3"/>
        <w:widowControl w:val="0"/>
        <w:ind w:firstLine="540" w:left="0"/>
        <w:jc w:val="both"/>
        <w:rPr>
          <w:rFonts w:ascii="Times New Roman" w:hAnsi="Times New Roman"/>
          <w:sz w:val="28"/>
        </w:rPr>
      </w:pPr>
      <w:r>
        <w:rPr>
          <w:rFonts w:ascii="Times New Roman" w:hAnsi="Times New Roman"/>
          <w:sz w:val="28"/>
        </w:rPr>
        <w:t>- выписка из протокола собрания граждан (в случае выдвижения участника конкурса собранием граждан);</w:t>
      </w:r>
    </w:p>
    <w:p w14:paraId="82000000">
      <w:pPr>
        <w:pStyle w:val="Style_3"/>
        <w:widowControl w:val="0"/>
        <w:ind w:firstLine="540" w:left="0"/>
        <w:jc w:val="both"/>
        <w:rPr>
          <w:rFonts w:ascii="Times New Roman" w:hAnsi="Times New Roman"/>
          <w:sz w:val="28"/>
        </w:rPr>
      </w:pPr>
      <w:r>
        <w:rPr>
          <w:rFonts w:ascii="Times New Roman" w:hAnsi="Times New Roman"/>
          <w:sz w:val="28"/>
        </w:rPr>
        <w:t>2) паспорт гражданина Российской Федерации или иной документ, заменяющий паспорт гражданина, и его копия;</w:t>
      </w:r>
    </w:p>
    <w:p w14:paraId="83000000">
      <w:pPr>
        <w:pStyle w:val="Style_3"/>
        <w:widowControl w:val="0"/>
        <w:ind w:firstLine="540" w:left="0"/>
        <w:jc w:val="both"/>
        <w:rPr>
          <w:rFonts w:ascii="Times New Roman" w:hAnsi="Times New Roman"/>
          <w:sz w:val="28"/>
        </w:rPr>
      </w:pPr>
      <w:r>
        <w:rPr>
          <w:rFonts w:ascii="Times New Roman" w:hAnsi="Times New Roman"/>
          <w:sz w:val="28"/>
        </w:rPr>
        <w:t>3) автобиография в свободной форме;</w:t>
      </w:r>
    </w:p>
    <w:p w14:paraId="84000000">
      <w:pPr>
        <w:pStyle w:val="Style_3"/>
        <w:widowControl w:val="0"/>
        <w:ind w:firstLine="540" w:left="0"/>
        <w:jc w:val="both"/>
        <w:rPr>
          <w:rFonts w:ascii="Times New Roman" w:hAnsi="Times New Roman"/>
          <w:sz w:val="28"/>
        </w:rPr>
      </w:pPr>
      <w:r>
        <w:rPr>
          <w:rFonts w:ascii="Times New Roman" w:hAnsi="Times New Roman"/>
          <w:sz w:val="28"/>
        </w:rPr>
        <w:t>4)</w:t>
      </w:r>
      <w:r>
        <w:rPr>
          <w:rFonts w:ascii="Times New Roman" w:hAnsi="Times New Roman"/>
          <w:sz w:val="28"/>
        </w:rPr>
        <w:t xml:space="preserve"> </w:t>
      </w:r>
      <w:r>
        <w:rPr>
          <w:rFonts w:ascii="Times New Roman" w:hAnsi="Times New Roman"/>
          <w:sz w:val="28"/>
          <w:highlight w:val="white"/>
        </w:rPr>
        <w:t xml:space="preserve">анкета для поступления на государственную службу Российской Федерации и муниципальную службу в Российской Федерации по форме, утвержденной </w:t>
      </w:r>
      <w:r>
        <w:rPr>
          <w:rFonts w:ascii="Times New Roman" w:hAnsi="Times New Roman"/>
          <w:sz w:val="30"/>
          <w:highlight w:val="white"/>
        </w:rPr>
        <w:t>Указом Президента Российской Федерации от 10 октября 2024 г. N 870</w:t>
      </w:r>
      <w:r>
        <w:rPr>
          <w:rFonts w:ascii="Times New Roman" w:hAnsi="Times New Roman"/>
          <w:sz w:val="28"/>
          <w:highlight w:val="white"/>
        </w:rPr>
        <w:t>;</w:t>
      </w:r>
    </w:p>
    <w:p w14:paraId="85000000">
      <w:pPr>
        <w:spacing w:after="0" w:line="240" w:lineRule="auto"/>
        <w:ind w:firstLine="540" w:left="0"/>
        <w:jc w:val="both"/>
        <w:rPr>
          <w:rFonts w:ascii="Times New Roman" w:hAnsi="Times New Roman"/>
          <w:sz w:val="28"/>
        </w:rPr>
      </w:pP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заключение медицинской организации о наличии (отсутствии) заболевания, препятствующего поступлению на </w:t>
      </w:r>
      <w:r>
        <w:rPr>
          <w:rFonts w:ascii="Times New Roman" w:hAnsi="Times New Roman"/>
          <w:sz w:val="28"/>
        </w:rPr>
        <w:t>государственную</w:t>
      </w:r>
      <w:r>
        <w:rPr>
          <w:rFonts w:ascii="Times New Roman" w:hAnsi="Times New Roman"/>
          <w:sz w:val="28"/>
        </w:rPr>
        <w:t xml:space="preserve"> гражданскую службу </w:t>
      </w:r>
      <w:r>
        <w:rPr>
          <w:rFonts w:ascii="Times New Roman" w:hAnsi="Times New Roman"/>
          <w:sz w:val="28"/>
        </w:rPr>
        <w:t>Российской Федерации и муниципальную службу или её прохождению</w:t>
      </w:r>
      <w:r>
        <w:rPr>
          <w:rFonts w:ascii="Times New Roman" w:hAnsi="Times New Roman"/>
          <w:sz w:val="28"/>
        </w:rPr>
        <w:t xml:space="preserve"> </w:t>
      </w:r>
      <w:r>
        <w:rPr>
          <w:rFonts w:ascii="Times New Roman" w:hAnsi="Times New Roman"/>
          <w:sz w:val="28"/>
        </w:rPr>
        <w:t xml:space="preserve">по форме </w:t>
      </w:r>
      <w:r>
        <w:rPr>
          <w:rFonts w:ascii="Times New Roman" w:hAnsi="Times New Roman"/>
          <w:sz w:val="28"/>
        </w:rPr>
        <w:t>001 ГС/у</w:t>
      </w:r>
      <w:r>
        <w:rPr>
          <w:rFonts w:ascii="Times New Roman" w:hAnsi="Times New Roman"/>
          <w:sz w:val="28"/>
        </w:rPr>
        <w:t xml:space="preserve">, утвержденной </w:t>
      </w:r>
      <w:r>
        <w:rPr>
          <w:rFonts w:ascii="Times New Roman" w:hAnsi="Times New Roman"/>
          <w:sz w:val="28"/>
        </w:rPr>
        <w:t>п</w:t>
      </w:r>
      <w:r>
        <w:rPr>
          <w:rFonts w:ascii="Times New Roman" w:hAnsi="Times New Roman"/>
          <w:sz w:val="28"/>
        </w:rPr>
        <w:t xml:space="preserve">риказом Министерства здравоохранения Российской Федерации от </w:t>
      </w:r>
      <w:r>
        <w:rPr>
          <w:rFonts w:ascii="Times New Roman" w:hAnsi="Times New Roman"/>
          <w:sz w:val="28"/>
        </w:rPr>
        <w:t>14 апреля 2025 г.</w:t>
      </w:r>
      <w:r>
        <w:rPr>
          <w:rFonts w:ascii="Times New Roman" w:hAnsi="Times New Roman"/>
          <w:sz w:val="28"/>
        </w:rPr>
        <w:t xml:space="preserve"> № </w:t>
      </w:r>
      <w:r>
        <w:rPr>
          <w:rFonts w:ascii="Times New Roman" w:hAnsi="Times New Roman"/>
          <w:sz w:val="28"/>
        </w:rPr>
        <w:t>201</w:t>
      </w:r>
      <w:r>
        <w:rPr>
          <w:rFonts w:ascii="Times New Roman" w:hAnsi="Times New Roman"/>
          <w:sz w:val="28"/>
        </w:rPr>
        <w:t>н</w:t>
      </w:r>
      <w:r>
        <w:rPr>
          <w:rFonts w:ascii="Times New Roman" w:hAnsi="Times New Roman"/>
          <w:sz w:val="28"/>
        </w:rPr>
        <w:t>.</w:t>
      </w:r>
      <w:r>
        <w:rPr>
          <w:rFonts w:ascii="Times New Roman" w:hAnsi="Times New Roman"/>
          <w:sz w:val="28"/>
        </w:rPr>
        <w:t>;</w:t>
      </w:r>
    </w:p>
    <w:p w14:paraId="86000000">
      <w:pPr>
        <w:widowControl w:val="0"/>
        <w:spacing w:after="0" w:line="240" w:lineRule="auto"/>
        <w:ind w:firstLine="540" w:left="0"/>
        <w:jc w:val="both"/>
        <w:rPr>
          <w:rFonts w:ascii="Times New Roman" w:hAnsi="Times New Roman"/>
          <w:sz w:val="28"/>
        </w:rPr>
      </w:pPr>
      <w:r>
        <w:rPr>
          <w:rFonts w:ascii="Times New Roman" w:hAnsi="Times New Roman"/>
          <w:sz w:val="28"/>
        </w:rPr>
        <w:t>6) заверенная кадровой службой по месту работы (службы) участника конкурса копия трудовой книжки, или иные документы, подтверждающие трудовую (служебную) деятельность гражданина;</w:t>
      </w:r>
    </w:p>
    <w:p w14:paraId="87000000">
      <w:pPr>
        <w:pStyle w:val="Style_3"/>
        <w:widowControl w:val="0"/>
        <w:ind w:firstLine="540" w:left="0"/>
        <w:jc w:val="both"/>
        <w:rPr>
          <w:rFonts w:ascii="Times New Roman" w:hAnsi="Times New Roman"/>
          <w:sz w:val="28"/>
        </w:rPr>
      </w:pPr>
      <w:r>
        <w:rPr>
          <w:rFonts w:ascii="Times New Roman" w:hAnsi="Times New Roman"/>
          <w:sz w:val="28"/>
        </w:rPr>
        <w:t>7)</w:t>
      </w:r>
      <w:r>
        <w:rPr>
          <w:rFonts w:ascii="Times New Roman" w:hAnsi="Times New Roman"/>
          <w:sz w:val="28"/>
        </w:rPr>
        <w:t xml:space="preserve"> </w:t>
      </w:r>
      <w:r>
        <w:rPr>
          <w:rFonts w:ascii="Times New Roman" w:hAnsi="Times New Roman"/>
          <w:sz w:val="28"/>
        </w:rPr>
        <w:t>документ, подтверждающий сведения о профессиональном образовании (при наличии) и его копия;</w:t>
      </w:r>
    </w:p>
    <w:p w14:paraId="88000000">
      <w:pPr>
        <w:widowControl w:val="0"/>
        <w:spacing w:after="0" w:line="240" w:lineRule="auto"/>
        <w:ind w:firstLine="540" w:left="0"/>
        <w:jc w:val="both"/>
        <w:rPr>
          <w:rFonts w:ascii="Times New Roman" w:hAnsi="Times New Roman"/>
          <w:sz w:val="28"/>
        </w:rPr>
      </w:pPr>
      <w:r>
        <w:rPr>
          <w:rFonts w:ascii="Times New Roman" w:hAnsi="Times New Roman"/>
          <w:sz w:val="28"/>
        </w:rPr>
        <w:t>8</w:t>
      </w:r>
      <w:r>
        <w:rPr>
          <w:rFonts w:ascii="Times New Roman" w:hAnsi="Times New Roman"/>
          <w:sz w:val="28"/>
        </w:rPr>
        <w:t>) свидетельство о постановке физического лица на учет в налоговом органе по месту жительства на территории Российской Федерации и его копия;</w:t>
      </w:r>
    </w:p>
    <w:p w14:paraId="89000000">
      <w:pPr>
        <w:widowControl w:val="0"/>
        <w:spacing w:after="0" w:line="240" w:lineRule="auto"/>
        <w:ind w:firstLine="540" w:left="0"/>
        <w:jc w:val="both"/>
        <w:rPr>
          <w:rFonts w:ascii="Times New Roman" w:hAnsi="Times New Roman"/>
          <w:sz w:val="28"/>
        </w:rPr>
      </w:pPr>
      <w:r>
        <w:rPr>
          <w:rFonts w:ascii="Times New Roman" w:hAnsi="Times New Roman"/>
          <w:sz w:val="28"/>
        </w:rPr>
        <w:t>9</w:t>
      </w:r>
      <w:r>
        <w:rPr>
          <w:rFonts w:ascii="Times New Roman" w:hAnsi="Times New Roman"/>
          <w:sz w:val="28"/>
        </w:rPr>
        <w:t>) документы воинского учета - для граждан, пребывающих в запасе, и лиц, подлежащих призыву на военную службу и его копия;</w:t>
      </w:r>
    </w:p>
    <w:p w14:paraId="8A000000">
      <w:pPr>
        <w:widowControl w:val="0"/>
        <w:spacing w:after="0" w:line="240" w:lineRule="auto"/>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0</w:t>
      </w:r>
      <w:r>
        <w:rPr>
          <w:rFonts w:ascii="Times New Roman" w:hAnsi="Times New Roman"/>
          <w:sz w:val="28"/>
        </w:rPr>
        <w:t>) справка о доходах, об имуществе и обязательствах имущественного характера участника конкурса,</w:t>
      </w:r>
      <w:r>
        <w:rPr>
          <w:rFonts w:ascii="Times New Roman" w:hAnsi="Times New Roman"/>
          <w:sz w:val="28"/>
        </w:rPr>
        <w:t xml:space="preserve"> </w:t>
      </w:r>
      <w:r>
        <w:rPr>
          <w:rFonts w:ascii="Times New Roman" w:hAnsi="Times New Roman"/>
          <w:sz w:val="28"/>
        </w:rPr>
        <w:t>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r>
        <w:rPr>
          <w:rFonts w:ascii="Times New Roman" w:hAnsi="Times New Roman"/>
          <w:sz w:val="28"/>
        </w:rPr>
        <w:t xml:space="preserve"> </w:t>
      </w:r>
      <w:r>
        <w:rPr>
          <w:rFonts w:ascii="Times New Roman" w:hAnsi="Times New Roman"/>
          <w:sz w:val="28"/>
        </w:rPr>
        <w:t xml:space="preserve">по утвержденной </w:t>
      </w:r>
      <w:r>
        <w:rPr>
          <w:rFonts w:ascii="Times New Roman" w:hAnsi="Times New Roman"/>
          <w:sz w:val="28"/>
        </w:rPr>
        <w:fldChar w:fldCharType="begin"/>
      </w:r>
      <w:r>
        <w:rPr>
          <w:rFonts w:ascii="Times New Roman" w:hAnsi="Times New Roman"/>
          <w:sz w:val="28"/>
        </w:rPr>
        <w:instrText>HYPERLINK "consultantplus://offline/ref=B04C3FE9D2C375E18ED5036759F7D574205A4DC32B81C765227C390DC136OEN"</w:instrText>
      </w:r>
      <w:r>
        <w:rPr>
          <w:rFonts w:ascii="Times New Roman" w:hAnsi="Times New Roman"/>
          <w:sz w:val="28"/>
        </w:rPr>
        <w:fldChar w:fldCharType="separate"/>
      </w:r>
      <w:r>
        <w:rPr>
          <w:rFonts w:ascii="Times New Roman" w:hAnsi="Times New Roman"/>
          <w:sz w:val="28"/>
        </w:rPr>
        <w:t>Указом</w:t>
      </w:r>
      <w:r>
        <w:rPr>
          <w:rFonts w:ascii="Times New Roman" w:hAnsi="Times New Roman"/>
          <w:sz w:val="28"/>
        </w:rPr>
        <w:fldChar w:fldCharType="end"/>
      </w:r>
      <w:r>
        <w:rPr>
          <w:rFonts w:ascii="Times New Roman" w:hAnsi="Times New Roman"/>
          <w:sz w:val="28"/>
        </w:rPr>
        <w:t xml:space="preserve"> Президента Российской Федерации </w:t>
      </w:r>
      <w:r>
        <w:rPr>
          <w:rFonts w:ascii="Times New Roman" w:hAnsi="Times New Roman"/>
          <w:sz w:val="28"/>
        </w:rPr>
        <w:t>от 23.06.2014 № 460</w:t>
      </w:r>
      <w:r>
        <w:rPr>
          <w:rFonts w:ascii="Times New Roman" w:hAnsi="Times New Roman"/>
          <w:sz w:val="28"/>
        </w:rPr>
        <w:t xml:space="preserve"> форме за год, предшествующий году участия в конкурсе;</w:t>
      </w:r>
    </w:p>
    <w:p w14:paraId="8B000000">
      <w:pPr>
        <w:widowControl w:val="0"/>
        <w:spacing w:after="0" w:line="240" w:lineRule="auto"/>
        <w:ind w:firstLine="540" w:left="0"/>
        <w:jc w:val="both"/>
        <w:rPr>
          <w:rFonts w:ascii="Times New Roman" w:hAnsi="Times New Roman"/>
          <w:sz w:val="28"/>
        </w:rPr>
      </w:pPr>
      <w:r>
        <w:rPr>
          <w:rFonts w:ascii="Times New Roman" w:hAnsi="Times New Roman"/>
          <w:sz w:val="28"/>
        </w:rPr>
        <w:t>11)</w:t>
      </w:r>
      <w:r>
        <w:rPr>
          <w:rFonts w:ascii="Times New Roman" w:hAnsi="Times New Roman"/>
          <w:sz w:val="28"/>
        </w:rPr>
        <w:t xml:space="preserve"> </w:t>
      </w:r>
      <w:r>
        <w:rPr>
          <w:rFonts w:ascii="Times New Roman" w:hAnsi="Times New Roman"/>
          <w:sz w:val="28"/>
        </w:rPr>
        <w:t>формы 2 и 4 учетной документации, являющейся приложением к Правилам допуска должностных лиц и граждан Российской Федерации к государственной тайне, утвержденным постановлением Правительства Российской Федерации от 07.02.2024 № 132;</w:t>
      </w:r>
    </w:p>
    <w:p w14:paraId="8C000000">
      <w:pPr>
        <w:widowControl w:val="0"/>
        <w:spacing w:after="0" w:line="240" w:lineRule="auto"/>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согласие участника конкурса на обработку его персональных данных;</w:t>
      </w:r>
    </w:p>
    <w:p w14:paraId="8D000000">
      <w:pPr>
        <w:widowControl w:val="0"/>
        <w:spacing w:after="0" w:line="240" w:lineRule="auto"/>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 справка о наличии (отсутствии) судимости и (или) факта уголовного преследования либо о прекращении уголовного преследования;</w:t>
      </w:r>
    </w:p>
    <w:p w14:paraId="8E000000">
      <w:pPr>
        <w:widowControl w:val="0"/>
        <w:spacing w:after="0" w:line="240" w:lineRule="auto"/>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 xml:space="preserve"> </w:t>
      </w:r>
      <w:r>
        <w:rPr>
          <w:rFonts w:ascii="Times New Roman" w:hAnsi="Times New Roman"/>
          <w:sz w:val="28"/>
        </w:rPr>
        <w:t>в случае</w:t>
      </w:r>
      <w:r>
        <w:rPr>
          <w:rFonts w:ascii="Times New Roman" w:hAnsi="Times New Roman"/>
          <w:sz w:val="28"/>
        </w:rPr>
        <w:t>,</w:t>
      </w:r>
      <w:r>
        <w:rPr>
          <w:rFonts w:ascii="Times New Roman" w:hAnsi="Times New Roman"/>
          <w:sz w:val="28"/>
        </w:rPr>
        <w:t xml:space="preserve"> если участник конкурса указывает при подаче документов дополнительные сведения о себе (о наградах, званиях, ученых степенях и проч.), он обязан одновременно с подачей указанных выше документов предоставить </w:t>
      </w:r>
      <w:r>
        <w:rPr>
          <w:rFonts w:ascii="Times New Roman" w:hAnsi="Times New Roman"/>
          <w:sz w:val="28"/>
        </w:rPr>
        <w:t>документы</w:t>
      </w:r>
      <w:r>
        <w:rPr>
          <w:rFonts w:ascii="Times New Roman" w:hAnsi="Times New Roman"/>
          <w:sz w:val="28"/>
        </w:rPr>
        <w:t>, подтверждающи</w:t>
      </w:r>
      <w:r>
        <w:rPr>
          <w:rFonts w:ascii="Times New Roman" w:hAnsi="Times New Roman"/>
          <w:sz w:val="28"/>
        </w:rPr>
        <w:t>е</w:t>
      </w:r>
      <w:r>
        <w:rPr>
          <w:rFonts w:ascii="Times New Roman" w:hAnsi="Times New Roman"/>
          <w:sz w:val="28"/>
        </w:rPr>
        <w:t xml:space="preserve"> указанные сведения</w:t>
      </w:r>
      <w:r>
        <w:rPr>
          <w:rFonts w:ascii="Times New Roman" w:hAnsi="Times New Roman"/>
          <w:sz w:val="28"/>
        </w:rPr>
        <w:t xml:space="preserve">, а также их </w:t>
      </w:r>
      <w:r>
        <w:rPr>
          <w:rFonts w:ascii="Times New Roman" w:hAnsi="Times New Roman"/>
          <w:sz w:val="28"/>
        </w:rPr>
        <w:t>копии.</w:t>
      </w:r>
    </w:p>
    <w:p w14:paraId="8F000000">
      <w:pPr>
        <w:widowControl w:val="0"/>
        <w:spacing w:after="0" w:line="240" w:lineRule="auto"/>
        <w:ind w:firstLine="567" w:left="0"/>
        <w:jc w:val="both"/>
        <w:rPr>
          <w:rFonts w:ascii="Times New Roman" w:hAnsi="Times New Roman"/>
          <w:sz w:val="28"/>
        </w:rPr>
      </w:pPr>
      <w:r>
        <w:rPr>
          <w:rFonts w:ascii="Times New Roman" w:hAnsi="Times New Roman"/>
          <w:sz w:val="28"/>
        </w:rPr>
        <w:t>4.2. Оригиналы документов, указанные в подпунктах 2, 7-</w:t>
      </w:r>
      <w:r>
        <w:rPr>
          <w:rFonts w:ascii="Times New Roman" w:hAnsi="Times New Roman"/>
          <w:sz w:val="28"/>
        </w:rPr>
        <w:t>9, 14</w:t>
      </w:r>
      <w:r>
        <w:rPr>
          <w:rFonts w:ascii="Times New Roman" w:hAnsi="Times New Roman"/>
          <w:sz w:val="28"/>
        </w:rPr>
        <w:t xml:space="preserve"> </w:t>
      </w:r>
      <w:r>
        <w:rPr>
          <w:rFonts w:ascii="Times New Roman" w:hAnsi="Times New Roman"/>
          <w:sz w:val="28"/>
        </w:rPr>
        <w:t>пункта 4.1 настоящего Положения</w:t>
      </w:r>
      <w:r>
        <w:rPr>
          <w:rFonts w:ascii="Times New Roman" w:hAnsi="Times New Roman"/>
          <w:sz w:val="28"/>
        </w:rPr>
        <w:t xml:space="preserve">, </w:t>
      </w:r>
      <w:r>
        <w:rPr>
          <w:rFonts w:ascii="Times New Roman" w:hAnsi="Times New Roman"/>
          <w:sz w:val="28"/>
        </w:rPr>
        <w:t>после их сверки с копиями возвращаются участнику конкурса.</w:t>
      </w:r>
    </w:p>
    <w:p w14:paraId="90000000">
      <w:pPr>
        <w:pStyle w:val="Style_3"/>
        <w:widowControl w:val="0"/>
        <w:ind w:firstLine="540" w:left="0"/>
        <w:jc w:val="both"/>
        <w:rPr>
          <w:rFonts w:ascii="Times New Roman" w:hAnsi="Times New Roman"/>
          <w:sz w:val="28"/>
        </w:rPr>
      </w:pPr>
      <w:r>
        <w:rPr>
          <w:rFonts w:ascii="Times New Roman" w:hAnsi="Times New Roman"/>
          <w:sz w:val="28"/>
        </w:rPr>
        <w:t xml:space="preserve">4.3. Дополнительно к документам, указанным в </w:t>
      </w:r>
      <w:r>
        <w:rPr>
          <w:rFonts w:ascii="Times New Roman" w:hAnsi="Times New Roman"/>
          <w:sz w:val="28"/>
        </w:rPr>
        <w:fldChar w:fldCharType="begin"/>
      </w:r>
      <w:r>
        <w:rPr>
          <w:rFonts w:ascii="Times New Roman" w:hAnsi="Times New Roman"/>
          <w:sz w:val="28"/>
        </w:rPr>
        <w:instrText>HYPERLINK \l "Par122"</w:instrText>
      </w:r>
      <w:r>
        <w:rPr>
          <w:rFonts w:ascii="Times New Roman" w:hAnsi="Times New Roman"/>
          <w:sz w:val="28"/>
        </w:rPr>
        <w:fldChar w:fldCharType="separate"/>
      </w:r>
      <w:r>
        <w:rPr>
          <w:rFonts w:ascii="Times New Roman" w:hAnsi="Times New Roman"/>
          <w:sz w:val="28"/>
        </w:rPr>
        <w:t>пункте 4.1</w:t>
      </w:r>
      <w:r>
        <w:rPr>
          <w:rFonts w:ascii="Times New Roman" w:hAnsi="Times New Roman"/>
          <w:sz w:val="28"/>
        </w:rPr>
        <w:fldChar w:fldCharType="end"/>
      </w:r>
      <w:r>
        <w:rPr>
          <w:rFonts w:ascii="Times New Roman" w:hAnsi="Times New Roman"/>
          <w:sz w:val="28"/>
        </w:rPr>
        <w:t xml:space="preserve"> настоящего Положения, участником конкурса в конкурсную комиссию могут быть представлены документы в </w:t>
      </w:r>
      <w:r>
        <w:rPr>
          <w:rFonts w:ascii="Times New Roman" w:hAnsi="Times New Roman"/>
          <w:sz w:val="28"/>
        </w:rPr>
        <w:t xml:space="preserve">поддержку </w:t>
      </w:r>
      <w:r>
        <w:rPr>
          <w:rFonts w:ascii="Times New Roman" w:hAnsi="Times New Roman"/>
          <w:sz w:val="28"/>
        </w:rPr>
        <w:t>избрания</w:t>
      </w:r>
      <w:r>
        <w:rPr>
          <w:rFonts w:ascii="Times New Roman" w:hAnsi="Times New Roman"/>
          <w:sz w:val="28"/>
        </w:rPr>
        <w:t xml:space="preserve"> его главой муниципального образования Отрадненский район</w:t>
      </w:r>
      <w:r>
        <w:rPr>
          <w:rFonts w:ascii="Times New Roman" w:hAnsi="Times New Roman"/>
          <w:sz w:val="28"/>
        </w:rPr>
        <w:t xml:space="preserve"> </w:t>
      </w:r>
      <w:r>
        <w:rPr>
          <w:rFonts w:ascii="Times New Roman" w:hAnsi="Times New Roman"/>
          <w:sz w:val="28"/>
        </w:rPr>
        <w:t>(в том числе от общественных</w:t>
      </w:r>
      <w:r>
        <w:rPr>
          <w:rFonts w:ascii="Times New Roman" w:hAnsi="Times New Roman"/>
          <w:sz w:val="28"/>
        </w:rPr>
        <w:t xml:space="preserve"> объединений, собраний граждан), заверенные нотариально или кадровыми службами по месту работы (службы) участника конкурса документы о дополнительном профессиональном образовании, о замещаемых общественных должностях, иные документы, характеризующие его профессиональную подготовку.</w:t>
      </w:r>
    </w:p>
    <w:p w14:paraId="91000000">
      <w:pPr>
        <w:pStyle w:val="Style_3"/>
        <w:widowControl w:val="0"/>
        <w:ind w:firstLine="540" w:left="0"/>
        <w:jc w:val="both"/>
        <w:rPr>
          <w:rFonts w:ascii="Times New Roman" w:hAnsi="Times New Roman"/>
          <w:sz w:val="28"/>
        </w:rPr>
      </w:pPr>
      <w:r>
        <w:rPr>
          <w:rFonts w:ascii="Times New Roman" w:hAnsi="Times New Roman"/>
          <w:sz w:val="28"/>
        </w:rPr>
        <w:t>4.4. Конкурсная комиссия вправе произвести проверку сведений, указанных участником конкурса, для чего вправе направлять соответствующие запросы в органы государственной власти и местного самоуправления, в организации различных форм собственности и организационно-правовых форм, дополнительно требовать от участника конкурса предоставления подтверждающих документов.</w:t>
      </w:r>
      <w:r>
        <w:rPr>
          <w:rFonts w:ascii="Times New Roman" w:hAnsi="Times New Roman"/>
          <w:sz w:val="28"/>
        </w:rPr>
        <w:t xml:space="preserve"> Указанные запросы подписываются председателем или секретарем конкурсной комиссии.</w:t>
      </w:r>
    </w:p>
    <w:p w14:paraId="92000000">
      <w:pPr>
        <w:pStyle w:val="Style_3"/>
        <w:widowControl w:val="0"/>
        <w:ind w:firstLine="540" w:left="0"/>
        <w:jc w:val="both"/>
        <w:rPr>
          <w:rFonts w:ascii="Times New Roman" w:hAnsi="Times New Roman"/>
          <w:sz w:val="28"/>
        </w:rPr>
      </w:pPr>
      <w:r>
        <w:rPr>
          <w:rFonts w:ascii="Times New Roman" w:hAnsi="Times New Roman"/>
          <w:sz w:val="28"/>
        </w:rPr>
        <w:t xml:space="preserve">4.5. Документы, указанные в </w:t>
      </w:r>
      <w:r>
        <w:rPr>
          <w:rFonts w:ascii="Times New Roman" w:hAnsi="Times New Roman"/>
          <w:sz w:val="28"/>
        </w:rPr>
        <w:fldChar w:fldCharType="begin"/>
      </w:r>
      <w:r>
        <w:rPr>
          <w:rFonts w:ascii="Times New Roman" w:hAnsi="Times New Roman"/>
          <w:sz w:val="28"/>
        </w:rPr>
        <w:instrText>HYPERLINK \l "Par122"</w:instrText>
      </w:r>
      <w:r>
        <w:rPr>
          <w:rFonts w:ascii="Times New Roman" w:hAnsi="Times New Roman"/>
          <w:sz w:val="28"/>
        </w:rPr>
        <w:fldChar w:fldCharType="separate"/>
      </w:r>
      <w:r>
        <w:rPr>
          <w:rFonts w:ascii="Times New Roman" w:hAnsi="Times New Roman"/>
          <w:sz w:val="28"/>
        </w:rPr>
        <w:t>пункте 4.1</w:t>
      </w:r>
      <w:r>
        <w:rPr>
          <w:rFonts w:ascii="Times New Roman" w:hAnsi="Times New Roman"/>
          <w:sz w:val="28"/>
        </w:rPr>
        <w:fldChar w:fldCharType="end"/>
      </w:r>
      <w:r>
        <w:rPr>
          <w:rFonts w:ascii="Times New Roman" w:hAnsi="Times New Roman"/>
          <w:sz w:val="28"/>
        </w:rPr>
        <w:t xml:space="preserve"> настоящего Положения, представляются в конкурсную комиссию не позднее </w:t>
      </w:r>
      <w:r>
        <w:rPr>
          <w:rFonts w:ascii="Times New Roman" w:hAnsi="Times New Roman"/>
          <w:sz w:val="28"/>
        </w:rPr>
        <w:t>срока окончания приема документов, указанного в решении о назначении конкурса.</w:t>
      </w:r>
    </w:p>
    <w:p w14:paraId="93000000">
      <w:pPr>
        <w:pStyle w:val="Style_3"/>
        <w:widowControl w:val="0"/>
        <w:ind w:firstLine="540" w:left="0"/>
        <w:jc w:val="both"/>
        <w:rPr>
          <w:rFonts w:ascii="Times New Roman" w:hAnsi="Times New Roman"/>
          <w:sz w:val="28"/>
        </w:rPr>
      </w:pPr>
      <w:r>
        <w:rPr>
          <w:rFonts w:ascii="Times New Roman" w:hAnsi="Times New Roman"/>
          <w:sz w:val="28"/>
        </w:rPr>
        <w:t xml:space="preserve">Заявление участника конкурса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w:t>
      </w:r>
      <w:r>
        <w:rPr>
          <w:rFonts w:ascii="Times New Roman" w:hAnsi="Times New Roman"/>
          <w:sz w:val="28"/>
        </w:rPr>
        <w:fldChar w:fldCharType="begin"/>
      </w:r>
      <w:r>
        <w:rPr>
          <w:rFonts w:ascii="Times New Roman" w:hAnsi="Times New Roman"/>
          <w:sz w:val="28"/>
        </w:rPr>
        <w:instrText>HYPERLINK \l "Par122"</w:instrText>
      </w:r>
      <w:r>
        <w:rPr>
          <w:rFonts w:ascii="Times New Roman" w:hAnsi="Times New Roman"/>
          <w:sz w:val="28"/>
        </w:rPr>
        <w:fldChar w:fldCharType="separate"/>
      </w:r>
      <w:r>
        <w:rPr>
          <w:rFonts w:ascii="Times New Roman" w:hAnsi="Times New Roman"/>
          <w:sz w:val="28"/>
        </w:rPr>
        <w:t>пунктом 4.1</w:t>
      </w:r>
      <w:r>
        <w:rPr>
          <w:rFonts w:ascii="Times New Roman" w:hAnsi="Times New Roman"/>
          <w:sz w:val="28"/>
        </w:rPr>
        <w:fldChar w:fldCharType="end"/>
      </w:r>
      <w:r>
        <w:rPr>
          <w:rFonts w:ascii="Times New Roman" w:hAnsi="Times New Roman"/>
          <w:sz w:val="28"/>
        </w:rPr>
        <w:t xml:space="preserve"> настоящего Положения.</w:t>
      </w:r>
    </w:p>
    <w:p w14:paraId="94000000">
      <w:pPr>
        <w:pStyle w:val="Style_3"/>
        <w:widowControl w:val="0"/>
        <w:ind w:firstLine="540" w:left="0"/>
        <w:jc w:val="both"/>
        <w:rPr>
          <w:rFonts w:ascii="Times New Roman" w:hAnsi="Times New Roman"/>
          <w:sz w:val="28"/>
        </w:rPr>
      </w:pPr>
      <w:r>
        <w:rPr>
          <w:rFonts w:ascii="Times New Roman" w:hAnsi="Times New Roman"/>
          <w:sz w:val="28"/>
        </w:rPr>
        <w:t xml:space="preserve">4.6. Участник конкурса вправе в любое время до принятия конкурсной комиссией решения о представлении Совету муниципального образования </w:t>
      </w:r>
      <w:r>
        <w:rPr>
          <w:rFonts w:ascii="Times New Roman" w:hAnsi="Times New Roman"/>
          <w:sz w:val="28"/>
        </w:rPr>
        <w:t xml:space="preserve">Отрадненский район </w:t>
      </w:r>
      <w:r>
        <w:rPr>
          <w:rFonts w:ascii="Times New Roman" w:hAnsi="Times New Roman"/>
          <w:sz w:val="28"/>
        </w:rPr>
        <w:t xml:space="preserve">кандидатов на должность главы муниципального образования </w:t>
      </w:r>
      <w:r>
        <w:rPr>
          <w:rFonts w:ascii="Times New Roman" w:hAnsi="Times New Roman"/>
          <w:sz w:val="28"/>
        </w:rPr>
        <w:t xml:space="preserve">Отрадненский район </w:t>
      </w:r>
      <w:r>
        <w:rPr>
          <w:rFonts w:ascii="Times New Roman" w:hAnsi="Times New Roman"/>
          <w:sz w:val="28"/>
        </w:rPr>
        <w:t xml:space="preserve">представить письменное заявление о снятии своей кандидатуры. </w:t>
      </w:r>
    </w:p>
    <w:p w14:paraId="95000000">
      <w:pPr>
        <w:pStyle w:val="Style_3"/>
        <w:widowControl w:val="0"/>
        <w:ind w:firstLine="540" w:left="0"/>
        <w:jc w:val="both"/>
        <w:rPr>
          <w:rFonts w:ascii="Times New Roman" w:hAnsi="Times New Roman"/>
          <w:sz w:val="28"/>
        </w:rPr>
      </w:pPr>
    </w:p>
    <w:p w14:paraId="96000000">
      <w:pPr>
        <w:pStyle w:val="Style_3"/>
        <w:widowControl w:val="0"/>
        <w:ind/>
        <w:jc w:val="center"/>
        <w:outlineLvl w:val="1"/>
        <w:rPr>
          <w:rFonts w:ascii="Times New Roman" w:hAnsi="Times New Roman"/>
          <w:sz w:val="28"/>
        </w:rPr>
      </w:pPr>
      <w:r>
        <w:rPr>
          <w:rFonts w:ascii="Times New Roman" w:hAnsi="Times New Roman"/>
          <w:sz w:val="28"/>
        </w:rPr>
        <w:t>5. Порядок проведения конкурса и принятия</w:t>
      </w:r>
    </w:p>
    <w:p w14:paraId="97000000">
      <w:pPr>
        <w:pStyle w:val="Style_3"/>
        <w:widowControl w:val="0"/>
        <w:ind/>
        <w:jc w:val="center"/>
        <w:rPr>
          <w:rFonts w:ascii="Times New Roman" w:hAnsi="Times New Roman"/>
          <w:sz w:val="28"/>
        </w:rPr>
      </w:pPr>
      <w:r>
        <w:rPr>
          <w:rFonts w:ascii="Times New Roman" w:hAnsi="Times New Roman"/>
          <w:sz w:val="28"/>
        </w:rPr>
        <w:t>конкурсной комиссией решения о представлении кандидатов</w:t>
      </w:r>
    </w:p>
    <w:p w14:paraId="98000000">
      <w:pPr>
        <w:pStyle w:val="Style_3"/>
        <w:widowControl w:val="0"/>
        <w:ind/>
        <w:jc w:val="center"/>
        <w:rPr>
          <w:rFonts w:ascii="Times New Roman" w:hAnsi="Times New Roman"/>
          <w:sz w:val="28"/>
        </w:rPr>
      </w:pPr>
      <w:r>
        <w:rPr>
          <w:rFonts w:ascii="Times New Roman" w:hAnsi="Times New Roman"/>
          <w:sz w:val="28"/>
        </w:rPr>
        <w:t>на должность главы муниципального</w:t>
      </w:r>
      <w:r>
        <w:rPr>
          <w:rFonts w:ascii="Times New Roman" w:hAnsi="Times New Roman"/>
          <w:sz w:val="28"/>
        </w:rPr>
        <w:t xml:space="preserve"> </w:t>
      </w:r>
      <w:r>
        <w:rPr>
          <w:rFonts w:ascii="Times New Roman" w:hAnsi="Times New Roman"/>
          <w:sz w:val="28"/>
        </w:rPr>
        <w:t xml:space="preserve">образования </w:t>
      </w:r>
      <w:r>
        <w:rPr>
          <w:rFonts w:ascii="Times New Roman" w:hAnsi="Times New Roman"/>
          <w:sz w:val="28"/>
        </w:rPr>
        <w:t>Отрадненский район</w:t>
      </w:r>
    </w:p>
    <w:p w14:paraId="99000000">
      <w:pPr>
        <w:pStyle w:val="Style_3"/>
        <w:widowControl w:val="0"/>
        <w:ind/>
        <w:jc w:val="center"/>
        <w:rPr>
          <w:rFonts w:ascii="Times New Roman" w:hAnsi="Times New Roman"/>
          <w:sz w:val="28"/>
        </w:rPr>
      </w:pPr>
      <w:r>
        <w:rPr>
          <w:rFonts w:ascii="Times New Roman" w:hAnsi="Times New Roman"/>
          <w:sz w:val="28"/>
        </w:rPr>
        <w:t xml:space="preserve">в Совет муниципального образования </w:t>
      </w:r>
      <w:r>
        <w:rPr>
          <w:rFonts w:ascii="Times New Roman" w:hAnsi="Times New Roman"/>
          <w:sz w:val="28"/>
        </w:rPr>
        <w:t>Отрадненский район</w:t>
      </w:r>
    </w:p>
    <w:p w14:paraId="9A000000">
      <w:pPr>
        <w:pStyle w:val="Style_3"/>
        <w:widowControl w:val="0"/>
        <w:ind w:firstLine="540" w:left="0"/>
        <w:jc w:val="both"/>
        <w:rPr>
          <w:rFonts w:ascii="Times New Roman" w:hAnsi="Times New Roman"/>
          <w:sz w:val="28"/>
        </w:rPr>
      </w:pPr>
      <w:r>
        <w:rPr>
          <w:rFonts w:ascii="Times New Roman" w:hAnsi="Times New Roman"/>
          <w:sz w:val="28"/>
        </w:rPr>
        <w:t xml:space="preserve">5.1. Регламент заседаний устанавливается конкурсной комиссией самостоятельно. </w:t>
      </w:r>
    </w:p>
    <w:p w14:paraId="9B000000">
      <w:pPr>
        <w:pStyle w:val="Style_3"/>
        <w:widowControl w:val="0"/>
        <w:ind w:firstLine="540" w:left="0"/>
        <w:jc w:val="both"/>
        <w:rPr>
          <w:rFonts w:ascii="Times New Roman" w:hAnsi="Times New Roman"/>
          <w:sz w:val="28"/>
        </w:rPr>
      </w:pPr>
      <w:r>
        <w:rPr>
          <w:rFonts w:ascii="Times New Roman" w:hAnsi="Times New Roman"/>
          <w:sz w:val="28"/>
        </w:rPr>
        <w:t>5.2. Конкурс проводится в два этапа:</w:t>
      </w:r>
    </w:p>
    <w:p w14:paraId="9C000000">
      <w:pPr>
        <w:widowControl w:val="0"/>
        <w:spacing w:after="0" w:line="240" w:lineRule="auto"/>
        <w:ind w:firstLine="567" w:left="0"/>
        <w:jc w:val="both"/>
        <w:rPr>
          <w:rFonts w:ascii="Times New Roman" w:hAnsi="Times New Roman"/>
          <w:sz w:val="28"/>
        </w:rPr>
      </w:pPr>
      <w:r>
        <w:rPr>
          <w:rFonts w:ascii="Times New Roman" w:hAnsi="Times New Roman"/>
          <w:sz w:val="28"/>
        </w:rPr>
        <w:t>На первом этапе конкурсной комиссией оценивается полнота, своевременность и достоверность предоставления документов</w:t>
      </w:r>
      <w:r>
        <w:rPr>
          <w:rFonts w:ascii="Times New Roman" w:hAnsi="Times New Roman"/>
          <w:sz w:val="28"/>
        </w:rPr>
        <w:t>,</w:t>
      </w:r>
      <w:r>
        <w:rPr>
          <w:rFonts w:ascii="Times New Roman" w:hAnsi="Times New Roman"/>
          <w:sz w:val="28"/>
        </w:rPr>
        <w:t xml:space="preserve"> указанных в пункте 4.1 настоящего Положения, а также соответствие</w:t>
      </w:r>
      <w:r>
        <w:rPr>
          <w:rFonts w:ascii="Times New Roman" w:hAnsi="Times New Roman"/>
          <w:sz w:val="28"/>
        </w:rPr>
        <w:t xml:space="preserve"> </w:t>
      </w:r>
      <w:r>
        <w:rPr>
          <w:rFonts w:ascii="Times New Roman" w:hAnsi="Times New Roman"/>
          <w:sz w:val="28"/>
        </w:rPr>
        <w:t xml:space="preserve">участника конкурса требованиям, установленным Федеральным законом </w:t>
      </w:r>
      <w:r>
        <w:rPr>
          <w:rFonts w:ascii="Times New Roman" w:hAnsi="Times New Roman"/>
          <w:sz w:val="28"/>
          <w:highlight w:val="white"/>
        </w:rPr>
        <w:t xml:space="preserve">от 20 марта 2025 г. N 33-ФЗ </w:t>
      </w:r>
      <w:r>
        <w:rPr>
          <w:rFonts w:ascii="Times New Roman" w:hAnsi="Times New Roman"/>
          <w:sz w:val="28"/>
          <w:highlight w:val="white"/>
        </w:rPr>
        <w:t>«</w:t>
      </w:r>
      <w:r>
        <w:rPr>
          <w:rFonts w:ascii="Times New Roman" w:hAnsi="Times New Roman"/>
          <w:sz w:val="28"/>
          <w:highlight w:val="white"/>
        </w:rPr>
        <w:t xml:space="preserve">Об общих принципах организации местного самоуправления в единой системе </w:t>
      </w:r>
      <w:r>
        <w:rPr>
          <w:rFonts w:ascii="Times New Roman" w:hAnsi="Times New Roman"/>
          <w:sz w:val="28"/>
          <w:highlight w:val="white"/>
        </w:rPr>
        <w:t>публичной власти</w:t>
      </w:r>
      <w:r>
        <w:rPr>
          <w:rFonts w:ascii="Times New Roman" w:hAnsi="Times New Roman"/>
          <w:sz w:val="28"/>
          <w:highlight w:val="white"/>
        </w:rPr>
        <w:t>»</w:t>
      </w:r>
      <w:r>
        <w:rPr>
          <w:rFonts w:ascii="Times New Roman" w:hAnsi="Times New Roman"/>
          <w:sz w:val="28"/>
        </w:rPr>
        <w:t xml:space="preserve">, уставом муниципального образования </w:t>
      </w:r>
      <w:r>
        <w:rPr>
          <w:rFonts w:ascii="Times New Roman" w:hAnsi="Times New Roman"/>
          <w:sz w:val="28"/>
        </w:rPr>
        <w:t>Отрадненский район</w:t>
      </w:r>
      <w:r>
        <w:rPr>
          <w:rFonts w:ascii="Times New Roman" w:hAnsi="Times New Roman"/>
          <w:sz w:val="28"/>
        </w:rPr>
        <w:t>.</w:t>
      </w:r>
    </w:p>
    <w:p w14:paraId="9D000000">
      <w:pPr>
        <w:pStyle w:val="Style_3"/>
        <w:widowControl w:val="0"/>
        <w:ind w:firstLine="540" w:left="0"/>
        <w:jc w:val="both"/>
        <w:rPr>
          <w:rFonts w:ascii="Times New Roman" w:hAnsi="Times New Roman"/>
          <w:sz w:val="32"/>
        </w:rPr>
      </w:pPr>
      <w:r>
        <w:rPr>
          <w:rFonts w:ascii="Times New Roman" w:hAnsi="Times New Roman"/>
          <w:sz w:val="28"/>
        </w:rPr>
        <w:t>На первом этапе конкурсной комиссией оценивается полнота, своевременность и достоверность предоставления документов, указанных в пункте 4.1 настоящего Положения, а также соответствие участника конкурса требованиям, установленным подпунктами 1-5 пункта 3.4 раздела 3 настоящего Положения.</w:t>
      </w:r>
    </w:p>
    <w:p w14:paraId="9E000000">
      <w:pPr>
        <w:pStyle w:val="Style_3"/>
        <w:widowControl w:val="0"/>
        <w:ind w:firstLine="540" w:left="0"/>
        <w:jc w:val="both"/>
        <w:rPr>
          <w:rFonts w:ascii="Times New Roman" w:hAnsi="Times New Roman"/>
          <w:sz w:val="28"/>
        </w:rPr>
      </w:pPr>
      <w:r>
        <w:rPr>
          <w:rFonts w:ascii="Times New Roman" w:hAnsi="Times New Roman"/>
          <w:sz w:val="28"/>
        </w:rPr>
        <w:t>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 а также одно из следующих решений:</w:t>
      </w:r>
    </w:p>
    <w:p w14:paraId="9F000000">
      <w:pPr>
        <w:pStyle w:val="Style_3"/>
        <w:widowControl w:val="0"/>
        <w:ind w:firstLine="540" w:left="0"/>
        <w:jc w:val="both"/>
        <w:rPr>
          <w:rFonts w:ascii="Times New Roman" w:hAnsi="Times New Roman"/>
          <w:sz w:val="28"/>
        </w:rPr>
      </w:pPr>
      <w:r>
        <w:rPr>
          <w:rFonts w:ascii="Times New Roman" w:hAnsi="Times New Roman"/>
          <w:sz w:val="28"/>
        </w:rPr>
        <w:t>1) о признании первого этапа конкурса состоявшимся и утверждении перечня участников конкурса, допущенных ко второму этапу конкурса;</w:t>
      </w:r>
    </w:p>
    <w:p w14:paraId="A0000000">
      <w:pPr>
        <w:pStyle w:val="Style_3"/>
        <w:widowControl w:val="0"/>
        <w:ind w:firstLine="540" w:left="0"/>
        <w:jc w:val="both"/>
        <w:rPr>
          <w:rFonts w:ascii="Times New Roman" w:hAnsi="Times New Roman"/>
          <w:sz w:val="28"/>
        </w:rPr>
      </w:pPr>
      <w:r>
        <w:rPr>
          <w:rFonts w:ascii="Times New Roman" w:hAnsi="Times New Roman"/>
          <w:sz w:val="28"/>
        </w:rPr>
        <w:t>2) о признании конкурса несостоявшимся в случае допуска к участию во втором этапе конкурса менее двух участников конкурса.</w:t>
      </w:r>
    </w:p>
    <w:p w14:paraId="A1000000">
      <w:pPr>
        <w:pStyle w:val="Style_3"/>
        <w:widowControl w:val="0"/>
        <w:ind w:firstLine="540" w:left="0"/>
        <w:jc w:val="both"/>
        <w:rPr>
          <w:rFonts w:ascii="Times New Roman" w:hAnsi="Times New Roman"/>
          <w:sz w:val="28"/>
        </w:rPr>
      </w:pPr>
      <w:r>
        <w:rPr>
          <w:rFonts w:ascii="Times New Roman" w:hAnsi="Times New Roman"/>
          <w:sz w:val="28"/>
        </w:rPr>
        <w:t>Участникам конкурса, не допущенным к участию во втором этапе конкурса, по их требованию выдается копия соответствующего решения и (или) выписка из решения.</w:t>
      </w:r>
    </w:p>
    <w:p w14:paraId="A2000000">
      <w:pPr>
        <w:widowControl w:val="0"/>
        <w:spacing w:after="0" w:line="240" w:lineRule="auto"/>
        <w:ind w:firstLine="540" w:left="0"/>
        <w:jc w:val="both"/>
        <w:rPr>
          <w:rFonts w:ascii="Times New Roman" w:hAnsi="Times New Roman"/>
          <w:sz w:val="28"/>
        </w:rPr>
      </w:pPr>
      <w:r>
        <w:rPr>
          <w:rFonts w:ascii="Times New Roman" w:hAnsi="Times New Roman"/>
          <w:sz w:val="28"/>
        </w:rPr>
        <w:t>Второй этап проводится в форме индивидуального собеседования, в ходе которого конкурсная комиссия оценивает, в том числе, профессиональные и личностные качества участников конкурса, а также соответствие участников конкурса требованиям, установленным подпунктами 6, 7 пункта 3.4 раздела 3 настоящего Положения.</w:t>
      </w:r>
    </w:p>
    <w:p w14:paraId="A3000000">
      <w:pPr>
        <w:widowControl w:val="0"/>
        <w:spacing w:after="0" w:line="240" w:lineRule="auto"/>
        <w:ind w:firstLine="540" w:left="0"/>
        <w:jc w:val="both"/>
        <w:rPr>
          <w:rFonts w:ascii="Times New Roman" w:hAnsi="Times New Roman"/>
          <w:sz w:val="28"/>
        </w:rPr>
      </w:pPr>
      <w:r>
        <w:rPr>
          <w:rFonts w:ascii="Times New Roman" w:hAnsi="Times New Roman"/>
          <w:sz w:val="28"/>
        </w:rPr>
        <w:t>Индивидуальное собеседование проводится с каждым участником конкурса отдельно</w:t>
      </w:r>
      <w:r>
        <w:rPr>
          <w:rFonts w:ascii="Times New Roman" w:hAnsi="Times New Roman"/>
          <w:sz w:val="28"/>
        </w:rPr>
        <w:t xml:space="preserve"> </w:t>
      </w:r>
      <w:r>
        <w:rPr>
          <w:rFonts w:ascii="Times New Roman" w:hAnsi="Times New Roman"/>
          <w:sz w:val="28"/>
        </w:rPr>
        <w:t>в порядке очередности в соответствии с регистрационным номером в журнале регистрации заявлений, предусмотренном пунктом 4.5 настоящего Положения. Участник конкурса лично участвует в индивидуальном собеседовании. Факт неявки участника конкурса на собеседование приравнивается к факту подачи им заявления о снятии своей кандидатуры.</w:t>
      </w:r>
    </w:p>
    <w:p w14:paraId="A4000000">
      <w:pPr>
        <w:pStyle w:val="Style_3"/>
        <w:widowControl w:val="0"/>
        <w:ind w:firstLine="540" w:left="0"/>
        <w:jc w:val="both"/>
        <w:rPr>
          <w:rFonts w:ascii="Times New Roman" w:hAnsi="Times New Roman"/>
          <w:sz w:val="28"/>
        </w:rPr>
      </w:pPr>
      <w:r>
        <w:rPr>
          <w:rFonts w:ascii="Times New Roman" w:hAnsi="Times New Roman"/>
          <w:sz w:val="28"/>
        </w:rPr>
        <w:t>Члены конкурсной комиссии вправе задать вопросы об опыте предыдущей работы или службы участника конкурса и об основных достижениях участника конкурса на предыдущих местах работы или службы, иные вопросы.</w:t>
      </w:r>
    </w:p>
    <w:p w14:paraId="A5000000">
      <w:pPr>
        <w:pStyle w:val="Style_3"/>
        <w:widowControl w:val="0"/>
        <w:ind w:firstLine="540" w:left="0"/>
        <w:jc w:val="both"/>
        <w:rPr>
          <w:rFonts w:ascii="Times New Roman" w:hAnsi="Times New Roman"/>
          <w:sz w:val="28"/>
        </w:rPr>
      </w:pPr>
      <w:r>
        <w:rPr>
          <w:rFonts w:ascii="Times New Roman" w:hAnsi="Times New Roman"/>
          <w:sz w:val="28"/>
        </w:rPr>
        <w:t>По окончании собеседования каждый из членов конкурсной комиссии оценивает участников конкурса путем балльной оценки (от 0 до 10), проставляемой в отношении каждого из участника конкурса в бюллетене (</w:t>
      </w:r>
      <w:r>
        <w:rPr>
          <w:rFonts w:ascii="Times New Roman" w:hAnsi="Times New Roman"/>
          <w:sz w:val="28"/>
        </w:rPr>
        <w:t xml:space="preserve">приложение № 1), </w:t>
      </w:r>
      <w:r>
        <w:rPr>
          <w:rFonts w:ascii="Times New Roman" w:hAnsi="Times New Roman"/>
          <w:sz w:val="28"/>
        </w:rPr>
        <w:t>руководствуясь собственным правосознанием, исходя из личных знаний и опыта.</w:t>
      </w:r>
    </w:p>
    <w:p w14:paraId="A6000000">
      <w:pPr>
        <w:pStyle w:val="Style_3"/>
        <w:widowControl w:val="0"/>
        <w:ind w:firstLine="540" w:left="0"/>
        <w:jc w:val="both"/>
        <w:rPr>
          <w:rFonts w:ascii="Times New Roman" w:hAnsi="Times New Roman"/>
          <w:sz w:val="28"/>
        </w:rPr>
      </w:pPr>
      <w:r>
        <w:rPr>
          <w:rFonts w:ascii="Times New Roman" w:hAnsi="Times New Roman"/>
          <w:sz w:val="28"/>
        </w:rPr>
        <w:t>Счетной комиссией осуществляется подсчет общей суммы баллов, набранных участником конкурса.</w:t>
      </w:r>
    </w:p>
    <w:p w14:paraId="A7000000">
      <w:pPr>
        <w:pStyle w:val="Style_3"/>
        <w:widowControl w:val="0"/>
        <w:ind w:firstLine="540" w:left="0"/>
        <w:jc w:val="both"/>
        <w:rPr>
          <w:rFonts w:ascii="Times New Roman" w:hAnsi="Times New Roman"/>
          <w:sz w:val="28"/>
        </w:rPr>
      </w:pPr>
      <w:r>
        <w:rPr>
          <w:rFonts w:ascii="Times New Roman" w:hAnsi="Times New Roman"/>
          <w:sz w:val="28"/>
        </w:rPr>
        <w:t>Результаты подсчета оформляются протоколом заседания счетной комиссии.</w:t>
      </w:r>
    </w:p>
    <w:p w14:paraId="A8000000">
      <w:pPr>
        <w:pStyle w:val="Style_3"/>
        <w:widowControl w:val="0"/>
        <w:ind w:firstLine="540" w:left="0"/>
        <w:jc w:val="both"/>
        <w:rPr>
          <w:rFonts w:ascii="Times New Roman" w:hAnsi="Times New Roman"/>
          <w:sz w:val="28"/>
        </w:rPr>
      </w:pPr>
      <w:r>
        <w:rPr>
          <w:rFonts w:ascii="Times New Roman" w:hAnsi="Times New Roman"/>
          <w:sz w:val="28"/>
        </w:rPr>
        <w:t>Протокол заседания счетной комиссии утверждается решением конкурсной комиссией.</w:t>
      </w:r>
    </w:p>
    <w:p w14:paraId="A9000000">
      <w:pPr>
        <w:pStyle w:val="Style_3"/>
        <w:widowControl w:val="0"/>
        <w:ind w:firstLine="709" w:left="0"/>
        <w:jc w:val="both"/>
        <w:rPr>
          <w:rFonts w:ascii="Times New Roman" w:hAnsi="Times New Roman"/>
          <w:sz w:val="28"/>
        </w:rPr>
      </w:pPr>
      <w:r>
        <w:rPr>
          <w:rFonts w:ascii="Times New Roman" w:hAnsi="Times New Roman"/>
          <w:sz w:val="28"/>
        </w:rPr>
        <w:t xml:space="preserve">5.3. По результатам подсчета баллов, набранных каждым из участников конкурса, конкурсной комиссией принимается решение о регистрации кандидатов и представлении в Совет муниципального образования </w:t>
      </w:r>
      <w:r>
        <w:rPr>
          <w:rFonts w:ascii="Times New Roman" w:hAnsi="Times New Roman"/>
          <w:sz w:val="28"/>
        </w:rPr>
        <w:t>Отрадненский район не менее двух кандидатов, набравших наибольшее количество баллов (Приложение № 2).</w:t>
      </w:r>
    </w:p>
    <w:p w14:paraId="AA000000">
      <w:pPr>
        <w:pStyle w:val="Style_3"/>
        <w:widowControl w:val="0"/>
        <w:ind w:firstLine="709" w:left="0"/>
        <w:jc w:val="both"/>
        <w:rPr>
          <w:rFonts w:ascii="Times New Roman" w:hAnsi="Times New Roman"/>
          <w:sz w:val="28"/>
        </w:rPr>
      </w:pPr>
      <w:r>
        <w:rPr>
          <w:rFonts w:ascii="Times New Roman" w:hAnsi="Times New Roman"/>
          <w:sz w:val="28"/>
        </w:rPr>
        <w:t>Решение о регистрации и представлении в Совет муниципального образования Отрадненский район конкретных кандидатов из числа участников второго этапа конкурса на должность главы муниципального образования Отрадненский район принимается по каждому участнику конкурса отдельно.».</w:t>
      </w:r>
    </w:p>
    <w:p w14:paraId="AB000000">
      <w:pPr>
        <w:pStyle w:val="Style_3"/>
        <w:widowControl w:val="0"/>
        <w:ind w:firstLine="709" w:left="0"/>
        <w:jc w:val="both"/>
        <w:rPr>
          <w:rFonts w:ascii="Times New Roman" w:hAnsi="Times New Roman"/>
          <w:sz w:val="28"/>
        </w:rPr>
      </w:pPr>
      <w:r>
        <w:rPr>
          <w:rFonts w:ascii="Times New Roman" w:hAnsi="Times New Roman"/>
          <w:sz w:val="28"/>
        </w:rPr>
        <w:t>5.4. Решение конкурсной комиссии о регистрации кандидатов и представлении кандидатов на должность главы муниципального образования Отрадненский район подписывается всеми присутствующими членами конкурсной комиссии.</w:t>
      </w:r>
    </w:p>
    <w:p w14:paraId="AC000000">
      <w:pPr>
        <w:pStyle w:val="Style_3"/>
        <w:widowControl w:val="0"/>
        <w:ind w:firstLine="709" w:left="0"/>
        <w:jc w:val="both"/>
        <w:rPr>
          <w:rFonts w:ascii="Times New Roman" w:hAnsi="Times New Roman"/>
          <w:sz w:val="28"/>
        </w:rPr>
      </w:pPr>
      <w:r>
        <w:rPr>
          <w:rFonts w:ascii="Times New Roman" w:hAnsi="Times New Roman"/>
          <w:sz w:val="28"/>
        </w:rPr>
        <w:t>Решение о регистрации кандидатов и представлении кандидатов на должность главы муниципального образования Отрадненский район направляется в Совет муниципального образования</w:t>
      </w:r>
      <w:r>
        <w:rPr>
          <w:rFonts w:ascii="Times New Roman" w:hAnsi="Times New Roman"/>
          <w:sz w:val="28"/>
        </w:rPr>
        <w:t xml:space="preserve"> </w:t>
      </w:r>
      <w:r>
        <w:rPr>
          <w:rFonts w:ascii="Times New Roman" w:hAnsi="Times New Roman"/>
          <w:sz w:val="28"/>
        </w:rPr>
        <w:t>Отрадненский район, а также лицам, участвовавшим в конкурсе, не позднее трех рабочих дней после дня его принятия.</w:t>
      </w:r>
    </w:p>
    <w:p w14:paraId="AD000000">
      <w:pPr>
        <w:pStyle w:val="Style_3"/>
        <w:widowControl w:val="0"/>
        <w:ind w:firstLine="540" w:left="0"/>
        <w:jc w:val="both"/>
        <w:rPr>
          <w:rFonts w:ascii="Times New Roman" w:hAnsi="Times New Roman"/>
          <w:sz w:val="28"/>
        </w:rPr>
      </w:pPr>
      <w:r>
        <w:rPr>
          <w:rFonts w:ascii="Times New Roman" w:hAnsi="Times New Roman"/>
          <w:sz w:val="28"/>
        </w:rPr>
        <w:t>5.5. Помимо случая</w:t>
      </w:r>
      <w:r>
        <w:rPr>
          <w:rFonts w:ascii="Times New Roman" w:hAnsi="Times New Roman"/>
          <w:sz w:val="28"/>
        </w:rPr>
        <w:t xml:space="preserve">, установленного абзацем 6 пункта 5.2 настоящего Положения, конкурс признается несостоявшимся, если в нем приняло участие менее двух участников либо если конкурсная комиссия не смогла принять решение о представлении в Совет муниципального образования </w:t>
      </w:r>
      <w:r>
        <w:rPr>
          <w:rFonts w:ascii="Times New Roman" w:hAnsi="Times New Roman"/>
          <w:sz w:val="28"/>
        </w:rPr>
        <w:t>Отрадненский район</w:t>
      </w:r>
      <w:r>
        <w:rPr>
          <w:rFonts w:ascii="Times New Roman" w:hAnsi="Times New Roman"/>
          <w:sz w:val="28"/>
        </w:rPr>
        <w:t xml:space="preserve"> </w:t>
      </w:r>
      <w:r>
        <w:rPr>
          <w:rFonts w:ascii="Times New Roman" w:hAnsi="Times New Roman"/>
          <w:sz w:val="28"/>
        </w:rPr>
        <w:t>не менее чем двух кандидатов.</w:t>
      </w:r>
    </w:p>
    <w:p w14:paraId="AE000000">
      <w:pPr>
        <w:pStyle w:val="Style_3"/>
        <w:widowControl w:val="0"/>
        <w:ind w:firstLine="540" w:left="0"/>
        <w:jc w:val="both"/>
        <w:rPr>
          <w:rFonts w:ascii="Times New Roman" w:hAnsi="Times New Roman"/>
          <w:sz w:val="28"/>
        </w:rPr>
      </w:pPr>
      <w:r>
        <w:rPr>
          <w:rFonts w:ascii="Times New Roman" w:hAnsi="Times New Roman"/>
          <w:sz w:val="28"/>
        </w:rPr>
        <w:t xml:space="preserve">Об указанных обстоятельствах конкурсная комиссия уведомляет Совет муниципального образования </w:t>
      </w:r>
      <w:r>
        <w:rPr>
          <w:rFonts w:ascii="Times New Roman" w:hAnsi="Times New Roman"/>
          <w:sz w:val="28"/>
        </w:rPr>
        <w:t>Отрадненский район</w:t>
      </w:r>
      <w:r>
        <w:rPr>
          <w:rFonts w:ascii="Times New Roman" w:hAnsi="Times New Roman"/>
          <w:sz w:val="28"/>
        </w:rPr>
        <w:t xml:space="preserve">, который принимает решение об объявлении повторного конкурса по отбору кандидатур на должность главы муниципального образования </w:t>
      </w:r>
      <w:r>
        <w:rPr>
          <w:rFonts w:ascii="Times New Roman" w:hAnsi="Times New Roman"/>
          <w:sz w:val="28"/>
        </w:rPr>
        <w:t>Отрадненский район</w:t>
      </w:r>
      <w:r>
        <w:rPr>
          <w:rFonts w:ascii="Times New Roman" w:hAnsi="Times New Roman"/>
          <w:sz w:val="28"/>
        </w:rPr>
        <w:t>.</w:t>
      </w:r>
    </w:p>
    <w:p w14:paraId="AF000000">
      <w:pPr>
        <w:pStyle w:val="Style_3"/>
        <w:widowControl w:val="0"/>
        <w:ind w:firstLine="540" w:left="0"/>
        <w:jc w:val="both"/>
        <w:rPr>
          <w:rFonts w:ascii="Times New Roman" w:hAnsi="Times New Roman"/>
          <w:sz w:val="28"/>
        </w:rPr>
      </w:pPr>
      <w:r>
        <w:rPr>
          <w:rFonts w:ascii="Times New Roman" w:hAnsi="Times New Roman"/>
          <w:sz w:val="28"/>
        </w:rPr>
        <w:t>При проведении повторного конкурса допускается выдвижение участников конкурса, которые выдвигались ранее.</w:t>
      </w:r>
    </w:p>
    <w:p w14:paraId="B0000000">
      <w:pPr>
        <w:pStyle w:val="Style_3"/>
        <w:widowControl w:val="0"/>
        <w:ind w:firstLine="540" w:left="0"/>
        <w:jc w:val="both"/>
        <w:rPr>
          <w:rFonts w:ascii="Times New Roman" w:hAnsi="Times New Roman"/>
          <w:sz w:val="28"/>
        </w:rPr>
      </w:pPr>
      <w:r>
        <w:rPr>
          <w:rFonts w:ascii="Times New Roman" w:hAnsi="Times New Roman"/>
          <w:sz w:val="28"/>
        </w:rPr>
        <w:t xml:space="preserve">5.6. Документация конкурсной комиссии, а также документы и материалы, представленные участниками конкурса, после завершения конкурса подлежат передаче в Совет муниципального образования </w:t>
      </w:r>
      <w:r>
        <w:rPr>
          <w:rFonts w:ascii="Times New Roman" w:hAnsi="Times New Roman"/>
          <w:sz w:val="28"/>
        </w:rPr>
        <w:t>Отрадненский район</w:t>
      </w:r>
      <w:r>
        <w:rPr>
          <w:rFonts w:ascii="Times New Roman" w:hAnsi="Times New Roman"/>
          <w:sz w:val="28"/>
        </w:rPr>
        <w:t xml:space="preserve">. Хранение указанной документации осуществляется в порядке, установленном для хранения материалов сессий Совета муниципального образования </w:t>
      </w:r>
      <w:r>
        <w:rPr>
          <w:rFonts w:ascii="Times New Roman" w:hAnsi="Times New Roman"/>
          <w:sz w:val="28"/>
        </w:rPr>
        <w:t>Отрадненский район</w:t>
      </w:r>
      <w:r>
        <w:rPr>
          <w:rFonts w:ascii="Times New Roman" w:hAnsi="Times New Roman"/>
          <w:sz w:val="28"/>
        </w:rPr>
        <w:t>.</w:t>
      </w:r>
    </w:p>
    <w:p w14:paraId="B1000000">
      <w:pPr>
        <w:pStyle w:val="Style_3"/>
        <w:widowControl w:val="0"/>
        <w:ind w:firstLine="540" w:left="0"/>
        <w:jc w:val="both"/>
        <w:rPr>
          <w:rFonts w:ascii="Times New Roman" w:hAnsi="Times New Roman"/>
          <w:sz w:val="28"/>
        </w:rPr>
      </w:pPr>
      <w:r>
        <w:rPr>
          <w:rFonts w:ascii="Times New Roman" w:hAnsi="Times New Roman"/>
          <w:sz w:val="28"/>
        </w:rPr>
        <w:t>Документы и материалы, представленные участниками конкурса, возврату не подлежат.</w:t>
      </w:r>
    </w:p>
    <w:p w14:paraId="B2000000">
      <w:pPr>
        <w:pStyle w:val="Style_3"/>
        <w:widowControl w:val="0"/>
        <w:ind w:firstLine="540" w:left="0"/>
        <w:jc w:val="both"/>
        <w:rPr>
          <w:rFonts w:ascii="Times New Roman" w:hAnsi="Times New Roman"/>
          <w:sz w:val="28"/>
        </w:rPr>
      </w:pPr>
    </w:p>
    <w:p w14:paraId="B3000000">
      <w:pPr>
        <w:pStyle w:val="Style_3"/>
        <w:widowControl w:val="0"/>
        <w:ind w:firstLine="540" w:left="0"/>
        <w:jc w:val="both"/>
        <w:rPr>
          <w:rFonts w:ascii="Times New Roman" w:hAnsi="Times New Roman"/>
          <w:sz w:val="28"/>
        </w:rPr>
      </w:pPr>
    </w:p>
    <w:p w14:paraId="B4000000">
      <w:pPr>
        <w:pStyle w:val="Style_3"/>
        <w:widowControl w:val="0"/>
        <w:ind w:firstLine="540" w:left="0"/>
        <w:jc w:val="both"/>
        <w:rPr>
          <w:rFonts w:ascii="Times New Roman" w:hAnsi="Times New Roman"/>
          <w:sz w:val="28"/>
        </w:rPr>
      </w:pPr>
    </w:p>
    <w:p w14:paraId="B5000000">
      <w:pPr>
        <w:pStyle w:val="Style_3"/>
        <w:widowControl w:val="0"/>
        <w:ind/>
        <w:jc w:val="right"/>
        <w:outlineLvl w:val="1"/>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1</w:t>
      </w:r>
    </w:p>
    <w:p w14:paraId="B6000000">
      <w:pPr>
        <w:pStyle w:val="Style_3"/>
        <w:widowControl w:val="0"/>
        <w:ind/>
        <w:jc w:val="right"/>
        <w:rPr>
          <w:rFonts w:ascii="Times New Roman" w:hAnsi="Times New Roman"/>
          <w:sz w:val="28"/>
        </w:rPr>
      </w:pPr>
      <w:r>
        <w:rPr>
          <w:rFonts w:ascii="Times New Roman" w:hAnsi="Times New Roman"/>
          <w:sz w:val="28"/>
        </w:rPr>
        <w:t>к Положению о порядке проведения</w:t>
      </w:r>
    </w:p>
    <w:p w14:paraId="B7000000">
      <w:pPr>
        <w:pStyle w:val="Style_3"/>
        <w:widowControl w:val="0"/>
        <w:ind/>
        <w:jc w:val="right"/>
        <w:rPr>
          <w:rFonts w:ascii="Times New Roman" w:hAnsi="Times New Roman"/>
          <w:sz w:val="28"/>
        </w:rPr>
      </w:pPr>
      <w:r>
        <w:rPr>
          <w:rFonts w:ascii="Times New Roman" w:hAnsi="Times New Roman"/>
          <w:sz w:val="28"/>
        </w:rPr>
        <w:t>конкурса по отбору кандидатур на должность главы</w:t>
      </w:r>
    </w:p>
    <w:p w14:paraId="B8000000">
      <w:pPr>
        <w:pStyle w:val="Style_3"/>
        <w:widowControl w:val="0"/>
        <w:ind/>
        <w:jc w:val="right"/>
        <w:rPr>
          <w:rFonts w:ascii="Times New Roman" w:hAnsi="Times New Roman"/>
          <w:sz w:val="28"/>
        </w:rPr>
      </w:pPr>
      <w:r>
        <w:rPr>
          <w:rFonts w:ascii="Times New Roman" w:hAnsi="Times New Roman"/>
          <w:sz w:val="28"/>
        </w:rPr>
        <w:t xml:space="preserve">муниципального образования </w:t>
      </w:r>
      <w:r>
        <w:rPr>
          <w:rFonts w:ascii="Times New Roman" w:hAnsi="Times New Roman"/>
          <w:sz w:val="28"/>
        </w:rPr>
        <w:t>Отрадненский район</w:t>
      </w:r>
    </w:p>
    <w:p w14:paraId="B9000000">
      <w:pPr>
        <w:pStyle w:val="Style_3"/>
        <w:widowControl w:val="0"/>
        <w:ind/>
        <w:jc w:val="center"/>
        <w:rPr>
          <w:rFonts w:ascii="Times New Roman" w:hAnsi="Times New Roman"/>
          <w:sz w:val="28"/>
        </w:rPr>
      </w:pPr>
    </w:p>
    <w:p w14:paraId="BA000000">
      <w:pPr>
        <w:pStyle w:val="Style_3"/>
        <w:widowControl w:val="0"/>
        <w:ind w:firstLine="540" w:left="0"/>
        <w:jc w:val="both"/>
        <w:rPr>
          <w:rFonts w:ascii="Times New Roman" w:hAnsi="Times New Roman"/>
          <w:sz w:val="28"/>
        </w:rPr>
      </w:pPr>
    </w:p>
    <w:p w14:paraId="BB000000">
      <w:pPr>
        <w:pStyle w:val="Style_3"/>
        <w:widowControl w:val="0"/>
        <w:ind/>
        <w:jc w:val="center"/>
        <w:rPr>
          <w:rFonts w:ascii="Times New Roman" w:hAnsi="Times New Roman"/>
          <w:sz w:val="28"/>
        </w:rPr>
      </w:pPr>
      <w:bookmarkStart w:id="10" w:name="Par213"/>
      <w:bookmarkEnd w:id="10"/>
    </w:p>
    <w:p w14:paraId="BC000000">
      <w:pPr>
        <w:pStyle w:val="Style_3"/>
        <w:widowControl w:val="0"/>
        <w:ind/>
        <w:jc w:val="center"/>
        <w:rPr>
          <w:rFonts w:ascii="Times New Roman" w:hAnsi="Times New Roman"/>
          <w:sz w:val="28"/>
        </w:rPr>
      </w:pPr>
      <w:r>
        <w:rPr>
          <w:rFonts w:ascii="Times New Roman" w:hAnsi="Times New Roman"/>
          <w:sz w:val="28"/>
        </w:rPr>
        <w:t>Бюллетень</w:t>
      </w:r>
    </w:p>
    <w:p w14:paraId="BD000000">
      <w:pPr>
        <w:pStyle w:val="Style_3"/>
        <w:widowControl w:val="0"/>
        <w:ind/>
        <w:jc w:val="center"/>
        <w:rPr>
          <w:rFonts w:ascii="Times New Roman" w:hAnsi="Times New Roman"/>
          <w:sz w:val="28"/>
        </w:rPr>
      </w:pPr>
      <w:r>
        <w:rPr>
          <w:rFonts w:ascii="Times New Roman" w:hAnsi="Times New Roman"/>
          <w:sz w:val="28"/>
        </w:rPr>
        <w:t>для голосования по участникам конкурса на должность</w:t>
      </w:r>
    </w:p>
    <w:p w14:paraId="BE000000">
      <w:pPr>
        <w:pStyle w:val="Style_3"/>
        <w:widowControl w:val="0"/>
        <w:ind/>
        <w:jc w:val="center"/>
        <w:rPr>
          <w:rFonts w:ascii="Times New Roman" w:hAnsi="Times New Roman"/>
          <w:sz w:val="28"/>
        </w:rPr>
      </w:pPr>
      <w:r>
        <w:rPr>
          <w:rFonts w:ascii="Times New Roman" w:hAnsi="Times New Roman"/>
          <w:sz w:val="28"/>
        </w:rPr>
        <w:t>главы муниципального образования</w:t>
      </w:r>
    </w:p>
    <w:p w14:paraId="BF000000">
      <w:pPr>
        <w:pStyle w:val="Style_3"/>
        <w:widowControl w:val="0"/>
        <w:ind/>
        <w:jc w:val="center"/>
        <w:rPr>
          <w:rFonts w:ascii="Times New Roman" w:hAnsi="Times New Roman"/>
          <w:sz w:val="28"/>
        </w:rPr>
      </w:pPr>
      <w:r>
        <w:rPr>
          <w:rFonts w:ascii="Times New Roman" w:hAnsi="Times New Roman"/>
          <w:sz w:val="28"/>
        </w:rPr>
        <w:t>Отрадненский район</w:t>
      </w:r>
    </w:p>
    <w:p w14:paraId="C0000000">
      <w:pPr>
        <w:pStyle w:val="Style_3"/>
        <w:widowControl w:val="0"/>
        <w:ind w:firstLine="540" w:left="0"/>
        <w:jc w:val="both"/>
        <w:rPr>
          <w:rFonts w:ascii="Times New Roman" w:hAnsi="Times New Roman"/>
          <w:sz w:val="28"/>
        </w:rPr>
      </w:pPr>
    </w:p>
    <w:p w14:paraId="C1000000">
      <w:pPr>
        <w:pStyle w:val="Style_3"/>
        <w:widowControl w:val="0"/>
        <w:ind w:firstLine="540" w:left="0"/>
        <w:jc w:val="both"/>
        <w:rPr>
          <w:rFonts w:ascii="Times New Roman" w:hAnsi="Times New Roman"/>
          <w:sz w:val="28"/>
        </w:rPr>
      </w:pPr>
      <w:r>
        <w:rPr>
          <w:rFonts w:ascii="Times New Roman" w:hAnsi="Times New Roman"/>
          <w:sz w:val="28"/>
        </w:rPr>
        <w:t>___________________________________________________________</w:t>
      </w:r>
    </w:p>
    <w:p w14:paraId="C2000000">
      <w:pPr>
        <w:pStyle w:val="Style_3"/>
        <w:widowControl w:val="0"/>
        <w:ind w:firstLine="540" w:left="0"/>
        <w:jc w:val="center"/>
        <w:rPr>
          <w:rFonts w:ascii="Times New Roman" w:hAnsi="Times New Roman"/>
          <w:sz w:val="24"/>
        </w:rPr>
      </w:pPr>
      <w:r>
        <w:rPr>
          <w:rFonts w:ascii="Times New Roman" w:hAnsi="Times New Roman"/>
          <w:sz w:val="24"/>
        </w:rPr>
        <w:t>(ФИО члена конкурсной комиссии)</w:t>
      </w:r>
    </w:p>
    <w:p w14:paraId="C3000000">
      <w:pPr>
        <w:pStyle w:val="Style_3"/>
        <w:widowControl w:val="0"/>
        <w:ind w:firstLine="540" w:left="0"/>
        <w:jc w:val="both"/>
        <w:rPr>
          <w:rFonts w:ascii="Times New Roman" w:hAnsi="Times New Roman"/>
          <w:sz w:val="28"/>
        </w:rPr>
      </w:pPr>
    </w:p>
    <w:tbl>
      <w:tblPr>
        <w:tblStyle w:val="Style_6"/>
        <w:tblW w:type="auto" w:w="0"/>
        <w:tblInd w:type="dxa" w:w="-7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75"/>
          <w:right w:type="dxa" w:w="75"/>
        </w:tblCellMar>
      </w:tblPr>
      <w:tblGrid>
        <w:gridCol w:w="7087"/>
        <w:gridCol w:w="1701"/>
      </w:tblGrid>
      <w:tr>
        <w:trPr>
          <w:trHeight w:hRule="atLeast" w:val="366"/>
        </w:trPr>
        <w:tc>
          <w:tcPr>
            <w:tcW w:type="dxa" w:w="7087"/>
            <w:vMerge w:val="restart"/>
            <w:tcBorders>
              <w:top w:color="000000" w:sz="4" w:val="single"/>
              <w:left w:color="000000" w:sz="4" w:val="single"/>
              <w:bottom w:color="000000" w:sz="4" w:val="single"/>
              <w:right w:color="000000" w:sz="4" w:val="single"/>
            </w:tcBorders>
            <w:tcMar>
              <w:left w:type="dxa" w:w="75"/>
              <w:right w:type="dxa" w:w="75"/>
            </w:tcMar>
            <w:vAlign w:val="bottom"/>
          </w:tcPr>
          <w:p w14:paraId="C4000000">
            <w:pPr>
              <w:widowControl w:val="0"/>
              <w:spacing w:after="0" w:line="240" w:lineRule="auto"/>
              <w:ind/>
              <w:jc w:val="center"/>
              <w:rPr>
                <w:rFonts w:ascii="Times New Roman" w:hAnsi="Times New Roman"/>
                <w:sz w:val="28"/>
              </w:rPr>
            </w:pPr>
          </w:p>
          <w:p w14:paraId="C5000000">
            <w:pPr>
              <w:widowControl w:val="0"/>
              <w:spacing w:after="0" w:line="240" w:lineRule="auto"/>
              <w:ind/>
              <w:jc w:val="center"/>
              <w:rPr>
                <w:rFonts w:ascii="Times New Roman" w:hAnsi="Times New Roman"/>
                <w:sz w:val="28"/>
              </w:rPr>
            </w:pPr>
            <w:r>
              <w:rPr>
                <w:rFonts w:ascii="Times New Roman" w:hAnsi="Times New Roman"/>
                <w:sz w:val="28"/>
              </w:rPr>
              <w:t>____________________________________</w:t>
            </w:r>
          </w:p>
          <w:p w14:paraId="C6000000">
            <w:pPr>
              <w:widowControl w:val="0"/>
              <w:spacing w:after="0" w:line="240" w:lineRule="auto"/>
              <w:ind/>
              <w:jc w:val="center"/>
              <w:rPr>
                <w:rFonts w:ascii="Times New Roman" w:hAnsi="Times New Roman"/>
                <w:sz w:val="28"/>
              </w:rPr>
            </w:pPr>
            <w:r>
              <w:rPr>
                <w:rFonts w:ascii="Times New Roman" w:hAnsi="Times New Roman"/>
                <w:sz w:val="28"/>
              </w:rPr>
              <w:t>ФИО участника конкурса</w:t>
            </w:r>
          </w:p>
        </w:tc>
        <w:tc>
          <w:tcPr>
            <w:tcW w:type="dxa" w:w="1701"/>
            <w:tcBorders>
              <w:top w:color="000000" w:sz="4" w:val="single"/>
              <w:left w:color="000000" w:sz="4" w:val="single"/>
              <w:bottom w:color="000000" w:sz="4" w:val="single"/>
              <w:right w:color="000000" w:sz="4" w:val="single"/>
            </w:tcBorders>
            <w:tcMar>
              <w:left w:type="dxa" w:w="75"/>
              <w:right w:type="dxa" w:w="75"/>
            </w:tcMar>
          </w:tcPr>
          <w:p w14:paraId="C7000000">
            <w:pPr>
              <w:widowControl w:val="0"/>
              <w:spacing w:after="0" w:line="240" w:lineRule="auto"/>
              <w:ind/>
              <w:jc w:val="center"/>
              <w:rPr>
                <w:rFonts w:ascii="Times New Roman" w:hAnsi="Times New Roman"/>
                <w:sz w:val="28"/>
              </w:rPr>
            </w:pPr>
          </w:p>
          <w:p w14:paraId="C8000000">
            <w:pPr>
              <w:widowControl w:val="0"/>
              <w:spacing w:after="0" w:line="240" w:lineRule="auto"/>
              <w:ind/>
              <w:jc w:val="center"/>
              <w:rPr>
                <w:rFonts w:ascii="Times New Roman" w:hAnsi="Times New Roman"/>
                <w:sz w:val="28"/>
              </w:rPr>
            </w:pPr>
          </w:p>
        </w:tc>
      </w:tr>
      <w:tr>
        <w:trPr>
          <w:trHeight w:hRule="atLeast" w:val="366"/>
        </w:trPr>
        <w:tc>
          <w:tcPr>
            <w:tcW w:type="dxa" w:w="7087"/>
            <w:gridSpan w:val="1"/>
            <w:vMerge w:val="continue"/>
            <w:tcBorders>
              <w:top w:color="000000" w:sz="4" w:val="single"/>
              <w:left w:color="000000" w:sz="4" w:val="single"/>
              <w:bottom w:color="000000" w:sz="4" w:val="single"/>
              <w:right w:color="000000" w:sz="4" w:val="single"/>
            </w:tcBorders>
            <w:tcMar>
              <w:left w:type="dxa" w:w="75"/>
              <w:right w:type="dxa" w:w="75"/>
            </w:tcMar>
            <w:vAlign w:val="bottom"/>
          </w:tcPr>
          <w:p/>
        </w:tc>
        <w:tc>
          <w:tcPr>
            <w:tcW w:type="dxa" w:w="1701"/>
            <w:tcBorders>
              <w:top w:color="000000" w:sz="4" w:val="single"/>
              <w:left w:color="000000" w:sz="4" w:val="single"/>
              <w:bottom w:color="000000" w:sz="4" w:val="single"/>
              <w:right w:color="000000" w:sz="4" w:val="single"/>
            </w:tcBorders>
            <w:tcMar>
              <w:left w:type="dxa" w:w="75"/>
              <w:right w:type="dxa" w:w="75"/>
            </w:tcMar>
          </w:tcPr>
          <w:p w14:paraId="C9000000">
            <w:pPr>
              <w:widowControl w:val="0"/>
              <w:spacing w:after="0" w:line="240" w:lineRule="auto"/>
              <w:ind/>
              <w:jc w:val="center"/>
              <w:rPr>
                <w:rFonts w:ascii="Times New Roman" w:hAnsi="Times New Roman"/>
                <w:sz w:val="24"/>
              </w:rPr>
            </w:pPr>
            <w:r>
              <w:rPr>
                <w:rFonts w:ascii="Times New Roman" w:hAnsi="Times New Roman"/>
                <w:sz w:val="24"/>
              </w:rPr>
              <w:t>БАЛЛ</w:t>
            </w:r>
          </w:p>
        </w:tc>
      </w:tr>
      <w:tr>
        <w:trPr>
          <w:trHeight w:hRule="atLeast" w:val="318"/>
        </w:trPr>
        <w:tc>
          <w:tcPr>
            <w:tcW w:type="dxa" w:w="7087"/>
            <w:vMerge w:val="restart"/>
            <w:tcBorders>
              <w:top w:color="000000" w:sz="4" w:val="single"/>
              <w:left w:color="000000" w:sz="4" w:val="single"/>
              <w:bottom w:color="000000" w:sz="4" w:val="single"/>
              <w:right w:color="000000" w:sz="4" w:val="single"/>
            </w:tcBorders>
            <w:tcMar>
              <w:left w:type="dxa" w:w="75"/>
              <w:right w:type="dxa" w:w="75"/>
            </w:tcMar>
            <w:vAlign w:val="bottom"/>
          </w:tcPr>
          <w:p w14:paraId="CA000000">
            <w:pPr>
              <w:widowControl w:val="0"/>
              <w:spacing w:after="0" w:line="240" w:lineRule="auto"/>
              <w:ind/>
              <w:jc w:val="center"/>
              <w:rPr>
                <w:rFonts w:ascii="Times New Roman" w:hAnsi="Times New Roman"/>
                <w:sz w:val="28"/>
              </w:rPr>
            </w:pPr>
          </w:p>
          <w:p w14:paraId="CB000000">
            <w:pPr>
              <w:widowControl w:val="0"/>
              <w:spacing w:after="0" w:line="240" w:lineRule="auto"/>
              <w:ind/>
              <w:jc w:val="center"/>
              <w:rPr>
                <w:rFonts w:ascii="Times New Roman" w:hAnsi="Times New Roman"/>
                <w:sz w:val="28"/>
              </w:rPr>
            </w:pPr>
            <w:r>
              <w:rPr>
                <w:rFonts w:ascii="Times New Roman" w:hAnsi="Times New Roman"/>
                <w:sz w:val="28"/>
              </w:rPr>
              <w:t>___________________________________</w:t>
            </w:r>
          </w:p>
          <w:p w14:paraId="CC000000">
            <w:pPr>
              <w:widowControl w:val="0"/>
              <w:spacing w:after="0" w:line="240" w:lineRule="auto"/>
              <w:ind/>
              <w:jc w:val="center"/>
              <w:rPr>
                <w:rFonts w:ascii="Times New Roman" w:hAnsi="Times New Roman"/>
                <w:sz w:val="28"/>
              </w:rPr>
            </w:pPr>
            <w:r>
              <w:rPr>
                <w:rFonts w:ascii="Times New Roman" w:hAnsi="Times New Roman"/>
                <w:sz w:val="28"/>
              </w:rPr>
              <w:t>ФИО участника конкурса</w:t>
            </w:r>
          </w:p>
        </w:tc>
        <w:tc>
          <w:tcPr>
            <w:tcW w:type="dxa" w:w="1701"/>
            <w:tcBorders>
              <w:top w:color="000000" w:sz="4" w:val="single"/>
              <w:left w:color="000000" w:sz="4" w:val="single"/>
              <w:bottom w:color="000000" w:sz="4" w:val="single"/>
              <w:right w:color="000000" w:sz="4" w:val="single"/>
            </w:tcBorders>
            <w:tcMar>
              <w:left w:type="dxa" w:w="75"/>
              <w:right w:type="dxa" w:w="75"/>
            </w:tcMar>
          </w:tcPr>
          <w:p w14:paraId="CD000000">
            <w:pPr>
              <w:widowControl w:val="0"/>
              <w:spacing w:after="0" w:line="240" w:lineRule="auto"/>
              <w:ind/>
              <w:jc w:val="center"/>
              <w:rPr>
                <w:rFonts w:ascii="Times New Roman" w:hAnsi="Times New Roman"/>
                <w:sz w:val="28"/>
              </w:rPr>
            </w:pPr>
          </w:p>
          <w:p w14:paraId="CE000000">
            <w:pPr>
              <w:widowControl w:val="0"/>
              <w:spacing w:after="0" w:line="240" w:lineRule="auto"/>
              <w:ind/>
              <w:jc w:val="center"/>
              <w:rPr>
                <w:rFonts w:ascii="Times New Roman" w:hAnsi="Times New Roman"/>
                <w:sz w:val="28"/>
              </w:rPr>
            </w:pPr>
          </w:p>
        </w:tc>
      </w:tr>
      <w:tr>
        <w:trPr>
          <w:trHeight w:hRule="atLeast" w:val="318"/>
        </w:trPr>
        <w:tc>
          <w:tcPr>
            <w:tcW w:type="dxa" w:w="7087"/>
            <w:gridSpan w:val="1"/>
            <w:vMerge w:val="continue"/>
            <w:tcBorders>
              <w:top w:color="000000" w:sz="4" w:val="single"/>
              <w:left w:color="000000" w:sz="4" w:val="single"/>
              <w:bottom w:color="000000" w:sz="4" w:val="single"/>
              <w:right w:color="000000" w:sz="4" w:val="single"/>
            </w:tcBorders>
            <w:tcMar>
              <w:left w:type="dxa" w:w="75"/>
              <w:right w:type="dxa" w:w="75"/>
            </w:tcMar>
            <w:vAlign w:val="bottom"/>
          </w:tcPr>
          <w:p/>
        </w:tc>
        <w:tc>
          <w:tcPr>
            <w:tcW w:type="dxa" w:w="1701"/>
            <w:tcBorders>
              <w:top w:color="000000" w:sz="4" w:val="single"/>
              <w:left w:color="000000" w:sz="4" w:val="single"/>
              <w:bottom w:color="000000" w:sz="4" w:val="single"/>
              <w:right w:color="000000" w:sz="4" w:val="single"/>
            </w:tcBorders>
            <w:tcMar>
              <w:left w:type="dxa" w:w="75"/>
              <w:right w:type="dxa" w:w="75"/>
            </w:tcMar>
          </w:tcPr>
          <w:p w14:paraId="CF000000">
            <w:pPr>
              <w:widowControl w:val="0"/>
              <w:spacing w:after="0" w:line="240" w:lineRule="auto"/>
              <w:ind/>
              <w:jc w:val="center"/>
              <w:rPr>
                <w:rFonts w:ascii="Times New Roman" w:hAnsi="Times New Roman"/>
                <w:sz w:val="28"/>
              </w:rPr>
            </w:pPr>
            <w:r>
              <w:rPr>
                <w:rFonts w:ascii="Times New Roman" w:hAnsi="Times New Roman"/>
                <w:sz w:val="24"/>
              </w:rPr>
              <w:t>БАЛЛ</w:t>
            </w:r>
          </w:p>
        </w:tc>
      </w:tr>
      <w:tr>
        <w:trPr>
          <w:trHeight w:hRule="atLeast" w:val="318"/>
        </w:trPr>
        <w:tc>
          <w:tcPr>
            <w:tcW w:type="dxa" w:w="7087"/>
            <w:vMerge w:val="restart"/>
            <w:tcBorders>
              <w:top w:color="000000" w:sz="4" w:val="single"/>
              <w:left w:color="000000" w:sz="4" w:val="single"/>
              <w:bottom w:color="000000" w:sz="4" w:val="single"/>
              <w:right w:color="000000" w:sz="4" w:val="single"/>
            </w:tcBorders>
            <w:tcMar>
              <w:left w:type="dxa" w:w="75"/>
              <w:right w:type="dxa" w:w="75"/>
            </w:tcMar>
            <w:vAlign w:val="bottom"/>
          </w:tcPr>
          <w:p w14:paraId="D0000000">
            <w:pPr>
              <w:widowControl w:val="0"/>
              <w:spacing w:after="0" w:line="240" w:lineRule="auto"/>
              <w:ind/>
              <w:jc w:val="center"/>
              <w:rPr>
                <w:rFonts w:ascii="Times New Roman" w:hAnsi="Times New Roman"/>
                <w:sz w:val="28"/>
              </w:rPr>
            </w:pPr>
          </w:p>
          <w:p w14:paraId="D1000000">
            <w:pPr>
              <w:widowControl w:val="0"/>
              <w:spacing w:after="0" w:line="240" w:lineRule="auto"/>
              <w:ind/>
              <w:jc w:val="center"/>
              <w:rPr>
                <w:rFonts w:ascii="Times New Roman" w:hAnsi="Times New Roman"/>
                <w:sz w:val="28"/>
              </w:rPr>
            </w:pPr>
            <w:r>
              <w:rPr>
                <w:rFonts w:ascii="Times New Roman" w:hAnsi="Times New Roman"/>
                <w:sz w:val="28"/>
              </w:rPr>
              <w:t>___________________________________</w:t>
            </w:r>
          </w:p>
          <w:p w14:paraId="D2000000">
            <w:pPr>
              <w:widowControl w:val="0"/>
              <w:spacing w:after="0" w:line="240" w:lineRule="auto"/>
              <w:ind/>
              <w:jc w:val="center"/>
              <w:rPr>
                <w:rFonts w:ascii="Times New Roman" w:hAnsi="Times New Roman"/>
                <w:sz w:val="28"/>
              </w:rPr>
            </w:pPr>
            <w:r>
              <w:rPr>
                <w:rFonts w:ascii="Times New Roman" w:hAnsi="Times New Roman"/>
                <w:sz w:val="28"/>
              </w:rPr>
              <w:t>ФИО участника конкурса</w:t>
            </w:r>
          </w:p>
        </w:tc>
        <w:tc>
          <w:tcPr>
            <w:tcW w:type="dxa" w:w="1701"/>
            <w:tcBorders>
              <w:top w:color="000000" w:sz="4" w:val="single"/>
              <w:left w:color="000000" w:sz="4" w:val="single"/>
              <w:bottom w:color="000000" w:sz="4" w:val="single"/>
              <w:right w:color="000000" w:sz="4" w:val="single"/>
            </w:tcBorders>
            <w:tcMar>
              <w:left w:type="dxa" w:w="75"/>
              <w:right w:type="dxa" w:w="75"/>
            </w:tcMar>
          </w:tcPr>
          <w:p w14:paraId="D3000000">
            <w:pPr>
              <w:widowControl w:val="0"/>
              <w:spacing w:after="0" w:line="240" w:lineRule="auto"/>
              <w:ind/>
              <w:jc w:val="center"/>
              <w:rPr>
                <w:rFonts w:ascii="Times New Roman" w:hAnsi="Times New Roman"/>
                <w:sz w:val="28"/>
              </w:rPr>
            </w:pPr>
          </w:p>
          <w:p w14:paraId="D4000000">
            <w:pPr>
              <w:widowControl w:val="0"/>
              <w:spacing w:after="0" w:line="240" w:lineRule="auto"/>
              <w:ind/>
              <w:jc w:val="center"/>
              <w:rPr>
                <w:rFonts w:ascii="Times New Roman" w:hAnsi="Times New Roman"/>
                <w:sz w:val="28"/>
              </w:rPr>
            </w:pPr>
          </w:p>
        </w:tc>
      </w:tr>
      <w:tr>
        <w:trPr>
          <w:trHeight w:hRule="atLeast" w:val="318"/>
        </w:trPr>
        <w:tc>
          <w:tcPr>
            <w:tcW w:type="dxa" w:w="7087"/>
            <w:gridSpan w:val="1"/>
            <w:vMerge w:val="continue"/>
            <w:tcBorders>
              <w:top w:color="000000" w:sz="4" w:val="single"/>
              <w:left w:color="000000" w:sz="4" w:val="single"/>
              <w:bottom w:color="000000" w:sz="4" w:val="single"/>
              <w:right w:color="000000" w:sz="4" w:val="single"/>
            </w:tcBorders>
            <w:tcMar>
              <w:left w:type="dxa" w:w="75"/>
              <w:right w:type="dxa" w:w="75"/>
            </w:tcMar>
            <w:vAlign w:val="bottom"/>
          </w:tcPr>
          <w:p/>
        </w:tc>
        <w:tc>
          <w:tcPr>
            <w:tcW w:type="dxa" w:w="1701"/>
            <w:tcBorders>
              <w:top w:color="000000" w:sz="4" w:val="single"/>
              <w:left w:color="000000" w:sz="4" w:val="single"/>
              <w:bottom w:color="000000" w:sz="4" w:val="single"/>
              <w:right w:color="000000" w:sz="4" w:val="single"/>
            </w:tcBorders>
            <w:tcMar>
              <w:left w:type="dxa" w:w="75"/>
              <w:right w:type="dxa" w:w="75"/>
            </w:tcMar>
          </w:tcPr>
          <w:p w14:paraId="D5000000">
            <w:pPr>
              <w:widowControl w:val="0"/>
              <w:spacing w:after="0" w:line="240" w:lineRule="auto"/>
              <w:ind/>
              <w:jc w:val="center"/>
              <w:rPr>
                <w:rFonts w:ascii="Times New Roman" w:hAnsi="Times New Roman"/>
                <w:sz w:val="28"/>
              </w:rPr>
            </w:pPr>
            <w:r>
              <w:rPr>
                <w:rFonts w:ascii="Times New Roman" w:hAnsi="Times New Roman"/>
                <w:sz w:val="24"/>
              </w:rPr>
              <w:t>БАЛЛ</w:t>
            </w:r>
          </w:p>
        </w:tc>
      </w:tr>
      <w:tr>
        <w:trPr>
          <w:trHeight w:hRule="atLeast" w:val="318"/>
        </w:trPr>
        <w:tc>
          <w:tcPr>
            <w:tcW w:type="dxa" w:w="7087"/>
            <w:vMerge w:val="restart"/>
            <w:tcBorders>
              <w:top w:color="000000" w:sz="4" w:val="single"/>
              <w:left w:color="000000" w:sz="4" w:val="single"/>
              <w:bottom w:color="000000" w:sz="4" w:val="single"/>
              <w:right w:color="000000" w:sz="4" w:val="single"/>
            </w:tcBorders>
            <w:tcMar>
              <w:left w:type="dxa" w:w="75"/>
              <w:right w:type="dxa" w:w="75"/>
            </w:tcMar>
            <w:vAlign w:val="bottom"/>
          </w:tcPr>
          <w:p w14:paraId="D6000000">
            <w:pPr>
              <w:widowControl w:val="0"/>
              <w:spacing w:after="0" w:line="240" w:lineRule="auto"/>
              <w:ind/>
              <w:jc w:val="center"/>
              <w:rPr>
                <w:rFonts w:ascii="Times New Roman" w:hAnsi="Times New Roman"/>
                <w:sz w:val="28"/>
              </w:rPr>
            </w:pPr>
          </w:p>
          <w:p w14:paraId="D7000000">
            <w:pPr>
              <w:widowControl w:val="0"/>
              <w:spacing w:after="0" w:line="240" w:lineRule="auto"/>
              <w:ind/>
              <w:jc w:val="center"/>
              <w:rPr>
                <w:rFonts w:ascii="Times New Roman" w:hAnsi="Times New Roman"/>
                <w:sz w:val="28"/>
              </w:rPr>
            </w:pPr>
            <w:r>
              <w:rPr>
                <w:rFonts w:ascii="Times New Roman" w:hAnsi="Times New Roman"/>
                <w:sz w:val="28"/>
              </w:rPr>
              <w:t>____________________________________</w:t>
            </w:r>
          </w:p>
          <w:p w14:paraId="D8000000">
            <w:pPr>
              <w:widowControl w:val="0"/>
              <w:spacing w:after="0" w:line="240" w:lineRule="auto"/>
              <w:ind/>
              <w:jc w:val="center"/>
              <w:rPr>
                <w:rFonts w:ascii="Times New Roman" w:hAnsi="Times New Roman"/>
                <w:sz w:val="28"/>
              </w:rPr>
            </w:pPr>
            <w:r>
              <w:rPr>
                <w:rFonts w:ascii="Times New Roman" w:hAnsi="Times New Roman"/>
                <w:sz w:val="28"/>
              </w:rPr>
              <w:t>ФИО участника конкурса</w:t>
            </w:r>
          </w:p>
        </w:tc>
        <w:tc>
          <w:tcPr>
            <w:tcW w:type="dxa" w:w="1701"/>
            <w:tcBorders>
              <w:top w:color="000000" w:sz="4" w:val="single"/>
              <w:left w:color="000000" w:sz="4" w:val="single"/>
              <w:bottom w:color="000000" w:sz="4" w:val="single"/>
              <w:right w:color="000000" w:sz="4" w:val="single"/>
            </w:tcBorders>
            <w:tcMar>
              <w:left w:type="dxa" w:w="75"/>
              <w:right w:type="dxa" w:w="75"/>
            </w:tcMar>
          </w:tcPr>
          <w:p w14:paraId="D9000000">
            <w:pPr>
              <w:widowControl w:val="0"/>
              <w:spacing w:after="0" w:line="240" w:lineRule="auto"/>
              <w:ind/>
              <w:jc w:val="center"/>
              <w:rPr>
                <w:rFonts w:ascii="Times New Roman" w:hAnsi="Times New Roman"/>
                <w:sz w:val="28"/>
              </w:rPr>
            </w:pPr>
          </w:p>
          <w:p w14:paraId="DA000000">
            <w:pPr>
              <w:widowControl w:val="0"/>
              <w:spacing w:after="0" w:line="240" w:lineRule="auto"/>
              <w:ind/>
              <w:jc w:val="center"/>
              <w:rPr>
                <w:rFonts w:ascii="Times New Roman" w:hAnsi="Times New Roman"/>
                <w:sz w:val="28"/>
              </w:rPr>
            </w:pPr>
          </w:p>
        </w:tc>
      </w:tr>
      <w:tr>
        <w:trPr>
          <w:trHeight w:hRule="atLeast" w:val="318"/>
        </w:trPr>
        <w:tc>
          <w:tcPr>
            <w:tcW w:type="dxa" w:w="7087"/>
            <w:gridSpan w:val="1"/>
            <w:vMerge w:val="continue"/>
            <w:tcBorders>
              <w:top w:color="000000" w:sz="4" w:val="single"/>
              <w:left w:color="000000" w:sz="4" w:val="single"/>
              <w:bottom w:color="000000" w:sz="4" w:val="single"/>
              <w:right w:color="000000" w:sz="4" w:val="single"/>
            </w:tcBorders>
            <w:tcMar>
              <w:left w:type="dxa" w:w="75"/>
              <w:right w:type="dxa" w:w="75"/>
            </w:tcMar>
            <w:vAlign w:val="bottom"/>
          </w:tcPr>
          <w:p/>
        </w:tc>
        <w:tc>
          <w:tcPr>
            <w:tcW w:type="dxa" w:w="1701"/>
            <w:tcBorders>
              <w:top w:color="000000" w:sz="4" w:val="single"/>
              <w:left w:color="000000" w:sz="4" w:val="single"/>
              <w:bottom w:color="000000" w:sz="4" w:val="single"/>
              <w:right w:color="000000" w:sz="4" w:val="single"/>
            </w:tcBorders>
            <w:tcMar>
              <w:left w:type="dxa" w:w="75"/>
              <w:right w:type="dxa" w:w="75"/>
            </w:tcMar>
          </w:tcPr>
          <w:p w14:paraId="DB000000">
            <w:pPr>
              <w:widowControl w:val="0"/>
              <w:spacing w:after="0" w:line="240" w:lineRule="auto"/>
              <w:ind/>
              <w:jc w:val="center"/>
              <w:rPr>
                <w:rFonts w:ascii="Times New Roman" w:hAnsi="Times New Roman"/>
                <w:sz w:val="28"/>
              </w:rPr>
            </w:pPr>
            <w:r>
              <w:rPr>
                <w:rFonts w:ascii="Times New Roman" w:hAnsi="Times New Roman"/>
                <w:sz w:val="24"/>
              </w:rPr>
              <w:t>БАЛЛ</w:t>
            </w:r>
          </w:p>
        </w:tc>
      </w:tr>
    </w:tbl>
    <w:p w14:paraId="DC000000">
      <w:pPr>
        <w:pStyle w:val="Style_3"/>
        <w:widowControl w:val="0"/>
        <w:ind/>
        <w:jc w:val="both"/>
        <w:rPr>
          <w:rFonts w:ascii="Times New Roman" w:hAnsi="Times New Roman"/>
          <w:sz w:val="28"/>
        </w:rPr>
      </w:pPr>
    </w:p>
    <w:p w14:paraId="DD000000">
      <w:pPr>
        <w:pStyle w:val="Style_3"/>
        <w:widowControl w:val="0"/>
        <w:ind w:firstLine="540" w:left="0"/>
        <w:jc w:val="both"/>
        <w:rPr>
          <w:rFonts w:ascii="Times New Roman" w:hAnsi="Times New Roman"/>
          <w:sz w:val="28"/>
        </w:rPr>
      </w:pPr>
    </w:p>
    <w:p w14:paraId="DE000000">
      <w:pPr>
        <w:pStyle w:val="Style_3"/>
        <w:widowControl w:val="0"/>
        <w:ind w:firstLine="540" w:left="0"/>
        <w:jc w:val="both"/>
        <w:rPr>
          <w:rFonts w:ascii="Times New Roman" w:hAnsi="Times New Roman"/>
          <w:sz w:val="28"/>
        </w:rPr>
      </w:pPr>
      <w:r>
        <w:rPr>
          <w:rFonts w:ascii="Times New Roman" w:hAnsi="Times New Roman"/>
          <w:sz w:val="28"/>
        </w:rPr>
        <w:t>__________________________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__________</w:t>
      </w:r>
    </w:p>
    <w:p w14:paraId="DF000000">
      <w:pPr>
        <w:pStyle w:val="Style_3"/>
        <w:widowControl w:val="0"/>
        <w:ind w:firstLine="540" w:left="0"/>
        <w:rPr>
          <w:rFonts w:ascii="Times New Roman" w:hAnsi="Times New Roman"/>
          <w:sz w:val="24"/>
        </w:rPr>
      </w:pPr>
      <w:r>
        <w:rPr>
          <w:rFonts w:ascii="Times New Roman" w:hAnsi="Times New Roman"/>
          <w:sz w:val="24"/>
        </w:rPr>
        <w:t>(ФИО члена конкурсной комиссии)</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подпись)</w:t>
      </w:r>
    </w:p>
    <w:p w14:paraId="E0000000">
      <w:pPr>
        <w:pStyle w:val="Style_3"/>
        <w:widowControl w:val="0"/>
        <w:ind w:firstLine="540" w:left="0"/>
        <w:rPr>
          <w:rFonts w:ascii="Times New Roman" w:hAnsi="Times New Roman"/>
          <w:sz w:val="24"/>
        </w:rPr>
      </w:pPr>
    </w:p>
    <w:p w14:paraId="E1000000">
      <w:pPr>
        <w:pStyle w:val="Style_3"/>
        <w:widowControl w:val="0"/>
        <w:ind w:firstLine="540" w:left="0"/>
        <w:rPr>
          <w:rFonts w:ascii="Times New Roman" w:hAnsi="Times New Roman"/>
          <w:sz w:val="24"/>
        </w:rPr>
      </w:pPr>
    </w:p>
    <w:p w14:paraId="E2000000">
      <w:pPr>
        <w:pStyle w:val="Style_3"/>
        <w:widowControl w:val="0"/>
        <w:ind w:firstLine="540" w:left="0"/>
        <w:rPr>
          <w:rFonts w:ascii="Times New Roman" w:hAnsi="Times New Roman"/>
          <w:sz w:val="24"/>
        </w:rPr>
      </w:pPr>
    </w:p>
    <w:p w14:paraId="E3000000">
      <w:pPr>
        <w:pStyle w:val="Style_3"/>
        <w:widowControl w:val="0"/>
        <w:ind w:firstLine="540" w:left="0"/>
        <w:rPr>
          <w:rFonts w:ascii="Times New Roman" w:hAnsi="Times New Roman"/>
          <w:sz w:val="24"/>
        </w:rPr>
      </w:pPr>
    </w:p>
    <w:p w14:paraId="E4000000">
      <w:pPr>
        <w:pStyle w:val="Style_3"/>
        <w:widowControl w:val="0"/>
        <w:ind w:firstLine="540" w:left="0"/>
        <w:rPr>
          <w:rFonts w:ascii="Times New Roman" w:hAnsi="Times New Roman"/>
          <w:sz w:val="24"/>
        </w:rPr>
      </w:pPr>
    </w:p>
    <w:p w14:paraId="E5000000">
      <w:pPr>
        <w:pStyle w:val="Style_3"/>
        <w:widowControl w:val="0"/>
        <w:ind w:firstLine="540" w:left="0"/>
        <w:rPr>
          <w:rFonts w:ascii="Times New Roman" w:hAnsi="Times New Roman"/>
          <w:sz w:val="24"/>
        </w:rPr>
      </w:pPr>
    </w:p>
    <w:p w14:paraId="E6000000">
      <w:pPr>
        <w:pStyle w:val="Style_3"/>
        <w:widowControl w:val="0"/>
        <w:ind w:firstLine="540" w:left="0"/>
        <w:rPr>
          <w:rFonts w:ascii="Times New Roman" w:hAnsi="Times New Roman"/>
          <w:sz w:val="24"/>
        </w:rPr>
      </w:pPr>
    </w:p>
    <w:p w14:paraId="E7000000">
      <w:pPr>
        <w:pStyle w:val="Style_3"/>
        <w:widowControl w:val="0"/>
        <w:ind w:firstLine="540" w:left="0"/>
        <w:rPr>
          <w:rFonts w:ascii="Times New Roman" w:hAnsi="Times New Roman"/>
          <w:sz w:val="24"/>
        </w:rPr>
      </w:pPr>
    </w:p>
    <w:p w14:paraId="E8000000">
      <w:pPr>
        <w:pStyle w:val="Style_3"/>
        <w:widowControl w:val="0"/>
        <w:ind w:firstLine="540" w:left="0"/>
        <w:rPr>
          <w:rFonts w:ascii="Times New Roman" w:hAnsi="Times New Roman"/>
          <w:sz w:val="24"/>
        </w:rPr>
      </w:pPr>
    </w:p>
    <w:p w14:paraId="E9000000">
      <w:pPr>
        <w:pStyle w:val="Style_3"/>
        <w:widowControl w:val="0"/>
        <w:ind w:firstLine="540" w:left="0"/>
        <w:rPr>
          <w:rFonts w:ascii="Times New Roman" w:hAnsi="Times New Roman"/>
          <w:sz w:val="24"/>
        </w:rPr>
      </w:pPr>
    </w:p>
    <w:p w14:paraId="EA000000">
      <w:pPr>
        <w:pStyle w:val="Style_3"/>
        <w:widowControl w:val="0"/>
        <w:ind w:firstLine="540" w:left="0"/>
        <w:rPr>
          <w:rFonts w:ascii="Times New Roman" w:hAnsi="Times New Roman"/>
          <w:sz w:val="24"/>
        </w:rPr>
      </w:pPr>
    </w:p>
    <w:p w14:paraId="EB000000">
      <w:pPr>
        <w:pStyle w:val="Style_3"/>
        <w:widowControl w:val="0"/>
        <w:ind w:firstLine="540" w:left="0"/>
        <w:rPr>
          <w:rFonts w:ascii="Times New Roman" w:hAnsi="Times New Roman"/>
          <w:sz w:val="24"/>
        </w:rPr>
      </w:pPr>
    </w:p>
    <w:p w14:paraId="EC000000">
      <w:pPr>
        <w:pStyle w:val="Style_3"/>
        <w:widowControl w:val="0"/>
        <w:ind w:firstLine="540" w:left="0"/>
        <w:rPr>
          <w:rFonts w:ascii="Times New Roman" w:hAnsi="Times New Roman"/>
          <w:sz w:val="24"/>
        </w:rPr>
      </w:pPr>
    </w:p>
    <w:p w14:paraId="ED000000">
      <w:pPr>
        <w:pStyle w:val="Style_3"/>
        <w:widowControl w:val="0"/>
        <w:ind w:firstLine="540" w:left="0"/>
        <w:rPr>
          <w:rFonts w:ascii="Times New Roman" w:hAnsi="Times New Roman"/>
          <w:sz w:val="24"/>
        </w:rPr>
      </w:pPr>
    </w:p>
    <w:p w14:paraId="EE000000">
      <w:pPr>
        <w:pStyle w:val="Style_3"/>
        <w:widowControl w:val="0"/>
        <w:ind w:firstLine="540" w:left="0"/>
        <w:rPr>
          <w:rFonts w:ascii="Times New Roman" w:hAnsi="Times New Roman"/>
          <w:sz w:val="24"/>
        </w:rPr>
      </w:pPr>
    </w:p>
    <w:p w14:paraId="EF000000">
      <w:pPr>
        <w:pStyle w:val="Style_3"/>
        <w:widowControl w:val="0"/>
        <w:ind/>
        <w:jc w:val="right"/>
        <w:outlineLvl w:val="1"/>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2</w:t>
      </w:r>
    </w:p>
    <w:p w14:paraId="F0000000">
      <w:pPr>
        <w:pStyle w:val="Style_3"/>
        <w:widowControl w:val="0"/>
        <w:ind/>
        <w:jc w:val="right"/>
        <w:rPr>
          <w:rFonts w:ascii="Times New Roman" w:hAnsi="Times New Roman"/>
          <w:sz w:val="28"/>
        </w:rPr>
      </w:pPr>
      <w:r>
        <w:rPr>
          <w:rFonts w:ascii="Times New Roman" w:hAnsi="Times New Roman"/>
          <w:sz w:val="28"/>
        </w:rPr>
        <w:t>к Положению о порядке проведения</w:t>
      </w:r>
    </w:p>
    <w:p w14:paraId="F1000000">
      <w:pPr>
        <w:pStyle w:val="Style_3"/>
        <w:widowControl w:val="0"/>
        <w:ind/>
        <w:jc w:val="right"/>
        <w:rPr>
          <w:rFonts w:ascii="Times New Roman" w:hAnsi="Times New Roman"/>
          <w:sz w:val="28"/>
        </w:rPr>
      </w:pPr>
      <w:r>
        <w:rPr>
          <w:rFonts w:ascii="Times New Roman" w:hAnsi="Times New Roman"/>
          <w:sz w:val="28"/>
        </w:rPr>
        <w:t>конкурса по отбору кандидатур на должность главы</w:t>
      </w:r>
    </w:p>
    <w:p w14:paraId="F2000000">
      <w:pPr>
        <w:pStyle w:val="Style_3"/>
        <w:widowControl w:val="0"/>
        <w:ind/>
        <w:jc w:val="right"/>
        <w:rPr>
          <w:rFonts w:ascii="Times New Roman" w:hAnsi="Times New Roman"/>
          <w:sz w:val="28"/>
        </w:rPr>
      </w:pPr>
      <w:r>
        <w:rPr>
          <w:rFonts w:ascii="Times New Roman" w:hAnsi="Times New Roman"/>
          <w:sz w:val="28"/>
        </w:rPr>
        <w:t xml:space="preserve">муниципального образования </w:t>
      </w:r>
      <w:r>
        <w:rPr>
          <w:rFonts w:ascii="Times New Roman" w:hAnsi="Times New Roman"/>
          <w:sz w:val="28"/>
        </w:rPr>
        <w:t>Отрадненский район</w:t>
      </w:r>
    </w:p>
    <w:p w14:paraId="F3000000">
      <w:pPr>
        <w:pStyle w:val="Style_3"/>
        <w:ind/>
        <w:jc w:val="center"/>
        <w:rPr>
          <w:rFonts w:ascii="Times New Roman" w:hAnsi="Times New Roman"/>
          <w:b w:val="1"/>
          <w:sz w:val="28"/>
        </w:rPr>
      </w:pPr>
    </w:p>
    <w:p w14:paraId="F4000000">
      <w:pPr>
        <w:pStyle w:val="Style_3"/>
        <w:ind/>
        <w:jc w:val="center"/>
        <w:rPr>
          <w:rFonts w:ascii="Times New Roman" w:hAnsi="Times New Roman"/>
          <w:b w:val="1"/>
          <w:sz w:val="28"/>
        </w:rPr>
      </w:pPr>
    </w:p>
    <w:p w14:paraId="F5000000">
      <w:pPr>
        <w:pStyle w:val="Style_3"/>
        <w:ind/>
        <w:jc w:val="center"/>
        <w:rPr>
          <w:rFonts w:ascii="Times New Roman" w:hAnsi="Times New Roman"/>
          <w:b w:val="1"/>
          <w:sz w:val="28"/>
        </w:rPr>
      </w:pPr>
      <w:r>
        <w:rPr>
          <w:rFonts w:ascii="Times New Roman" w:hAnsi="Times New Roman"/>
          <w:b w:val="1"/>
          <w:sz w:val="28"/>
        </w:rPr>
        <w:t>РЕШЕНИЕ</w:t>
      </w:r>
    </w:p>
    <w:p w14:paraId="F6000000">
      <w:pPr>
        <w:pStyle w:val="Style_3"/>
        <w:ind/>
        <w:jc w:val="center"/>
        <w:rPr>
          <w:rFonts w:ascii="Times New Roman" w:hAnsi="Times New Roman"/>
          <w:b w:val="1"/>
          <w:sz w:val="28"/>
        </w:rPr>
      </w:pPr>
      <w:r>
        <w:rPr>
          <w:rFonts w:ascii="Times New Roman" w:hAnsi="Times New Roman"/>
          <w:b w:val="1"/>
          <w:sz w:val="28"/>
        </w:rPr>
        <w:t xml:space="preserve">конкурсной комиссии </w:t>
      </w:r>
    </w:p>
    <w:p w14:paraId="F7000000">
      <w:pPr>
        <w:pStyle w:val="Style_3"/>
        <w:rPr>
          <w:rFonts w:ascii="Times New Roman" w:hAnsi="Times New Roman"/>
          <w:b w:val="1"/>
          <w:sz w:val="24"/>
        </w:rPr>
      </w:pPr>
      <w:r>
        <w:rPr>
          <w:rFonts w:ascii="Times New Roman" w:hAnsi="Times New Roman"/>
          <w:b w:val="1"/>
          <w:sz w:val="24"/>
        </w:rPr>
        <w:t>От «____» __________ 20___ г.</w:t>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№_______</w:t>
      </w:r>
    </w:p>
    <w:p w14:paraId="F8000000">
      <w:pPr>
        <w:pStyle w:val="Style_3"/>
        <w:ind/>
        <w:jc w:val="center"/>
        <w:rPr>
          <w:rFonts w:ascii="Times New Roman" w:hAnsi="Times New Roman"/>
          <w:b w:val="1"/>
          <w:sz w:val="28"/>
        </w:rPr>
      </w:pPr>
    </w:p>
    <w:p w14:paraId="F9000000">
      <w:pPr>
        <w:pStyle w:val="Style_3"/>
        <w:ind/>
        <w:jc w:val="center"/>
        <w:rPr>
          <w:rFonts w:ascii="Times New Roman" w:hAnsi="Times New Roman"/>
          <w:sz w:val="28"/>
        </w:rPr>
      </w:pPr>
      <w:r>
        <w:rPr>
          <w:rFonts w:ascii="Times New Roman" w:hAnsi="Times New Roman"/>
          <w:sz w:val="28"/>
        </w:rPr>
        <w:t>н.п</w:t>
      </w:r>
      <w:r>
        <w:rPr>
          <w:rFonts w:ascii="Times New Roman" w:hAnsi="Times New Roman"/>
          <w:sz w:val="28"/>
        </w:rPr>
        <w:t>.___________</w:t>
      </w:r>
    </w:p>
    <w:p w14:paraId="FA000000">
      <w:pPr>
        <w:pStyle w:val="Style_3"/>
        <w:ind/>
        <w:jc w:val="center"/>
        <w:rPr>
          <w:rFonts w:ascii="Times New Roman" w:hAnsi="Times New Roman"/>
          <w:sz w:val="28"/>
        </w:rPr>
      </w:pPr>
    </w:p>
    <w:p w14:paraId="FB000000">
      <w:pPr>
        <w:pStyle w:val="Style_3"/>
        <w:ind/>
        <w:jc w:val="center"/>
        <w:rPr>
          <w:rFonts w:ascii="Times New Roman" w:hAnsi="Times New Roman"/>
          <w:b w:val="1"/>
          <w:sz w:val="28"/>
        </w:rPr>
      </w:pPr>
      <w:r>
        <w:rPr>
          <w:rFonts w:ascii="Times New Roman" w:hAnsi="Times New Roman"/>
          <w:b w:val="1"/>
          <w:sz w:val="28"/>
        </w:rPr>
        <w:t>О</w:t>
      </w:r>
      <w:r>
        <w:rPr>
          <w:rFonts w:ascii="Times New Roman" w:hAnsi="Times New Roman"/>
          <w:b w:val="1"/>
          <w:sz w:val="28"/>
        </w:rPr>
        <w:t xml:space="preserve"> кандидатах на должности главы </w:t>
      </w:r>
    </w:p>
    <w:p w14:paraId="FC000000">
      <w:pPr>
        <w:pStyle w:val="Style_3"/>
        <w:ind/>
        <w:jc w:val="center"/>
        <w:rPr>
          <w:rFonts w:ascii="Times New Roman" w:hAnsi="Times New Roman"/>
          <w:b w:val="1"/>
          <w:sz w:val="28"/>
        </w:rPr>
      </w:pPr>
      <w:r>
        <w:rPr>
          <w:rFonts w:ascii="Times New Roman" w:hAnsi="Times New Roman"/>
          <w:b w:val="1"/>
          <w:sz w:val="28"/>
        </w:rPr>
        <w:t xml:space="preserve">муниципального образования </w:t>
      </w:r>
      <w:r>
        <w:rPr>
          <w:rFonts w:ascii="Times New Roman" w:hAnsi="Times New Roman"/>
          <w:b w:val="1"/>
          <w:sz w:val="28"/>
        </w:rPr>
        <w:t>Отрадненский район</w:t>
      </w:r>
    </w:p>
    <w:p w14:paraId="FD000000">
      <w:pPr>
        <w:pStyle w:val="Style_3"/>
        <w:ind/>
        <w:jc w:val="center"/>
        <w:rPr>
          <w:rFonts w:ascii="Times New Roman" w:hAnsi="Times New Roman"/>
          <w:sz w:val="28"/>
        </w:rPr>
      </w:pPr>
    </w:p>
    <w:p w14:paraId="FE000000">
      <w:pPr>
        <w:pStyle w:val="Style_3"/>
        <w:ind w:firstLine="540" w:left="0"/>
        <w:jc w:val="both"/>
        <w:rPr>
          <w:rFonts w:ascii="Times New Roman" w:hAnsi="Times New Roman"/>
          <w:sz w:val="28"/>
        </w:rPr>
      </w:pPr>
    </w:p>
    <w:p w14:paraId="FF000000">
      <w:pPr>
        <w:pStyle w:val="Style_3"/>
        <w:ind w:firstLine="851" w:left="0"/>
        <w:jc w:val="both"/>
        <w:rPr>
          <w:rFonts w:ascii="Times New Roman" w:hAnsi="Times New Roman"/>
          <w:sz w:val="28"/>
        </w:rPr>
      </w:pPr>
      <w:r>
        <w:rPr>
          <w:rFonts w:ascii="Times New Roman" w:hAnsi="Times New Roman"/>
          <w:sz w:val="28"/>
        </w:rPr>
        <w:t xml:space="preserve">По результатам </w:t>
      </w:r>
      <w:r>
        <w:rPr>
          <w:rFonts w:ascii="Times New Roman" w:hAnsi="Times New Roman"/>
          <w:sz w:val="28"/>
        </w:rPr>
        <w:t>проведенного ________ (дата) конкурса по отбору кандидатур на</w:t>
      </w:r>
      <w:r>
        <w:rPr>
          <w:rFonts w:ascii="Times New Roman" w:hAnsi="Times New Roman"/>
          <w:sz w:val="28"/>
        </w:rPr>
        <w:t xml:space="preserve"> должност</w:t>
      </w:r>
      <w:r>
        <w:rPr>
          <w:rFonts w:ascii="Times New Roman" w:hAnsi="Times New Roman"/>
          <w:sz w:val="28"/>
        </w:rPr>
        <w:t>ь</w:t>
      </w:r>
      <w:r>
        <w:rPr>
          <w:rFonts w:ascii="Times New Roman" w:hAnsi="Times New Roman"/>
          <w:sz w:val="28"/>
        </w:rPr>
        <w:t xml:space="preserve"> главы муниципального образования </w:t>
      </w:r>
      <w:r>
        <w:rPr>
          <w:rFonts w:ascii="Times New Roman" w:hAnsi="Times New Roman"/>
          <w:sz w:val="28"/>
        </w:rPr>
        <w:t xml:space="preserve">Отрадненский </w:t>
      </w:r>
      <w:r>
        <w:rPr>
          <w:rFonts w:ascii="Times New Roman" w:hAnsi="Times New Roman"/>
          <w:sz w:val="28"/>
        </w:rPr>
        <w:t>район</w:t>
      </w:r>
      <w:r>
        <w:rPr>
          <w:rFonts w:ascii="Times New Roman" w:hAnsi="Times New Roman"/>
          <w:sz w:val="28"/>
        </w:rPr>
        <w:t>конкурсная</w:t>
      </w:r>
      <w:r>
        <w:rPr>
          <w:rFonts w:ascii="Times New Roman" w:hAnsi="Times New Roman"/>
          <w:sz w:val="28"/>
        </w:rPr>
        <w:t xml:space="preserve"> комиссия</w:t>
      </w:r>
      <w:r>
        <w:rPr>
          <w:rFonts w:ascii="Times New Roman" w:hAnsi="Times New Roman"/>
          <w:sz w:val="28"/>
        </w:rPr>
        <w:t xml:space="preserve"> решила</w:t>
      </w:r>
      <w:r>
        <w:rPr>
          <w:rFonts w:ascii="Times New Roman" w:hAnsi="Times New Roman"/>
          <w:sz w:val="28"/>
        </w:rPr>
        <w:t>:</w:t>
      </w:r>
    </w:p>
    <w:p w14:paraId="00010000">
      <w:pPr>
        <w:pStyle w:val="Style_3"/>
        <w:ind w:firstLine="851" w:left="0"/>
        <w:jc w:val="both"/>
        <w:rPr>
          <w:rFonts w:ascii="Times New Roman" w:hAnsi="Times New Roman"/>
          <w:sz w:val="28"/>
        </w:rPr>
      </w:pPr>
      <w:r>
        <w:rPr>
          <w:rFonts w:ascii="Times New Roman" w:hAnsi="Times New Roman"/>
          <w:sz w:val="28"/>
        </w:rPr>
        <w:t xml:space="preserve">1. Зарегистрировать в качестве кандидатов на должность главы муниципального образования </w:t>
      </w:r>
      <w:r>
        <w:rPr>
          <w:rFonts w:ascii="Times New Roman" w:hAnsi="Times New Roman"/>
          <w:sz w:val="28"/>
        </w:rPr>
        <w:t>Отрадненский район</w:t>
      </w:r>
      <w:r>
        <w:rPr>
          <w:rFonts w:ascii="Times New Roman" w:hAnsi="Times New Roman"/>
          <w:sz w:val="28"/>
        </w:rPr>
        <w:t xml:space="preserve"> следующих участников конкурса:</w:t>
      </w:r>
    </w:p>
    <w:p w14:paraId="01010000">
      <w:pPr>
        <w:pStyle w:val="Style_3"/>
        <w:ind w:firstLine="851" w:left="0"/>
        <w:jc w:val="both"/>
        <w:rPr>
          <w:rFonts w:ascii="Times New Roman" w:hAnsi="Times New Roman"/>
          <w:sz w:val="28"/>
        </w:rPr>
      </w:pPr>
      <w:r>
        <w:rPr>
          <w:rFonts w:ascii="Times New Roman" w:hAnsi="Times New Roman"/>
          <w:sz w:val="28"/>
        </w:rPr>
        <w:t>1) ФИО участника.</w:t>
      </w:r>
    </w:p>
    <w:p w14:paraId="02010000">
      <w:pPr>
        <w:pStyle w:val="Style_3"/>
        <w:ind w:firstLine="851" w:left="0"/>
        <w:jc w:val="both"/>
        <w:rPr>
          <w:rFonts w:ascii="Times New Roman" w:hAnsi="Times New Roman"/>
          <w:sz w:val="28"/>
        </w:rPr>
      </w:pPr>
      <w:r>
        <w:rPr>
          <w:rFonts w:ascii="Times New Roman" w:hAnsi="Times New Roman"/>
          <w:sz w:val="28"/>
        </w:rPr>
        <w:t>2) ФИО участника.</w:t>
      </w:r>
    </w:p>
    <w:p w14:paraId="03010000">
      <w:pPr>
        <w:pStyle w:val="Style_3"/>
        <w:ind w:firstLine="851" w:left="0"/>
        <w:jc w:val="both"/>
        <w:rPr>
          <w:rFonts w:ascii="Times New Roman" w:hAnsi="Times New Roman"/>
          <w:sz w:val="28"/>
        </w:rPr>
      </w:pPr>
      <w:r>
        <w:rPr>
          <w:rFonts w:ascii="Times New Roman" w:hAnsi="Times New Roman"/>
          <w:sz w:val="28"/>
        </w:rPr>
        <w:t>3) ФИО участника.</w:t>
      </w:r>
    </w:p>
    <w:p w14:paraId="04010000">
      <w:pPr>
        <w:pStyle w:val="Style_3"/>
        <w:ind w:firstLine="851" w:left="0"/>
        <w:jc w:val="both"/>
        <w:rPr>
          <w:rFonts w:ascii="Times New Roman" w:hAnsi="Times New Roman"/>
          <w:sz w:val="28"/>
        </w:rPr>
      </w:pPr>
      <w:r>
        <w:rPr>
          <w:rFonts w:ascii="Times New Roman" w:hAnsi="Times New Roman"/>
          <w:sz w:val="28"/>
        </w:rPr>
        <w:t>2. Представить в Совет муниципального образования Отрадненский район следующих кандидатов на должность главы муниципального образования Отрадненский район:</w:t>
      </w:r>
    </w:p>
    <w:p w14:paraId="05010000">
      <w:pPr>
        <w:pStyle w:val="Style_3"/>
        <w:ind w:firstLine="851" w:left="0"/>
        <w:jc w:val="both"/>
        <w:rPr>
          <w:rFonts w:ascii="Times New Roman" w:hAnsi="Times New Roman"/>
          <w:sz w:val="28"/>
        </w:rPr>
      </w:pPr>
      <w:r>
        <w:rPr>
          <w:rFonts w:ascii="Times New Roman" w:hAnsi="Times New Roman"/>
          <w:sz w:val="28"/>
        </w:rPr>
        <w:t>1</w:t>
      </w:r>
      <w:r>
        <w:rPr>
          <w:rFonts w:ascii="Times New Roman" w:hAnsi="Times New Roman"/>
          <w:sz w:val="28"/>
        </w:rPr>
        <w:t>)ФИО кандидата.</w:t>
      </w:r>
    </w:p>
    <w:p w14:paraId="06010000">
      <w:pPr>
        <w:pStyle w:val="Style_3"/>
        <w:ind w:firstLine="851" w:left="0"/>
        <w:jc w:val="both"/>
        <w:rPr>
          <w:rFonts w:ascii="Times New Roman" w:hAnsi="Times New Roman"/>
          <w:sz w:val="28"/>
        </w:rPr>
      </w:pPr>
      <w:r>
        <w:rPr>
          <w:rFonts w:ascii="Times New Roman" w:hAnsi="Times New Roman"/>
          <w:sz w:val="28"/>
        </w:rPr>
        <w:t>2)ФИО кандидата.</w:t>
      </w:r>
    </w:p>
    <w:p w14:paraId="07010000">
      <w:pPr>
        <w:pStyle w:val="Style_3"/>
        <w:ind w:firstLine="851" w:left="0"/>
        <w:jc w:val="both"/>
        <w:rPr>
          <w:rFonts w:ascii="Times New Roman" w:hAnsi="Times New Roman"/>
          <w:sz w:val="28"/>
        </w:rPr>
      </w:pPr>
      <w:r>
        <w:rPr>
          <w:rFonts w:ascii="Times New Roman" w:hAnsi="Times New Roman"/>
          <w:sz w:val="28"/>
        </w:rPr>
        <w:t>3)ФИО кандидата.</w:t>
      </w:r>
    </w:p>
    <w:p w14:paraId="08010000">
      <w:pPr>
        <w:pStyle w:val="Style_3"/>
        <w:ind w:firstLine="851" w:left="0"/>
        <w:jc w:val="both"/>
        <w:rPr>
          <w:rFonts w:ascii="Times New Roman" w:hAnsi="Times New Roman"/>
          <w:sz w:val="28"/>
        </w:rPr>
      </w:pPr>
      <w:r>
        <w:rPr>
          <w:rFonts w:ascii="Times New Roman" w:hAnsi="Times New Roman"/>
          <w:sz w:val="28"/>
        </w:rPr>
        <w:t>3. Направить данное решение не позднее трех рабочих дней в Совет муниципального образования Отрадненский район, а также всем лицам, принимавшим участие в конкурсе.</w:t>
      </w:r>
    </w:p>
    <w:p w14:paraId="09010000">
      <w:pPr>
        <w:pStyle w:val="Style_3"/>
        <w:ind w:firstLine="851" w:left="0"/>
        <w:jc w:val="both"/>
        <w:rPr>
          <w:rFonts w:ascii="Times New Roman" w:hAnsi="Times New Roman"/>
          <w:sz w:val="28"/>
        </w:rPr>
      </w:pPr>
      <w:r>
        <w:rPr>
          <w:rFonts w:ascii="Times New Roman" w:hAnsi="Times New Roman"/>
          <w:sz w:val="28"/>
        </w:rPr>
        <w:t>4. Контроль за исполнением настоящего решения возложить на секретаря конкурсной комиссии.</w:t>
      </w:r>
    </w:p>
    <w:p w14:paraId="0A010000">
      <w:pPr>
        <w:pStyle w:val="Style_3"/>
        <w:ind w:firstLine="540" w:left="0"/>
        <w:jc w:val="both"/>
        <w:rPr>
          <w:rFonts w:ascii="Times New Roman" w:hAnsi="Times New Roman"/>
          <w:sz w:val="28"/>
        </w:rPr>
      </w:pPr>
    </w:p>
    <w:p w14:paraId="0B010000">
      <w:pPr>
        <w:pStyle w:val="Style_3"/>
        <w:ind w:firstLine="540" w:left="0"/>
        <w:jc w:val="both"/>
        <w:rPr>
          <w:rFonts w:ascii="Times New Roman" w:hAnsi="Times New Roman"/>
          <w:sz w:val="28"/>
        </w:rPr>
      </w:pPr>
    </w:p>
    <w:p w14:paraId="0C010000">
      <w:pPr>
        <w:pStyle w:val="Style_3"/>
        <w:rPr>
          <w:rFonts w:ascii="Times New Roman" w:hAnsi="Times New Roman"/>
          <w:sz w:val="28"/>
        </w:rPr>
      </w:pPr>
      <w:r>
        <w:rPr>
          <w:rFonts w:ascii="Times New Roman" w:hAnsi="Times New Roman"/>
          <w:sz w:val="28"/>
        </w:rPr>
        <w:t>Председатель конкурсной комиссии</w:t>
      </w:r>
    </w:p>
    <w:p w14:paraId="0D010000">
      <w:pPr>
        <w:pStyle w:val="Style_3"/>
        <w:rPr>
          <w:rFonts w:ascii="Times New Roman" w:hAnsi="Times New Roman"/>
          <w:sz w:val="28"/>
        </w:rPr>
      </w:pPr>
    </w:p>
    <w:p w14:paraId="0E010000">
      <w:pPr>
        <w:pStyle w:val="Style_3"/>
        <w:ind/>
        <w:jc w:val="both"/>
        <w:rPr>
          <w:rFonts w:ascii="Times New Roman" w:hAnsi="Times New Roman"/>
          <w:b w:val="1"/>
          <w:i w:val="1"/>
          <w:sz w:val="28"/>
        </w:rPr>
      </w:pPr>
      <w:r>
        <w:rPr>
          <w:rFonts w:ascii="Times New Roman" w:hAnsi="Times New Roman"/>
          <w:b w:val="1"/>
          <w:i w:val="1"/>
          <w:sz w:val="28"/>
        </w:rPr>
        <w:t>(данное решение подписывается всеми присутствующими членами конкурсной комиссии)</w:t>
      </w:r>
    </w:p>
    <w:p w14:paraId="0F010000">
      <w:pPr>
        <w:pStyle w:val="Style_3"/>
        <w:rPr>
          <w:rFonts w:ascii="Times New Roman" w:hAnsi="Times New Roman"/>
          <w:sz w:val="28"/>
        </w:rPr>
      </w:pPr>
    </w:p>
    <w:p w14:paraId="10010000">
      <w:pPr>
        <w:pStyle w:val="Style_3"/>
        <w:rPr>
          <w:rFonts w:ascii="Times New Roman" w:hAnsi="Times New Roman"/>
          <w:sz w:val="28"/>
        </w:rPr>
      </w:pPr>
      <w:r>
        <w:rPr>
          <w:rFonts w:ascii="Times New Roman" w:hAnsi="Times New Roman"/>
          <w:sz w:val="28"/>
        </w:rPr>
        <w:t>Секретарь конкурсной комиссии».</w:t>
      </w:r>
    </w:p>
    <w:sectPr>
      <w:headerReference r:id="rId1" w:type="default"/>
      <w:headerReference r:id="rId5" w:type="first"/>
      <w:headerReference r:id="rId3" w:type="even"/>
      <w:footerReference r:id="rId2" w:type="default"/>
      <w:footerReference r:id="rId6" w:type="first"/>
      <w:footerReference r:id="rId4" w:type="even"/>
      <w:pgSz w:h="16838" w:orient="portrait" w:w="11906"/>
      <w:pgMar w:bottom="1134" w:footer="720" w:gutter="0" w:header="720"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spacing w:after="200" w:line="276" w:lineRule="auto"/>
      <w:ind/>
    </w:pPr>
  </w:style>
  <w:style w:default="1" w:styleId="Style_7_ch" w:type="character">
    <w:name w:val="Normal"/>
    <w:link w:val="Style_7"/>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3" w:type="paragraph">
    <w:name w:val="ConsPlusNormal"/>
    <w:link w:val="Style_3_ch"/>
    <w:rPr>
      <w:rFonts w:ascii="Arial" w:hAnsi="Arial"/>
      <w:sz w:val="20"/>
    </w:rPr>
  </w:style>
  <w:style w:styleId="Style_3_ch" w:type="character">
    <w:name w:val="ConsPlusNormal"/>
    <w:link w:val="Style_3"/>
    <w:rPr>
      <w:rFonts w:ascii="Arial" w:hAnsi="Arial"/>
      <w:sz w:val="20"/>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7"/>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toc 3"/>
    <w:next w:val="Style_7"/>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16" w:type="paragraph">
    <w:name w:val="heading 5"/>
    <w:next w:val="Style_7"/>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7"/>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basedOn w:val="Style_15"/>
    <w:link w:val="Style_18_ch"/>
    <w:rPr>
      <w:color w:val="0000FF"/>
      <w:u w:val="single"/>
    </w:rPr>
  </w:style>
  <w:style w:styleId="Style_18_ch" w:type="character">
    <w:name w:val="Hyperlink"/>
    <w:basedOn w:val="Style_15_ch"/>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7"/>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1" w:type="paragraph">
    <w:name w:val="header"/>
    <w:basedOn w:val="Style_7"/>
    <w:link w:val="Style_1_ch"/>
    <w:pPr>
      <w:tabs>
        <w:tab w:leader="none" w:pos="4677" w:val="center"/>
        <w:tab w:leader="none" w:pos="9355" w:val="right"/>
      </w:tabs>
      <w:spacing w:after="0" w:line="240" w:lineRule="auto"/>
      <w:ind/>
    </w:pPr>
  </w:style>
  <w:style w:styleId="Style_1_ch" w:type="character">
    <w:name w:val="header"/>
    <w:basedOn w:val="Style_7_ch"/>
    <w:link w:val="Style_1"/>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7"/>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7"/>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 w:type="paragraph">
    <w:name w:val="footer"/>
    <w:basedOn w:val="Style_7"/>
    <w:link w:val="Style_2_ch"/>
    <w:pPr>
      <w:tabs>
        <w:tab w:leader="none" w:pos="4677" w:val="center"/>
        <w:tab w:leader="none" w:pos="9355" w:val="right"/>
      </w:tabs>
      <w:spacing w:after="0" w:line="240" w:lineRule="auto"/>
      <w:ind/>
    </w:pPr>
  </w:style>
  <w:style w:styleId="Style_2_ch" w:type="character">
    <w:name w:val="footer"/>
    <w:basedOn w:val="Style_7_ch"/>
    <w:link w:val="Style_2"/>
  </w:style>
  <w:style w:styleId="Style_4" w:type="paragraph">
    <w:name w:val="Прижатый влево"/>
    <w:basedOn w:val="Style_7"/>
    <w:next w:val="Style_7"/>
    <w:link w:val="Style_4_ch"/>
    <w:pPr>
      <w:spacing w:after="0" w:line="240" w:lineRule="auto"/>
      <w:ind/>
    </w:pPr>
    <w:rPr>
      <w:rFonts w:ascii="Arial" w:hAnsi="Arial"/>
      <w:sz w:val="24"/>
    </w:rPr>
  </w:style>
  <w:style w:styleId="Style_4_ch" w:type="character">
    <w:name w:val="Прижатый влево"/>
    <w:basedOn w:val="Style_7_ch"/>
    <w:link w:val="Style_4"/>
    <w:rPr>
      <w:rFonts w:ascii="Arial" w:hAnsi="Arial"/>
      <w:sz w:val="24"/>
    </w:rPr>
  </w:style>
  <w:style w:styleId="Style_24" w:type="paragraph">
    <w:name w:val="toc 5"/>
    <w:next w:val="Style_7"/>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7"/>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7"/>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Balloon Text"/>
    <w:basedOn w:val="Style_7"/>
    <w:link w:val="Style_27_ch"/>
    <w:pPr>
      <w:spacing w:after="0" w:line="240" w:lineRule="auto"/>
      <w:ind/>
    </w:pPr>
    <w:rPr>
      <w:rFonts w:ascii="Tahoma" w:hAnsi="Tahoma"/>
      <w:sz w:val="16"/>
    </w:rPr>
  </w:style>
  <w:style w:styleId="Style_27_ch" w:type="character">
    <w:name w:val="Balloon Text"/>
    <w:basedOn w:val="Style_7_ch"/>
    <w:link w:val="Style_27"/>
    <w:rPr>
      <w:rFonts w:ascii="Tahoma" w:hAnsi="Tahoma"/>
      <w:sz w:val="16"/>
    </w:rPr>
  </w:style>
  <w:style w:styleId="Style_28" w:type="paragraph">
    <w:name w:val="ConsPlusNonformat"/>
    <w:link w:val="Style_28_ch"/>
    <w:rPr>
      <w:rFonts w:ascii="Courier New" w:hAnsi="Courier New"/>
      <w:sz w:val="20"/>
    </w:rPr>
  </w:style>
  <w:style w:styleId="Style_28_ch" w:type="character">
    <w:name w:val="ConsPlusNonformat"/>
    <w:link w:val="Style_28"/>
    <w:rPr>
      <w:rFonts w:ascii="Courier New" w:hAnsi="Courier New"/>
      <w:sz w:val="20"/>
    </w:rPr>
  </w:style>
  <w:style w:styleId="Style_29" w:type="paragraph">
    <w:name w:val="heading 4"/>
    <w:next w:val="Style_7"/>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7"/>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5" w:type="paragraph">
    <w:name w:val="Emphasis"/>
    <w:basedOn w:val="Style_15"/>
    <w:link w:val="Style_5_ch"/>
    <w:rPr>
      <w:i w:val="1"/>
    </w:rPr>
  </w:style>
  <w:style w:styleId="Style_5_ch" w:type="character">
    <w:name w:val="Emphasis"/>
    <w:basedOn w:val="Style_15_ch"/>
    <w:link w:val="Style_5"/>
    <w:rPr>
      <w:i w:val="1"/>
    </w:rPr>
  </w:style>
  <w:style w:styleId="Style_31" w:type="table">
    <w:name w:val="Table Grid"/>
    <w:basedOn w:val="Style_6"/>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2025-12-08T09:37:48Z</dcterms:modified>
</cp:coreProperties>
</file>