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93" w:rsidRPr="004E2D93" w:rsidRDefault="004E2D93" w:rsidP="004E2D93">
      <w:pPr>
        <w:ind w:firstLine="0"/>
        <w:jc w:val="center"/>
        <w:outlineLvl w:val="0"/>
        <w:rPr>
          <w:rFonts w:ascii="Times New Roman" w:hAnsi="Times New Roman" w:cs="Times New Roman"/>
          <w:b/>
          <w:bCs/>
          <w:sz w:val="28"/>
          <w:szCs w:val="28"/>
        </w:rPr>
      </w:pPr>
      <w:r w:rsidRPr="004E2D93">
        <w:rPr>
          <w:rFonts w:ascii="Times New Roman" w:hAnsi="Times New Roman" w:cs="Times New Roman"/>
          <w:b/>
          <w:bCs/>
          <w:sz w:val="28"/>
          <w:szCs w:val="28"/>
        </w:rPr>
        <w:t>Досудебный (внесудебный) порядок обжалования решений и действий</w:t>
      </w:r>
    </w:p>
    <w:p w:rsidR="004E2D93" w:rsidRPr="004E2D93" w:rsidRDefault="004E2D93" w:rsidP="004E2D93">
      <w:pPr>
        <w:ind w:firstLine="0"/>
        <w:jc w:val="center"/>
        <w:outlineLvl w:val="0"/>
        <w:rPr>
          <w:rFonts w:ascii="Times New Roman" w:hAnsi="Times New Roman" w:cs="Times New Roman"/>
          <w:b/>
          <w:bCs/>
          <w:sz w:val="28"/>
          <w:szCs w:val="28"/>
        </w:rPr>
      </w:pPr>
      <w:r w:rsidRPr="004E2D93">
        <w:rPr>
          <w:rFonts w:ascii="Times New Roman" w:hAnsi="Times New Roman" w:cs="Times New Roman"/>
          <w:b/>
          <w:bCs/>
          <w:sz w:val="28"/>
          <w:szCs w:val="28"/>
        </w:rPr>
        <w:t>(бездействия) Финансового управления и его должностных лиц</w:t>
      </w:r>
    </w:p>
    <w:p w:rsidR="004E2D93" w:rsidRPr="004E2D93" w:rsidRDefault="004E2D93" w:rsidP="004E2D93">
      <w:pPr>
        <w:jc w:val="center"/>
        <w:rPr>
          <w:rFonts w:ascii="Times New Roman" w:hAnsi="Times New Roman" w:cs="Times New Roman"/>
          <w:b/>
          <w:sz w:val="28"/>
          <w:szCs w:val="28"/>
        </w:rPr>
      </w:pPr>
    </w:p>
    <w:p w:rsidR="004E2D93" w:rsidRPr="004B52B9" w:rsidRDefault="004E2D93" w:rsidP="004E2D93">
      <w:pPr>
        <w:rPr>
          <w:rFonts w:ascii="Times New Roman" w:hAnsi="Times New Roman" w:cs="Times New Roman"/>
          <w:sz w:val="28"/>
          <w:szCs w:val="28"/>
        </w:rPr>
      </w:pPr>
      <w:bookmarkStart w:id="0" w:name="sub_51"/>
      <w:r w:rsidRPr="004B52B9">
        <w:rPr>
          <w:rFonts w:ascii="Times New Roman" w:hAnsi="Times New Roman" w:cs="Times New Roman"/>
          <w:sz w:val="28"/>
          <w:szCs w:val="28"/>
        </w:rPr>
        <w:t>Решения и действия (бездействия) Финансового управления и дол</w:t>
      </w:r>
      <w:r w:rsidRPr="004B52B9">
        <w:rPr>
          <w:rFonts w:ascii="Times New Roman" w:hAnsi="Times New Roman" w:cs="Times New Roman"/>
          <w:sz w:val="28"/>
          <w:szCs w:val="28"/>
        </w:rPr>
        <w:t>ж</w:t>
      </w:r>
      <w:r w:rsidRPr="004B52B9">
        <w:rPr>
          <w:rFonts w:ascii="Times New Roman" w:hAnsi="Times New Roman" w:cs="Times New Roman"/>
          <w:sz w:val="28"/>
          <w:szCs w:val="28"/>
        </w:rPr>
        <w:t>ностных лиц Финансового управления, принятые при исполнении муниципал</w:t>
      </w:r>
      <w:r w:rsidRPr="004B52B9">
        <w:rPr>
          <w:rFonts w:ascii="Times New Roman" w:hAnsi="Times New Roman" w:cs="Times New Roman"/>
          <w:sz w:val="28"/>
          <w:szCs w:val="28"/>
        </w:rPr>
        <w:t>ь</w:t>
      </w:r>
      <w:r w:rsidRPr="004B52B9">
        <w:rPr>
          <w:rFonts w:ascii="Times New Roman" w:hAnsi="Times New Roman" w:cs="Times New Roman"/>
          <w:sz w:val="28"/>
          <w:szCs w:val="28"/>
        </w:rPr>
        <w:t>ной функции, могут быть обжалованы в досудебном (внесудебном) порядке.</w:t>
      </w:r>
    </w:p>
    <w:bookmarkEnd w:id="0"/>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Заинтересованное лицо или его законный представитель (далее - заяв</w:t>
      </w:r>
      <w:r w:rsidRPr="004B52B9">
        <w:rPr>
          <w:rFonts w:ascii="Times New Roman" w:hAnsi="Times New Roman" w:cs="Times New Roman"/>
          <w:sz w:val="28"/>
          <w:szCs w:val="28"/>
        </w:rPr>
        <w:t>и</w:t>
      </w:r>
      <w:r w:rsidRPr="004B52B9">
        <w:rPr>
          <w:rFonts w:ascii="Times New Roman" w:hAnsi="Times New Roman" w:cs="Times New Roman"/>
          <w:sz w:val="28"/>
          <w:szCs w:val="28"/>
        </w:rPr>
        <w:t>тель) вправе обжаловать:</w:t>
      </w:r>
    </w:p>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решения, действия (бездействия) должностных лиц Финансового упра</w:t>
      </w:r>
      <w:r w:rsidRPr="004B52B9">
        <w:rPr>
          <w:rFonts w:ascii="Times New Roman" w:hAnsi="Times New Roman" w:cs="Times New Roman"/>
          <w:sz w:val="28"/>
          <w:szCs w:val="28"/>
        </w:rPr>
        <w:t>в</w:t>
      </w:r>
      <w:r w:rsidRPr="004B52B9">
        <w:rPr>
          <w:rFonts w:ascii="Times New Roman" w:hAnsi="Times New Roman" w:cs="Times New Roman"/>
          <w:sz w:val="28"/>
          <w:szCs w:val="28"/>
        </w:rPr>
        <w:t>ления - начальнику Финансового управления;</w:t>
      </w:r>
    </w:p>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решения, действия (бездействия) начальника Финансового управления в соответствии с действующим законодательством Российской Федерации.</w:t>
      </w:r>
    </w:p>
    <w:p w:rsidR="004E2D93" w:rsidRPr="004B52B9" w:rsidRDefault="004E2D93" w:rsidP="004E2D93">
      <w:pPr>
        <w:rPr>
          <w:rFonts w:ascii="Times New Roman" w:hAnsi="Times New Roman" w:cs="Times New Roman"/>
          <w:sz w:val="28"/>
          <w:szCs w:val="28"/>
        </w:rPr>
      </w:pPr>
      <w:bookmarkStart w:id="1" w:name="sub_52"/>
      <w:r w:rsidRPr="004B52B9">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Финансовое управление обращения (жал</w:t>
      </w:r>
      <w:r w:rsidRPr="004B52B9">
        <w:rPr>
          <w:rFonts w:ascii="Times New Roman" w:hAnsi="Times New Roman" w:cs="Times New Roman"/>
          <w:sz w:val="28"/>
          <w:szCs w:val="28"/>
        </w:rPr>
        <w:t>о</w:t>
      </w:r>
      <w:r w:rsidRPr="004B52B9">
        <w:rPr>
          <w:rFonts w:ascii="Times New Roman" w:hAnsi="Times New Roman" w:cs="Times New Roman"/>
          <w:sz w:val="28"/>
          <w:szCs w:val="28"/>
        </w:rPr>
        <w:t>бы) заявителя в письменной форме, в форме электронного документа или ус</w:t>
      </w:r>
      <w:r w:rsidRPr="004B52B9">
        <w:rPr>
          <w:rFonts w:ascii="Times New Roman" w:hAnsi="Times New Roman" w:cs="Times New Roman"/>
          <w:sz w:val="28"/>
          <w:szCs w:val="28"/>
        </w:rPr>
        <w:t>т</w:t>
      </w:r>
      <w:r w:rsidRPr="004B52B9">
        <w:rPr>
          <w:rFonts w:ascii="Times New Roman" w:hAnsi="Times New Roman" w:cs="Times New Roman"/>
          <w:sz w:val="28"/>
          <w:szCs w:val="28"/>
        </w:rPr>
        <w:t>но.</w:t>
      </w:r>
    </w:p>
    <w:p w:rsidR="004E2D93" w:rsidRPr="004B52B9" w:rsidRDefault="004E2D93" w:rsidP="004E2D93">
      <w:pPr>
        <w:rPr>
          <w:rFonts w:ascii="Times New Roman" w:hAnsi="Times New Roman" w:cs="Times New Roman"/>
          <w:sz w:val="28"/>
          <w:szCs w:val="28"/>
        </w:rPr>
      </w:pPr>
      <w:bookmarkStart w:id="2" w:name="sub_53"/>
      <w:bookmarkEnd w:id="1"/>
      <w:r w:rsidRPr="004B52B9">
        <w:rPr>
          <w:rFonts w:ascii="Times New Roman" w:hAnsi="Times New Roman" w:cs="Times New Roman"/>
          <w:sz w:val="28"/>
          <w:szCs w:val="28"/>
        </w:rPr>
        <w:t>Подача обращения (жалобы) не приостанавливает исполнение обж</w:t>
      </w:r>
      <w:r w:rsidRPr="004B52B9">
        <w:rPr>
          <w:rFonts w:ascii="Times New Roman" w:hAnsi="Times New Roman" w:cs="Times New Roman"/>
          <w:sz w:val="28"/>
          <w:szCs w:val="28"/>
        </w:rPr>
        <w:t>а</w:t>
      </w:r>
      <w:r w:rsidRPr="004B52B9">
        <w:rPr>
          <w:rFonts w:ascii="Times New Roman" w:hAnsi="Times New Roman" w:cs="Times New Roman"/>
          <w:sz w:val="28"/>
          <w:szCs w:val="28"/>
        </w:rPr>
        <w:t>луемого решения или совершение обжалуемого действия, за исключением сл</w:t>
      </w:r>
      <w:r w:rsidRPr="004B52B9">
        <w:rPr>
          <w:rFonts w:ascii="Times New Roman" w:hAnsi="Times New Roman" w:cs="Times New Roman"/>
          <w:sz w:val="28"/>
          <w:szCs w:val="28"/>
        </w:rPr>
        <w:t>у</w:t>
      </w:r>
      <w:r w:rsidRPr="004B52B9">
        <w:rPr>
          <w:rFonts w:ascii="Times New Roman" w:hAnsi="Times New Roman" w:cs="Times New Roman"/>
          <w:sz w:val="28"/>
          <w:szCs w:val="28"/>
        </w:rPr>
        <w:t>чаев, предусмотренных настоящим Административным регламентом.</w:t>
      </w:r>
    </w:p>
    <w:bookmarkEnd w:id="2"/>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В случае обжалования решения или действия должностного лица Фина</w:t>
      </w:r>
      <w:r w:rsidRPr="004B52B9">
        <w:rPr>
          <w:rFonts w:ascii="Times New Roman" w:hAnsi="Times New Roman" w:cs="Times New Roman"/>
          <w:sz w:val="28"/>
          <w:szCs w:val="28"/>
        </w:rPr>
        <w:t>н</w:t>
      </w:r>
      <w:r w:rsidRPr="004B52B9">
        <w:rPr>
          <w:rFonts w:ascii="Times New Roman" w:hAnsi="Times New Roman" w:cs="Times New Roman"/>
          <w:sz w:val="28"/>
          <w:szCs w:val="28"/>
        </w:rPr>
        <w:t>сового управления по ходатайству заявителя исполнение обжалуемого решения или совершение обжалуемого действия должностным лицом Финансового управления может быть приостановлено начальником Финансового управления при наличии достаточных оснований полагать, что указанное решение или де</w:t>
      </w:r>
      <w:r w:rsidRPr="004B52B9">
        <w:rPr>
          <w:rFonts w:ascii="Times New Roman" w:hAnsi="Times New Roman" w:cs="Times New Roman"/>
          <w:sz w:val="28"/>
          <w:szCs w:val="28"/>
        </w:rPr>
        <w:t>й</w:t>
      </w:r>
      <w:r w:rsidRPr="004B52B9">
        <w:rPr>
          <w:rFonts w:ascii="Times New Roman" w:hAnsi="Times New Roman" w:cs="Times New Roman"/>
          <w:sz w:val="28"/>
          <w:szCs w:val="28"/>
        </w:rPr>
        <w:t>ствие не соответствуют законодательству Российской Федерации.</w:t>
      </w:r>
    </w:p>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О принятом по ходатайству решении в течение 3 дней со дня его прин</w:t>
      </w:r>
      <w:r w:rsidRPr="004B52B9">
        <w:rPr>
          <w:rFonts w:ascii="Times New Roman" w:hAnsi="Times New Roman" w:cs="Times New Roman"/>
          <w:sz w:val="28"/>
          <w:szCs w:val="28"/>
        </w:rPr>
        <w:t>я</w:t>
      </w:r>
      <w:r w:rsidRPr="004B52B9">
        <w:rPr>
          <w:rFonts w:ascii="Times New Roman" w:hAnsi="Times New Roman" w:cs="Times New Roman"/>
          <w:sz w:val="28"/>
          <w:szCs w:val="28"/>
        </w:rPr>
        <w:t>тия сообщается в письменной форме заявителю.</w:t>
      </w:r>
    </w:p>
    <w:p w:rsidR="004E2D93" w:rsidRPr="004B52B9" w:rsidRDefault="004E2D93" w:rsidP="004E2D93">
      <w:pPr>
        <w:rPr>
          <w:rFonts w:ascii="Times New Roman" w:hAnsi="Times New Roman" w:cs="Times New Roman"/>
          <w:sz w:val="28"/>
          <w:szCs w:val="28"/>
        </w:rPr>
      </w:pPr>
      <w:bookmarkStart w:id="3" w:name="sub_54"/>
      <w:proofErr w:type="gramStart"/>
      <w:r w:rsidRPr="004B52B9">
        <w:rPr>
          <w:rFonts w:ascii="Times New Roman" w:hAnsi="Times New Roman" w:cs="Times New Roman"/>
          <w:sz w:val="28"/>
          <w:szCs w:val="28"/>
        </w:rPr>
        <w:t>Заявитель в своем обращении (жалобе) в обязательном порядке ук</w:t>
      </w:r>
      <w:r w:rsidRPr="004B52B9">
        <w:rPr>
          <w:rFonts w:ascii="Times New Roman" w:hAnsi="Times New Roman" w:cs="Times New Roman"/>
          <w:sz w:val="28"/>
          <w:szCs w:val="28"/>
        </w:rPr>
        <w:t>а</w:t>
      </w:r>
      <w:r w:rsidRPr="004B52B9">
        <w:rPr>
          <w:rFonts w:ascii="Times New Roman" w:hAnsi="Times New Roman" w:cs="Times New Roman"/>
          <w:sz w:val="28"/>
          <w:szCs w:val="28"/>
        </w:rPr>
        <w:t>зывает наименование органа местного самоуправления, в который направляется обращение (жалоба), либо фамилию, имя, отчество соответствующего дол</w:t>
      </w:r>
      <w:r w:rsidRPr="004B52B9">
        <w:rPr>
          <w:rFonts w:ascii="Times New Roman" w:hAnsi="Times New Roman" w:cs="Times New Roman"/>
          <w:sz w:val="28"/>
          <w:szCs w:val="28"/>
        </w:rPr>
        <w:t>ж</w:t>
      </w:r>
      <w:r w:rsidRPr="004B52B9">
        <w:rPr>
          <w:rFonts w:ascii="Times New Roman" w:hAnsi="Times New Roman" w:cs="Times New Roman"/>
          <w:sz w:val="28"/>
          <w:szCs w:val="28"/>
        </w:rPr>
        <w:t>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ответы, уведомление о переадресации обращения (жалобы), излагает суть обращения (жалобы), ставит личную подпись и дату.</w:t>
      </w:r>
      <w:proofErr w:type="gramEnd"/>
    </w:p>
    <w:p w:rsidR="004E2D93" w:rsidRPr="004B52B9" w:rsidRDefault="004E2D93" w:rsidP="004E2D93">
      <w:pPr>
        <w:rPr>
          <w:rFonts w:ascii="Times New Roman" w:hAnsi="Times New Roman" w:cs="Times New Roman"/>
          <w:sz w:val="28"/>
          <w:szCs w:val="28"/>
        </w:rPr>
      </w:pPr>
      <w:bookmarkStart w:id="4" w:name="sub_55"/>
      <w:bookmarkEnd w:id="3"/>
      <w:r w:rsidRPr="004B52B9">
        <w:rPr>
          <w:rFonts w:ascii="Times New Roman" w:hAnsi="Times New Roman" w:cs="Times New Roman"/>
          <w:sz w:val="28"/>
          <w:szCs w:val="28"/>
        </w:rPr>
        <w:t xml:space="preserve">Дополнительно в обращении (жалобе) могут быть </w:t>
      </w:r>
      <w:proofErr w:type="gramStart"/>
      <w:r w:rsidRPr="004B52B9">
        <w:rPr>
          <w:rFonts w:ascii="Times New Roman" w:hAnsi="Times New Roman" w:cs="Times New Roman"/>
          <w:sz w:val="28"/>
          <w:szCs w:val="28"/>
        </w:rPr>
        <w:t>указаны</w:t>
      </w:r>
      <w:proofErr w:type="gramEnd"/>
      <w:r w:rsidRPr="004B52B9">
        <w:rPr>
          <w:rFonts w:ascii="Times New Roman" w:hAnsi="Times New Roman" w:cs="Times New Roman"/>
          <w:sz w:val="28"/>
          <w:szCs w:val="28"/>
        </w:rPr>
        <w:t>:</w:t>
      </w:r>
    </w:p>
    <w:bookmarkEnd w:id="4"/>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суть обжалуемого действия (бездействия);</w:t>
      </w:r>
    </w:p>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обстоятельства и доводы,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иные сведения, которые заявитель считает необходимым сообщить.</w:t>
      </w:r>
    </w:p>
    <w:p w:rsidR="004E2D93" w:rsidRPr="004B52B9" w:rsidRDefault="004E2D93" w:rsidP="004E2D93">
      <w:pPr>
        <w:rPr>
          <w:rFonts w:ascii="Times New Roman" w:hAnsi="Times New Roman" w:cs="Times New Roman"/>
          <w:sz w:val="28"/>
          <w:szCs w:val="28"/>
        </w:rPr>
      </w:pPr>
      <w:bookmarkStart w:id="5" w:name="sub_56"/>
      <w:r w:rsidRPr="004B52B9">
        <w:rPr>
          <w:rFonts w:ascii="Times New Roman" w:hAnsi="Times New Roman" w:cs="Times New Roman"/>
          <w:sz w:val="28"/>
          <w:szCs w:val="28"/>
        </w:rPr>
        <w:t xml:space="preserve">В случае необходимости в подтверждение своих доводов заявитель </w:t>
      </w:r>
      <w:r w:rsidRPr="004B52B9">
        <w:rPr>
          <w:rFonts w:ascii="Times New Roman" w:hAnsi="Times New Roman" w:cs="Times New Roman"/>
          <w:sz w:val="28"/>
          <w:szCs w:val="28"/>
        </w:rPr>
        <w:lastRenderedPageBreak/>
        <w:t>прилагает к обращению (жалобе) документы и материалы либо их копии.</w:t>
      </w:r>
    </w:p>
    <w:p w:rsidR="004E2D93" w:rsidRPr="004B52B9" w:rsidRDefault="004E2D93" w:rsidP="004E2D93">
      <w:pPr>
        <w:rPr>
          <w:rFonts w:ascii="Times New Roman" w:hAnsi="Times New Roman" w:cs="Times New Roman"/>
          <w:sz w:val="28"/>
          <w:szCs w:val="28"/>
        </w:rPr>
      </w:pPr>
      <w:bookmarkStart w:id="6" w:name="sub_57"/>
      <w:bookmarkEnd w:id="5"/>
      <w:proofErr w:type="gramStart"/>
      <w:r w:rsidRPr="004B52B9">
        <w:rPr>
          <w:rFonts w:ascii="Times New Roman" w:hAnsi="Times New Roman" w:cs="Times New Roman"/>
          <w:sz w:val="28"/>
          <w:szCs w:val="28"/>
        </w:rPr>
        <w:t>В обращении (жалобе)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B52B9">
        <w:rPr>
          <w:rFonts w:ascii="Times New Roman" w:hAnsi="Times New Roman" w:cs="Times New Roman"/>
          <w:sz w:val="28"/>
          <w:szCs w:val="28"/>
        </w:rPr>
        <w:t xml:space="preserve"> Заявитель вправе приложить к обращению (жалобе) в форме электронного документа необходимые документы и материалы в эле</w:t>
      </w:r>
      <w:r w:rsidRPr="004B52B9">
        <w:rPr>
          <w:rFonts w:ascii="Times New Roman" w:hAnsi="Times New Roman" w:cs="Times New Roman"/>
          <w:sz w:val="28"/>
          <w:szCs w:val="28"/>
        </w:rPr>
        <w:t>к</w:t>
      </w:r>
      <w:r w:rsidRPr="004B52B9">
        <w:rPr>
          <w:rFonts w:ascii="Times New Roman" w:hAnsi="Times New Roman" w:cs="Times New Roman"/>
          <w:sz w:val="28"/>
          <w:szCs w:val="28"/>
        </w:rPr>
        <w:t>тронной форме либо направить указанные документы и материалы или их к</w:t>
      </w:r>
      <w:r w:rsidRPr="004B52B9">
        <w:rPr>
          <w:rFonts w:ascii="Times New Roman" w:hAnsi="Times New Roman" w:cs="Times New Roman"/>
          <w:sz w:val="28"/>
          <w:szCs w:val="28"/>
        </w:rPr>
        <w:t>о</w:t>
      </w:r>
      <w:r w:rsidRPr="004B52B9">
        <w:rPr>
          <w:rFonts w:ascii="Times New Roman" w:hAnsi="Times New Roman" w:cs="Times New Roman"/>
          <w:sz w:val="28"/>
          <w:szCs w:val="28"/>
        </w:rPr>
        <w:t>пии в письменной форме.</w:t>
      </w:r>
    </w:p>
    <w:p w:rsidR="004E2D93" w:rsidRPr="004B52B9" w:rsidRDefault="004E2D93" w:rsidP="004E2D93">
      <w:pPr>
        <w:rPr>
          <w:rFonts w:ascii="Times New Roman" w:hAnsi="Times New Roman" w:cs="Times New Roman"/>
          <w:sz w:val="28"/>
          <w:szCs w:val="28"/>
        </w:rPr>
      </w:pPr>
      <w:bookmarkStart w:id="7" w:name="sub_58"/>
      <w:bookmarkEnd w:id="6"/>
      <w:r w:rsidRPr="004B52B9">
        <w:rPr>
          <w:rFonts w:ascii="Times New Roman" w:hAnsi="Times New Roman" w:cs="Times New Roman"/>
          <w:sz w:val="28"/>
          <w:szCs w:val="28"/>
        </w:rPr>
        <w:t>Обращение (жалоба) подлежит обязательной регистрации в течение трех рабочих дней со дня поступления обращения (жалобы) в Финансовое управление должностным лицом Финансового управления, ответственным за регистрацию входящей корреспонденции.</w:t>
      </w:r>
    </w:p>
    <w:p w:rsidR="004E2D93" w:rsidRPr="004B52B9" w:rsidRDefault="004E2D93" w:rsidP="004E2D93">
      <w:pPr>
        <w:rPr>
          <w:rFonts w:ascii="Times New Roman" w:hAnsi="Times New Roman" w:cs="Times New Roman"/>
          <w:sz w:val="28"/>
          <w:szCs w:val="28"/>
        </w:rPr>
      </w:pPr>
      <w:bookmarkStart w:id="8" w:name="sub_59"/>
      <w:bookmarkEnd w:id="7"/>
      <w:r w:rsidRPr="004B52B9">
        <w:rPr>
          <w:rFonts w:ascii="Times New Roman" w:hAnsi="Times New Roman" w:cs="Times New Roman"/>
          <w:sz w:val="28"/>
          <w:szCs w:val="28"/>
        </w:rPr>
        <w:t>Обращение (жалоба), поступившее в Финансовое управление или должностному лицу в соответствии с их компетенцией, рассматривается в течение тридцати дней со дня ее регистрации, кроме случаев обжалования пост</w:t>
      </w:r>
      <w:r w:rsidRPr="004B52B9">
        <w:rPr>
          <w:rFonts w:ascii="Times New Roman" w:hAnsi="Times New Roman" w:cs="Times New Roman"/>
          <w:sz w:val="28"/>
          <w:szCs w:val="28"/>
        </w:rPr>
        <w:t>а</w:t>
      </w:r>
      <w:r w:rsidRPr="004B52B9">
        <w:rPr>
          <w:rFonts w:ascii="Times New Roman" w:hAnsi="Times New Roman" w:cs="Times New Roman"/>
          <w:sz w:val="28"/>
          <w:szCs w:val="28"/>
        </w:rPr>
        <w:t>новлений по делам об административных правонарушениях, вынесенных должностными лицами Финансового управления. В данном случае рассмотр</w:t>
      </w:r>
      <w:r w:rsidRPr="004B52B9">
        <w:rPr>
          <w:rFonts w:ascii="Times New Roman" w:hAnsi="Times New Roman" w:cs="Times New Roman"/>
          <w:sz w:val="28"/>
          <w:szCs w:val="28"/>
        </w:rPr>
        <w:t>е</w:t>
      </w:r>
      <w:r w:rsidRPr="004B52B9">
        <w:rPr>
          <w:rFonts w:ascii="Times New Roman" w:hAnsi="Times New Roman" w:cs="Times New Roman"/>
          <w:sz w:val="28"/>
          <w:szCs w:val="28"/>
        </w:rPr>
        <w:t>ние обращения (жалобы), вынесение по нему решения и направление (вруч</w:t>
      </w:r>
      <w:r w:rsidRPr="004B52B9">
        <w:rPr>
          <w:rFonts w:ascii="Times New Roman" w:hAnsi="Times New Roman" w:cs="Times New Roman"/>
          <w:sz w:val="28"/>
          <w:szCs w:val="28"/>
        </w:rPr>
        <w:t>е</w:t>
      </w:r>
      <w:r w:rsidRPr="004B52B9">
        <w:rPr>
          <w:rFonts w:ascii="Times New Roman" w:hAnsi="Times New Roman" w:cs="Times New Roman"/>
          <w:sz w:val="28"/>
          <w:szCs w:val="28"/>
        </w:rPr>
        <w:t>ние) его заинтересованным лицам осуществляется в порядке и сроки, устано</w:t>
      </w:r>
      <w:r w:rsidRPr="004B52B9">
        <w:rPr>
          <w:rFonts w:ascii="Times New Roman" w:hAnsi="Times New Roman" w:cs="Times New Roman"/>
          <w:sz w:val="28"/>
          <w:szCs w:val="28"/>
        </w:rPr>
        <w:t>в</w:t>
      </w:r>
      <w:r w:rsidRPr="004B52B9">
        <w:rPr>
          <w:rFonts w:ascii="Times New Roman" w:hAnsi="Times New Roman" w:cs="Times New Roman"/>
          <w:sz w:val="28"/>
          <w:szCs w:val="28"/>
        </w:rPr>
        <w:t xml:space="preserve">ленные </w:t>
      </w:r>
      <w:hyperlink r:id="rId7" w:history="1">
        <w:r w:rsidRPr="004B52B9">
          <w:rPr>
            <w:rFonts w:ascii="Times New Roman" w:hAnsi="Times New Roman" w:cs="Times New Roman"/>
            <w:sz w:val="28"/>
            <w:szCs w:val="28"/>
          </w:rPr>
          <w:t>Кодексом</w:t>
        </w:r>
      </w:hyperlink>
      <w:r w:rsidRPr="004B52B9">
        <w:rPr>
          <w:rFonts w:ascii="Times New Roman" w:hAnsi="Times New Roman" w:cs="Times New Roman"/>
          <w:sz w:val="28"/>
          <w:szCs w:val="28"/>
        </w:rPr>
        <w:t xml:space="preserve"> Российской Федерации об административных правонаруш</w:t>
      </w:r>
      <w:r w:rsidRPr="004B52B9">
        <w:rPr>
          <w:rFonts w:ascii="Times New Roman" w:hAnsi="Times New Roman" w:cs="Times New Roman"/>
          <w:sz w:val="28"/>
          <w:szCs w:val="28"/>
        </w:rPr>
        <w:t>е</w:t>
      </w:r>
      <w:r w:rsidRPr="004B52B9">
        <w:rPr>
          <w:rFonts w:ascii="Times New Roman" w:hAnsi="Times New Roman" w:cs="Times New Roman"/>
          <w:sz w:val="28"/>
          <w:szCs w:val="28"/>
        </w:rPr>
        <w:t>ниях.</w:t>
      </w:r>
    </w:p>
    <w:bookmarkEnd w:id="8"/>
    <w:p w:rsidR="004E2D93" w:rsidRPr="004B52B9" w:rsidRDefault="004E2D93" w:rsidP="004E2D93">
      <w:pPr>
        <w:rPr>
          <w:rFonts w:ascii="Times New Roman" w:hAnsi="Times New Roman" w:cs="Times New Roman"/>
          <w:sz w:val="28"/>
          <w:szCs w:val="28"/>
        </w:rPr>
      </w:pPr>
      <w:proofErr w:type="gramStart"/>
      <w:r w:rsidRPr="004B52B9">
        <w:rPr>
          <w:rFonts w:ascii="Times New Roman" w:hAnsi="Times New Roman" w:cs="Times New Roman"/>
          <w:sz w:val="28"/>
          <w:szCs w:val="28"/>
        </w:rPr>
        <w:t>В исключительных случаях, а также в случае направления запроса другим государственным органам, иным должностным лицам для получения необх</w:t>
      </w:r>
      <w:r w:rsidRPr="004B52B9">
        <w:rPr>
          <w:rFonts w:ascii="Times New Roman" w:hAnsi="Times New Roman" w:cs="Times New Roman"/>
          <w:sz w:val="28"/>
          <w:szCs w:val="28"/>
        </w:rPr>
        <w:t>о</w:t>
      </w:r>
      <w:r w:rsidRPr="004B52B9">
        <w:rPr>
          <w:rFonts w:ascii="Times New Roman" w:hAnsi="Times New Roman" w:cs="Times New Roman"/>
          <w:sz w:val="28"/>
          <w:szCs w:val="28"/>
        </w:rPr>
        <w:t>димых для рассмотрения обращения (жалобы) документов и материалов начальник Финансового управления вправе продлить срок рассмотрения обр</w:t>
      </w:r>
      <w:r w:rsidRPr="004B52B9">
        <w:rPr>
          <w:rFonts w:ascii="Times New Roman" w:hAnsi="Times New Roman" w:cs="Times New Roman"/>
          <w:sz w:val="28"/>
          <w:szCs w:val="28"/>
        </w:rPr>
        <w:t>а</w:t>
      </w:r>
      <w:r w:rsidRPr="004B52B9">
        <w:rPr>
          <w:rFonts w:ascii="Times New Roman" w:hAnsi="Times New Roman" w:cs="Times New Roman"/>
          <w:sz w:val="28"/>
          <w:szCs w:val="28"/>
        </w:rPr>
        <w:t>щения (жалобы), но не более чем на тридцать рабочих дней, уведомив об этом заявителя с указанием причин продления срока.</w:t>
      </w:r>
      <w:proofErr w:type="gramEnd"/>
    </w:p>
    <w:p w:rsidR="004E2D93" w:rsidRPr="004B52B9" w:rsidRDefault="004E2D93" w:rsidP="004E2D93">
      <w:pPr>
        <w:rPr>
          <w:rFonts w:ascii="Times New Roman" w:hAnsi="Times New Roman" w:cs="Times New Roman"/>
          <w:sz w:val="28"/>
          <w:szCs w:val="28"/>
        </w:rPr>
      </w:pPr>
      <w:bookmarkStart w:id="9" w:name="sub_510"/>
      <w:r w:rsidRPr="004B52B9">
        <w:rPr>
          <w:rFonts w:ascii="Times New Roman" w:hAnsi="Times New Roman" w:cs="Times New Roman"/>
          <w:sz w:val="28"/>
          <w:szCs w:val="28"/>
        </w:rPr>
        <w:t>Заявитель имеет право знакомиться с документами и материалами, касающимися рассмотрения обращения (жалобы), если это не затрагивает прав, свобод и законных интересов других лиц и если в указанных документах и м</w:t>
      </w:r>
      <w:r w:rsidRPr="004B52B9">
        <w:rPr>
          <w:rFonts w:ascii="Times New Roman" w:hAnsi="Times New Roman" w:cs="Times New Roman"/>
          <w:sz w:val="28"/>
          <w:szCs w:val="28"/>
        </w:rPr>
        <w:t>а</w:t>
      </w:r>
      <w:r w:rsidRPr="004B52B9">
        <w:rPr>
          <w:rFonts w:ascii="Times New Roman" w:hAnsi="Times New Roman" w:cs="Times New Roman"/>
          <w:sz w:val="28"/>
          <w:szCs w:val="28"/>
        </w:rPr>
        <w:t>териалах не содержатся сведения, составляющие государственную или иную охраняемую федеральным законом тайну.</w:t>
      </w:r>
    </w:p>
    <w:p w:rsidR="004E2D93" w:rsidRPr="004B52B9" w:rsidRDefault="004E2D93" w:rsidP="004E2D93">
      <w:pPr>
        <w:rPr>
          <w:rFonts w:ascii="Times New Roman" w:hAnsi="Times New Roman" w:cs="Times New Roman"/>
          <w:sz w:val="28"/>
          <w:szCs w:val="28"/>
        </w:rPr>
      </w:pPr>
      <w:bookmarkStart w:id="10" w:name="sub_511"/>
      <w:bookmarkEnd w:id="9"/>
      <w:r w:rsidRPr="004B52B9">
        <w:rPr>
          <w:rFonts w:ascii="Times New Roman" w:hAnsi="Times New Roman" w:cs="Times New Roman"/>
          <w:sz w:val="28"/>
          <w:szCs w:val="28"/>
        </w:rPr>
        <w:t>По результатам рассмотрения обращения (жалобы) начальник Финансового управления принимает решение об удовлетворении обращения (ж</w:t>
      </w:r>
      <w:r w:rsidRPr="004B52B9">
        <w:rPr>
          <w:rFonts w:ascii="Times New Roman" w:hAnsi="Times New Roman" w:cs="Times New Roman"/>
          <w:sz w:val="28"/>
          <w:szCs w:val="28"/>
        </w:rPr>
        <w:t>а</w:t>
      </w:r>
      <w:r w:rsidRPr="004B52B9">
        <w:rPr>
          <w:rFonts w:ascii="Times New Roman" w:hAnsi="Times New Roman" w:cs="Times New Roman"/>
          <w:sz w:val="28"/>
          <w:szCs w:val="28"/>
        </w:rPr>
        <w:t>лобы) полностью или в части либо об отказе в удовлетворении обращения (ж</w:t>
      </w:r>
      <w:r w:rsidRPr="004B52B9">
        <w:rPr>
          <w:rFonts w:ascii="Times New Roman" w:hAnsi="Times New Roman" w:cs="Times New Roman"/>
          <w:sz w:val="28"/>
          <w:szCs w:val="28"/>
        </w:rPr>
        <w:t>а</w:t>
      </w:r>
      <w:r w:rsidRPr="004B52B9">
        <w:rPr>
          <w:rFonts w:ascii="Times New Roman" w:hAnsi="Times New Roman" w:cs="Times New Roman"/>
          <w:sz w:val="28"/>
          <w:szCs w:val="28"/>
        </w:rPr>
        <w:t>лобы).</w:t>
      </w:r>
    </w:p>
    <w:p w:rsidR="004E2D93" w:rsidRPr="004B52B9" w:rsidRDefault="004E2D93" w:rsidP="004E2D93">
      <w:pPr>
        <w:rPr>
          <w:rFonts w:ascii="Times New Roman" w:hAnsi="Times New Roman" w:cs="Times New Roman"/>
          <w:sz w:val="28"/>
          <w:szCs w:val="28"/>
        </w:rPr>
      </w:pPr>
      <w:bookmarkStart w:id="11" w:name="sub_512"/>
      <w:bookmarkEnd w:id="10"/>
      <w:r w:rsidRPr="004B52B9">
        <w:rPr>
          <w:rFonts w:ascii="Times New Roman" w:hAnsi="Times New Roman" w:cs="Times New Roman"/>
          <w:sz w:val="28"/>
          <w:szCs w:val="28"/>
        </w:rPr>
        <w:t>Письменный ответ, содержащий результаты рассмотрения обращ</w:t>
      </w:r>
      <w:r w:rsidRPr="004B52B9">
        <w:rPr>
          <w:rFonts w:ascii="Times New Roman" w:hAnsi="Times New Roman" w:cs="Times New Roman"/>
          <w:sz w:val="28"/>
          <w:szCs w:val="28"/>
        </w:rPr>
        <w:t>е</w:t>
      </w:r>
      <w:r w:rsidRPr="004B52B9">
        <w:rPr>
          <w:rFonts w:ascii="Times New Roman" w:hAnsi="Times New Roman" w:cs="Times New Roman"/>
          <w:sz w:val="28"/>
          <w:szCs w:val="28"/>
        </w:rPr>
        <w:t>ния (жалобы), направляется заявителю.</w:t>
      </w:r>
    </w:p>
    <w:bookmarkEnd w:id="11"/>
    <w:p w:rsidR="004E2D93" w:rsidRPr="004B52B9" w:rsidRDefault="004E2D93" w:rsidP="004E2D93">
      <w:pPr>
        <w:rPr>
          <w:rFonts w:ascii="Times New Roman" w:hAnsi="Times New Roman" w:cs="Times New Roman"/>
          <w:sz w:val="28"/>
          <w:szCs w:val="28"/>
        </w:rPr>
      </w:pPr>
      <w:r w:rsidRPr="004B52B9">
        <w:rPr>
          <w:rFonts w:ascii="Times New Roman" w:hAnsi="Times New Roman" w:cs="Times New Roman"/>
          <w:sz w:val="28"/>
          <w:szCs w:val="28"/>
        </w:rPr>
        <w:t xml:space="preserve">В случае если в обращении (жалобе) не </w:t>
      </w:r>
      <w:proofErr w:type="gramStart"/>
      <w:r w:rsidRPr="004B52B9">
        <w:rPr>
          <w:rFonts w:ascii="Times New Roman" w:hAnsi="Times New Roman" w:cs="Times New Roman"/>
          <w:sz w:val="28"/>
          <w:szCs w:val="28"/>
        </w:rPr>
        <w:t>указаны</w:t>
      </w:r>
      <w:proofErr w:type="gramEnd"/>
      <w:r w:rsidRPr="004B52B9">
        <w:rPr>
          <w:rFonts w:ascii="Times New Roman" w:hAnsi="Times New Roman" w:cs="Times New Roman"/>
          <w:sz w:val="28"/>
          <w:szCs w:val="28"/>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 Если в обращ</w:t>
      </w:r>
      <w:r w:rsidRPr="004B52B9">
        <w:rPr>
          <w:rFonts w:ascii="Times New Roman" w:hAnsi="Times New Roman" w:cs="Times New Roman"/>
          <w:sz w:val="28"/>
          <w:szCs w:val="28"/>
        </w:rPr>
        <w:t>е</w:t>
      </w:r>
      <w:r w:rsidRPr="004B52B9">
        <w:rPr>
          <w:rFonts w:ascii="Times New Roman" w:hAnsi="Times New Roman" w:cs="Times New Roman"/>
          <w:sz w:val="28"/>
          <w:szCs w:val="28"/>
        </w:rPr>
        <w:t>нии (жалобе) содержатся сведения о подготавливаемом, совершаемом или с</w:t>
      </w:r>
      <w:r w:rsidRPr="004B52B9">
        <w:rPr>
          <w:rFonts w:ascii="Times New Roman" w:hAnsi="Times New Roman" w:cs="Times New Roman"/>
          <w:sz w:val="28"/>
          <w:szCs w:val="28"/>
        </w:rPr>
        <w:t>о</w:t>
      </w:r>
      <w:r w:rsidRPr="004B52B9">
        <w:rPr>
          <w:rFonts w:ascii="Times New Roman" w:hAnsi="Times New Roman" w:cs="Times New Roman"/>
          <w:sz w:val="28"/>
          <w:szCs w:val="28"/>
        </w:rPr>
        <w:t xml:space="preserve">вершенном противоправном деянии, а также о лице, его </w:t>
      </w:r>
      <w:r w:rsidRPr="004B52B9">
        <w:rPr>
          <w:rFonts w:ascii="Times New Roman" w:hAnsi="Times New Roman" w:cs="Times New Roman"/>
          <w:sz w:val="28"/>
          <w:szCs w:val="28"/>
        </w:rPr>
        <w:lastRenderedPageBreak/>
        <w:t>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4E2D93" w:rsidRPr="004B52B9" w:rsidRDefault="004E2D93" w:rsidP="004E2D93">
      <w:pPr>
        <w:rPr>
          <w:rFonts w:ascii="Times New Roman" w:hAnsi="Times New Roman" w:cs="Times New Roman"/>
          <w:sz w:val="28"/>
          <w:szCs w:val="28"/>
        </w:rPr>
      </w:pPr>
      <w:bookmarkStart w:id="12" w:name="sub_514"/>
      <w:r w:rsidRPr="004B52B9">
        <w:rPr>
          <w:rFonts w:ascii="Times New Roman" w:hAnsi="Times New Roman" w:cs="Times New Roman"/>
          <w:sz w:val="28"/>
          <w:szCs w:val="28"/>
        </w:rPr>
        <w:t>Обращение (жалоба), в котором обжалуется судебное решение, в т</w:t>
      </w:r>
      <w:r w:rsidRPr="004B52B9">
        <w:rPr>
          <w:rFonts w:ascii="Times New Roman" w:hAnsi="Times New Roman" w:cs="Times New Roman"/>
          <w:sz w:val="28"/>
          <w:szCs w:val="28"/>
        </w:rPr>
        <w:t>е</w:t>
      </w:r>
      <w:r w:rsidRPr="004B52B9">
        <w:rPr>
          <w:rFonts w:ascii="Times New Roman" w:hAnsi="Times New Roman" w:cs="Times New Roman"/>
          <w:sz w:val="28"/>
          <w:szCs w:val="28"/>
        </w:rPr>
        <w:t>чение семи дней со дня регистрации возвращается заявителю с разъяснением порядка обжалования данного судебного решения.</w:t>
      </w:r>
    </w:p>
    <w:p w:rsidR="004E2D93" w:rsidRPr="004B52B9" w:rsidRDefault="004E2D93" w:rsidP="004E2D93">
      <w:pPr>
        <w:rPr>
          <w:rFonts w:ascii="Times New Roman" w:hAnsi="Times New Roman" w:cs="Times New Roman"/>
          <w:sz w:val="28"/>
          <w:szCs w:val="28"/>
        </w:rPr>
      </w:pPr>
      <w:bookmarkStart w:id="13" w:name="sub_515"/>
      <w:bookmarkEnd w:id="12"/>
      <w:r w:rsidRPr="004B52B9">
        <w:rPr>
          <w:rFonts w:ascii="Times New Roman" w:hAnsi="Times New Roman" w:cs="Times New Roman"/>
          <w:sz w:val="28"/>
          <w:szCs w:val="28"/>
        </w:rPr>
        <w:t>Финансовое управление при получении обращения (жалобы), в к</w:t>
      </w:r>
      <w:r w:rsidRPr="004B52B9">
        <w:rPr>
          <w:rFonts w:ascii="Times New Roman" w:hAnsi="Times New Roman" w:cs="Times New Roman"/>
          <w:sz w:val="28"/>
          <w:szCs w:val="28"/>
        </w:rPr>
        <w:t>о</w:t>
      </w:r>
      <w:r w:rsidRPr="004B52B9">
        <w:rPr>
          <w:rFonts w:ascii="Times New Roman" w:hAnsi="Times New Roman" w:cs="Times New Roman"/>
          <w:sz w:val="28"/>
          <w:szCs w:val="28"/>
        </w:rPr>
        <w:t>тором содержатся нецензурные либо оскорбительные выражения, угрозы жи</w:t>
      </w:r>
      <w:r w:rsidRPr="004B52B9">
        <w:rPr>
          <w:rFonts w:ascii="Times New Roman" w:hAnsi="Times New Roman" w:cs="Times New Roman"/>
          <w:sz w:val="28"/>
          <w:szCs w:val="28"/>
        </w:rPr>
        <w:t>з</w:t>
      </w:r>
      <w:r w:rsidRPr="004B52B9">
        <w:rPr>
          <w:rFonts w:ascii="Times New Roman" w:hAnsi="Times New Roman" w:cs="Times New Roman"/>
          <w:sz w:val="28"/>
          <w:szCs w:val="28"/>
        </w:rPr>
        <w:t>ни, здоровью и имуществу должностного лица, а также членов его семьи, впр</w:t>
      </w:r>
      <w:r w:rsidRPr="004B52B9">
        <w:rPr>
          <w:rFonts w:ascii="Times New Roman" w:hAnsi="Times New Roman" w:cs="Times New Roman"/>
          <w:sz w:val="28"/>
          <w:szCs w:val="28"/>
        </w:rPr>
        <w:t>а</w:t>
      </w:r>
      <w:r w:rsidRPr="004B52B9">
        <w:rPr>
          <w:rFonts w:ascii="Times New Roman" w:hAnsi="Times New Roman" w:cs="Times New Roman"/>
          <w:sz w:val="28"/>
          <w:szCs w:val="28"/>
        </w:rPr>
        <w:t>ве оставить обращение (жалобу) без ответа по существу поставленных в ней вопросов и сообщить заявителю, направившему обращение (жалобу), о недоп</w:t>
      </w:r>
      <w:r w:rsidRPr="004B52B9">
        <w:rPr>
          <w:rFonts w:ascii="Times New Roman" w:hAnsi="Times New Roman" w:cs="Times New Roman"/>
          <w:sz w:val="28"/>
          <w:szCs w:val="28"/>
        </w:rPr>
        <w:t>у</w:t>
      </w:r>
      <w:r w:rsidRPr="004B52B9">
        <w:rPr>
          <w:rFonts w:ascii="Times New Roman" w:hAnsi="Times New Roman" w:cs="Times New Roman"/>
          <w:sz w:val="28"/>
          <w:szCs w:val="28"/>
        </w:rPr>
        <w:t>стимости злоупотребления правом.</w:t>
      </w:r>
    </w:p>
    <w:p w:rsidR="004E2D93" w:rsidRPr="004B52B9" w:rsidRDefault="004E2D93" w:rsidP="004E2D93">
      <w:pPr>
        <w:rPr>
          <w:rFonts w:ascii="Times New Roman" w:hAnsi="Times New Roman" w:cs="Times New Roman"/>
          <w:sz w:val="28"/>
          <w:szCs w:val="28"/>
        </w:rPr>
      </w:pPr>
      <w:bookmarkStart w:id="14" w:name="sub_516"/>
      <w:bookmarkEnd w:id="13"/>
      <w:r w:rsidRPr="004B52B9">
        <w:rPr>
          <w:rFonts w:ascii="Times New Roman" w:hAnsi="Times New Roman" w:cs="Times New Roman"/>
          <w:sz w:val="28"/>
          <w:szCs w:val="28"/>
        </w:rPr>
        <w:t xml:space="preserve">В случае если текст обращения (жалобы) не поддается прочтению, ответ на обращение (жалобу) не </w:t>
      </w:r>
      <w:proofErr w:type="gramStart"/>
      <w:r w:rsidRPr="004B52B9">
        <w:rPr>
          <w:rFonts w:ascii="Times New Roman" w:hAnsi="Times New Roman" w:cs="Times New Roman"/>
          <w:sz w:val="28"/>
          <w:szCs w:val="28"/>
        </w:rPr>
        <w:t>дается</w:t>
      </w:r>
      <w:proofErr w:type="gramEnd"/>
      <w:r w:rsidRPr="004B52B9">
        <w:rPr>
          <w:rFonts w:ascii="Times New Roman" w:hAnsi="Times New Roman" w:cs="Times New Roman"/>
          <w:sz w:val="28"/>
          <w:szCs w:val="28"/>
        </w:rPr>
        <w:t xml:space="preserve"> и оно не подлежит направлению на ра</w:t>
      </w:r>
      <w:r w:rsidRPr="004B52B9">
        <w:rPr>
          <w:rFonts w:ascii="Times New Roman" w:hAnsi="Times New Roman" w:cs="Times New Roman"/>
          <w:sz w:val="28"/>
          <w:szCs w:val="28"/>
        </w:rPr>
        <w:t>с</w:t>
      </w:r>
      <w:r w:rsidRPr="004B52B9">
        <w:rPr>
          <w:rFonts w:ascii="Times New Roman" w:hAnsi="Times New Roman" w:cs="Times New Roman"/>
          <w:sz w:val="28"/>
          <w:szCs w:val="28"/>
        </w:rPr>
        <w:t>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w:t>
      </w:r>
      <w:r w:rsidRPr="004B52B9">
        <w:rPr>
          <w:rFonts w:ascii="Times New Roman" w:hAnsi="Times New Roman" w:cs="Times New Roman"/>
          <w:sz w:val="28"/>
          <w:szCs w:val="28"/>
        </w:rPr>
        <w:t>а</w:t>
      </w:r>
      <w:r w:rsidRPr="004B52B9">
        <w:rPr>
          <w:rFonts w:ascii="Times New Roman" w:hAnsi="Times New Roman" w:cs="Times New Roman"/>
          <w:sz w:val="28"/>
          <w:szCs w:val="28"/>
        </w:rPr>
        <w:t>вившему обращение (жалобу), если его фамилия и почтовый адрес поддаются прочтению.</w:t>
      </w:r>
    </w:p>
    <w:p w:rsidR="004E2D93" w:rsidRPr="004B52B9" w:rsidRDefault="004E2D93" w:rsidP="004E2D93">
      <w:pPr>
        <w:rPr>
          <w:rFonts w:ascii="Times New Roman" w:hAnsi="Times New Roman" w:cs="Times New Roman"/>
          <w:sz w:val="28"/>
          <w:szCs w:val="28"/>
        </w:rPr>
      </w:pPr>
      <w:bookmarkStart w:id="15" w:name="sub_517"/>
      <w:bookmarkEnd w:id="14"/>
      <w:proofErr w:type="gramStart"/>
      <w:r w:rsidRPr="004B52B9">
        <w:rPr>
          <w:rFonts w:ascii="Times New Roman" w:hAnsi="Times New Roman" w:cs="Times New Roman"/>
          <w:sz w:val="28"/>
          <w:szCs w:val="28"/>
        </w:rPr>
        <w:t>В случае если в обращении (жалобе) заявителя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w:t>
      </w:r>
      <w:r w:rsidRPr="004B52B9">
        <w:rPr>
          <w:rFonts w:ascii="Times New Roman" w:hAnsi="Times New Roman" w:cs="Times New Roman"/>
          <w:sz w:val="28"/>
          <w:szCs w:val="28"/>
        </w:rPr>
        <w:t>а</w:t>
      </w:r>
      <w:r w:rsidRPr="004B52B9">
        <w:rPr>
          <w:rFonts w:ascii="Times New Roman" w:hAnsi="Times New Roman" w:cs="Times New Roman"/>
          <w:sz w:val="28"/>
          <w:szCs w:val="28"/>
        </w:rPr>
        <w:t>щении (жалобе) не приводятся новые доводы или обстоятельства, начальник Финансового управления вправе принять решение о безосновательности оч</w:t>
      </w:r>
      <w:r w:rsidRPr="004B52B9">
        <w:rPr>
          <w:rFonts w:ascii="Times New Roman" w:hAnsi="Times New Roman" w:cs="Times New Roman"/>
          <w:sz w:val="28"/>
          <w:szCs w:val="28"/>
        </w:rPr>
        <w:t>е</w:t>
      </w:r>
      <w:r w:rsidRPr="004B52B9">
        <w:rPr>
          <w:rFonts w:ascii="Times New Roman" w:hAnsi="Times New Roman" w:cs="Times New Roman"/>
          <w:sz w:val="28"/>
          <w:szCs w:val="28"/>
        </w:rPr>
        <w:t>редного обращения (жалобы) и прекращении переписки с заявителем по да</w:t>
      </w:r>
      <w:r w:rsidRPr="004B52B9">
        <w:rPr>
          <w:rFonts w:ascii="Times New Roman" w:hAnsi="Times New Roman" w:cs="Times New Roman"/>
          <w:sz w:val="28"/>
          <w:szCs w:val="28"/>
        </w:rPr>
        <w:t>н</w:t>
      </w:r>
      <w:r w:rsidRPr="004B52B9">
        <w:rPr>
          <w:rFonts w:ascii="Times New Roman" w:hAnsi="Times New Roman" w:cs="Times New Roman"/>
          <w:sz w:val="28"/>
          <w:szCs w:val="28"/>
        </w:rPr>
        <w:t>ному вопросу при условии, что указанное</w:t>
      </w:r>
      <w:proofErr w:type="gramEnd"/>
      <w:r w:rsidRPr="004B52B9">
        <w:rPr>
          <w:rFonts w:ascii="Times New Roman" w:hAnsi="Times New Roman" w:cs="Times New Roman"/>
          <w:sz w:val="28"/>
          <w:szCs w:val="28"/>
        </w:rPr>
        <w:t xml:space="preserve"> обращение (жалоба) и ранее напра</w:t>
      </w:r>
      <w:r w:rsidRPr="004B52B9">
        <w:rPr>
          <w:rFonts w:ascii="Times New Roman" w:hAnsi="Times New Roman" w:cs="Times New Roman"/>
          <w:sz w:val="28"/>
          <w:szCs w:val="28"/>
        </w:rPr>
        <w:t>в</w:t>
      </w:r>
      <w:r w:rsidRPr="004B52B9">
        <w:rPr>
          <w:rFonts w:ascii="Times New Roman" w:hAnsi="Times New Roman" w:cs="Times New Roman"/>
          <w:sz w:val="28"/>
          <w:szCs w:val="28"/>
        </w:rPr>
        <w:t>ляемые обращения (жалобы) направлялись в Финансовое управление или о</w:t>
      </w:r>
      <w:r w:rsidRPr="004B52B9">
        <w:rPr>
          <w:rFonts w:ascii="Times New Roman" w:hAnsi="Times New Roman" w:cs="Times New Roman"/>
          <w:sz w:val="28"/>
          <w:szCs w:val="28"/>
        </w:rPr>
        <w:t>д</w:t>
      </w:r>
      <w:r w:rsidRPr="004B52B9">
        <w:rPr>
          <w:rFonts w:ascii="Times New Roman" w:hAnsi="Times New Roman" w:cs="Times New Roman"/>
          <w:sz w:val="28"/>
          <w:szCs w:val="28"/>
        </w:rPr>
        <w:t>ному и тому же должностному лицу. О данном решении уведомляется заяв</w:t>
      </w:r>
      <w:r w:rsidRPr="004B52B9">
        <w:rPr>
          <w:rFonts w:ascii="Times New Roman" w:hAnsi="Times New Roman" w:cs="Times New Roman"/>
          <w:sz w:val="28"/>
          <w:szCs w:val="28"/>
        </w:rPr>
        <w:t>и</w:t>
      </w:r>
      <w:r w:rsidRPr="004B52B9">
        <w:rPr>
          <w:rFonts w:ascii="Times New Roman" w:hAnsi="Times New Roman" w:cs="Times New Roman"/>
          <w:sz w:val="28"/>
          <w:szCs w:val="28"/>
        </w:rPr>
        <w:t>тель, направивший обращение (жалобу).</w:t>
      </w:r>
    </w:p>
    <w:p w:rsidR="004E2D93" w:rsidRPr="004B52B9" w:rsidRDefault="004E2D93" w:rsidP="004E2D93">
      <w:pPr>
        <w:rPr>
          <w:rFonts w:ascii="Times New Roman" w:hAnsi="Times New Roman" w:cs="Times New Roman"/>
          <w:sz w:val="28"/>
          <w:szCs w:val="28"/>
        </w:rPr>
      </w:pPr>
      <w:bookmarkStart w:id="16" w:name="sub_518"/>
      <w:bookmarkEnd w:id="15"/>
      <w:r w:rsidRPr="004B52B9">
        <w:rPr>
          <w:rFonts w:ascii="Times New Roman" w:hAnsi="Times New Roman" w:cs="Times New Roman"/>
          <w:sz w:val="28"/>
          <w:szCs w:val="28"/>
        </w:rPr>
        <w:t>В случае если ответ по существу поставленного в обращении (жал</w:t>
      </w:r>
      <w:r w:rsidRPr="004B52B9">
        <w:rPr>
          <w:rFonts w:ascii="Times New Roman" w:hAnsi="Times New Roman" w:cs="Times New Roman"/>
          <w:sz w:val="28"/>
          <w:szCs w:val="28"/>
        </w:rPr>
        <w:t>о</w:t>
      </w:r>
      <w:r w:rsidRPr="004B52B9">
        <w:rPr>
          <w:rFonts w:ascii="Times New Roman" w:hAnsi="Times New Roman" w:cs="Times New Roman"/>
          <w:sz w:val="28"/>
          <w:szCs w:val="28"/>
        </w:rPr>
        <w:t>бе) вопроса не может быть дан без разглашения сведений, составляющих гос</w:t>
      </w:r>
      <w:r w:rsidRPr="004B52B9">
        <w:rPr>
          <w:rFonts w:ascii="Times New Roman" w:hAnsi="Times New Roman" w:cs="Times New Roman"/>
          <w:sz w:val="28"/>
          <w:szCs w:val="28"/>
        </w:rPr>
        <w:t>у</w:t>
      </w:r>
      <w:r w:rsidRPr="004B52B9">
        <w:rPr>
          <w:rFonts w:ascii="Times New Roman" w:hAnsi="Times New Roman" w:cs="Times New Roman"/>
          <w:sz w:val="28"/>
          <w:szCs w:val="28"/>
        </w:rPr>
        <w:t>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2D93" w:rsidRPr="004B52B9" w:rsidRDefault="004E2D93" w:rsidP="004E2D93">
      <w:pPr>
        <w:rPr>
          <w:rFonts w:ascii="Times New Roman" w:hAnsi="Times New Roman" w:cs="Times New Roman"/>
          <w:sz w:val="28"/>
          <w:szCs w:val="28"/>
        </w:rPr>
      </w:pPr>
      <w:bookmarkStart w:id="17" w:name="sub_519"/>
      <w:bookmarkStart w:id="18" w:name="_GoBack"/>
      <w:bookmarkEnd w:id="16"/>
      <w:bookmarkEnd w:id="18"/>
      <w:r w:rsidRPr="004B52B9">
        <w:rPr>
          <w:rFonts w:ascii="Times New Roman" w:hAnsi="Times New Roman" w:cs="Times New Roman"/>
          <w:sz w:val="28"/>
          <w:szCs w:val="28"/>
        </w:rPr>
        <w:t>В случае если причины, по которым ответ по существу поставле</w:t>
      </w:r>
      <w:r w:rsidRPr="004B52B9">
        <w:rPr>
          <w:rFonts w:ascii="Times New Roman" w:hAnsi="Times New Roman" w:cs="Times New Roman"/>
          <w:sz w:val="28"/>
          <w:szCs w:val="28"/>
        </w:rPr>
        <w:t>н</w:t>
      </w:r>
      <w:r w:rsidRPr="004B52B9">
        <w:rPr>
          <w:rFonts w:ascii="Times New Roman" w:hAnsi="Times New Roman" w:cs="Times New Roman"/>
          <w:sz w:val="28"/>
          <w:szCs w:val="28"/>
        </w:rPr>
        <w:t xml:space="preserve">ных в обращении (жалобе) вопросов не мог быть дан, в последующем были </w:t>
      </w:r>
      <w:proofErr w:type="gramStart"/>
      <w:r w:rsidRPr="004B52B9">
        <w:rPr>
          <w:rFonts w:ascii="Times New Roman" w:hAnsi="Times New Roman" w:cs="Times New Roman"/>
          <w:sz w:val="28"/>
          <w:szCs w:val="28"/>
        </w:rPr>
        <w:t>устранены</w:t>
      </w:r>
      <w:proofErr w:type="gramEnd"/>
      <w:r w:rsidRPr="004B52B9">
        <w:rPr>
          <w:rFonts w:ascii="Times New Roman" w:hAnsi="Times New Roman" w:cs="Times New Roman"/>
          <w:sz w:val="28"/>
          <w:szCs w:val="28"/>
        </w:rPr>
        <w:t>, заявитель вправе вновь направить обращение (жалобу) в Финанс</w:t>
      </w:r>
      <w:r w:rsidRPr="004B52B9">
        <w:rPr>
          <w:rFonts w:ascii="Times New Roman" w:hAnsi="Times New Roman" w:cs="Times New Roman"/>
          <w:sz w:val="28"/>
          <w:szCs w:val="28"/>
        </w:rPr>
        <w:t>о</w:t>
      </w:r>
      <w:r w:rsidRPr="004B52B9">
        <w:rPr>
          <w:rFonts w:ascii="Times New Roman" w:hAnsi="Times New Roman" w:cs="Times New Roman"/>
          <w:sz w:val="28"/>
          <w:szCs w:val="28"/>
        </w:rPr>
        <w:t>вое управление или соответствующему должностному лицу.</w:t>
      </w:r>
      <w:bookmarkEnd w:id="17"/>
    </w:p>
    <w:p w:rsidR="00477BB6" w:rsidRDefault="00477BB6"/>
    <w:sectPr w:rsidR="00477BB6" w:rsidSect="004E2D93">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93" w:rsidRDefault="004E2D93" w:rsidP="004E2D93">
      <w:r>
        <w:separator/>
      </w:r>
    </w:p>
  </w:endnote>
  <w:endnote w:type="continuationSeparator" w:id="0">
    <w:p w:rsidR="004E2D93" w:rsidRDefault="004E2D93" w:rsidP="004E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51342"/>
      <w:docPartObj>
        <w:docPartGallery w:val="Page Numbers (Bottom of Page)"/>
        <w:docPartUnique/>
      </w:docPartObj>
    </w:sdtPr>
    <w:sdtEndPr>
      <w:rPr>
        <w:rFonts w:ascii="Times New Roman" w:hAnsi="Times New Roman" w:cs="Times New Roman"/>
        <w:sz w:val="22"/>
      </w:rPr>
    </w:sdtEndPr>
    <w:sdtContent>
      <w:p w:rsidR="004E2D93" w:rsidRPr="004E2D93" w:rsidRDefault="004E2D93">
        <w:pPr>
          <w:pStyle w:val="a5"/>
          <w:jc w:val="center"/>
          <w:rPr>
            <w:rFonts w:ascii="Times New Roman" w:hAnsi="Times New Roman" w:cs="Times New Roman"/>
            <w:sz w:val="22"/>
          </w:rPr>
        </w:pPr>
        <w:r w:rsidRPr="004E2D93">
          <w:rPr>
            <w:rFonts w:ascii="Times New Roman" w:hAnsi="Times New Roman" w:cs="Times New Roman"/>
            <w:sz w:val="22"/>
          </w:rPr>
          <w:fldChar w:fldCharType="begin"/>
        </w:r>
        <w:r w:rsidRPr="004E2D93">
          <w:rPr>
            <w:rFonts w:ascii="Times New Roman" w:hAnsi="Times New Roman" w:cs="Times New Roman"/>
            <w:sz w:val="22"/>
          </w:rPr>
          <w:instrText>PAGE   \* MERGEFORMAT</w:instrText>
        </w:r>
        <w:r w:rsidRPr="004E2D93">
          <w:rPr>
            <w:rFonts w:ascii="Times New Roman" w:hAnsi="Times New Roman" w:cs="Times New Roman"/>
            <w:sz w:val="22"/>
          </w:rPr>
          <w:fldChar w:fldCharType="separate"/>
        </w:r>
        <w:r>
          <w:rPr>
            <w:rFonts w:ascii="Times New Roman" w:hAnsi="Times New Roman" w:cs="Times New Roman"/>
            <w:noProof/>
            <w:sz w:val="22"/>
          </w:rPr>
          <w:t>3</w:t>
        </w:r>
        <w:r w:rsidRPr="004E2D93">
          <w:rPr>
            <w:rFonts w:ascii="Times New Roman" w:hAnsi="Times New Roman" w:cs="Times New Roman"/>
            <w:sz w:val="22"/>
          </w:rPr>
          <w:fldChar w:fldCharType="end"/>
        </w:r>
      </w:p>
    </w:sdtContent>
  </w:sdt>
  <w:p w:rsidR="004E2D93" w:rsidRDefault="004E2D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93" w:rsidRDefault="004E2D93" w:rsidP="004E2D93">
      <w:r>
        <w:separator/>
      </w:r>
    </w:p>
  </w:footnote>
  <w:footnote w:type="continuationSeparator" w:id="0">
    <w:p w:rsidR="004E2D93" w:rsidRDefault="004E2D93" w:rsidP="004E2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93"/>
    <w:rsid w:val="00477BB6"/>
    <w:rsid w:val="004E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D93"/>
    <w:pPr>
      <w:tabs>
        <w:tab w:val="center" w:pos="4677"/>
        <w:tab w:val="right" w:pos="9355"/>
      </w:tabs>
    </w:pPr>
  </w:style>
  <w:style w:type="character" w:customStyle="1" w:styleId="a4">
    <w:name w:val="Верхний колонтитул Знак"/>
    <w:basedOn w:val="a0"/>
    <w:link w:val="a3"/>
    <w:uiPriority w:val="99"/>
    <w:rsid w:val="004E2D93"/>
    <w:rPr>
      <w:rFonts w:ascii="Arial" w:eastAsia="Times New Roman" w:hAnsi="Arial" w:cs="Arial"/>
      <w:sz w:val="24"/>
      <w:szCs w:val="24"/>
      <w:lang w:eastAsia="ru-RU"/>
    </w:rPr>
  </w:style>
  <w:style w:type="paragraph" w:styleId="a5">
    <w:name w:val="footer"/>
    <w:basedOn w:val="a"/>
    <w:link w:val="a6"/>
    <w:uiPriority w:val="99"/>
    <w:unhideWhenUsed/>
    <w:rsid w:val="004E2D93"/>
    <w:pPr>
      <w:tabs>
        <w:tab w:val="center" w:pos="4677"/>
        <w:tab w:val="right" w:pos="9355"/>
      </w:tabs>
    </w:pPr>
  </w:style>
  <w:style w:type="character" w:customStyle="1" w:styleId="a6">
    <w:name w:val="Нижний колонтитул Знак"/>
    <w:basedOn w:val="a0"/>
    <w:link w:val="a5"/>
    <w:uiPriority w:val="99"/>
    <w:rsid w:val="004E2D93"/>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D93"/>
    <w:pPr>
      <w:tabs>
        <w:tab w:val="center" w:pos="4677"/>
        <w:tab w:val="right" w:pos="9355"/>
      </w:tabs>
    </w:pPr>
  </w:style>
  <w:style w:type="character" w:customStyle="1" w:styleId="a4">
    <w:name w:val="Верхний колонтитул Знак"/>
    <w:basedOn w:val="a0"/>
    <w:link w:val="a3"/>
    <w:uiPriority w:val="99"/>
    <w:rsid w:val="004E2D93"/>
    <w:rPr>
      <w:rFonts w:ascii="Arial" w:eastAsia="Times New Roman" w:hAnsi="Arial" w:cs="Arial"/>
      <w:sz w:val="24"/>
      <w:szCs w:val="24"/>
      <w:lang w:eastAsia="ru-RU"/>
    </w:rPr>
  </w:style>
  <w:style w:type="paragraph" w:styleId="a5">
    <w:name w:val="footer"/>
    <w:basedOn w:val="a"/>
    <w:link w:val="a6"/>
    <w:uiPriority w:val="99"/>
    <w:unhideWhenUsed/>
    <w:rsid w:val="004E2D93"/>
    <w:pPr>
      <w:tabs>
        <w:tab w:val="center" w:pos="4677"/>
        <w:tab w:val="right" w:pos="9355"/>
      </w:tabs>
    </w:pPr>
  </w:style>
  <w:style w:type="character" w:customStyle="1" w:styleId="a6">
    <w:name w:val="Нижний колонтитул Знак"/>
    <w:basedOn w:val="a0"/>
    <w:link w:val="a5"/>
    <w:uiPriority w:val="99"/>
    <w:rsid w:val="004E2D93"/>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2526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6583</Characters>
  <Application>Microsoft Office Word</Application>
  <DocSecurity>0</DocSecurity>
  <Lines>54</Lines>
  <Paragraphs>15</Paragraphs>
  <ScaleCrop>false</ScaleCrop>
  <Company>ФУ АМООР</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СергиенкоКА</dc:creator>
  <cp:keywords/>
  <dc:description/>
  <cp:lastModifiedBy>СергиенкоКА</cp:lastModifiedBy>
  <cp:revision>1</cp:revision>
  <dcterms:created xsi:type="dcterms:W3CDTF">2015-11-27T11:41:00Z</dcterms:created>
  <dcterms:modified xsi:type="dcterms:W3CDTF">2015-11-27T11:45:00Z</dcterms:modified>
</cp:coreProperties>
</file>