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27" w:type="dxa"/>
        <w:tblInd w:w="-4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27"/>
      </w:tblGrid>
      <w:tr w:rsidR="00E746B1" w:rsidRPr="00265157" w:rsidTr="00E746B1">
        <w:trPr>
          <w:trHeight w:val="1564"/>
        </w:trPr>
        <w:tc>
          <w:tcPr>
            <w:tcW w:w="10027" w:type="dxa"/>
            <w:tcBorders>
              <w:top w:val="single" w:sz="8" w:space="0" w:color="000000"/>
              <w:left w:val="single" w:sz="8" w:space="0" w:color="000000"/>
              <w:bottom w:val="thinThickSmallGap" w:sz="24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746B1" w:rsidRPr="00265157" w:rsidRDefault="00E746B1" w:rsidP="00EA1A53">
            <w:pPr>
              <w:snapToGrid w:val="0"/>
              <w:rPr>
                <w:sz w:val="28"/>
                <w:szCs w:val="28"/>
              </w:rPr>
            </w:pPr>
            <w:bookmarkStart w:id="0" w:name="_Toc166231876"/>
            <w:r>
              <w:rPr>
                <w:b/>
                <w:bCs/>
                <w:noProof/>
                <w:color w:val="000000"/>
                <w:spacing w:val="-10"/>
              </w:rPr>
              <w:drawing>
                <wp:inline distT="0" distB="0" distL="0" distR="0" wp14:anchorId="7378A6A6" wp14:editId="769E2450">
                  <wp:extent cx="6219825" cy="1447800"/>
                  <wp:effectExtent l="19050" t="0" r="9525" b="0"/>
                  <wp:docPr id="3" name="Рисунок 1" descr="ШАПКА ПИТ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АПКА ПИТ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B1" w:rsidRPr="002B1666" w:rsidTr="00E746B1">
        <w:trPr>
          <w:cantSplit/>
          <w:trHeight w:hRule="exact" w:val="8228"/>
        </w:trPr>
        <w:tc>
          <w:tcPr>
            <w:tcW w:w="10027" w:type="dxa"/>
            <w:vMerge w:val="restart"/>
            <w:tcBorders>
              <w:top w:val="thinThickSmallGap" w:sz="24" w:space="0" w:color="auto"/>
              <w:left w:val="single" w:sz="8" w:space="0" w:color="000000"/>
              <w:bottom w:val="thinThickSmallGap" w:sz="24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746B1" w:rsidRPr="00E81E70" w:rsidRDefault="00E746B1" w:rsidP="00EA1A53">
            <w:pPr>
              <w:snapToGrid w:val="0"/>
              <w:rPr>
                <w:sz w:val="28"/>
                <w:szCs w:val="28"/>
              </w:rPr>
            </w:pPr>
          </w:p>
          <w:p w:rsidR="00E746B1" w:rsidRDefault="00E746B1" w:rsidP="00E746B1">
            <w:pPr>
              <w:jc w:val="center"/>
              <w:rPr>
                <w:b/>
                <w:sz w:val="52"/>
                <w:szCs w:val="52"/>
              </w:rPr>
            </w:pPr>
          </w:p>
          <w:p w:rsidR="00E746B1" w:rsidRPr="006D72EF" w:rsidRDefault="00E746B1" w:rsidP="00E746B1">
            <w:pPr>
              <w:jc w:val="center"/>
              <w:rPr>
                <w:b/>
                <w:sz w:val="52"/>
                <w:szCs w:val="52"/>
              </w:rPr>
            </w:pPr>
            <w:r w:rsidRPr="006D72EF">
              <w:rPr>
                <w:b/>
                <w:sz w:val="52"/>
                <w:szCs w:val="52"/>
              </w:rPr>
              <w:t>ГЕНЕРАЛЬНЫЙ ПЛАН</w:t>
            </w:r>
          </w:p>
          <w:p w:rsidR="00E746B1" w:rsidRPr="004C7129" w:rsidRDefault="00E746B1" w:rsidP="00E746B1">
            <w:pPr>
              <w:tabs>
                <w:tab w:val="left" w:pos="9356"/>
              </w:tabs>
              <w:jc w:val="center"/>
              <w:rPr>
                <w:b/>
                <w:caps/>
                <w:sz w:val="48"/>
                <w:szCs w:val="48"/>
              </w:rPr>
            </w:pPr>
          </w:p>
          <w:p w:rsidR="00E746B1" w:rsidRPr="006D72EF" w:rsidRDefault="00E746B1" w:rsidP="00E746B1">
            <w:pPr>
              <w:jc w:val="center"/>
              <w:rPr>
                <w:b/>
                <w:sz w:val="40"/>
                <w:szCs w:val="40"/>
              </w:rPr>
            </w:pPr>
            <w:r w:rsidRPr="006D72EF">
              <w:rPr>
                <w:b/>
                <w:sz w:val="40"/>
                <w:szCs w:val="40"/>
              </w:rPr>
              <w:t>РУДЬЕВСКОГО СЕЛЬСКОГО ПОСЕЛЕНИЯ</w:t>
            </w:r>
          </w:p>
          <w:p w:rsidR="00E746B1" w:rsidRPr="006D72EF" w:rsidRDefault="00E746B1" w:rsidP="00E746B1">
            <w:pPr>
              <w:jc w:val="center"/>
              <w:rPr>
                <w:b/>
                <w:caps/>
                <w:sz w:val="32"/>
                <w:szCs w:val="32"/>
              </w:rPr>
            </w:pPr>
            <w:r w:rsidRPr="006D72EF">
              <w:rPr>
                <w:b/>
                <w:caps/>
                <w:sz w:val="32"/>
                <w:szCs w:val="32"/>
              </w:rPr>
              <w:t>о</w:t>
            </w:r>
            <w:r w:rsidRPr="006D72EF">
              <w:rPr>
                <w:b/>
                <w:sz w:val="32"/>
                <w:szCs w:val="32"/>
              </w:rPr>
              <w:t>традненского района Краснодарского края</w:t>
            </w:r>
          </w:p>
          <w:p w:rsidR="00E746B1" w:rsidRPr="00E81E70" w:rsidRDefault="00E746B1" w:rsidP="00E746B1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E746B1" w:rsidRDefault="00E746B1" w:rsidP="00E746B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E41490" wp14:editId="67F5A9C2">
                  <wp:extent cx="5656580" cy="2870835"/>
                  <wp:effectExtent l="76200" t="76200" r="58420" b="62865"/>
                  <wp:docPr id="4" name="Рисунок 4" descr="ру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у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580" cy="2870835"/>
                          </a:xfrm>
                          <a:prstGeom prst="rect">
                            <a:avLst/>
                          </a:prstGeom>
                          <a:noFill/>
                          <a:ln w="76200" cmpd="thinThick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746B1" w:rsidRDefault="00E746B1" w:rsidP="00E746B1">
            <w:pPr>
              <w:snapToGrid w:val="0"/>
              <w:jc w:val="center"/>
              <w:rPr>
                <w:b/>
                <w:caps/>
                <w:sz w:val="36"/>
                <w:szCs w:val="36"/>
              </w:rPr>
            </w:pPr>
          </w:p>
          <w:p w:rsidR="00E746B1" w:rsidRDefault="00E746B1" w:rsidP="00E746B1">
            <w:pPr>
              <w:snapToGrid w:val="0"/>
              <w:jc w:val="center"/>
              <w:rPr>
                <w:b/>
                <w:caps/>
                <w:sz w:val="36"/>
                <w:szCs w:val="36"/>
              </w:rPr>
            </w:pPr>
          </w:p>
          <w:p w:rsidR="00E746B1" w:rsidRPr="006D72EF" w:rsidRDefault="00E746B1" w:rsidP="00E746B1">
            <w:pPr>
              <w:snapToGrid w:val="0"/>
              <w:jc w:val="center"/>
              <w:rPr>
                <w:b/>
                <w:caps/>
                <w:sz w:val="36"/>
                <w:szCs w:val="36"/>
              </w:rPr>
            </w:pPr>
            <w:r w:rsidRPr="006D72EF">
              <w:rPr>
                <w:b/>
                <w:caps/>
                <w:sz w:val="36"/>
                <w:szCs w:val="36"/>
              </w:rPr>
              <w:t xml:space="preserve">ТОМ </w:t>
            </w:r>
            <w:r w:rsidRPr="006D72EF">
              <w:rPr>
                <w:b/>
                <w:caps/>
                <w:sz w:val="36"/>
                <w:szCs w:val="36"/>
                <w:lang w:val="en-US"/>
              </w:rPr>
              <w:t>i</w:t>
            </w:r>
          </w:p>
          <w:p w:rsidR="00E746B1" w:rsidRPr="006D72EF" w:rsidRDefault="00E746B1" w:rsidP="00E746B1">
            <w:pPr>
              <w:tabs>
                <w:tab w:val="right" w:leader="dot" w:pos="9343"/>
              </w:tabs>
              <w:jc w:val="center"/>
              <w:rPr>
                <w:b/>
                <w:caps/>
                <w:sz w:val="36"/>
                <w:szCs w:val="36"/>
              </w:rPr>
            </w:pPr>
            <w:r w:rsidRPr="006D72EF">
              <w:rPr>
                <w:b/>
                <w:caps/>
                <w:sz w:val="36"/>
                <w:szCs w:val="36"/>
              </w:rPr>
              <w:t>Часть 1</w:t>
            </w:r>
          </w:p>
          <w:p w:rsidR="00E746B1" w:rsidRPr="00E746B1" w:rsidRDefault="00E746B1" w:rsidP="00E746B1">
            <w:pPr>
              <w:snapToGrid w:val="0"/>
              <w:ind w:left="567" w:right="754"/>
              <w:jc w:val="center"/>
              <w:rPr>
                <w:b/>
                <w:sz w:val="28"/>
                <w:szCs w:val="28"/>
              </w:rPr>
            </w:pPr>
            <w:r w:rsidRPr="00E746B1">
              <w:rPr>
                <w:b/>
                <w:sz w:val="28"/>
                <w:szCs w:val="28"/>
              </w:rPr>
              <w:t xml:space="preserve">Положения </w:t>
            </w:r>
          </w:p>
          <w:p w:rsidR="00E746B1" w:rsidRPr="00E746B1" w:rsidRDefault="00E746B1" w:rsidP="00E746B1">
            <w:pPr>
              <w:snapToGrid w:val="0"/>
              <w:ind w:left="567" w:right="754"/>
              <w:jc w:val="center"/>
              <w:rPr>
                <w:b/>
                <w:sz w:val="28"/>
                <w:szCs w:val="28"/>
              </w:rPr>
            </w:pPr>
            <w:r w:rsidRPr="00E746B1">
              <w:rPr>
                <w:b/>
                <w:sz w:val="28"/>
                <w:szCs w:val="28"/>
              </w:rPr>
              <w:t>о территориальном планировании</w:t>
            </w:r>
          </w:p>
          <w:p w:rsidR="00E746B1" w:rsidRDefault="00E746B1" w:rsidP="00E746B1">
            <w:pPr>
              <w:snapToGrid w:val="0"/>
              <w:rPr>
                <w:sz w:val="28"/>
                <w:szCs w:val="28"/>
              </w:rPr>
            </w:pPr>
          </w:p>
          <w:p w:rsidR="00E746B1" w:rsidRPr="006D72EF" w:rsidRDefault="00E746B1" w:rsidP="00E746B1">
            <w:pPr>
              <w:jc w:val="center"/>
              <w:rPr>
                <w:sz w:val="24"/>
                <w:szCs w:val="24"/>
              </w:rPr>
            </w:pPr>
          </w:p>
          <w:p w:rsidR="00E746B1" w:rsidRPr="006D72EF" w:rsidRDefault="00E746B1" w:rsidP="00E746B1">
            <w:pPr>
              <w:rPr>
                <w:sz w:val="24"/>
                <w:szCs w:val="24"/>
              </w:rPr>
            </w:pPr>
          </w:p>
          <w:p w:rsidR="00E746B1" w:rsidRPr="006D72EF" w:rsidRDefault="00E746B1" w:rsidP="00E746B1">
            <w:pPr>
              <w:jc w:val="center"/>
              <w:rPr>
                <w:sz w:val="24"/>
                <w:szCs w:val="24"/>
              </w:rPr>
            </w:pPr>
          </w:p>
          <w:p w:rsidR="00E746B1" w:rsidRPr="006D72EF" w:rsidRDefault="00E746B1" w:rsidP="00E746B1">
            <w:pPr>
              <w:jc w:val="center"/>
              <w:rPr>
                <w:sz w:val="24"/>
                <w:szCs w:val="24"/>
              </w:rPr>
            </w:pPr>
          </w:p>
          <w:p w:rsidR="00E746B1" w:rsidRPr="00166441" w:rsidRDefault="00E746B1" w:rsidP="00E746B1">
            <w:pPr>
              <w:snapToGrid w:val="0"/>
              <w:ind w:left="567" w:right="75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Краснодар, 2010 </w:t>
            </w:r>
            <w:r w:rsidRPr="002B1666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E746B1" w:rsidRPr="002B1666" w:rsidTr="00E746B1">
        <w:trPr>
          <w:cantSplit/>
          <w:trHeight w:hRule="exact" w:val="1256"/>
        </w:trPr>
        <w:tc>
          <w:tcPr>
            <w:tcW w:w="10027" w:type="dxa"/>
            <w:vMerge/>
            <w:tcBorders>
              <w:top w:val="thinThickSmallGap" w:sz="24" w:space="0" w:color="auto"/>
              <w:left w:val="single" w:sz="8" w:space="0" w:color="000000"/>
              <w:bottom w:val="thinThickSmallGap" w:sz="24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746B1" w:rsidRPr="002B1666" w:rsidRDefault="00E746B1" w:rsidP="00EA1A53"/>
        </w:tc>
      </w:tr>
      <w:tr w:rsidR="00E746B1" w:rsidRPr="002B1666" w:rsidTr="00E746B1">
        <w:trPr>
          <w:cantSplit/>
          <w:trHeight w:hRule="exact" w:val="1230"/>
        </w:trPr>
        <w:tc>
          <w:tcPr>
            <w:tcW w:w="10027" w:type="dxa"/>
            <w:vMerge/>
            <w:tcBorders>
              <w:top w:val="thinThickSmallGap" w:sz="24" w:space="0" w:color="auto"/>
              <w:left w:val="single" w:sz="8" w:space="0" w:color="000000"/>
              <w:bottom w:val="thinThickSmallGap" w:sz="24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746B1" w:rsidRPr="002B1666" w:rsidRDefault="00E746B1" w:rsidP="00EA1A53"/>
        </w:tc>
      </w:tr>
      <w:tr w:rsidR="00E746B1" w:rsidRPr="002B1666" w:rsidTr="00E746B1">
        <w:trPr>
          <w:cantSplit/>
          <w:trHeight w:hRule="exact" w:val="1396"/>
        </w:trPr>
        <w:tc>
          <w:tcPr>
            <w:tcW w:w="10027" w:type="dxa"/>
            <w:vMerge/>
            <w:tcBorders>
              <w:top w:val="thinThickSmallGap" w:sz="2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E746B1" w:rsidRPr="002B1666" w:rsidRDefault="00E746B1" w:rsidP="00EA1A53"/>
        </w:tc>
      </w:tr>
    </w:tbl>
    <w:bookmarkEnd w:id="0"/>
    <w:p w:rsidR="00360369" w:rsidRPr="00E14FD4" w:rsidRDefault="00360369" w:rsidP="00DE6D48">
      <w:pPr>
        <w:tabs>
          <w:tab w:val="left" w:pos="9356"/>
        </w:tabs>
        <w:jc w:val="center"/>
        <w:rPr>
          <w:b/>
          <w:sz w:val="24"/>
          <w:szCs w:val="24"/>
        </w:rPr>
      </w:pPr>
      <w:r w:rsidRPr="00E14FD4">
        <w:rPr>
          <w:b/>
          <w:sz w:val="24"/>
          <w:szCs w:val="24"/>
        </w:rPr>
        <w:lastRenderedPageBreak/>
        <w:t>ОБЩЕСТВО С ОГРАНИЧЕННОЙ ОТВЕТСТВЕННОСТЬЮ</w:t>
      </w:r>
    </w:p>
    <w:p w:rsidR="00360369" w:rsidRPr="00E14FD4" w:rsidRDefault="00360369" w:rsidP="00360369">
      <w:pPr>
        <w:ind w:hanging="240"/>
        <w:jc w:val="center"/>
        <w:rPr>
          <w:b/>
          <w:sz w:val="24"/>
          <w:szCs w:val="24"/>
        </w:rPr>
      </w:pPr>
      <w:r w:rsidRPr="00E14FD4">
        <w:rPr>
          <w:b/>
          <w:sz w:val="24"/>
          <w:szCs w:val="24"/>
        </w:rPr>
        <w:t>«ПРОЕКТНЫЙ ИНСТИТУТ ТЕРРИТОРИАЛЬНОГО ПЛАНИРОВАНИЯ»</w:t>
      </w:r>
    </w:p>
    <w:p w:rsidR="00360369" w:rsidRDefault="00360369" w:rsidP="00360369">
      <w:pPr>
        <w:tabs>
          <w:tab w:val="left" w:pos="9356"/>
        </w:tabs>
      </w:pPr>
    </w:p>
    <w:p w:rsidR="00360369" w:rsidRDefault="00360369" w:rsidP="00360369">
      <w:pPr>
        <w:tabs>
          <w:tab w:val="left" w:pos="9356"/>
        </w:tabs>
        <w:rPr>
          <w:b/>
          <w:sz w:val="28"/>
          <w:szCs w:val="28"/>
        </w:rPr>
      </w:pPr>
    </w:p>
    <w:p w:rsidR="00360369" w:rsidRDefault="00360369" w:rsidP="00360369">
      <w:pPr>
        <w:tabs>
          <w:tab w:val="left" w:pos="9356"/>
        </w:tabs>
        <w:rPr>
          <w:b/>
          <w:sz w:val="28"/>
          <w:szCs w:val="28"/>
        </w:rPr>
      </w:pPr>
    </w:p>
    <w:p w:rsidR="00360369" w:rsidRDefault="00360369" w:rsidP="00360369">
      <w:pPr>
        <w:tabs>
          <w:tab w:val="left" w:pos="9356"/>
        </w:tabs>
        <w:rPr>
          <w:b/>
          <w:sz w:val="28"/>
          <w:szCs w:val="28"/>
        </w:rPr>
      </w:pPr>
    </w:p>
    <w:p w:rsidR="00360369" w:rsidRPr="002E2BA1" w:rsidRDefault="00360369" w:rsidP="00360369">
      <w:pPr>
        <w:tabs>
          <w:tab w:val="left" w:pos="935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Муниципальный контракт №10-11-09-03  от 10 ноября </w:t>
      </w:r>
      <w:smartTag w:uri="urn:schemas-microsoft-com:office:smarttags" w:element="metricconverter">
        <w:smartTagPr>
          <w:attr w:name="ProductID" w:val="2008 г"/>
        </w:smartTagPr>
        <w:r w:rsidRPr="002E2BA1">
          <w:rPr>
            <w:b/>
            <w:sz w:val="28"/>
            <w:szCs w:val="28"/>
          </w:rPr>
          <w:t>200</w:t>
        </w:r>
        <w:r>
          <w:rPr>
            <w:b/>
            <w:sz w:val="28"/>
            <w:szCs w:val="28"/>
          </w:rPr>
          <w:t>8</w:t>
        </w:r>
        <w:r w:rsidRPr="002E2BA1">
          <w:rPr>
            <w:b/>
            <w:sz w:val="28"/>
            <w:szCs w:val="28"/>
          </w:rPr>
          <w:t xml:space="preserve"> г</w:t>
        </w:r>
      </w:smartTag>
      <w:r w:rsidRPr="002E2BA1">
        <w:rPr>
          <w:b/>
          <w:sz w:val="28"/>
          <w:szCs w:val="28"/>
        </w:rPr>
        <w:t>.</w:t>
      </w:r>
    </w:p>
    <w:p w:rsidR="00360369" w:rsidRDefault="00360369" w:rsidP="00360369">
      <w:pPr>
        <w:rPr>
          <w:sz w:val="28"/>
          <w:szCs w:val="28"/>
        </w:rPr>
      </w:pPr>
    </w:p>
    <w:p w:rsidR="00360369" w:rsidRPr="00B40223" w:rsidRDefault="00360369" w:rsidP="00360369">
      <w:pPr>
        <w:ind w:left="1308" w:hanging="1308"/>
        <w:rPr>
          <w:sz w:val="28"/>
          <w:szCs w:val="28"/>
        </w:rPr>
      </w:pPr>
      <w:r>
        <w:rPr>
          <w:b/>
          <w:sz w:val="28"/>
          <w:lang w:eastAsia="ar-SA"/>
        </w:rPr>
        <w:t>Заказчик</w:t>
      </w:r>
      <w:r>
        <w:rPr>
          <w:sz w:val="28"/>
          <w:szCs w:val="28"/>
        </w:rPr>
        <w:t xml:space="preserve">: </w:t>
      </w:r>
      <w:r w:rsidRPr="00B40223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>Рудьевского сельского поселения Отрадненского района</w:t>
      </w:r>
    </w:p>
    <w:p w:rsidR="00360369" w:rsidRDefault="00360369" w:rsidP="00360369">
      <w:pPr>
        <w:rPr>
          <w:sz w:val="28"/>
          <w:szCs w:val="28"/>
        </w:rPr>
      </w:pPr>
    </w:p>
    <w:p w:rsidR="00360369" w:rsidRDefault="00360369" w:rsidP="00360369">
      <w:pPr>
        <w:rPr>
          <w:sz w:val="28"/>
          <w:szCs w:val="28"/>
        </w:rPr>
      </w:pPr>
    </w:p>
    <w:p w:rsidR="00360369" w:rsidRPr="00E14FD4" w:rsidRDefault="00360369" w:rsidP="00360369">
      <w:pPr>
        <w:tabs>
          <w:tab w:val="left" w:pos="9356"/>
        </w:tabs>
        <w:jc w:val="center"/>
        <w:rPr>
          <w:b/>
          <w:caps/>
          <w:sz w:val="32"/>
          <w:szCs w:val="32"/>
        </w:rPr>
      </w:pPr>
    </w:p>
    <w:p w:rsidR="00360369" w:rsidRPr="00E14FD4" w:rsidRDefault="00360369" w:rsidP="00360369">
      <w:pPr>
        <w:tabs>
          <w:tab w:val="left" w:pos="9356"/>
        </w:tabs>
        <w:spacing w:line="312" w:lineRule="auto"/>
        <w:jc w:val="center"/>
        <w:rPr>
          <w:b/>
          <w:sz w:val="40"/>
          <w:szCs w:val="40"/>
        </w:rPr>
      </w:pPr>
      <w:r w:rsidRPr="00E14FD4">
        <w:rPr>
          <w:b/>
          <w:sz w:val="40"/>
          <w:szCs w:val="40"/>
        </w:rPr>
        <w:t>ГЕНЕРАЛЬНЫЙ ПЛАН</w:t>
      </w:r>
    </w:p>
    <w:p w:rsidR="00360369" w:rsidRPr="00E14FD4" w:rsidRDefault="00360369" w:rsidP="00360369">
      <w:pPr>
        <w:tabs>
          <w:tab w:val="left" w:pos="9356"/>
        </w:tabs>
        <w:spacing w:line="312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Рудьевского</w:t>
      </w:r>
      <w:r w:rsidRPr="00E14FD4">
        <w:rPr>
          <w:b/>
          <w:sz w:val="40"/>
          <w:szCs w:val="40"/>
        </w:rPr>
        <w:t xml:space="preserve"> сельского поселения </w:t>
      </w:r>
    </w:p>
    <w:p w:rsidR="00360369" w:rsidRPr="00E14FD4" w:rsidRDefault="00360369" w:rsidP="00360369">
      <w:pPr>
        <w:tabs>
          <w:tab w:val="left" w:pos="9356"/>
        </w:tabs>
        <w:spacing w:line="312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Отрадненского</w:t>
      </w:r>
      <w:r w:rsidRPr="00E14FD4">
        <w:rPr>
          <w:b/>
          <w:sz w:val="40"/>
          <w:szCs w:val="40"/>
        </w:rPr>
        <w:t xml:space="preserve"> района</w:t>
      </w:r>
    </w:p>
    <w:p w:rsidR="00360369" w:rsidRPr="00E14FD4" w:rsidRDefault="00360369" w:rsidP="00360369">
      <w:pPr>
        <w:tabs>
          <w:tab w:val="left" w:pos="9356"/>
        </w:tabs>
        <w:spacing w:line="312" w:lineRule="auto"/>
        <w:jc w:val="center"/>
        <w:rPr>
          <w:b/>
          <w:sz w:val="40"/>
          <w:szCs w:val="40"/>
        </w:rPr>
      </w:pPr>
      <w:r w:rsidRPr="00E14FD4">
        <w:rPr>
          <w:b/>
          <w:sz w:val="40"/>
          <w:szCs w:val="40"/>
        </w:rPr>
        <w:t>Краснодарского края</w:t>
      </w:r>
    </w:p>
    <w:p w:rsidR="00360369" w:rsidRPr="00E81E70" w:rsidRDefault="00360369" w:rsidP="00360369">
      <w:pPr>
        <w:snapToGrid w:val="0"/>
        <w:jc w:val="center"/>
        <w:rPr>
          <w:sz w:val="28"/>
          <w:szCs w:val="28"/>
        </w:rPr>
      </w:pPr>
    </w:p>
    <w:p w:rsidR="00360369" w:rsidRDefault="00360369" w:rsidP="00360369">
      <w:pPr>
        <w:snapToGrid w:val="0"/>
        <w:rPr>
          <w:sz w:val="28"/>
          <w:szCs w:val="28"/>
        </w:rPr>
      </w:pPr>
    </w:p>
    <w:p w:rsidR="00360369" w:rsidRPr="00E81E70" w:rsidRDefault="00360369" w:rsidP="00360369">
      <w:pPr>
        <w:snapToGrid w:val="0"/>
        <w:jc w:val="center"/>
        <w:rPr>
          <w:sz w:val="28"/>
          <w:szCs w:val="28"/>
        </w:rPr>
      </w:pPr>
    </w:p>
    <w:p w:rsidR="00360369" w:rsidRPr="00077AAF" w:rsidRDefault="00360369" w:rsidP="00360369">
      <w:pPr>
        <w:snapToGrid w:val="0"/>
        <w:jc w:val="center"/>
        <w:rPr>
          <w:caps/>
          <w:sz w:val="44"/>
          <w:szCs w:val="44"/>
        </w:rPr>
      </w:pPr>
      <w:r w:rsidRPr="00077AAF">
        <w:rPr>
          <w:caps/>
          <w:sz w:val="44"/>
          <w:szCs w:val="44"/>
        </w:rPr>
        <w:t>ТОМ I</w:t>
      </w:r>
    </w:p>
    <w:p w:rsidR="00360369" w:rsidRPr="00077AAF" w:rsidRDefault="00360369" w:rsidP="00360369">
      <w:pPr>
        <w:jc w:val="center"/>
        <w:rPr>
          <w:caps/>
          <w:sz w:val="40"/>
          <w:szCs w:val="40"/>
        </w:rPr>
      </w:pPr>
      <w:r w:rsidRPr="00077AAF">
        <w:rPr>
          <w:sz w:val="40"/>
          <w:szCs w:val="40"/>
        </w:rPr>
        <w:t>Утверждаемая часть проекта</w:t>
      </w:r>
    </w:p>
    <w:p w:rsidR="00360369" w:rsidRPr="00077AAF" w:rsidRDefault="00360369" w:rsidP="00360369">
      <w:pPr>
        <w:snapToGrid w:val="0"/>
        <w:jc w:val="center"/>
        <w:rPr>
          <w:caps/>
          <w:sz w:val="44"/>
          <w:szCs w:val="44"/>
        </w:rPr>
      </w:pPr>
      <w:r w:rsidRPr="00077AAF">
        <w:rPr>
          <w:sz w:val="40"/>
          <w:szCs w:val="40"/>
        </w:rPr>
        <w:t>Часть</w:t>
      </w:r>
      <w:r w:rsidRPr="00077AAF">
        <w:rPr>
          <w:caps/>
          <w:sz w:val="44"/>
          <w:szCs w:val="44"/>
        </w:rPr>
        <w:t xml:space="preserve"> 1</w:t>
      </w:r>
    </w:p>
    <w:p w:rsidR="00360369" w:rsidRDefault="00360369" w:rsidP="00360369">
      <w:pPr>
        <w:jc w:val="center"/>
        <w:rPr>
          <w:sz w:val="28"/>
          <w:szCs w:val="28"/>
        </w:rPr>
      </w:pPr>
      <w:r w:rsidRPr="00077AAF">
        <w:rPr>
          <w:sz w:val="40"/>
          <w:szCs w:val="40"/>
        </w:rPr>
        <w:t>Положения о территориальном планировании</w:t>
      </w:r>
    </w:p>
    <w:p w:rsidR="00360369" w:rsidRDefault="00360369" w:rsidP="00360369">
      <w:pPr>
        <w:rPr>
          <w:sz w:val="28"/>
          <w:szCs w:val="28"/>
        </w:rPr>
      </w:pPr>
    </w:p>
    <w:p w:rsidR="00360369" w:rsidRDefault="00360369" w:rsidP="00360369">
      <w:pPr>
        <w:rPr>
          <w:sz w:val="28"/>
          <w:szCs w:val="28"/>
        </w:rPr>
      </w:pPr>
    </w:p>
    <w:p w:rsidR="00360369" w:rsidRPr="008B1ABE" w:rsidRDefault="00360369" w:rsidP="00360369">
      <w:pPr>
        <w:rPr>
          <w:sz w:val="28"/>
          <w:szCs w:val="28"/>
        </w:rPr>
      </w:pPr>
    </w:p>
    <w:p w:rsidR="00360369" w:rsidRDefault="00360369" w:rsidP="00360369"/>
    <w:p w:rsidR="00360369" w:rsidRDefault="00360369" w:rsidP="00360369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57"/>
        <w:gridCol w:w="2225"/>
      </w:tblGrid>
      <w:tr w:rsidR="00360369" w:rsidRPr="00427BA2" w:rsidTr="00EA1A53">
        <w:trPr>
          <w:trHeight w:val="354"/>
        </w:trPr>
        <w:tc>
          <w:tcPr>
            <w:tcW w:w="7057" w:type="dxa"/>
          </w:tcPr>
          <w:p w:rsidR="00360369" w:rsidRPr="00427BA2" w:rsidRDefault="00360369" w:rsidP="00EA1A53">
            <w:pPr>
              <w:snapToGrid w:val="0"/>
              <w:ind w:left="5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427BA2">
              <w:rPr>
                <w:sz w:val="28"/>
                <w:szCs w:val="28"/>
              </w:rPr>
              <w:t xml:space="preserve">иректор </w:t>
            </w:r>
            <w:r>
              <w:rPr>
                <w:sz w:val="28"/>
                <w:szCs w:val="28"/>
              </w:rPr>
              <w:t>ООО «ПИТП»</w:t>
            </w:r>
          </w:p>
        </w:tc>
        <w:tc>
          <w:tcPr>
            <w:tcW w:w="2225" w:type="dxa"/>
          </w:tcPr>
          <w:p w:rsidR="00360369" w:rsidRPr="00427BA2" w:rsidRDefault="00360369" w:rsidP="00EA1A5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С.Г. Кашин</w:t>
            </w:r>
          </w:p>
          <w:p w:rsidR="00360369" w:rsidRPr="00427BA2" w:rsidRDefault="00360369" w:rsidP="00EA1A53">
            <w:pPr>
              <w:snapToGrid w:val="0"/>
              <w:rPr>
                <w:sz w:val="28"/>
                <w:szCs w:val="28"/>
              </w:rPr>
            </w:pPr>
          </w:p>
        </w:tc>
      </w:tr>
      <w:tr w:rsidR="00360369" w:rsidRPr="002B1666" w:rsidTr="00EA1A53">
        <w:trPr>
          <w:trHeight w:val="1528"/>
        </w:trPr>
        <w:tc>
          <w:tcPr>
            <w:tcW w:w="7057" w:type="dxa"/>
          </w:tcPr>
          <w:p w:rsidR="00360369" w:rsidRDefault="00360369" w:rsidP="00EA1A53">
            <w:pPr>
              <w:snapToGrid w:val="0"/>
              <w:ind w:left="459"/>
              <w:rPr>
                <w:sz w:val="28"/>
                <w:szCs w:val="28"/>
              </w:rPr>
            </w:pPr>
          </w:p>
          <w:p w:rsidR="00360369" w:rsidRPr="00427BA2" w:rsidRDefault="00360369" w:rsidP="00EA1A53">
            <w:pPr>
              <w:snapToGrid w:val="0"/>
              <w:ind w:left="459"/>
              <w:rPr>
                <w:sz w:val="28"/>
                <w:szCs w:val="28"/>
              </w:rPr>
            </w:pPr>
            <w:r w:rsidRPr="00427BA2">
              <w:rPr>
                <w:sz w:val="28"/>
                <w:szCs w:val="28"/>
              </w:rPr>
              <w:t xml:space="preserve"> Руководитель мастерской,</w:t>
            </w:r>
          </w:p>
          <w:p w:rsidR="00360369" w:rsidRPr="00427BA2" w:rsidRDefault="00360369" w:rsidP="00EA1A53">
            <w:pPr>
              <w:snapToGrid w:val="0"/>
              <w:ind w:left="504"/>
              <w:rPr>
                <w:sz w:val="28"/>
                <w:szCs w:val="28"/>
              </w:rPr>
            </w:pPr>
            <w:r w:rsidRPr="00427BA2">
              <w:rPr>
                <w:sz w:val="28"/>
                <w:szCs w:val="28"/>
              </w:rPr>
              <w:t>Главный архитектор проекта</w:t>
            </w:r>
          </w:p>
        </w:tc>
        <w:tc>
          <w:tcPr>
            <w:tcW w:w="2225" w:type="dxa"/>
          </w:tcPr>
          <w:p w:rsidR="00360369" w:rsidRPr="00427BA2" w:rsidRDefault="00360369" w:rsidP="00EA1A53">
            <w:pPr>
              <w:snapToGrid w:val="0"/>
              <w:rPr>
                <w:sz w:val="28"/>
                <w:szCs w:val="28"/>
              </w:rPr>
            </w:pPr>
          </w:p>
          <w:p w:rsidR="00360369" w:rsidRDefault="00360369" w:rsidP="00EA1A53">
            <w:pPr>
              <w:snapToGrid w:val="0"/>
              <w:rPr>
                <w:sz w:val="28"/>
                <w:szCs w:val="28"/>
              </w:rPr>
            </w:pPr>
          </w:p>
          <w:p w:rsidR="00360369" w:rsidRPr="002B1666" w:rsidRDefault="00360369" w:rsidP="00EA1A53">
            <w:pPr>
              <w:snapToGrid w:val="0"/>
              <w:rPr>
                <w:sz w:val="28"/>
                <w:szCs w:val="28"/>
              </w:rPr>
            </w:pPr>
            <w:r w:rsidRPr="002B1666">
              <w:rPr>
                <w:sz w:val="28"/>
                <w:szCs w:val="28"/>
              </w:rPr>
              <w:t>В.М.</w:t>
            </w:r>
            <w:r w:rsidR="00046F88">
              <w:rPr>
                <w:sz w:val="28"/>
                <w:szCs w:val="28"/>
              </w:rPr>
              <w:t xml:space="preserve"> </w:t>
            </w:r>
            <w:r w:rsidRPr="002B1666">
              <w:rPr>
                <w:sz w:val="28"/>
                <w:szCs w:val="28"/>
              </w:rPr>
              <w:t>Кипчатова</w:t>
            </w:r>
          </w:p>
        </w:tc>
      </w:tr>
    </w:tbl>
    <w:p w:rsidR="00360369" w:rsidRDefault="00360369" w:rsidP="00360369">
      <w:pPr>
        <w:rPr>
          <w:sz w:val="28"/>
          <w:szCs w:val="28"/>
        </w:rPr>
      </w:pPr>
    </w:p>
    <w:p w:rsidR="00360369" w:rsidRDefault="00360369" w:rsidP="00360369">
      <w:pPr>
        <w:rPr>
          <w:sz w:val="28"/>
          <w:szCs w:val="28"/>
        </w:rPr>
      </w:pPr>
    </w:p>
    <w:p w:rsidR="00360369" w:rsidRDefault="00360369" w:rsidP="00360369">
      <w:pPr>
        <w:rPr>
          <w:sz w:val="28"/>
          <w:szCs w:val="28"/>
        </w:rPr>
      </w:pPr>
    </w:p>
    <w:p w:rsidR="00DF21A8" w:rsidRPr="003B58EA" w:rsidRDefault="00360369" w:rsidP="003B58EA">
      <w:pPr>
        <w:ind w:firstLine="426"/>
        <w:jc w:val="center"/>
        <w:rPr>
          <w:b/>
          <w:sz w:val="28"/>
          <w:szCs w:val="28"/>
          <w:highlight w:val="cyan"/>
        </w:rPr>
      </w:pPr>
      <w:r>
        <w:rPr>
          <w:sz w:val="28"/>
          <w:szCs w:val="28"/>
        </w:rPr>
        <w:t xml:space="preserve">Краснодар, </w:t>
      </w:r>
      <w:r w:rsidRPr="002B1666">
        <w:rPr>
          <w:sz w:val="28"/>
          <w:szCs w:val="28"/>
        </w:rPr>
        <w:t>20</w:t>
      </w:r>
      <w:r w:rsidR="00046F88">
        <w:rPr>
          <w:sz w:val="28"/>
          <w:szCs w:val="28"/>
        </w:rPr>
        <w:t>10</w:t>
      </w:r>
    </w:p>
    <w:p w:rsidR="00DE6D48" w:rsidRDefault="00DE6D48" w:rsidP="00DE6D48">
      <w:pPr>
        <w:spacing w:before="80" w:line="336" w:lineRule="auto"/>
        <w:jc w:val="center"/>
        <w:outlineLvl w:val="0"/>
        <w:rPr>
          <w:b/>
          <w:sz w:val="28"/>
          <w:szCs w:val="28"/>
        </w:rPr>
      </w:pPr>
      <w:r w:rsidRPr="00071B04">
        <w:rPr>
          <w:b/>
          <w:sz w:val="28"/>
          <w:szCs w:val="28"/>
        </w:rPr>
        <w:lastRenderedPageBreak/>
        <w:t>СОСТАВ ПРОЕКТА: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8379"/>
      </w:tblGrid>
      <w:tr w:rsidR="00DE6D48" w:rsidRPr="00723852" w:rsidTr="00D01625">
        <w:trPr>
          <w:trHeight w:val="392"/>
        </w:trPr>
        <w:tc>
          <w:tcPr>
            <w:tcW w:w="9747" w:type="dxa"/>
            <w:gridSpan w:val="2"/>
            <w:vAlign w:val="center"/>
          </w:tcPr>
          <w:p w:rsidR="00280057" w:rsidRPr="003B58EA" w:rsidRDefault="00DE6D48" w:rsidP="00EA1A53">
            <w:pPr>
              <w:rPr>
                <w:b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 xml:space="preserve">Том </w:t>
            </w:r>
            <w:r w:rsidRPr="003B58EA">
              <w:rPr>
                <w:b/>
                <w:sz w:val="26"/>
                <w:szCs w:val="26"/>
                <w:lang w:val="en-US"/>
              </w:rPr>
              <w:t>I</w:t>
            </w:r>
            <w:r w:rsidRPr="003B58EA">
              <w:rPr>
                <w:b/>
                <w:sz w:val="26"/>
                <w:szCs w:val="26"/>
              </w:rPr>
              <w:t>.    Утверждаемая часть проекта</w:t>
            </w:r>
            <w:r w:rsidR="00280057" w:rsidRPr="003B58EA">
              <w:rPr>
                <w:b/>
                <w:sz w:val="26"/>
                <w:szCs w:val="26"/>
              </w:rPr>
              <w:t>.</w:t>
            </w:r>
          </w:p>
        </w:tc>
      </w:tr>
      <w:tr w:rsidR="00DE6D48" w:rsidRPr="00723852" w:rsidTr="00D01625">
        <w:trPr>
          <w:trHeight w:val="412"/>
        </w:trPr>
        <w:tc>
          <w:tcPr>
            <w:tcW w:w="1368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>Часть 1</w:t>
            </w:r>
          </w:p>
        </w:tc>
        <w:tc>
          <w:tcPr>
            <w:tcW w:w="8379" w:type="dxa"/>
            <w:vAlign w:val="center"/>
          </w:tcPr>
          <w:p w:rsidR="00DE6D48" w:rsidRPr="003B58EA" w:rsidRDefault="00DE6D48" w:rsidP="00EA1A53">
            <w:pPr>
              <w:snapToGrid w:val="0"/>
              <w:rPr>
                <w:b/>
                <w:sz w:val="26"/>
                <w:szCs w:val="26"/>
                <w:u w:val="single"/>
                <w:lang w:eastAsia="ar-SA"/>
              </w:rPr>
            </w:pPr>
            <w:r w:rsidRPr="003B58EA">
              <w:rPr>
                <w:b/>
                <w:sz w:val="26"/>
                <w:szCs w:val="26"/>
              </w:rPr>
              <w:t>Положения о территориальном планировании</w:t>
            </w:r>
            <w:r w:rsidRPr="003B58EA">
              <w:rPr>
                <w:b/>
                <w:sz w:val="26"/>
                <w:szCs w:val="26"/>
                <w:lang w:eastAsia="ar-SA"/>
              </w:rPr>
              <w:t xml:space="preserve"> </w:t>
            </w:r>
          </w:p>
        </w:tc>
      </w:tr>
      <w:tr w:rsidR="00DE6D48" w:rsidRPr="00723852" w:rsidTr="00D01625">
        <w:trPr>
          <w:trHeight w:val="404"/>
        </w:trPr>
        <w:tc>
          <w:tcPr>
            <w:tcW w:w="1368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1</w:t>
            </w:r>
          </w:p>
        </w:tc>
        <w:tc>
          <w:tcPr>
            <w:tcW w:w="8379" w:type="dxa"/>
            <w:vAlign w:val="center"/>
          </w:tcPr>
          <w:p w:rsidR="00DE6D48" w:rsidRPr="003B58EA" w:rsidRDefault="00DE6D48" w:rsidP="00EA1A53">
            <w:pPr>
              <w:snapToGrid w:val="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Цели и задачи территориального планирования</w:t>
            </w:r>
          </w:p>
        </w:tc>
      </w:tr>
      <w:tr w:rsidR="00DE6D48" w:rsidRPr="00723852" w:rsidTr="00D01625">
        <w:trPr>
          <w:trHeight w:val="551"/>
        </w:trPr>
        <w:tc>
          <w:tcPr>
            <w:tcW w:w="1368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2</w:t>
            </w:r>
          </w:p>
        </w:tc>
        <w:tc>
          <w:tcPr>
            <w:tcW w:w="8379" w:type="dxa"/>
            <w:vAlign w:val="center"/>
          </w:tcPr>
          <w:p w:rsidR="00DE6D48" w:rsidRPr="003B58EA" w:rsidRDefault="00DE6D48" w:rsidP="00EA1A53">
            <w:pPr>
              <w:snapToGrid w:val="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Перечень мероприятий по территориальному планированию и последовательность их выполнения</w:t>
            </w:r>
          </w:p>
        </w:tc>
      </w:tr>
      <w:tr w:rsidR="00DE6D48" w:rsidRPr="00723852" w:rsidTr="00D01625">
        <w:trPr>
          <w:trHeight w:val="431"/>
        </w:trPr>
        <w:tc>
          <w:tcPr>
            <w:tcW w:w="1368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>Часть 2</w:t>
            </w:r>
          </w:p>
        </w:tc>
        <w:tc>
          <w:tcPr>
            <w:tcW w:w="8379" w:type="dxa"/>
            <w:vAlign w:val="center"/>
          </w:tcPr>
          <w:p w:rsidR="00DE6D48" w:rsidRPr="003B58EA" w:rsidRDefault="00DE6D48" w:rsidP="00EA1A53">
            <w:pPr>
              <w:snapToGrid w:val="0"/>
              <w:rPr>
                <w:b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 xml:space="preserve">Графические материалы (схемы) генерального плана </w:t>
            </w:r>
          </w:p>
        </w:tc>
      </w:tr>
      <w:tr w:rsidR="00DE6D48" w:rsidRPr="00723852" w:rsidTr="00D01625">
        <w:trPr>
          <w:trHeight w:val="423"/>
        </w:trPr>
        <w:tc>
          <w:tcPr>
            <w:tcW w:w="1368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3</w:t>
            </w:r>
          </w:p>
        </w:tc>
        <w:tc>
          <w:tcPr>
            <w:tcW w:w="8379" w:type="dxa"/>
            <w:vAlign w:val="center"/>
          </w:tcPr>
          <w:p w:rsidR="00DE6D48" w:rsidRPr="003B58EA" w:rsidRDefault="00DE6D48" w:rsidP="00EA1A53">
            <w:pPr>
              <w:snapToGrid w:val="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Схема генерального плана </w:t>
            </w:r>
          </w:p>
        </w:tc>
      </w:tr>
      <w:tr w:rsidR="00DE6D48" w:rsidRPr="00723852" w:rsidTr="00D01625">
        <w:trPr>
          <w:trHeight w:val="401"/>
        </w:trPr>
        <w:tc>
          <w:tcPr>
            <w:tcW w:w="1368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4</w:t>
            </w:r>
          </w:p>
        </w:tc>
        <w:tc>
          <w:tcPr>
            <w:tcW w:w="8379" w:type="dxa"/>
            <w:vAlign w:val="center"/>
          </w:tcPr>
          <w:p w:rsidR="00DE6D48" w:rsidRPr="003B58EA" w:rsidRDefault="00DE6D48" w:rsidP="00EA1A53">
            <w:pPr>
              <w:snapToGrid w:val="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Схемы границ территорий, земель различных категорий и ограничений</w:t>
            </w:r>
          </w:p>
        </w:tc>
      </w:tr>
      <w:tr w:rsidR="00DE6D48" w:rsidRPr="00723852" w:rsidTr="00D01625">
        <w:trPr>
          <w:trHeight w:val="549"/>
        </w:trPr>
        <w:tc>
          <w:tcPr>
            <w:tcW w:w="1368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5</w:t>
            </w:r>
          </w:p>
        </w:tc>
        <w:tc>
          <w:tcPr>
            <w:tcW w:w="8379" w:type="dxa"/>
            <w:vAlign w:val="center"/>
          </w:tcPr>
          <w:p w:rsidR="00DE6D48" w:rsidRPr="003B58EA" w:rsidRDefault="00DE6D48" w:rsidP="00EA1A53">
            <w:pPr>
              <w:snapToGrid w:val="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Схемы границ зон планируемого размещения объектов капитального строительства местного значения</w:t>
            </w:r>
          </w:p>
        </w:tc>
      </w:tr>
      <w:tr w:rsidR="00DE6D48" w:rsidRPr="00723852" w:rsidTr="00D01625">
        <w:trPr>
          <w:trHeight w:val="429"/>
        </w:trPr>
        <w:tc>
          <w:tcPr>
            <w:tcW w:w="9747" w:type="dxa"/>
            <w:gridSpan w:val="2"/>
            <w:vAlign w:val="center"/>
          </w:tcPr>
          <w:p w:rsidR="00280057" w:rsidRPr="003B58EA" w:rsidRDefault="00DE6D48" w:rsidP="00EA1A53">
            <w:pPr>
              <w:rPr>
                <w:b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 xml:space="preserve">Том </w:t>
            </w:r>
            <w:r w:rsidRPr="003B58EA">
              <w:rPr>
                <w:b/>
                <w:sz w:val="26"/>
                <w:szCs w:val="26"/>
                <w:lang w:val="en-US"/>
              </w:rPr>
              <w:t>II</w:t>
            </w:r>
            <w:r w:rsidRPr="003B58EA">
              <w:rPr>
                <w:b/>
                <w:sz w:val="26"/>
                <w:szCs w:val="26"/>
              </w:rPr>
              <w:t>.    Материалы по обоснованию проекта генерального плана</w:t>
            </w:r>
            <w:r w:rsidR="00280057" w:rsidRPr="003B58EA">
              <w:rPr>
                <w:b/>
                <w:sz w:val="26"/>
                <w:szCs w:val="26"/>
              </w:rPr>
              <w:t>.</w:t>
            </w:r>
          </w:p>
        </w:tc>
      </w:tr>
      <w:tr w:rsidR="00DE6D48" w:rsidRPr="00723852" w:rsidTr="00D01625">
        <w:trPr>
          <w:trHeight w:val="422"/>
        </w:trPr>
        <w:tc>
          <w:tcPr>
            <w:tcW w:w="1368" w:type="dxa"/>
            <w:vAlign w:val="center"/>
          </w:tcPr>
          <w:p w:rsidR="00DE6D48" w:rsidRPr="003B58EA" w:rsidRDefault="00DE6D48" w:rsidP="00EA1A53">
            <w:pPr>
              <w:spacing w:before="120" w:after="60"/>
              <w:ind w:left="-142" w:right="-108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>Часть 1</w:t>
            </w:r>
          </w:p>
        </w:tc>
        <w:tc>
          <w:tcPr>
            <w:tcW w:w="8379" w:type="dxa"/>
            <w:vAlign w:val="center"/>
          </w:tcPr>
          <w:p w:rsidR="00DE6D48" w:rsidRPr="003B58EA" w:rsidRDefault="00DE6D48" w:rsidP="00EA1A53">
            <w:pPr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Пояснительная записка (описание обоснований проекта генерального плана)</w:t>
            </w:r>
          </w:p>
        </w:tc>
      </w:tr>
      <w:tr w:rsidR="00DE6D48" w:rsidRPr="00723852" w:rsidTr="00D01625">
        <w:trPr>
          <w:trHeight w:val="685"/>
        </w:trPr>
        <w:tc>
          <w:tcPr>
            <w:tcW w:w="1368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1</w:t>
            </w:r>
          </w:p>
        </w:tc>
        <w:tc>
          <w:tcPr>
            <w:tcW w:w="8379" w:type="dxa"/>
            <w:vAlign w:val="center"/>
          </w:tcPr>
          <w:p w:rsidR="00DE6D48" w:rsidRPr="003B58EA" w:rsidRDefault="00DE6D48" w:rsidP="00EA1A53">
            <w:pPr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Анализ состояния, проблем и направлений комплексного развития территории, включая перечень основных факторов риска возникновения чрезвычайных ситуаций природного и техногенного характера</w:t>
            </w:r>
          </w:p>
        </w:tc>
      </w:tr>
      <w:tr w:rsidR="00DE6D48" w:rsidRPr="00723852" w:rsidTr="00D01625">
        <w:trPr>
          <w:trHeight w:val="667"/>
        </w:trPr>
        <w:tc>
          <w:tcPr>
            <w:tcW w:w="1368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2</w:t>
            </w:r>
          </w:p>
        </w:tc>
        <w:tc>
          <w:tcPr>
            <w:tcW w:w="8379" w:type="dxa"/>
            <w:vAlign w:val="center"/>
          </w:tcPr>
          <w:p w:rsidR="00DE6D48" w:rsidRPr="003B58EA" w:rsidRDefault="00DE6D48" w:rsidP="00EA1A53">
            <w:pPr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Обоснование вариантов решения задач территориального планирования и предложений по территориальному планированию</w:t>
            </w:r>
          </w:p>
        </w:tc>
      </w:tr>
      <w:tr w:rsidR="00DE6D48" w:rsidRPr="00723852" w:rsidTr="00D01625">
        <w:trPr>
          <w:trHeight w:val="563"/>
        </w:trPr>
        <w:tc>
          <w:tcPr>
            <w:tcW w:w="1368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3</w:t>
            </w:r>
          </w:p>
        </w:tc>
        <w:tc>
          <w:tcPr>
            <w:tcW w:w="8379" w:type="dxa"/>
            <w:vAlign w:val="center"/>
          </w:tcPr>
          <w:p w:rsidR="00DE6D48" w:rsidRPr="003B58EA" w:rsidRDefault="00DE6D48" w:rsidP="00EA1A53">
            <w:pPr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Этапы реализации предложений по территориальному планированию, перечень мероприятий по территориальному планированию</w:t>
            </w:r>
          </w:p>
        </w:tc>
      </w:tr>
      <w:tr w:rsidR="00DE6D48" w:rsidRPr="00723852" w:rsidTr="00D01625">
        <w:trPr>
          <w:trHeight w:val="401"/>
        </w:trPr>
        <w:tc>
          <w:tcPr>
            <w:tcW w:w="1368" w:type="dxa"/>
            <w:vAlign w:val="center"/>
          </w:tcPr>
          <w:p w:rsidR="00DE6D48" w:rsidRPr="003B58EA" w:rsidRDefault="00DE6D48" w:rsidP="00EA1A53">
            <w:pPr>
              <w:spacing w:before="120" w:after="60"/>
              <w:ind w:left="-142" w:right="-108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>Часть 2</w:t>
            </w:r>
          </w:p>
        </w:tc>
        <w:tc>
          <w:tcPr>
            <w:tcW w:w="8379" w:type="dxa"/>
            <w:vAlign w:val="center"/>
          </w:tcPr>
          <w:p w:rsidR="00DE6D48" w:rsidRPr="003B58EA" w:rsidRDefault="00DE6D48" w:rsidP="00EA1A53">
            <w:pPr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Графические материалы (схемы) по обоснованию проекта генерального плана</w:t>
            </w:r>
          </w:p>
        </w:tc>
      </w:tr>
      <w:tr w:rsidR="00DE6D48" w:rsidRPr="00723852" w:rsidTr="00D01625">
        <w:trPr>
          <w:trHeight w:val="507"/>
        </w:trPr>
        <w:tc>
          <w:tcPr>
            <w:tcW w:w="1368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4</w:t>
            </w:r>
          </w:p>
        </w:tc>
        <w:tc>
          <w:tcPr>
            <w:tcW w:w="8379" w:type="dxa"/>
            <w:vAlign w:val="center"/>
          </w:tcPr>
          <w:p w:rsidR="00DE6D48" w:rsidRPr="003B58EA" w:rsidRDefault="00DE6D48" w:rsidP="00EA1A53">
            <w:pPr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Схемы с отображением информации о состоянии территории, о возможных направлениях ее развития и об ограничениях ее использования</w:t>
            </w:r>
          </w:p>
        </w:tc>
      </w:tr>
      <w:tr w:rsidR="00DE6D48" w:rsidRPr="00723852" w:rsidTr="00D01625">
        <w:trPr>
          <w:trHeight w:val="515"/>
        </w:trPr>
        <w:tc>
          <w:tcPr>
            <w:tcW w:w="1368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5</w:t>
            </w:r>
          </w:p>
        </w:tc>
        <w:tc>
          <w:tcPr>
            <w:tcW w:w="8379" w:type="dxa"/>
            <w:vAlign w:val="center"/>
          </w:tcPr>
          <w:p w:rsidR="00DE6D48" w:rsidRPr="003B58EA" w:rsidRDefault="00DE6D48" w:rsidP="00EA1A53">
            <w:pPr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Схемы с отображением предложений по территориальному планированию</w:t>
            </w:r>
          </w:p>
        </w:tc>
      </w:tr>
      <w:tr w:rsidR="00055582" w:rsidRPr="00723852" w:rsidTr="00D01625">
        <w:trPr>
          <w:trHeight w:val="515"/>
        </w:trPr>
        <w:tc>
          <w:tcPr>
            <w:tcW w:w="1368" w:type="dxa"/>
            <w:vAlign w:val="center"/>
          </w:tcPr>
          <w:p w:rsidR="00055582" w:rsidRPr="003B58EA" w:rsidRDefault="00055582" w:rsidP="00EA1A53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6</w:t>
            </w:r>
          </w:p>
        </w:tc>
        <w:tc>
          <w:tcPr>
            <w:tcW w:w="8379" w:type="dxa"/>
            <w:vAlign w:val="center"/>
          </w:tcPr>
          <w:p w:rsidR="00055582" w:rsidRPr="003B58EA" w:rsidRDefault="00055582" w:rsidP="00EA1A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Схемы анализа современного состояния и предложения </w:t>
            </w:r>
            <w:r w:rsidR="00AA7D45">
              <w:rPr>
                <w:sz w:val="26"/>
                <w:szCs w:val="26"/>
              </w:rPr>
              <w:t>по территориальному планированию</w:t>
            </w:r>
            <w:r>
              <w:rPr>
                <w:sz w:val="26"/>
                <w:szCs w:val="26"/>
              </w:rPr>
              <w:t xml:space="preserve"> фрагмента поселения – с. </w:t>
            </w:r>
            <w:proofErr w:type="spellStart"/>
            <w:r>
              <w:rPr>
                <w:sz w:val="26"/>
                <w:szCs w:val="26"/>
              </w:rPr>
              <w:t>Рудь</w:t>
            </w:r>
            <w:proofErr w:type="spellEnd"/>
          </w:p>
        </w:tc>
      </w:tr>
      <w:tr w:rsidR="00D01625" w:rsidRPr="00723852" w:rsidTr="00EA1A53">
        <w:trPr>
          <w:trHeight w:val="410"/>
        </w:trPr>
        <w:tc>
          <w:tcPr>
            <w:tcW w:w="9747" w:type="dxa"/>
            <w:gridSpan w:val="2"/>
            <w:vAlign w:val="center"/>
          </w:tcPr>
          <w:p w:rsidR="00D01625" w:rsidRPr="003B58EA" w:rsidRDefault="00D01625" w:rsidP="00EA1A53">
            <w:pPr>
              <w:jc w:val="both"/>
              <w:rPr>
                <w:b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 xml:space="preserve">Документация, выполненная субподрядными </w:t>
            </w:r>
            <w:r w:rsidR="0056150C" w:rsidRPr="003B58EA">
              <w:rPr>
                <w:b/>
                <w:sz w:val="26"/>
                <w:szCs w:val="26"/>
              </w:rPr>
              <w:t>организациями</w:t>
            </w:r>
          </w:p>
        </w:tc>
      </w:tr>
      <w:tr w:rsidR="00D01625" w:rsidRPr="00723852" w:rsidTr="00D01625">
        <w:trPr>
          <w:trHeight w:val="743"/>
        </w:trPr>
        <w:tc>
          <w:tcPr>
            <w:tcW w:w="1368" w:type="dxa"/>
            <w:vAlign w:val="center"/>
          </w:tcPr>
          <w:p w:rsidR="00D01625" w:rsidRPr="003B58EA" w:rsidRDefault="00D01625" w:rsidP="00D01625">
            <w:pPr>
              <w:jc w:val="both"/>
              <w:rPr>
                <w:b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 xml:space="preserve">Том </w:t>
            </w:r>
            <w:r w:rsidR="0056150C" w:rsidRPr="003B58EA">
              <w:rPr>
                <w:b/>
                <w:sz w:val="26"/>
                <w:szCs w:val="26"/>
                <w:lang w:val="en-US"/>
              </w:rPr>
              <w:t>III</w:t>
            </w:r>
            <w:r w:rsidRPr="003B58EA">
              <w:rPr>
                <w:b/>
                <w:sz w:val="26"/>
                <w:szCs w:val="26"/>
              </w:rPr>
              <w:t xml:space="preserve">.  </w:t>
            </w:r>
          </w:p>
        </w:tc>
        <w:tc>
          <w:tcPr>
            <w:tcW w:w="8379" w:type="dxa"/>
            <w:vAlign w:val="center"/>
          </w:tcPr>
          <w:p w:rsidR="00D01625" w:rsidRPr="003B58EA" w:rsidRDefault="00D01625" w:rsidP="00D01625">
            <w:pPr>
              <w:rPr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 xml:space="preserve">Топографические изыскания М 1:5 000 с. </w:t>
            </w:r>
            <w:proofErr w:type="spellStart"/>
            <w:r w:rsidRPr="003B58EA">
              <w:rPr>
                <w:b/>
                <w:sz w:val="26"/>
                <w:szCs w:val="26"/>
              </w:rPr>
              <w:t>Рудь</w:t>
            </w:r>
            <w:proofErr w:type="spellEnd"/>
            <w:r w:rsidRPr="003B58EA">
              <w:rPr>
                <w:b/>
                <w:sz w:val="26"/>
                <w:szCs w:val="26"/>
              </w:rPr>
              <w:t>.</w:t>
            </w:r>
            <w:r w:rsidRPr="003B58EA">
              <w:rPr>
                <w:sz w:val="26"/>
                <w:szCs w:val="26"/>
              </w:rPr>
              <w:t xml:space="preserve">  </w:t>
            </w:r>
          </w:p>
          <w:p w:rsidR="0056150C" w:rsidRPr="0056150C" w:rsidRDefault="00D01625" w:rsidP="00D01625">
            <w:pPr>
              <w:jc w:val="both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Южный филиал ФГУП</w:t>
            </w:r>
            <w:r w:rsidR="0056150C">
              <w:rPr>
                <w:sz w:val="26"/>
                <w:szCs w:val="26"/>
              </w:rPr>
              <w:t xml:space="preserve"> «</w:t>
            </w:r>
            <w:proofErr w:type="spellStart"/>
            <w:r w:rsidR="0056150C">
              <w:rPr>
                <w:sz w:val="26"/>
                <w:szCs w:val="26"/>
              </w:rPr>
              <w:t>Госземкадастрсъемка</w:t>
            </w:r>
            <w:proofErr w:type="spellEnd"/>
            <w:r w:rsidR="0056150C">
              <w:rPr>
                <w:sz w:val="26"/>
                <w:szCs w:val="26"/>
              </w:rPr>
              <w:t>»  ВИСХАГИ</w:t>
            </w:r>
            <w:r w:rsidRPr="003B58EA">
              <w:rPr>
                <w:sz w:val="26"/>
                <w:szCs w:val="26"/>
              </w:rPr>
              <w:t xml:space="preserve">, </w:t>
            </w:r>
          </w:p>
          <w:p w:rsidR="00D01625" w:rsidRPr="003B58EA" w:rsidRDefault="00D01625" w:rsidP="00D01625">
            <w:pPr>
              <w:jc w:val="both"/>
              <w:rPr>
                <w:b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г. Краснодар</w:t>
            </w:r>
          </w:p>
        </w:tc>
      </w:tr>
      <w:tr w:rsidR="0056150C" w:rsidRPr="00723852" w:rsidTr="00D01625">
        <w:trPr>
          <w:trHeight w:val="743"/>
        </w:trPr>
        <w:tc>
          <w:tcPr>
            <w:tcW w:w="1368" w:type="dxa"/>
            <w:vAlign w:val="center"/>
          </w:tcPr>
          <w:p w:rsidR="0056150C" w:rsidRPr="003B58EA" w:rsidRDefault="0056150C" w:rsidP="00050263">
            <w:pPr>
              <w:jc w:val="both"/>
              <w:rPr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 xml:space="preserve">Том </w:t>
            </w:r>
            <w:r w:rsidR="00050263" w:rsidRPr="003B58EA">
              <w:rPr>
                <w:b/>
                <w:sz w:val="26"/>
                <w:szCs w:val="26"/>
                <w:lang w:val="en-US"/>
              </w:rPr>
              <w:t>I</w:t>
            </w:r>
            <w:r>
              <w:rPr>
                <w:b/>
                <w:sz w:val="26"/>
                <w:szCs w:val="26"/>
                <w:lang w:val="en-US"/>
              </w:rPr>
              <w:t>V</w:t>
            </w:r>
            <w:r w:rsidRPr="003B58EA">
              <w:rPr>
                <w:b/>
                <w:sz w:val="26"/>
                <w:szCs w:val="26"/>
              </w:rPr>
              <w:t xml:space="preserve">. </w:t>
            </w:r>
          </w:p>
        </w:tc>
        <w:tc>
          <w:tcPr>
            <w:tcW w:w="8379" w:type="dxa"/>
            <w:vAlign w:val="center"/>
          </w:tcPr>
          <w:p w:rsidR="0056150C" w:rsidRPr="003B58EA" w:rsidRDefault="0056150C" w:rsidP="00965FC4">
            <w:pPr>
              <w:jc w:val="both"/>
              <w:rPr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>Приложения. Исходные данные (1 экземпляр в архиве института)</w:t>
            </w:r>
          </w:p>
        </w:tc>
      </w:tr>
    </w:tbl>
    <w:p w:rsidR="00DE6D48" w:rsidRPr="003B58EA" w:rsidRDefault="00DE6D48" w:rsidP="00DE6D48">
      <w:pPr>
        <w:spacing w:before="80" w:line="336" w:lineRule="auto"/>
        <w:jc w:val="center"/>
        <w:outlineLvl w:val="0"/>
        <w:rPr>
          <w:b/>
          <w:spacing w:val="-4"/>
          <w:sz w:val="26"/>
          <w:szCs w:val="26"/>
        </w:rPr>
      </w:pPr>
      <w:r>
        <w:rPr>
          <w:b/>
          <w:sz w:val="28"/>
          <w:szCs w:val="28"/>
        </w:rPr>
        <w:br w:type="page"/>
      </w:r>
      <w:r w:rsidRPr="003B58EA">
        <w:rPr>
          <w:b/>
          <w:spacing w:val="-4"/>
          <w:sz w:val="26"/>
          <w:szCs w:val="26"/>
        </w:rPr>
        <w:lastRenderedPageBreak/>
        <w:t>ПЕРЕЧЕНЬ ГРАФИЧЕСКИХ МАТЕРИАЛОВ</w:t>
      </w:r>
    </w:p>
    <w:tbl>
      <w:tblPr>
        <w:tblW w:w="10291" w:type="dxa"/>
        <w:jc w:val="center"/>
        <w:tblInd w:w="-2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6069"/>
        <w:gridCol w:w="989"/>
        <w:gridCol w:w="1356"/>
        <w:gridCol w:w="1225"/>
      </w:tblGrid>
      <w:tr w:rsidR="00DE6D48" w:rsidRPr="003B58EA" w:rsidTr="00156C98">
        <w:trPr>
          <w:jc w:val="center"/>
        </w:trPr>
        <w:tc>
          <w:tcPr>
            <w:tcW w:w="652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6069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>Наименование чертежа</w:t>
            </w:r>
          </w:p>
        </w:tc>
        <w:tc>
          <w:tcPr>
            <w:tcW w:w="989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>Гриф</w:t>
            </w:r>
          </w:p>
        </w:tc>
        <w:tc>
          <w:tcPr>
            <w:tcW w:w="1356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>Масштаб</w:t>
            </w:r>
          </w:p>
        </w:tc>
        <w:tc>
          <w:tcPr>
            <w:tcW w:w="1225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 xml:space="preserve">Марка </w:t>
            </w:r>
          </w:p>
          <w:p w:rsidR="00DE6D48" w:rsidRPr="003B58EA" w:rsidRDefault="00DE6D48" w:rsidP="00EA1A53">
            <w:pPr>
              <w:snapToGrid w:val="0"/>
              <w:spacing w:before="40" w:after="40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>чертежа</w:t>
            </w:r>
          </w:p>
        </w:tc>
      </w:tr>
      <w:tr w:rsidR="00DE6D48" w:rsidRPr="003B58EA" w:rsidTr="00156C98">
        <w:trPr>
          <w:jc w:val="center"/>
        </w:trPr>
        <w:tc>
          <w:tcPr>
            <w:tcW w:w="10291" w:type="dxa"/>
            <w:gridSpan w:val="5"/>
          </w:tcPr>
          <w:p w:rsidR="00DE6D48" w:rsidRPr="003B58EA" w:rsidRDefault="00DE6D48" w:rsidP="00DF21A8">
            <w:pPr>
              <w:spacing w:before="60" w:after="60"/>
              <w:jc w:val="center"/>
              <w:outlineLvl w:val="0"/>
              <w:rPr>
                <w:b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 xml:space="preserve">Том </w:t>
            </w:r>
            <w:r w:rsidRPr="003B58EA">
              <w:rPr>
                <w:b/>
                <w:sz w:val="26"/>
                <w:szCs w:val="26"/>
                <w:lang w:val="en-US"/>
              </w:rPr>
              <w:t>I</w:t>
            </w:r>
            <w:r w:rsidR="00280057" w:rsidRPr="003B58EA">
              <w:rPr>
                <w:b/>
                <w:sz w:val="26"/>
                <w:szCs w:val="26"/>
              </w:rPr>
              <w:t xml:space="preserve">. </w:t>
            </w:r>
            <w:r w:rsidRPr="003B58EA">
              <w:rPr>
                <w:b/>
                <w:sz w:val="26"/>
                <w:szCs w:val="26"/>
              </w:rPr>
              <w:t>Утверждаемая часть проекта</w:t>
            </w:r>
          </w:p>
          <w:p w:rsidR="00DE6D48" w:rsidRPr="003B58EA" w:rsidRDefault="00DE6D48" w:rsidP="00DF21A8">
            <w:pPr>
              <w:spacing w:before="60" w:after="60"/>
              <w:jc w:val="center"/>
              <w:outlineLvl w:val="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Часть 2. Графические материалы (схемы) генерального плана</w:t>
            </w:r>
            <w:r w:rsidR="00280057" w:rsidRPr="003B58EA">
              <w:rPr>
                <w:sz w:val="26"/>
                <w:szCs w:val="26"/>
              </w:rPr>
              <w:t>.</w:t>
            </w:r>
          </w:p>
        </w:tc>
      </w:tr>
      <w:tr w:rsidR="00DE6D48" w:rsidRPr="003B58EA" w:rsidTr="00156C98">
        <w:trPr>
          <w:jc w:val="center"/>
        </w:trPr>
        <w:tc>
          <w:tcPr>
            <w:tcW w:w="10291" w:type="dxa"/>
            <w:gridSpan w:val="5"/>
            <w:vAlign w:val="center"/>
          </w:tcPr>
          <w:p w:rsidR="00DE6D48" w:rsidRPr="003B58EA" w:rsidRDefault="00DE6D48" w:rsidP="003A232C">
            <w:pPr>
              <w:pStyle w:val="afff0"/>
              <w:numPr>
                <w:ilvl w:val="0"/>
                <w:numId w:val="35"/>
              </w:numPr>
              <w:snapToGrid w:val="0"/>
              <w:jc w:val="center"/>
              <w:rPr>
                <w:bCs/>
                <w:sz w:val="26"/>
                <w:szCs w:val="26"/>
              </w:rPr>
            </w:pPr>
            <w:proofErr w:type="spellStart"/>
            <w:r w:rsidRPr="003B58EA">
              <w:rPr>
                <w:bCs/>
                <w:sz w:val="26"/>
                <w:szCs w:val="26"/>
              </w:rPr>
              <w:t>Раздел</w:t>
            </w:r>
            <w:proofErr w:type="spellEnd"/>
            <w:r w:rsidRPr="003B58EA">
              <w:rPr>
                <w:bCs/>
                <w:sz w:val="26"/>
                <w:szCs w:val="26"/>
              </w:rPr>
              <w:t xml:space="preserve"> 3</w:t>
            </w:r>
          </w:p>
        </w:tc>
      </w:tr>
      <w:tr w:rsidR="00DE6D48" w:rsidRPr="003B58EA" w:rsidTr="00156C98">
        <w:trPr>
          <w:jc w:val="center"/>
        </w:trPr>
        <w:tc>
          <w:tcPr>
            <w:tcW w:w="652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1.</w:t>
            </w:r>
          </w:p>
        </w:tc>
        <w:tc>
          <w:tcPr>
            <w:tcW w:w="6069" w:type="dxa"/>
            <w:vAlign w:val="center"/>
          </w:tcPr>
          <w:p w:rsidR="00DE6D48" w:rsidRPr="003B58EA" w:rsidRDefault="00DE6D48" w:rsidP="0056397A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Генеральный план (основной чертеж)</w:t>
            </w:r>
            <w:r w:rsidR="0056397A" w:rsidRPr="003B58EA">
              <w:rPr>
                <w:sz w:val="26"/>
                <w:szCs w:val="26"/>
              </w:rPr>
              <w:t>.</w:t>
            </w:r>
          </w:p>
        </w:tc>
        <w:tc>
          <w:tcPr>
            <w:tcW w:w="989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DE6D48" w:rsidRPr="003B58EA" w:rsidRDefault="00DE6D48" w:rsidP="00EA1A53">
            <w:pPr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1:25 000</w:t>
            </w:r>
          </w:p>
        </w:tc>
        <w:tc>
          <w:tcPr>
            <w:tcW w:w="1225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ГП</w:t>
            </w:r>
            <w:r w:rsidRPr="003B58EA">
              <w:rPr>
                <w:bCs/>
                <w:sz w:val="26"/>
                <w:szCs w:val="26"/>
                <w:lang w:val="en-US"/>
              </w:rPr>
              <w:t xml:space="preserve"> -</w:t>
            </w:r>
            <w:r w:rsidRPr="003B58EA">
              <w:rPr>
                <w:bCs/>
                <w:sz w:val="26"/>
                <w:szCs w:val="26"/>
              </w:rPr>
              <w:t xml:space="preserve"> 1</w:t>
            </w:r>
          </w:p>
        </w:tc>
      </w:tr>
      <w:tr w:rsidR="00DE6D48" w:rsidRPr="003B58EA" w:rsidTr="00156C98">
        <w:trPr>
          <w:jc w:val="center"/>
        </w:trPr>
        <w:tc>
          <w:tcPr>
            <w:tcW w:w="10291" w:type="dxa"/>
            <w:gridSpan w:val="5"/>
            <w:vAlign w:val="center"/>
          </w:tcPr>
          <w:p w:rsidR="00DE6D48" w:rsidRPr="003B58EA" w:rsidRDefault="00DE6D48" w:rsidP="003A232C">
            <w:pPr>
              <w:pStyle w:val="afff0"/>
              <w:numPr>
                <w:ilvl w:val="0"/>
                <w:numId w:val="35"/>
              </w:numPr>
              <w:snapToGrid w:val="0"/>
              <w:jc w:val="center"/>
              <w:rPr>
                <w:bCs/>
                <w:sz w:val="26"/>
                <w:szCs w:val="26"/>
              </w:rPr>
            </w:pPr>
            <w:proofErr w:type="spellStart"/>
            <w:r w:rsidRPr="003B58EA">
              <w:rPr>
                <w:bCs/>
                <w:sz w:val="26"/>
                <w:szCs w:val="26"/>
              </w:rPr>
              <w:t>Раздел</w:t>
            </w:r>
            <w:proofErr w:type="spellEnd"/>
            <w:r w:rsidRPr="003B58EA">
              <w:rPr>
                <w:bCs/>
                <w:sz w:val="26"/>
                <w:szCs w:val="26"/>
              </w:rPr>
              <w:t xml:space="preserve"> 4</w:t>
            </w:r>
          </w:p>
        </w:tc>
      </w:tr>
      <w:tr w:rsidR="00DE6D48" w:rsidRPr="003B58EA" w:rsidTr="00156C98">
        <w:trPr>
          <w:jc w:val="center"/>
        </w:trPr>
        <w:tc>
          <w:tcPr>
            <w:tcW w:w="652" w:type="dxa"/>
            <w:vAlign w:val="center"/>
          </w:tcPr>
          <w:p w:rsidR="00DE6D48" w:rsidRPr="003B58EA" w:rsidRDefault="00280057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2</w:t>
            </w:r>
            <w:r w:rsidR="00DE6D48"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DE6D48" w:rsidRPr="003B58EA" w:rsidRDefault="00DE6D48" w:rsidP="0056397A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Схема функционального зонирования территории</w:t>
            </w:r>
          </w:p>
        </w:tc>
        <w:tc>
          <w:tcPr>
            <w:tcW w:w="989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DE6D48" w:rsidRPr="003B58EA" w:rsidRDefault="00DE6D48" w:rsidP="00EA1A53">
            <w:pPr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1:25 000</w:t>
            </w:r>
          </w:p>
        </w:tc>
        <w:tc>
          <w:tcPr>
            <w:tcW w:w="1225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ГП -</w:t>
            </w:r>
            <w:r w:rsidR="00280057" w:rsidRPr="003B58EA">
              <w:rPr>
                <w:bCs/>
                <w:sz w:val="26"/>
                <w:szCs w:val="26"/>
              </w:rPr>
              <w:t xml:space="preserve"> 2</w:t>
            </w:r>
          </w:p>
        </w:tc>
      </w:tr>
      <w:tr w:rsidR="00DE6D48" w:rsidRPr="003B58EA" w:rsidTr="00156C98">
        <w:trPr>
          <w:jc w:val="center"/>
        </w:trPr>
        <w:tc>
          <w:tcPr>
            <w:tcW w:w="652" w:type="dxa"/>
            <w:vAlign w:val="center"/>
          </w:tcPr>
          <w:p w:rsidR="00DE6D48" w:rsidRPr="003B58EA" w:rsidRDefault="00280057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3</w:t>
            </w:r>
            <w:r w:rsidR="00DE6D48"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DE6D48" w:rsidRPr="003B58EA" w:rsidRDefault="00DE6D48" w:rsidP="00EA1A53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Схема административно-территориальных границ</w:t>
            </w:r>
          </w:p>
        </w:tc>
        <w:tc>
          <w:tcPr>
            <w:tcW w:w="989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DE6D48" w:rsidRPr="003B58EA" w:rsidRDefault="00DE6D48" w:rsidP="00EA1A53">
            <w:pPr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1:</w:t>
            </w:r>
            <w:r w:rsidR="00280057" w:rsidRPr="003B58EA">
              <w:rPr>
                <w:bCs/>
                <w:sz w:val="26"/>
                <w:szCs w:val="26"/>
              </w:rPr>
              <w:t>25</w:t>
            </w:r>
            <w:r w:rsidRPr="003B58EA">
              <w:rPr>
                <w:bCs/>
                <w:sz w:val="26"/>
                <w:szCs w:val="26"/>
              </w:rPr>
              <w:t>000</w:t>
            </w:r>
          </w:p>
        </w:tc>
        <w:tc>
          <w:tcPr>
            <w:tcW w:w="1225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ГП -</w:t>
            </w:r>
            <w:r w:rsidR="00280057" w:rsidRPr="003B58EA">
              <w:rPr>
                <w:bCs/>
                <w:sz w:val="26"/>
                <w:szCs w:val="26"/>
              </w:rPr>
              <w:t>3</w:t>
            </w:r>
          </w:p>
        </w:tc>
      </w:tr>
      <w:tr w:rsidR="00DE6D48" w:rsidRPr="003B58EA" w:rsidTr="00156C98">
        <w:trPr>
          <w:jc w:val="center"/>
        </w:trPr>
        <w:tc>
          <w:tcPr>
            <w:tcW w:w="652" w:type="dxa"/>
            <w:vAlign w:val="center"/>
          </w:tcPr>
          <w:p w:rsidR="00DE6D48" w:rsidRPr="003B58EA" w:rsidRDefault="00280057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4</w:t>
            </w:r>
            <w:r w:rsidR="00DE6D48"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DE6D48" w:rsidRPr="003B58EA" w:rsidRDefault="00DE6D48" w:rsidP="0056150C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 xml:space="preserve">Схема планируемых границ зон с особыми условиями </w:t>
            </w:r>
            <w:r w:rsidR="0056150C" w:rsidRPr="0056150C">
              <w:rPr>
                <w:bCs/>
                <w:sz w:val="26"/>
                <w:szCs w:val="26"/>
              </w:rPr>
              <w:t>(</w:t>
            </w:r>
            <w:r w:rsidR="0056150C">
              <w:rPr>
                <w:bCs/>
                <w:sz w:val="26"/>
                <w:szCs w:val="26"/>
              </w:rPr>
              <w:t>ограничениями)</w:t>
            </w:r>
            <w:r w:rsidR="0056150C" w:rsidRPr="003B58EA">
              <w:rPr>
                <w:bCs/>
                <w:sz w:val="26"/>
                <w:szCs w:val="26"/>
              </w:rPr>
              <w:t xml:space="preserve"> </w:t>
            </w:r>
            <w:r w:rsidR="0056150C">
              <w:rPr>
                <w:bCs/>
                <w:sz w:val="26"/>
                <w:szCs w:val="26"/>
              </w:rPr>
              <w:t>использования территории</w:t>
            </w:r>
            <w:r w:rsidR="00391D58" w:rsidRPr="003B58EA">
              <w:rPr>
                <w:bCs/>
                <w:sz w:val="26"/>
                <w:szCs w:val="26"/>
              </w:rPr>
              <w:t>.</w:t>
            </w:r>
            <w:r w:rsidRPr="003B58EA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989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DE6D48" w:rsidRPr="003B58EA" w:rsidRDefault="00DE6D48" w:rsidP="00EA1A53">
            <w:pPr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1:25 000</w:t>
            </w:r>
          </w:p>
        </w:tc>
        <w:tc>
          <w:tcPr>
            <w:tcW w:w="1225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 xml:space="preserve">ГП </w:t>
            </w:r>
            <w:r w:rsidR="00391D58" w:rsidRPr="003B58EA">
              <w:rPr>
                <w:bCs/>
                <w:sz w:val="26"/>
                <w:szCs w:val="26"/>
              </w:rPr>
              <w:t>–</w:t>
            </w:r>
            <w:r w:rsidR="00280057" w:rsidRPr="003B58EA">
              <w:rPr>
                <w:bCs/>
                <w:sz w:val="26"/>
                <w:szCs w:val="26"/>
              </w:rPr>
              <w:t xml:space="preserve"> 4</w:t>
            </w:r>
            <w:r w:rsidRPr="003B58EA"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DE6D48" w:rsidRPr="003B58EA" w:rsidTr="00156C98">
        <w:trPr>
          <w:jc w:val="center"/>
        </w:trPr>
        <w:tc>
          <w:tcPr>
            <w:tcW w:w="652" w:type="dxa"/>
            <w:vAlign w:val="center"/>
          </w:tcPr>
          <w:p w:rsidR="00DE6D48" w:rsidRPr="003B58EA" w:rsidRDefault="00391D5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5</w:t>
            </w:r>
            <w:r w:rsidR="00DE6D48"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DE6D48" w:rsidRPr="003B58EA" w:rsidRDefault="00DE6D48" w:rsidP="002F7431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Схема границ земель различных категорий</w:t>
            </w:r>
            <w:r w:rsidR="0056397A"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989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DE6D48" w:rsidRPr="003B58EA" w:rsidRDefault="00DE6D48" w:rsidP="00EA1A53">
            <w:pPr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1:25 000</w:t>
            </w:r>
          </w:p>
        </w:tc>
        <w:tc>
          <w:tcPr>
            <w:tcW w:w="1225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ГП -</w:t>
            </w:r>
            <w:r w:rsidR="00391D58" w:rsidRPr="003B58EA">
              <w:rPr>
                <w:bCs/>
                <w:sz w:val="26"/>
                <w:szCs w:val="26"/>
              </w:rPr>
              <w:t xml:space="preserve"> 5</w:t>
            </w:r>
            <w:r w:rsidRPr="003B58EA"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DE6D48" w:rsidRPr="003B58EA" w:rsidTr="00156C98">
        <w:trPr>
          <w:jc w:val="center"/>
        </w:trPr>
        <w:tc>
          <w:tcPr>
            <w:tcW w:w="10291" w:type="dxa"/>
            <w:gridSpan w:val="5"/>
            <w:vAlign w:val="center"/>
          </w:tcPr>
          <w:p w:rsidR="00DE6D48" w:rsidRPr="003B58EA" w:rsidRDefault="00DE6D48" w:rsidP="003A232C">
            <w:pPr>
              <w:pStyle w:val="afff0"/>
              <w:numPr>
                <w:ilvl w:val="0"/>
                <w:numId w:val="35"/>
              </w:numPr>
              <w:snapToGrid w:val="0"/>
              <w:jc w:val="center"/>
              <w:rPr>
                <w:bCs/>
                <w:sz w:val="26"/>
                <w:szCs w:val="26"/>
              </w:rPr>
            </w:pPr>
            <w:proofErr w:type="spellStart"/>
            <w:r w:rsidRPr="003B58EA">
              <w:rPr>
                <w:bCs/>
                <w:sz w:val="26"/>
                <w:szCs w:val="26"/>
              </w:rPr>
              <w:t>Раздел</w:t>
            </w:r>
            <w:proofErr w:type="spellEnd"/>
            <w:r w:rsidRPr="003B58EA">
              <w:rPr>
                <w:bCs/>
                <w:sz w:val="26"/>
                <w:szCs w:val="26"/>
              </w:rPr>
              <w:t xml:space="preserve"> 5</w:t>
            </w:r>
          </w:p>
        </w:tc>
      </w:tr>
      <w:tr w:rsidR="00DE6D48" w:rsidRPr="003B58EA" w:rsidTr="00156C98">
        <w:trPr>
          <w:jc w:val="center"/>
        </w:trPr>
        <w:tc>
          <w:tcPr>
            <w:tcW w:w="652" w:type="dxa"/>
            <w:vAlign w:val="center"/>
          </w:tcPr>
          <w:p w:rsidR="00DE6D48" w:rsidRPr="003B58EA" w:rsidRDefault="00391D5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6</w:t>
            </w:r>
            <w:r w:rsidR="00DE6D48"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DE6D48" w:rsidRPr="003B58EA" w:rsidRDefault="00DE6D48" w:rsidP="0056397A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Комплексная схема развития инженерной инфраструктуры</w:t>
            </w:r>
            <w:r w:rsidR="00391D58" w:rsidRPr="003B58EA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989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DE6D48" w:rsidRPr="003B58EA" w:rsidRDefault="00DE6D48" w:rsidP="00EA1A53">
            <w:pPr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1:25 000</w:t>
            </w:r>
          </w:p>
        </w:tc>
        <w:tc>
          <w:tcPr>
            <w:tcW w:w="1225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ГП -</w:t>
            </w:r>
            <w:r w:rsidR="00391D58" w:rsidRPr="003B58EA">
              <w:rPr>
                <w:bCs/>
                <w:sz w:val="26"/>
                <w:szCs w:val="26"/>
              </w:rPr>
              <w:t xml:space="preserve"> 6</w:t>
            </w:r>
          </w:p>
        </w:tc>
      </w:tr>
      <w:tr w:rsidR="00DE6D48" w:rsidRPr="003B58EA" w:rsidTr="00156C98">
        <w:trPr>
          <w:jc w:val="center"/>
        </w:trPr>
        <w:tc>
          <w:tcPr>
            <w:tcW w:w="652" w:type="dxa"/>
            <w:vAlign w:val="center"/>
          </w:tcPr>
          <w:p w:rsidR="00DE6D48" w:rsidRPr="003B58EA" w:rsidRDefault="00391D5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7</w:t>
            </w:r>
            <w:r w:rsidR="00DE6D48"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DE6D48" w:rsidRPr="003B58EA" w:rsidRDefault="00DE6D48" w:rsidP="0056150C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Схема развития транспортной инфраструктуры</w:t>
            </w:r>
            <w:r w:rsidR="00391D58"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989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DE6D48" w:rsidRPr="003B58EA" w:rsidRDefault="00DE6D48" w:rsidP="00EA1A53">
            <w:pPr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1:25 000</w:t>
            </w:r>
          </w:p>
        </w:tc>
        <w:tc>
          <w:tcPr>
            <w:tcW w:w="1225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ГП -</w:t>
            </w:r>
            <w:r w:rsidR="00391D58" w:rsidRPr="003B58EA">
              <w:rPr>
                <w:bCs/>
                <w:sz w:val="26"/>
                <w:szCs w:val="26"/>
              </w:rPr>
              <w:t xml:space="preserve"> 7</w:t>
            </w:r>
          </w:p>
        </w:tc>
      </w:tr>
      <w:tr w:rsidR="00DE6D48" w:rsidRPr="003B58EA" w:rsidTr="00156C98">
        <w:trPr>
          <w:jc w:val="center"/>
        </w:trPr>
        <w:tc>
          <w:tcPr>
            <w:tcW w:w="10291" w:type="dxa"/>
            <w:gridSpan w:val="5"/>
            <w:vAlign w:val="center"/>
          </w:tcPr>
          <w:p w:rsidR="00DE6D48" w:rsidRPr="003B58EA" w:rsidRDefault="00DE6D48" w:rsidP="00EA1A53">
            <w:pPr>
              <w:snapToGrid w:val="0"/>
              <w:spacing w:before="60" w:after="60"/>
              <w:jc w:val="center"/>
              <w:rPr>
                <w:b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 xml:space="preserve">Том </w:t>
            </w:r>
            <w:r w:rsidRPr="003B58EA">
              <w:rPr>
                <w:b/>
                <w:sz w:val="26"/>
                <w:szCs w:val="26"/>
                <w:lang w:val="en-US"/>
              </w:rPr>
              <w:t>II</w:t>
            </w:r>
            <w:r w:rsidRPr="003B58EA">
              <w:rPr>
                <w:b/>
                <w:sz w:val="26"/>
                <w:szCs w:val="26"/>
              </w:rPr>
              <w:t>.    Материалы по обоснованию проекта генерального плана</w:t>
            </w:r>
          </w:p>
          <w:p w:rsidR="00DE6D48" w:rsidRPr="003B58EA" w:rsidRDefault="00DE6D48" w:rsidP="00EA1A53">
            <w:pPr>
              <w:snapToGrid w:val="0"/>
              <w:spacing w:before="60" w:after="6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sz w:val="26"/>
                <w:szCs w:val="26"/>
              </w:rPr>
              <w:t>Часть 2.</w:t>
            </w:r>
            <w:r w:rsidRPr="003B58EA">
              <w:rPr>
                <w:sz w:val="26"/>
                <w:szCs w:val="26"/>
              </w:rPr>
              <w:t xml:space="preserve"> </w:t>
            </w:r>
            <w:r w:rsidRPr="003B58EA">
              <w:rPr>
                <w:b/>
                <w:sz w:val="26"/>
                <w:szCs w:val="26"/>
              </w:rPr>
              <w:t>Графические материалы по обоснованию проекта</w:t>
            </w:r>
          </w:p>
        </w:tc>
      </w:tr>
      <w:tr w:rsidR="00DE6D48" w:rsidRPr="003B58EA" w:rsidTr="00156C98">
        <w:trPr>
          <w:jc w:val="center"/>
        </w:trPr>
        <w:tc>
          <w:tcPr>
            <w:tcW w:w="10291" w:type="dxa"/>
            <w:gridSpan w:val="5"/>
            <w:vAlign w:val="center"/>
          </w:tcPr>
          <w:p w:rsidR="00DE6D48" w:rsidRPr="003B58EA" w:rsidRDefault="00DE6D48" w:rsidP="003A232C">
            <w:pPr>
              <w:pStyle w:val="afff0"/>
              <w:numPr>
                <w:ilvl w:val="0"/>
                <w:numId w:val="35"/>
              </w:numPr>
              <w:snapToGrid w:val="0"/>
              <w:jc w:val="center"/>
              <w:rPr>
                <w:bCs/>
                <w:sz w:val="26"/>
                <w:szCs w:val="26"/>
              </w:rPr>
            </w:pPr>
            <w:proofErr w:type="spellStart"/>
            <w:r w:rsidRPr="003B58EA">
              <w:rPr>
                <w:bCs/>
                <w:sz w:val="26"/>
                <w:szCs w:val="26"/>
              </w:rPr>
              <w:t>Раздел</w:t>
            </w:r>
            <w:proofErr w:type="spellEnd"/>
            <w:r w:rsidRPr="003B58EA">
              <w:rPr>
                <w:bCs/>
                <w:sz w:val="26"/>
                <w:szCs w:val="26"/>
              </w:rPr>
              <w:t xml:space="preserve"> 4</w:t>
            </w:r>
          </w:p>
        </w:tc>
      </w:tr>
      <w:tr w:rsidR="00DE6D48" w:rsidRPr="003B58EA" w:rsidTr="00156C98">
        <w:trPr>
          <w:jc w:val="center"/>
        </w:trPr>
        <w:tc>
          <w:tcPr>
            <w:tcW w:w="652" w:type="dxa"/>
            <w:vAlign w:val="center"/>
          </w:tcPr>
          <w:p w:rsidR="00DE6D48" w:rsidRPr="003B58EA" w:rsidRDefault="0056397A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8</w:t>
            </w:r>
            <w:r w:rsidR="00DE6D48"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DE6D48" w:rsidRPr="003B58EA" w:rsidRDefault="00DE6D48" w:rsidP="00EA1A53">
            <w:pPr>
              <w:spacing w:before="20" w:after="2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Схема размещения планируемой территории в структуре Краснодарского края</w:t>
            </w:r>
          </w:p>
        </w:tc>
        <w:tc>
          <w:tcPr>
            <w:tcW w:w="989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б/г</w:t>
            </w:r>
          </w:p>
        </w:tc>
        <w:tc>
          <w:tcPr>
            <w:tcW w:w="1356" w:type="dxa"/>
            <w:vAlign w:val="center"/>
          </w:tcPr>
          <w:p w:rsidR="00DE6D48" w:rsidRPr="003B58EA" w:rsidRDefault="00A074F1" w:rsidP="00A074F1">
            <w:pPr>
              <w:snapToGrid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1:600</w:t>
            </w:r>
            <w:r w:rsidR="00DE6D48" w:rsidRPr="003B58EA">
              <w:rPr>
                <w:bCs/>
                <w:sz w:val="26"/>
                <w:szCs w:val="26"/>
              </w:rPr>
              <w:t>000</w:t>
            </w:r>
          </w:p>
        </w:tc>
        <w:tc>
          <w:tcPr>
            <w:tcW w:w="1225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 xml:space="preserve">МО - </w:t>
            </w:r>
            <w:r w:rsidR="0056397A" w:rsidRPr="003B58EA">
              <w:rPr>
                <w:bCs/>
                <w:sz w:val="26"/>
                <w:szCs w:val="26"/>
              </w:rPr>
              <w:t>8</w:t>
            </w:r>
          </w:p>
        </w:tc>
      </w:tr>
      <w:tr w:rsidR="00DE6D48" w:rsidRPr="003B58EA" w:rsidTr="00156C98">
        <w:trPr>
          <w:jc w:val="center"/>
        </w:trPr>
        <w:tc>
          <w:tcPr>
            <w:tcW w:w="652" w:type="dxa"/>
            <w:vAlign w:val="center"/>
          </w:tcPr>
          <w:p w:rsidR="00DE6D48" w:rsidRPr="003B58EA" w:rsidRDefault="0056397A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9</w:t>
            </w:r>
            <w:r w:rsidR="00DE6D48"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DE6D48" w:rsidRPr="003B58EA" w:rsidRDefault="00DE6D48" w:rsidP="00523B21">
            <w:pPr>
              <w:spacing w:before="20" w:after="2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 xml:space="preserve">Ситуационная схема размещения планируемой территории в структуре </w:t>
            </w:r>
            <w:r w:rsidR="00523B21" w:rsidRPr="003B58EA">
              <w:rPr>
                <w:bCs/>
                <w:sz w:val="26"/>
                <w:szCs w:val="26"/>
              </w:rPr>
              <w:t>Отрадненского</w:t>
            </w:r>
            <w:r w:rsidRPr="003B58EA">
              <w:rPr>
                <w:bCs/>
                <w:sz w:val="26"/>
                <w:szCs w:val="26"/>
              </w:rPr>
              <w:t xml:space="preserve"> района</w:t>
            </w:r>
          </w:p>
        </w:tc>
        <w:tc>
          <w:tcPr>
            <w:tcW w:w="989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б/г</w:t>
            </w:r>
          </w:p>
        </w:tc>
        <w:tc>
          <w:tcPr>
            <w:tcW w:w="1356" w:type="dxa"/>
            <w:vAlign w:val="center"/>
          </w:tcPr>
          <w:p w:rsidR="00DE6D48" w:rsidRPr="003B58EA" w:rsidRDefault="00A074F1" w:rsidP="00A074F1">
            <w:pPr>
              <w:snapToGrid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1:100</w:t>
            </w:r>
            <w:r w:rsidR="00DE6D48" w:rsidRPr="003B58EA">
              <w:rPr>
                <w:bCs/>
                <w:sz w:val="26"/>
                <w:szCs w:val="26"/>
              </w:rPr>
              <w:t>000</w:t>
            </w:r>
          </w:p>
        </w:tc>
        <w:tc>
          <w:tcPr>
            <w:tcW w:w="1225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 xml:space="preserve">МО - </w:t>
            </w:r>
            <w:r w:rsidR="0056397A" w:rsidRPr="003B58EA">
              <w:rPr>
                <w:bCs/>
                <w:sz w:val="26"/>
                <w:szCs w:val="26"/>
              </w:rPr>
              <w:t>9</w:t>
            </w:r>
          </w:p>
        </w:tc>
      </w:tr>
      <w:tr w:rsidR="00DE6D48" w:rsidRPr="003B58EA" w:rsidTr="00156C98">
        <w:trPr>
          <w:jc w:val="center"/>
        </w:trPr>
        <w:tc>
          <w:tcPr>
            <w:tcW w:w="652" w:type="dxa"/>
            <w:vAlign w:val="center"/>
          </w:tcPr>
          <w:p w:rsidR="00DE6D48" w:rsidRPr="003B58EA" w:rsidRDefault="0056397A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10</w:t>
            </w:r>
            <w:r w:rsidR="00DE6D48"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DE6D48" w:rsidRPr="003B58EA" w:rsidRDefault="00DE6D48" w:rsidP="003B58EA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Схема соврем</w:t>
            </w:r>
            <w:r w:rsidR="003B58EA">
              <w:rPr>
                <w:bCs/>
                <w:sz w:val="26"/>
                <w:szCs w:val="26"/>
              </w:rPr>
              <w:t xml:space="preserve">енного использования и </w:t>
            </w:r>
            <w:r w:rsidRPr="003B58EA">
              <w:rPr>
                <w:bCs/>
                <w:sz w:val="26"/>
                <w:szCs w:val="26"/>
              </w:rPr>
              <w:t>планировочных ограничений территори</w:t>
            </w:r>
            <w:r w:rsidR="00A074F1">
              <w:rPr>
                <w:bCs/>
                <w:sz w:val="26"/>
                <w:szCs w:val="26"/>
              </w:rPr>
              <w:t>и</w:t>
            </w:r>
          </w:p>
        </w:tc>
        <w:tc>
          <w:tcPr>
            <w:tcW w:w="989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 xml:space="preserve">1:25 000 </w:t>
            </w:r>
          </w:p>
        </w:tc>
        <w:tc>
          <w:tcPr>
            <w:tcW w:w="1225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МО - 1</w:t>
            </w:r>
            <w:r w:rsidR="0056397A" w:rsidRPr="003B58EA">
              <w:rPr>
                <w:bCs/>
                <w:sz w:val="26"/>
                <w:szCs w:val="26"/>
              </w:rPr>
              <w:t>0</w:t>
            </w:r>
          </w:p>
        </w:tc>
      </w:tr>
      <w:tr w:rsidR="00DE6D48" w:rsidRPr="003B58EA" w:rsidTr="00156C98">
        <w:trPr>
          <w:jc w:val="center"/>
        </w:trPr>
        <w:tc>
          <w:tcPr>
            <w:tcW w:w="652" w:type="dxa"/>
            <w:vAlign w:val="center"/>
          </w:tcPr>
          <w:p w:rsidR="00DE6D48" w:rsidRPr="003B58EA" w:rsidRDefault="0056397A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11</w:t>
            </w:r>
            <w:r w:rsidR="00DE6D48"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DE6D48" w:rsidRPr="003B58EA" w:rsidRDefault="00DE6D48" w:rsidP="00046F88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Схема границ территорий</w:t>
            </w:r>
            <w:r w:rsidR="00156C98">
              <w:rPr>
                <w:bCs/>
                <w:sz w:val="26"/>
                <w:szCs w:val="26"/>
              </w:rPr>
              <w:t>,</w:t>
            </w:r>
            <w:r w:rsidRPr="003B58EA">
              <w:rPr>
                <w:bCs/>
                <w:sz w:val="26"/>
                <w:szCs w:val="26"/>
              </w:rPr>
              <w:t xml:space="preserve"> подверженных</w:t>
            </w:r>
            <w:r w:rsidR="00046F88">
              <w:rPr>
                <w:bCs/>
                <w:sz w:val="26"/>
                <w:szCs w:val="26"/>
              </w:rPr>
              <w:t xml:space="preserve"> риску </w:t>
            </w:r>
            <w:r w:rsidRPr="003B58EA">
              <w:rPr>
                <w:bCs/>
                <w:sz w:val="26"/>
                <w:szCs w:val="26"/>
              </w:rPr>
              <w:t>возникновени</w:t>
            </w:r>
            <w:r w:rsidR="00046F88">
              <w:rPr>
                <w:bCs/>
                <w:sz w:val="26"/>
                <w:szCs w:val="26"/>
              </w:rPr>
              <w:t>я</w:t>
            </w:r>
            <w:r w:rsidRPr="003B58EA">
              <w:rPr>
                <w:bCs/>
                <w:sz w:val="26"/>
                <w:szCs w:val="26"/>
              </w:rPr>
              <w:t xml:space="preserve"> чрезвычайных ситуаций природного и техногенного характера</w:t>
            </w:r>
            <w:r w:rsidR="00DF21A8"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989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 xml:space="preserve">1:25 000 </w:t>
            </w:r>
          </w:p>
        </w:tc>
        <w:tc>
          <w:tcPr>
            <w:tcW w:w="1225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МО - 1</w:t>
            </w:r>
            <w:r w:rsidR="0056397A" w:rsidRPr="003B58EA">
              <w:rPr>
                <w:bCs/>
                <w:sz w:val="26"/>
                <w:szCs w:val="26"/>
              </w:rPr>
              <w:t>1</w:t>
            </w:r>
          </w:p>
        </w:tc>
      </w:tr>
      <w:tr w:rsidR="00DE6D48" w:rsidRPr="003B58EA" w:rsidTr="00156C98">
        <w:trPr>
          <w:jc w:val="center"/>
        </w:trPr>
        <w:tc>
          <w:tcPr>
            <w:tcW w:w="10291" w:type="dxa"/>
            <w:gridSpan w:val="5"/>
            <w:vAlign w:val="center"/>
          </w:tcPr>
          <w:p w:rsidR="00DE6D48" w:rsidRPr="003B58EA" w:rsidRDefault="00DE6D48" w:rsidP="003A232C">
            <w:pPr>
              <w:pStyle w:val="afff0"/>
              <w:numPr>
                <w:ilvl w:val="0"/>
                <w:numId w:val="35"/>
              </w:numPr>
              <w:snapToGrid w:val="0"/>
              <w:jc w:val="center"/>
              <w:rPr>
                <w:bCs/>
                <w:sz w:val="26"/>
                <w:szCs w:val="26"/>
              </w:rPr>
            </w:pPr>
            <w:proofErr w:type="spellStart"/>
            <w:r w:rsidRPr="003B58EA">
              <w:rPr>
                <w:bCs/>
                <w:sz w:val="26"/>
                <w:szCs w:val="26"/>
              </w:rPr>
              <w:t>Раздел</w:t>
            </w:r>
            <w:proofErr w:type="spellEnd"/>
            <w:r w:rsidRPr="003B58EA">
              <w:rPr>
                <w:bCs/>
                <w:sz w:val="26"/>
                <w:szCs w:val="26"/>
              </w:rPr>
              <w:t xml:space="preserve"> 5</w:t>
            </w:r>
          </w:p>
        </w:tc>
      </w:tr>
      <w:tr w:rsidR="00DE6D48" w:rsidRPr="003B58EA" w:rsidTr="00156C98">
        <w:trPr>
          <w:jc w:val="center"/>
        </w:trPr>
        <w:tc>
          <w:tcPr>
            <w:tcW w:w="652" w:type="dxa"/>
            <w:vAlign w:val="center"/>
          </w:tcPr>
          <w:p w:rsidR="00DE6D48" w:rsidRPr="003B58EA" w:rsidRDefault="00DE6D48" w:rsidP="00046F88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1</w:t>
            </w:r>
            <w:r w:rsidR="00046F88">
              <w:rPr>
                <w:bCs/>
                <w:sz w:val="26"/>
                <w:szCs w:val="26"/>
              </w:rPr>
              <w:t>2</w:t>
            </w:r>
            <w:r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DE6D48" w:rsidRPr="003B58EA" w:rsidRDefault="00DE6D48" w:rsidP="00055582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Схема планируемых границ функциональных зон</w:t>
            </w:r>
            <w:r w:rsidR="0056150C">
              <w:rPr>
                <w:bCs/>
                <w:sz w:val="26"/>
                <w:szCs w:val="26"/>
              </w:rPr>
              <w:t xml:space="preserve"> и </w:t>
            </w:r>
            <w:r w:rsidR="0056150C" w:rsidRPr="003B58EA">
              <w:rPr>
                <w:bCs/>
                <w:sz w:val="26"/>
                <w:szCs w:val="26"/>
              </w:rPr>
              <w:t>размещения объектов капитального строительства</w:t>
            </w:r>
            <w:r w:rsidR="00055582">
              <w:rPr>
                <w:bCs/>
                <w:sz w:val="26"/>
                <w:szCs w:val="26"/>
              </w:rPr>
              <w:t xml:space="preserve"> местного значения</w:t>
            </w:r>
          </w:p>
        </w:tc>
        <w:tc>
          <w:tcPr>
            <w:tcW w:w="989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 xml:space="preserve">1:25 000 </w:t>
            </w:r>
          </w:p>
        </w:tc>
        <w:tc>
          <w:tcPr>
            <w:tcW w:w="1225" w:type="dxa"/>
            <w:vAlign w:val="center"/>
          </w:tcPr>
          <w:p w:rsidR="00DE6D48" w:rsidRPr="003B58EA" w:rsidRDefault="00DE6D48" w:rsidP="00046F88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МО - 1</w:t>
            </w:r>
            <w:r w:rsidR="00046F88">
              <w:rPr>
                <w:bCs/>
                <w:sz w:val="26"/>
                <w:szCs w:val="26"/>
              </w:rPr>
              <w:t>2</w:t>
            </w:r>
          </w:p>
        </w:tc>
      </w:tr>
      <w:tr w:rsidR="00DE6D48" w:rsidRPr="003B58EA" w:rsidTr="00156C98">
        <w:trPr>
          <w:jc w:val="center"/>
        </w:trPr>
        <w:tc>
          <w:tcPr>
            <w:tcW w:w="652" w:type="dxa"/>
            <w:vAlign w:val="center"/>
          </w:tcPr>
          <w:p w:rsidR="00DE6D48" w:rsidRPr="003B58EA" w:rsidRDefault="00055582" w:rsidP="00046F88">
            <w:pPr>
              <w:snapToGrid w:val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  <w:r w:rsidR="00046F88">
              <w:rPr>
                <w:bCs/>
                <w:sz w:val="26"/>
                <w:szCs w:val="26"/>
              </w:rPr>
              <w:t>3</w:t>
            </w:r>
            <w:r w:rsidR="00DE6D48"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DE6D48" w:rsidRPr="003B58EA" w:rsidRDefault="00DE6D48" w:rsidP="00EA1A53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Схема очередности освоения территории и размещения инвестиционных площадок</w:t>
            </w:r>
          </w:p>
        </w:tc>
        <w:tc>
          <w:tcPr>
            <w:tcW w:w="989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DE6D48" w:rsidRPr="003B58EA" w:rsidRDefault="00DE6D48" w:rsidP="00EA1A53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 xml:space="preserve">1:25 000 </w:t>
            </w:r>
          </w:p>
        </w:tc>
        <w:tc>
          <w:tcPr>
            <w:tcW w:w="1225" w:type="dxa"/>
            <w:vAlign w:val="center"/>
          </w:tcPr>
          <w:p w:rsidR="00DE6D48" w:rsidRPr="003B58EA" w:rsidRDefault="00DE6D48" w:rsidP="00046F88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МО - 1</w:t>
            </w:r>
            <w:r w:rsidR="00046F88">
              <w:rPr>
                <w:bCs/>
                <w:sz w:val="26"/>
                <w:szCs w:val="26"/>
              </w:rPr>
              <w:t>3</w:t>
            </w:r>
          </w:p>
        </w:tc>
      </w:tr>
      <w:tr w:rsidR="0056150C" w:rsidRPr="003B58EA" w:rsidTr="00156C98">
        <w:trPr>
          <w:jc w:val="center"/>
        </w:trPr>
        <w:tc>
          <w:tcPr>
            <w:tcW w:w="10291" w:type="dxa"/>
            <w:gridSpan w:val="5"/>
            <w:vAlign w:val="center"/>
          </w:tcPr>
          <w:p w:rsidR="0056150C" w:rsidRPr="0056150C" w:rsidRDefault="0056150C" w:rsidP="003A232C">
            <w:pPr>
              <w:pStyle w:val="afff0"/>
              <w:numPr>
                <w:ilvl w:val="0"/>
                <w:numId w:val="35"/>
              </w:numPr>
              <w:snapToGrid w:val="0"/>
              <w:jc w:val="center"/>
              <w:rPr>
                <w:bCs/>
                <w:sz w:val="26"/>
                <w:szCs w:val="26"/>
              </w:rPr>
            </w:pPr>
            <w:proofErr w:type="spellStart"/>
            <w:r w:rsidRPr="0056150C">
              <w:rPr>
                <w:bCs/>
                <w:sz w:val="26"/>
                <w:szCs w:val="26"/>
              </w:rPr>
              <w:t>Раздел</w:t>
            </w:r>
            <w:proofErr w:type="spellEnd"/>
            <w:r w:rsidRPr="0056150C">
              <w:rPr>
                <w:bCs/>
                <w:sz w:val="26"/>
                <w:szCs w:val="26"/>
              </w:rPr>
              <w:t xml:space="preserve"> </w:t>
            </w:r>
            <w:r>
              <w:rPr>
                <w:bCs/>
                <w:sz w:val="26"/>
                <w:szCs w:val="26"/>
              </w:rPr>
              <w:t>6</w:t>
            </w:r>
          </w:p>
        </w:tc>
      </w:tr>
      <w:tr w:rsidR="00055582" w:rsidRPr="003B58EA" w:rsidTr="00156C98">
        <w:trPr>
          <w:jc w:val="center"/>
        </w:trPr>
        <w:tc>
          <w:tcPr>
            <w:tcW w:w="652" w:type="dxa"/>
            <w:vAlign w:val="center"/>
          </w:tcPr>
          <w:p w:rsidR="00055582" w:rsidRPr="003B58EA" w:rsidRDefault="00055582" w:rsidP="00046F88">
            <w:pPr>
              <w:snapToGrid w:val="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1</w:t>
            </w:r>
            <w:r w:rsidR="00046F88">
              <w:rPr>
                <w:bCs/>
                <w:sz w:val="26"/>
                <w:szCs w:val="26"/>
              </w:rPr>
              <w:t>4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055582" w:rsidRPr="003B58EA" w:rsidRDefault="00055582" w:rsidP="00965FC4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 xml:space="preserve">Схема современного использования и планировочных ограничений территории </w:t>
            </w:r>
            <w:r>
              <w:rPr>
                <w:bCs/>
                <w:sz w:val="26"/>
                <w:szCs w:val="26"/>
              </w:rPr>
              <w:t xml:space="preserve">фрагмента поселения - </w:t>
            </w:r>
            <w:r w:rsidRPr="003B58EA">
              <w:rPr>
                <w:bCs/>
                <w:sz w:val="26"/>
                <w:szCs w:val="26"/>
              </w:rPr>
              <w:t xml:space="preserve">с. </w:t>
            </w:r>
            <w:proofErr w:type="spellStart"/>
            <w:r w:rsidRPr="003B58EA">
              <w:rPr>
                <w:bCs/>
                <w:sz w:val="26"/>
                <w:szCs w:val="26"/>
              </w:rPr>
              <w:t>Рудь</w:t>
            </w:r>
            <w:proofErr w:type="spellEnd"/>
            <w:r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989" w:type="dxa"/>
            <w:vAlign w:val="center"/>
          </w:tcPr>
          <w:p w:rsidR="00055582" w:rsidRPr="003B58EA" w:rsidRDefault="00055582" w:rsidP="00965FC4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55582" w:rsidRPr="003B58EA" w:rsidRDefault="00055582" w:rsidP="00965FC4">
            <w:pPr>
              <w:snapToGrid w:val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1:</w:t>
            </w:r>
            <w:r w:rsidRPr="003B58EA">
              <w:rPr>
                <w:bCs/>
                <w:sz w:val="26"/>
                <w:szCs w:val="26"/>
              </w:rPr>
              <w:t xml:space="preserve">5 000 </w:t>
            </w:r>
          </w:p>
        </w:tc>
        <w:tc>
          <w:tcPr>
            <w:tcW w:w="1225" w:type="dxa"/>
            <w:vAlign w:val="center"/>
          </w:tcPr>
          <w:p w:rsidR="00055582" w:rsidRPr="003B58EA" w:rsidRDefault="00055582" w:rsidP="00046F88">
            <w:pPr>
              <w:snapToGrid w:val="0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МО-1</w:t>
            </w:r>
            <w:r w:rsidR="00046F88">
              <w:rPr>
                <w:bCs/>
                <w:sz w:val="26"/>
                <w:szCs w:val="26"/>
              </w:rPr>
              <w:t>4</w:t>
            </w:r>
          </w:p>
        </w:tc>
      </w:tr>
      <w:tr w:rsidR="00055582" w:rsidRPr="003B58EA" w:rsidTr="00156C98">
        <w:trPr>
          <w:jc w:val="center"/>
        </w:trPr>
        <w:tc>
          <w:tcPr>
            <w:tcW w:w="652" w:type="dxa"/>
            <w:vAlign w:val="center"/>
          </w:tcPr>
          <w:p w:rsidR="00055582" w:rsidRPr="003B58EA" w:rsidRDefault="00055582" w:rsidP="00046F88">
            <w:pPr>
              <w:snapToGrid w:val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  <w:r w:rsidR="00046F88">
              <w:rPr>
                <w:bCs/>
                <w:sz w:val="26"/>
                <w:szCs w:val="26"/>
              </w:rPr>
              <w:t>5</w:t>
            </w:r>
            <w:r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055582" w:rsidRPr="003B58EA" w:rsidRDefault="00055582" w:rsidP="00965FC4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 xml:space="preserve">Генеральный план </w:t>
            </w:r>
            <w:r>
              <w:rPr>
                <w:bCs/>
                <w:sz w:val="26"/>
                <w:szCs w:val="26"/>
              </w:rPr>
              <w:t xml:space="preserve">фрагмента поселения - </w:t>
            </w:r>
            <w:r w:rsidRPr="003B58EA">
              <w:rPr>
                <w:bCs/>
                <w:sz w:val="26"/>
                <w:szCs w:val="26"/>
              </w:rPr>
              <w:t xml:space="preserve">с. </w:t>
            </w:r>
            <w:proofErr w:type="spellStart"/>
            <w:r w:rsidRPr="003B58EA">
              <w:rPr>
                <w:bCs/>
                <w:sz w:val="26"/>
                <w:szCs w:val="26"/>
              </w:rPr>
              <w:t>Рудь</w:t>
            </w:r>
            <w:proofErr w:type="spellEnd"/>
          </w:p>
        </w:tc>
        <w:tc>
          <w:tcPr>
            <w:tcW w:w="989" w:type="dxa"/>
            <w:vAlign w:val="center"/>
          </w:tcPr>
          <w:p w:rsidR="00055582" w:rsidRPr="003B58EA" w:rsidRDefault="00055582" w:rsidP="00965FC4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55582" w:rsidRPr="003B58EA" w:rsidRDefault="00055582" w:rsidP="00965FC4">
            <w:pPr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1:5 000</w:t>
            </w:r>
          </w:p>
        </w:tc>
        <w:tc>
          <w:tcPr>
            <w:tcW w:w="1225" w:type="dxa"/>
            <w:vAlign w:val="center"/>
          </w:tcPr>
          <w:p w:rsidR="00055582" w:rsidRPr="003B58EA" w:rsidRDefault="00055582" w:rsidP="00046F88">
            <w:pPr>
              <w:snapToGrid w:val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МО - 1</w:t>
            </w:r>
            <w:r w:rsidR="00046F88">
              <w:rPr>
                <w:bCs/>
                <w:sz w:val="26"/>
                <w:szCs w:val="26"/>
              </w:rPr>
              <w:t>5</w:t>
            </w:r>
          </w:p>
        </w:tc>
      </w:tr>
      <w:tr w:rsidR="0056150C" w:rsidRPr="003B58EA" w:rsidTr="00156C98">
        <w:trPr>
          <w:jc w:val="center"/>
        </w:trPr>
        <w:tc>
          <w:tcPr>
            <w:tcW w:w="652" w:type="dxa"/>
            <w:vAlign w:val="center"/>
          </w:tcPr>
          <w:p w:rsidR="0056150C" w:rsidRPr="003B58EA" w:rsidRDefault="00055582" w:rsidP="00046F88">
            <w:pPr>
              <w:snapToGrid w:val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  <w:r w:rsidR="00046F88">
              <w:rPr>
                <w:bCs/>
                <w:sz w:val="26"/>
                <w:szCs w:val="26"/>
              </w:rPr>
              <w:t>6</w:t>
            </w:r>
            <w:r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56150C" w:rsidRPr="003B58EA" w:rsidRDefault="0056150C" w:rsidP="00965FC4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 xml:space="preserve">Схема функционального зонирования </w:t>
            </w:r>
            <w:r w:rsidR="00055582">
              <w:rPr>
                <w:bCs/>
                <w:sz w:val="26"/>
                <w:szCs w:val="26"/>
              </w:rPr>
              <w:t xml:space="preserve">территории фрагмента поселения  - </w:t>
            </w:r>
            <w:r w:rsidRPr="003B58EA">
              <w:rPr>
                <w:bCs/>
                <w:sz w:val="26"/>
                <w:szCs w:val="26"/>
              </w:rPr>
              <w:t xml:space="preserve">  с. </w:t>
            </w:r>
            <w:proofErr w:type="spellStart"/>
            <w:r w:rsidRPr="003B58EA">
              <w:rPr>
                <w:bCs/>
                <w:sz w:val="26"/>
                <w:szCs w:val="26"/>
              </w:rPr>
              <w:t>Рудь</w:t>
            </w:r>
            <w:proofErr w:type="spellEnd"/>
            <w:r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989" w:type="dxa"/>
            <w:vAlign w:val="center"/>
          </w:tcPr>
          <w:p w:rsidR="0056150C" w:rsidRPr="003B58EA" w:rsidRDefault="0056150C" w:rsidP="00965FC4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56150C" w:rsidRPr="003B58EA" w:rsidRDefault="0056150C" w:rsidP="00965FC4">
            <w:pPr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1:5 000</w:t>
            </w:r>
          </w:p>
        </w:tc>
        <w:tc>
          <w:tcPr>
            <w:tcW w:w="1225" w:type="dxa"/>
            <w:vAlign w:val="center"/>
          </w:tcPr>
          <w:p w:rsidR="0056150C" w:rsidRPr="003B58EA" w:rsidRDefault="00055582" w:rsidP="00046F88">
            <w:pPr>
              <w:snapToGrid w:val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МО -1</w:t>
            </w:r>
            <w:r w:rsidR="00046F88">
              <w:rPr>
                <w:bCs/>
                <w:sz w:val="26"/>
                <w:szCs w:val="26"/>
              </w:rPr>
              <w:t>6</w:t>
            </w:r>
          </w:p>
        </w:tc>
      </w:tr>
      <w:tr w:rsidR="0056150C" w:rsidRPr="003B58EA" w:rsidTr="00156C98">
        <w:trPr>
          <w:jc w:val="center"/>
        </w:trPr>
        <w:tc>
          <w:tcPr>
            <w:tcW w:w="652" w:type="dxa"/>
            <w:vAlign w:val="center"/>
          </w:tcPr>
          <w:p w:rsidR="0056150C" w:rsidRPr="003B58EA" w:rsidRDefault="00055582" w:rsidP="00046F88">
            <w:pPr>
              <w:snapToGrid w:val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>1</w:t>
            </w:r>
            <w:r w:rsidR="00046F88">
              <w:rPr>
                <w:bCs/>
                <w:sz w:val="26"/>
                <w:szCs w:val="26"/>
              </w:rPr>
              <w:t>7</w:t>
            </w:r>
            <w:r w:rsidR="0056150C"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56150C" w:rsidRPr="003B58EA" w:rsidRDefault="0056150C" w:rsidP="00965FC4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 xml:space="preserve">Схема развития транспортной инфраструктуры и системы культурно-бытового обслуживания  </w:t>
            </w:r>
            <w:r w:rsidR="00055582">
              <w:rPr>
                <w:bCs/>
                <w:sz w:val="26"/>
                <w:szCs w:val="26"/>
              </w:rPr>
              <w:t xml:space="preserve">фрагмента поселения - </w:t>
            </w:r>
            <w:r w:rsidRPr="003B58EA">
              <w:rPr>
                <w:bCs/>
                <w:sz w:val="26"/>
                <w:szCs w:val="26"/>
              </w:rPr>
              <w:t xml:space="preserve">с. </w:t>
            </w:r>
            <w:proofErr w:type="spellStart"/>
            <w:r w:rsidRPr="003B58EA">
              <w:rPr>
                <w:bCs/>
                <w:sz w:val="26"/>
                <w:szCs w:val="26"/>
              </w:rPr>
              <w:t>Рудь</w:t>
            </w:r>
            <w:proofErr w:type="spellEnd"/>
          </w:p>
        </w:tc>
        <w:tc>
          <w:tcPr>
            <w:tcW w:w="989" w:type="dxa"/>
            <w:vAlign w:val="center"/>
          </w:tcPr>
          <w:p w:rsidR="0056150C" w:rsidRPr="003B58EA" w:rsidRDefault="0056150C" w:rsidP="00965FC4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56150C" w:rsidRPr="003B58EA" w:rsidRDefault="0056150C" w:rsidP="00965FC4">
            <w:pPr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1:5 000</w:t>
            </w:r>
          </w:p>
        </w:tc>
        <w:tc>
          <w:tcPr>
            <w:tcW w:w="1225" w:type="dxa"/>
            <w:vAlign w:val="center"/>
          </w:tcPr>
          <w:p w:rsidR="0056150C" w:rsidRPr="003B58EA" w:rsidRDefault="00055582" w:rsidP="00046F88">
            <w:pPr>
              <w:snapToGrid w:val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МО - 1</w:t>
            </w:r>
            <w:r w:rsidR="00046F88">
              <w:rPr>
                <w:bCs/>
                <w:sz w:val="26"/>
                <w:szCs w:val="26"/>
              </w:rPr>
              <w:t>7</w:t>
            </w:r>
          </w:p>
        </w:tc>
      </w:tr>
      <w:tr w:rsidR="00055582" w:rsidRPr="003B58EA" w:rsidTr="00156C98">
        <w:trPr>
          <w:jc w:val="center"/>
        </w:trPr>
        <w:tc>
          <w:tcPr>
            <w:tcW w:w="652" w:type="dxa"/>
            <w:vAlign w:val="center"/>
          </w:tcPr>
          <w:p w:rsidR="00055582" w:rsidRPr="003B58EA" w:rsidRDefault="00055582" w:rsidP="00046F88">
            <w:pPr>
              <w:snapToGrid w:val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</w:t>
            </w:r>
            <w:r w:rsidR="00046F88">
              <w:rPr>
                <w:bCs/>
                <w:sz w:val="26"/>
                <w:szCs w:val="26"/>
              </w:rPr>
              <w:t>8</w:t>
            </w:r>
            <w:r w:rsidRPr="003B58EA">
              <w:rPr>
                <w:bCs/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055582" w:rsidRPr="003B58EA" w:rsidRDefault="00055582" w:rsidP="00965FC4">
            <w:pPr>
              <w:snapToGrid w:val="0"/>
              <w:spacing w:before="20" w:after="20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 xml:space="preserve">Комплексная схема развития инженерной инфраструктуры </w:t>
            </w:r>
            <w:r>
              <w:rPr>
                <w:bCs/>
                <w:sz w:val="26"/>
                <w:szCs w:val="26"/>
              </w:rPr>
              <w:t xml:space="preserve">фрагмента поселения - </w:t>
            </w:r>
            <w:r w:rsidRPr="003B58EA">
              <w:rPr>
                <w:bCs/>
                <w:sz w:val="26"/>
                <w:szCs w:val="26"/>
              </w:rPr>
              <w:t xml:space="preserve">с. </w:t>
            </w:r>
            <w:proofErr w:type="spellStart"/>
            <w:r w:rsidRPr="003B58EA">
              <w:rPr>
                <w:bCs/>
                <w:sz w:val="26"/>
                <w:szCs w:val="26"/>
              </w:rPr>
              <w:t>Рудь</w:t>
            </w:r>
            <w:proofErr w:type="spellEnd"/>
            <w:r w:rsidRPr="003B58EA">
              <w:rPr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989" w:type="dxa"/>
            <w:vAlign w:val="center"/>
          </w:tcPr>
          <w:p w:rsidR="00055582" w:rsidRPr="003B58EA" w:rsidRDefault="00055582" w:rsidP="00965FC4">
            <w:pPr>
              <w:snapToGrid w:val="0"/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55582" w:rsidRPr="003B58EA" w:rsidRDefault="00055582" w:rsidP="00965FC4">
            <w:pPr>
              <w:jc w:val="center"/>
              <w:rPr>
                <w:bCs/>
                <w:sz w:val="26"/>
                <w:szCs w:val="26"/>
              </w:rPr>
            </w:pPr>
            <w:r w:rsidRPr="003B58EA">
              <w:rPr>
                <w:bCs/>
                <w:sz w:val="26"/>
                <w:szCs w:val="26"/>
              </w:rPr>
              <w:t>1:5 000</w:t>
            </w:r>
          </w:p>
        </w:tc>
        <w:tc>
          <w:tcPr>
            <w:tcW w:w="1225" w:type="dxa"/>
            <w:vAlign w:val="center"/>
          </w:tcPr>
          <w:p w:rsidR="00055582" w:rsidRPr="003B58EA" w:rsidRDefault="00055582" w:rsidP="00046F88">
            <w:pPr>
              <w:snapToGrid w:val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МО - 1</w:t>
            </w:r>
            <w:r w:rsidR="00046F88">
              <w:rPr>
                <w:bCs/>
                <w:sz w:val="26"/>
                <w:szCs w:val="26"/>
              </w:rPr>
              <w:t>8</w:t>
            </w:r>
          </w:p>
        </w:tc>
      </w:tr>
    </w:tbl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3B58EA" w:rsidRDefault="003B58EA" w:rsidP="00EA383F">
      <w:pPr>
        <w:rPr>
          <w:b/>
          <w:sz w:val="28"/>
          <w:szCs w:val="28"/>
        </w:rPr>
      </w:pPr>
    </w:p>
    <w:p w:rsidR="00501AE4" w:rsidRDefault="00501AE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87A82" w:rsidRPr="00270B4E" w:rsidRDefault="00287A82" w:rsidP="000F3BDE">
      <w:pPr>
        <w:spacing w:before="80" w:line="336" w:lineRule="auto"/>
        <w:outlineLvl w:val="0"/>
        <w:rPr>
          <w:b/>
          <w:sz w:val="24"/>
          <w:szCs w:val="24"/>
        </w:rPr>
      </w:pPr>
      <w:r w:rsidRPr="00270B4E">
        <w:rPr>
          <w:b/>
          <w:sz w:val="24"/>
          <w:szCs w:val="24"/>
        </w:rPr>
        <w:lastRenderedPageBreak/>
        <w:t>СОДЕРЖАНИЕ</w:t>
      </w:r>
    </w:p>
    <w:p w:rsidR="00122BAE" w:rsidRDefault="002329F5">
      <w:pPr>
        <w:pStyle w:val="12"/>
        <w:tabs>
          <w:tab w:val="left" w:pos="6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 w:bidi="ar-SA"/>
        </w:rPr>
      </w:pPr>
      <w:r w:rsidRPr="00270B4E">
        <w:rPr>
          <w:b w:val="0"/>
          <w:sz w:val="20"/>
          <w:szCs w:val="20"/>
        </w:rPr>
        <w:fldChar w:fldCharType="begin"/>
      </w:r>
      <w:r w:rsidR="000637DC" w:rsidRPr="00270B4E">
        <w:instrText xml:space="preserve"> TOC \h \z \t "Содержание;2;Содержание - 1;1;Содержание - 2;2;Содержание - 3;3" </w:instrText>
      </w:r>
      <w:r w:rsidRPr="00270B4E">
        <w:rPr>
          <w:b w:val="0"/>
          <w:sz w:val="20"/>
          <w:szCs w:val="20"/>
        </w:rPr>
        <w:fldChar w:fldCharType="separate"/>
      </w:r>
      <w:hyperlink w:anchor="_Toc283734825" w:history="1">
        <w:r w:rsidR="00122BAE" w:rsidRPr="00074A25">
          <w:rPr>
            <w:rStyle w:val="af9"/>
          </w:rPr>
          <w:t>1.</w:t>
        </w:r>
        <w:r w:rsidR="00122BAE"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ru-RU" w:bidi="ar-SA"/>
          </w:rPr>
          <w:tab/>
        </w:r>
        <w:r w:rsidR="00122BAE" w:rsidRPr="00074A25">
          <w:rPr>
            <w:rStyle w:val="af9"/>
          </w:rPr>
          <w:t>ВВЕДЕНИЕ</w:t>
        </w:r>
        <w:r w:rsidR="00122BAE">
          <w:rPr>
            <w:webHidden/>
          </w:rPr>
          <w:tab/>
        </w:r>
        <w:r w:rsidR="00122BAE">
          <w:rPr>
            <w:webHidden/>
          </w:rPr>
          <w:fldChar w:fldCharType="begin"/>
        </w:r>
        <w:r w:rsidR="00122BAE">
          <w:rPr>
            <w:webHidden/>
          </w:rPr>
          <w:instrText xml:space="preserve"> PAGEREF _Toc283734825 \h </w:instrText>
        </w:r>
        <w:r w:rsidR="00122BAE">
          <w:rPr>
            <w:webHidden/>
          </w:rPr>
        </w:r>
        <w:r w:rsidR="00122BAE">
          <w:rPr>
            <w:webHidden/>
          </w:rPr>
          <w:fldChar w:fldCharType="separate"/>
        </w:r>
        <w:r w:rsidR="00321D44">
          <w:rPr>
            <w:webHidden/>
          </w:rPr>
          <w:t>7</w:t>
        </w:r>
        <w:r w:rsidR="00122BAE">
          <w:rPr>
            <w:webHidden/>
          </w:rPr>
          <w:fldChar w:fldCharType="end"/>
        </w:r>
      </w:hyperlink>
    </w:p>
    <w:p w:rsidR="00122BAE" w:rsidRDefault="00122BAE">
      <w:pPr>
        <w:pStyle w:val="12"/>
        <w:tabs>
          <w:tab w:val="left" w:pos="6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 w:bidi="ar-SA"/>
        </w:rPr>
      </w:pPr>
      <w:hyperlink w:anchor="_Toc283734826" w:history="1">
        <w:r w:rsidRPr="00074A25">
          <w:rPr>
            <w:rStyle w:val="af9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ru-RU" w:bidi="ar-SA"/>
          </w:rPr>
          <w:tab/>
        </w:r>
        <w:r w:rsidRPr="00074A25">
          <w:rPr>
            <w:rStyle w:val="af9"/>
          </w:rPr>
          <w:t>РАЗДЕЛ. 1. Цели и задачи территориального планирования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_Toc283734826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21D44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122BAE" w:rsidRPr="00122BAE" w:rsidRDefault="00122BAE">
      <w:pPr>
        <w:pStyle w:val="2f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734827" w:history="1">
        <w:r w:rsidRPr="00122BAE">
          <w:rPr>
            <w:rStyle w:val="af9"/>
            <w:noProof/>
            <w:sz w:val="28"/>
            <w:szCs w:val="28"/>
          </w:rPr>
          <w:t>2.1.</w:t>
        </w:r>
        <w:r w:rsidRPr="00122BAE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122BAE">
          <w:rPr>
            <w:rStyle w:val="af9"/>
            <w:noProof/>
            <w:sz w:val="28"/>
            <w:szCs w:val="28"/>
          </w:rPr>
          <w:t>Цели территориального планирования</w:t>
        </w:r>
        <w:r w:rsidRPr="00122BAE">
          <w:rPr>
            <w:noProof/>
            <w:webHidden/>
            <w:sz w:val="28"/>
            <w:szCs w:val="28"/>
          </w:rPr>
          <w:tab/>
        </w:r>
        <w:r w:rsidRPr="00122BAE">
          <w:rPr>
            <w:noProof/>
            <w:webHidden/>
            <w:sz w:val="28"/>
            <w:szCs w:val="28"/>
          </w:rPr>
          <w:fldChar w:fldCharType="begin"/>
        </w:r>
        <w:r w:rsidRPr="00122BAE">
          <w:rPr>
            <w:noProof/>
            <w:webHidden/>
            <w:sz w:val="28"/>
            <w:szCs w:val="28"/>
          </w:rPr>
          <w:instrText xml:space="preserve"> PAGEREF _Toc283734827 \h </w:instrText>
        </w:r>
        <w:r w:rsidRPr="00122BAE">
          <w:rPr>
            <w:noProof/>
            <w:webHidden/>
            <w:sz w:val="28"/>
            <w:szCs w:val="28"/>
          </w:rPr>
        </w:r>
        <w:r w:rsidRPr="00122BAE">
          <w:rPr>
            <w:noProof/>
            <w:webHidden/>
            <w:sz w:val="28"/>
            <w:szCs w:val="28"/>
          </w:rPr>
          <w:fldChar w:fldCharType="separate"/>
        </w:r>
        <w:r w:rsidR="00321D44">
          <w:rPr>
            <w:noProof/>
            <w:webHidden/>
            <w:sz w:val="28"/>
            <w:szCs w:val="28"/>
          </w:rPr>
          <w:t>11</w:t>
        </w:r>
        <w:r w:rsidRPr="00122BAE">
          <w:rPr>
            <w:noProof/>
            <w:webHidden/>
            <w:sz w:val="28"/>
            <w:szCs w:val="28"/>
          </w:rPr>
          <w:fldChar w:fldCharType="end"/>
        </w:r>
      </w:hyperlink>
    </w:p>
    <w:p w:rsidR="00122BAE" w:rsidRPr="00122BAE" w:rsidRDefault="00122BAE">
      <w:pPr>
        <w:pStyle w:val="2f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734828" w:history="1">
        <w:r w:rsidRPr="00122BAE">
          <w:rPr>
            <w:rStyle w:val="af9"/>
            <w:noProof/>
            <w:sz w:val="28"/>
            <w:szCs w:val="28"/>
          </w:rPr>
          <w:t>2.2.</w:t>
        </w:r>
        <w:r w:rsidRPr="00122BAE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122BAE">
          <w:rPr>
            <w:rStyle w:val="af9"/>
            <w:noProof/>
            <w:sz w:val="28"/>
            <w:szCs w:val="28"/>
          </w:rPr>
          <w:t>Задачи территориального планирования</w:t>
        </w:r>
        <w:r w:rsidRPr="00122BAE">
          <w:rPr>
            <w:noProof/>
            <w:webHidden/>
            <w:sz w:val="28"/>
            <w:szCs w:val="28"/>
          </w:rPr>
          <w:tab/>
        </w:r>
        <w:r w:rsidRPr="00122BAE">
          <w:rPr>
            <w:noProof/>
            <w:webHidden/>
            <w:sz w:val="28"/>
            <w:szCs w:val="28"/>
          </w:rPr>
          <w:fldChar w:fldCharType="begin"/>
        </w:r>
        <w:r w:rsidRPr="00122BAE">
          <w:rPr>
            <w:noProof/>
            <w:webHidden/>
            <w:sz w:val="28"/>
            <w:szCs w:val="28"/>
          </w:rPr>
          <w:instrText xml:space="preserve"> PAGEREF _Toc283734828 \h </w:instrText>
        </w:r>
        <w:r w:rsidRPr="00122BAE">
          <w:rPr>
            <w:noProof/>
            <w:webHidden/>
            <w:sz w:val="28"/>
            <w:szCs w:val="28"/>
          </w:rPr>
        </w:r>
        <w:r w:rsidRPr="00122BAE">
          <w:rPr>
            <w:noProof/>
            <w:webHidden/>
            <w:sz w:val="28"/>
            <w:szCs w:val="28"/>
          </w:rPr>
          <w:fldChar w:fldCharType="separate"/>
        </w:r>
        <w:r w:rsidR="00321D44">
          <w:rPr>
            <w:noProof/>
            <w:webHidden/>
            <w:sz w:val="28"/>
            <w:szCs w:val="28"/>
          </w:rPr>
          <w:t>13</w:t>
        </w:r>
        <w:r w:rsidRPr="00122BAE">
          <w:rPr>
            <w:noProof/>
            <w:webHidden/>
            <w:sz w:val="28"/>
            <w:szCs w:val="28"/>
          </w:rPr>
          <w:fldChar w:fldCharType="end"/>
        </w:r>
      </w:hyperlink>
    </w:p>
    <w:p w:rsidR="00122BAE" w:rsidRDefault="00122BAE">
      <w:pPr>
        <w:pStyle w:val="12"/>
        <w:tabs>
          <w:tab w:val="left" w:pos="6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ru-RU" w:bidi="ar-SA"/>
        </w:rPr>
      </w:pPr>
      <w:hyperlink w:anchor="_Toc283734829" w:history="1">
        <w:r w:rsidRPr="00074A25">
          <w:rPr>
            <w:rStyle w:val="af9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 w:val="22"/>
            <w:szCs w:val="22"/>
            <w:lang w:eastAsia="ru-RU" w:bidi="ar-SA"/>
          </w:rPr>
          <w:tab/>
        </w:r>
        <w:r w:rsidRPr="00074A25">
          <w:rPr>
            <w:rStyle w:val="af9"/>
          </w:rPr>
          <w:t>РАЗДЕЛ . 2. ПЕРЕЧЕНЬ МЕРОПРИЯТИЙ ПО ТЕРРИТОРИАЛЬНОМУ  ПЛАНИРОВАНИЮ И ПОСЛЕДОВАТЕЛЬНОСТЬ ИХ ВЫПОЛНЕНИЯ.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_Toc283734829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21D44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122BAE" w:rsidRPr="00122BAE" w:rsidRDefault="00122BAE">
      <w:pPr>
        <w:pStyle w:val="2f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734830" w:history="1">
        <w:r w:rsidRPr="00122BAE">
          <w:rPr>
            <w:rStyle w:val="af9"/>
            <w:noProof/>
            <w:sz w:val="28"/>
            <w:szCs w:val="28"/>
          </w:rPr>
          <w:t>3.1.</w:t>
        </w:r>
        <w:r w:rsidRPr="00122BAE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122BAE">
          <w:rPr>
            <w:rStyle w:val="af9"/>
            <w:noProof/>
            <w:sz w:val="28"/>
            <w:szCs w:val="28"/>
          </w:rPr>
          <w:t>Характеристика территории проектирования, проблемы и специфика ее развития.</w:t>
        </w:r>
        <w:r w:rsidRPr="00122BAE">
          <w:rPr>
            <w:noProof/>
            <w:webHidden/>
            <w:sz w:val="28"/>
            <w:szCs w:val="28"/>
          </w:rPr>
          <w:tab/>
        </w:r>
        <w:r w:rsidRPr="00122BAE">
          <w:rPr>
            <w:noProof/>
            <w:webHidden/>
            <w:sz w:val="28"/>
            <w:szCs w:val="28"/>
          </w:rPr>
          <w:fldChar w:fldCharType="begin"/>
        </w:r>
        <w:r w:rsidRPr="00122BAE">
          <w:rPr>
            <w:noProof/>
            <w:webHidden/>
            <w:sz w:val="28"/>
            <w:szCs w:val="28"/>
          </w:rPr>
          <w:instrText xml:space="preserve"> PAGEREF _Toc283734830 \h </w:instrText>
        </w:r>
        <w:r w:rsidRPr="00122BAE">
          <w:rPr>
            <w:noProof/>
            <w:webHidden/>
            <w:sz w:val="28"/>
            <w:szCs w:val="28"/>
          </w:rPr>
        </w:r>
        <w:r w:rsidRPr="00122BAE">
          <w:rPr>
            <w:noProof/>
            <w:webHidden/>
            <w:sz w:val="28"/>
            <w:szCs w:val="28"/>
          </w:rPr>
          <w:fldChar w:fldCharType="separate"/>
        </w:r>
        <w:r w:rsidR="00321D44">
          <w:rPr>
            <w:noProof/>
            <w:webHidden/>
            <w:sz w:val="28"/>
            <w:szCs w:val="28"/>
          </w:rPr>
          <w:t>15</w:t>
        </w:r>
        <w:r w:rsidRPr="00122BAE">
          <w:rPr>
            <w:noProof/>
            <w:webHidden/>
            <w:sz w:val="28"/>
            <w:szCs w:val="28"/>
          </w:rPr>
          <w:fldChar w:fldCharType="end"/>
        </w:r>
      </w:hyperlink>
    </w:p>
    <w:p w:rsidR="00122BAE" w:rsidRPr="00122BAE" w:rsidRDefault="00122BAE">
      <w:pPr>
        <w:pStyle w:val="2f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734831" w:history="1">
        <w:r w:rsidRPr="00122BAE">
          <w:rPr>
            <w:rStyle w:val="af9"/>
            <w:noProof/>
            <w:sz w:val="28"/>
            <w:szCs w:val="28"/>
          </w:rPr>
          <w:t>3.2.</w:t>
        </w:r>
        <w:r w:rsidRPr="00122BAE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122BAE">
          <w:rPr>
            <w:rStyle w:val="af9"/>
            <w:noProof/>
            <w:sz w:val="28"/>
            <w:szCs w:val="28"/>
          </w:rPr>
          <w:t>Население и демография.</w:t>
        </w:r>
        <w:r w:rsidRPr="00122BAE">
          <w:rPr>
            <w:noProof/>
            <w:webHidden/>
            <w:sz w:val="28"/>
            <w:szCs w:val="28"/>
          </w:rPr>
          <w:tab/>
        </w:r>
        <w:r w:rsidRPr="00122BAE">
          <w:rPr>
            <w:noProof/>
            <w:webHidden/>
            <w:sz w:val="28"/>
            <w:szCs w:val="28"/>
          </w:rPr>
          <w:fldChar w:fldCharType="begin"/>
        </w:r>
        <w:r w:rsidRPr="00122BAE">
          <w:rPr>
            <w:noProof/>
            <w:webHidden/>
            <w:sz w:val="28"/>
            <w:szCs w:val="28"/>
          </w:rPr>
          <w:instrText xml:space="preserve"> PAGEREF _Toc283734831 \h </w:instrText>
        </w:r>
        <w:r w:rsidRPr="00122BAE">
          <w:rPr>
            <w:noProof/>
            <w:webHidden/>
            <w:sz w:val="28"/>
            <w:szCs w:val="28"/>
          </w:rPr>
        </w:r>
        <w:r w:rsidRPr="00122BAE">
          <w:rPr>
            <w:noProof/>
            <w:webHidden/>
            <w:sz w:val="28"/>
            <w:szCs w:val="28"/>
          </w:rPr>
          <w:fldChar w:fldCharType="separate"/>
        </w:r>
        <w:r w:rsidR="00321D44">
          <w:rPr>
            <w:noProof/>
            <w:webHidden/>
            <w:sz w:val="28"/>
            <w:szCs w:val="28"/>
          </w:rPr>
          <w:t>22</w:t>
        </w:r>
        <w:r w:rsidRPr="00122BAE">
          <w:rPr>
            <w:noProof/>
            <w:webHidden/>
            <w:sz w:val="28"/>
            <w:szCs w:val="28"/>
          </w:rPr>
          <w:fldChar w:fldCharType="end"/>
        </w:r>
      </w:hyperlink>
    </w:p>
    <w:p w:rsidR="00122BAE" w:rsidRPr="00122BAE" w:rsidRDefault="00122BAE">
      <w:pPr>
        <w:pStyle w:val="2f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734832" w:history="1">
        <w:r w:rsidRPr="00122BAE">
          <w:rPr>
            <w:rStyle w:val="af9"/>
            <w:noProof/>
            <w:sz w:val="28"/>
            <w:szCs w:val="28"/>
          </w:rPr>
          <w:t>3.3.</w:t>
        </w:r>
        <w:r w:rsidRPr="00122BAE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122BAE">
          <w:rPr>
            <w:rStyle w:val="af9"/>
            <w:noProof/>
            <w:sz w:val="28"/>
            <w:szCs w:val="28"/>
          </w:rPr>
          <w:t>Прогноз перспективной численности населения</w:t>
        </w:r>
        <w:r w:rsidRPr="00122BAE">
          <w:rPr>
            <w:noProof/>
            <w:webHidden/>
            <w:sz w:val="28"/>
            <w:szCs w:val="28"/>
          </w:rPr>
          <w:tab/>
        </w:r>
        <w:r w:rsidRPr="00122BAE">
          <w:rPr>
            <w:noProof/>
            <w:webHidden/>
            <w:sz w:val="28"/>
            <w:szCs w:val="28"/>
          </w:rPr>
          <w:fldChar w:fldCharType="begin"/>
        </w:r>
        <w:r w:rsidRPr="00122BAE">
          <w:rPr>
            <w:noProof/>
            <w:webHidden/>
            <w:sz w:val="28"/>
            <w:szCs w:val="28"/>
          </w:rPr>
          <w:instrText xml:space="preserve"> PAGEREF _Toc283734832 \h </w:instrText>
        </w:r>
        <w:r w:rsidRPr="00122BAE">
          <w:rPr>
            <w:noProof/>
            <w:webHidden/>
            <w:sz w:val="28"/>
            <w:szCs w:val="28"/>
          </w:rPr>
        </w:r>
        <w:r w:rsidRPr="00122BAE">
          <w:rPr>
            <w:noProof/>
            <w:webHidden/>
            <w:sz w:val="28"/>
            <w:szCs w:val="28"/>
          </w:rPr>
          <w:fldChar w:fldCharType="separate"/>
        </w:r>
        <w:r w:rsidR="00321D44">
          <w:rPr>
            <w:noProof/>
            <w:webHidden/>
            <w:sz w:val="28"/>
            <w:szCs w:val="28"/>
          </w:rPr>
          <w:t>27</w:t>
        </w:r>
        <w:r w:rsidRPr="00122BAE">
          <w:rPr>
            <w:noProof/>
            <w:webHidden/>
            <w:sz w:val="28"/>
            <w:szCs w:val="28"/>
          </w:rPr>
          <w:fldChar w:fldCharType="end"/>
        </w:r>
      </w:hyperlink>
    </w:p>
    <w:p w:rsidR="00122BAE" w:rsidRPr="00122BAE" w:rsidRDefault="00122BAE">
      <w:pPr>
        <w:pStyle w:val="2f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734833" w:history="1">
        <w:r w:rsidRPr="00122BAE">
          <w:rPr>
            <w:rStyle w:val="af9"/>
            <w:noProof/>
            <w:sz w:val="28"/>
            <w:szCs w:val="28"/>
          </w:rPr>
          <w:t>3.4.</w:t>
        </w:r>
        <w:r w:rsidRPr="00122BAE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122BAE">
          <w:rPr>
            <w:rStyle w:val="af9"/>
            <w:noProof/>
            <w:sz w:val="28"/>
            <w:szCs w:val="28"/>
          </w:rPr>
          <w:t>Проектное использование территории поселения, баланс земель по категориям.</w:t>
        </w:r>
        <w:r w:rsidRPr="00122BAE">
          <w:rPr>
            <w:noProof/>
            <w:webHidden/>
            <w:sz w:val="28"/>
            <w:szCs w:val="28"/>
          </w:rPr>
          <w:tab/>
        </w:r>
        <w:r w:rsidRPr="00122BAE">
          <w:rPr>
            <w:noProof/>
            <w:webHidden/>
            <w:sz w:val="28"/>
            <w:szCs w:val="28"/>
          </w:rPr>
          <w:fldChar w:fldCharType="begin"/>
        </w:r>
        <w:r w:rsidRPr="00122BAE">
          <w:rPr>
            <w:noProof/>
            <w:webHidden/>
            <w:sz w:val="28"/>
            <w:szCs w:val="28"/>
          </w:rPr>
          <w:instrText xml:space="preserve"> PAGEREF _Toc283734833 \h </w:instrText>
        </w:r>
        <w:r w:rsidRPr="00122BAE">
          <w:rPr>
            <w:noProof/>
            <w:webHidden/>
            <w:sz w:val="28"/>
            <w:szCs w:val="28"/>
          </w:rPr>
        </w:r>
        <w:r w:rsidRPr="00122BAE">
          <w:rPr>
            <w:noProof/>
            <w:webHidden/>
            <w:sz w:val="28"/>
            <w:szCs w:val="28"/>
          </w:rPr>
          <w:fldChar w:fldCharType="separate"/>
        </w:r>
        <w:r w:rsidR="00321D44">
          <w:rPr>
            <w:noProof/>
            <w:webHidden/>
            <w:sz w:val="28"/>
            <w:szCs w:val="28"/>
          </w:rPr>
          <w:t>32</w:t>
        </w:r>
        <w:r w:rsidRPr="00122BAE">
          <w:rPr>
            <w:noProof/>
            <w:webHidden/>
            <w:sz w:val="28"/>
            <w:szCs w:val="28"/>
          </w:rPr>
          <w:fldChar w:fldCharType="end"/>
        </w:r>
      </w:hyperlink>
    </w:p>
    <w:p w:rsidR="00122BAE" w:rsidRPr="00122BAE" w:rsidRDefault="00122BAE">
      <w:pPr>
        <w:pStyle w:val="2f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734834" w:history="1">
        <w:r w:rsidRPr="00122BAE">
          <w:rPr>
            <w:rStyle w:val="af9"/>
            <w:noProof/>
            <w:sz w:val="28"/>
            <w:szCs w:val="28"/>
          </w:rPr>
          <w:t>3.5.</w:t>
        </w:r>
        <w:r w:rsidRPr="00122BAE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122BAE">
          <w:rPr>
            <w:rStyle w:val="af9"/>
            <w:noProof/>
            <w:sz w:val="28"/>
            <w:szCs w:val="28"/>
          </w:rPr>
          <w:t>Планировочная организация территории и система внешних связей.</w:t>
        </w:r>
        <w:r w:rsidRPr="00122BAE">
          <w:rPr>
            <w:noProof/>
            <w:webHidden/>
            <w:sz w:val="28"/>
            <w:szCs w:val="28"/>
          </w:rPr>
          <w:tab/>
        </w:r>
        <w:r w:rsidRPr="00122BAE">
          <w:rPr>
            <w:noProof/>
            <w:webHidden/>
            <w:sz w:val="28"/>
            <w:szCs w:val="28"/>
          </w:rPr>
          <w:fldChar w:fldCharType="begin"/>
        </w:r>
        <w:r w:rsidRPr="00122BAE">
          <w:rPr>
            <w:noProof/>
            <w:webHidden/>
            <w:sz w:val="28"/>
            <w:szCs w:val="28"/>
          </w:rPr>
          <w:instrText xml:space="preserve"> PAGEREF _Toc283734834 \h </w:instrText>
        </w:r>
        <w:r w:rsidRPr="00122BAE">
          <w:rPr>
            <w:noProof/>
            <w:webHidden/>
            <w:sz w:val="28"/>
            <w:szCs w:val="28"/>
          </w:rPr>
        </w:r>
        <w:r w:rsidRPr="00122BAE">
          <w:rPr>
            <w:noProof/>
            <w:webHidden/>
            <w:sz w:val="28"/>
            <w:szCs w:val="28"/>
          </w:rPr>
          <w:fldChar w:fldCharType="separate"/>
        </w:r>
        <w:r w:rsidR="00321D44">
          <w:rPr>
            <w:noProof/>
            <w:webHidden/>
            <w:sz w:val="28"/>
            <w:szCs w:val="28"/>
          </w:rPr>
          <w:t>33</w:t>
        </w:r>
        <w:r w:rsidRPr="00122BAE">
          <w:rPr>
            <w:noProof/>
            <w:webHidden/>
            <w:sz w:val="28"/>
            <w:szCs w:val="28"/>
          </w:rPr>
          <w:fldChar w:fldCharType="end"/>
        </w:r>
      </w:hyperlink>
    </w:p>
    <w:p w:rsidR="00122BAE" w:rsidRPr="00122BAE" w:rsidRDefault="00122BAE">
      <w:pPr>
        <w:pStyle w:val="2f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734835" w:history="1">
        <w:r w:rsidRPr="00122BAE">
          <w:rPr>
            <w:rStyle w:val="af9"/>
            <w:noProof/>
            <w:sz w:val="28"/>
            <w:szCs w:val="28"/>
          </w:rPr>
          <w:t>3.6.</w:t>
        </w:r>
        <w:r w:rsidRPr="00122BAE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122BAE">
          <w:rPr>
            <w:rStyle w:val="af9"/>
            <w:noProof/>
            <w:sz w:val="28"/>
            <w:szCs w:val="28"/>
          </w:rPr>
          <w:t>Функциональное зонирование территории</w:t>
        </w:r>
        <w:r w:rsidRPr="00122BAE">
          <w:rPr>
            <w:noProof/>
            <w:webHidden/>
            <w:sz w:val="28"/>
            <w:szCs w:val="28"/>
          </w:rPr>
          <w:tab/>
        </w:r>
        <w:r w:rsidRPr="00122BAE">
          <w:rPr>
            <w:noProof/>
            <w:webHidden/>
            <w:sz w:val="28"/>
            <w:szCs w:val="28"/>
          </w:rPr>
          <w:fldChar w:fldCharType="begin"/>
        </w:r>
        <w:r w:rsidRPr="00122BAE">
          <w:rPr>
            <w:noProof/>
            <w:webHidden/>
            <w:sz w:val="28"/>
            <w:szCs w:val="28"/>
          </w:rPr>
          <w:instrText xml:space="preserve"> PAGEREF _Toc283734835 \h </w:instrText>
        </w:r>
        <w:r w:rsidRPr="00122BAE">
          <w:rPr>
            <w:noProof/>
            <w:webHidden/>
            <w:sz w:val="28"/>
            <w:szCs w:val="28"/>
          </w:rPr>
        </w:r>
        <w:r w:rsidRPr="00122BAE">
          <w:rPr>
            <w:noProof/>
            <w:webHidden/>
            <w:sz w:val="28"/>
            <w:szCs w:val="28"/>
          </w:rPr>
          <w:fldChar w:fldCharType="separate"/>
        </w:r>
        <w:r w:rsidR="00321D44">
          <w:rPr>
            <w:noProof/>
            <w:webHidden/>
            <w:sz w:val="28"/>
            <w:szCs w:val="28"/>
          </w:rPr>
          <w:t>36</w:t>
        </w:r>
        <w:r w:rsidRPr="00122BAE">
          <w:rPr>
            <w:noProof/>
            <w:webHidden/>
            <w:sz w:val="28"/>
            <w:szCs w:val="28"/>
          </w:rPr>
          <w:fldChar w:fldCharType="end"/>
        </w:r>
      </w:hyperlink>
    </w:p>
    <w:p w:rsidR="00122BAE" w:rsidRPr="00122BAE" w:rsidRDefault="00122BAE">
      <w:pPr>
        <w:pStyle w:val="3c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734836" w:history="1">
        <w:r w:rsidRPr="00122BAE">
          <w:rPr>
            <w:rStyle w:val="af9"/>
            <w:noProof/>
            <w:sz w:val="28"/>
            <w:szCs w:val="28"/>
          </w:rPr>
          <w:t>3.6.1.</w:t>
        </w:r>
        <w:r w:rsidRPr="00122BAE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122BAE">
          <w:rPr>
            <w:rStyle w:val="af9"/>
            <w:noProof/>
            <w:sz w:val="28"/>
            <w:szCs w:val="28"/>
          </w:rPr>
          <w:t>Жилая зона</w:t>
        </w:r>
        <w:r w:rsidRPr="00122BAE">
          <w:rPr>
            <w:noProof/>
            <w:webHidden/>
            <w:sz w:val="28"/>
            <w:szCs w:val="28"/>
          </w:rPr>
          <w:tab/>
        </w:r>
        <w:r w:rsidRPr="00122BAE">
          <w:rPr>
            <w:noProof/>
            <w:webHidden/>
            <w:sz w:val="28"/>
            <w:szCs w:val="28"/>
          </w:rPr>
          <w:fldChar w:fldCharType="begin"/>
        </w:r>
        <w:r w:rsidRPr="00122BAE">
          <w:rPr>
            <w:noProof/>
            <w:webHidden/>
            <w:sz w:val="28"/>
            <w:szCs w:val="28"/>
          </w:rPr>
          <w:instrText xml:space="preserve"> PAGEREF _Toc283734836 \h </w:instrText>
        </w:r>
        <w:r w:rsidRPr="00122BAE">
          <w:rPr>
            <w:noProof/>
            <w:webHidden/>
            <w:sz w:val="28"/>
            <w:szCs w:val="28"/>
          </w:rPr>
        </w:r>
        <w:r w:rsidRPr="00122BAE">
          <w:rPr>
            <w:noProof/>
            <w:webHidden/>
            <w:sz w:val="28"/>
            <w:szCs w:val="28"/>
          </w:rPr>
          <w:fldChar w:fldCharType="separate"/>
        </w:r>
        <w:r w:rsidR="00321D44">
          <w:rPr>
            <w:noProof/>
            <w:webHidden/>
            <w:sz w:val="28"/>
            <w:szCs w:val="28"/>
          </w:rPr>
          <w:t>38</w:t>
        </w:r>
        <w:r w:rsidRPr="00122BAE">
          <w:rPr>
            <w:noProof/>
            <w:webHidden/>
            <w:sz w:val="28"/>
            <w:szCs w:val="28"/>
          </w:rPr>
          <w:fldChar w:fldCharType="end"/>
        </w:r>
      </w:hyperlink>
    </w:p>
    <w:p w:rsidR="00122BAE" w:rsidRPr="00122BAE" w:rsidRDefault="00122BAE">
      <w:pPr>
        <w:pStyle w:val="3c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734837" w:history="1">
        <w:r w:rsidRPr="00122BAE">
          <w:rPr>
            <w:rStyle w:val="af9"/>
            <w:noProof/>
            <w:sz w:val="28"/>
            <w:szCs w:val="28"/>
          </w:rPr>
          <w:t>3.6.2.</w:t>
        </w:r>
        <w:r w:rsidRPr="00122BAE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122BAE">
          <w:rPr>
            <w:rStyle w:val="af9"/>
            <w:noProof/>
            <w:sz w:val="28"/>
            <w:szCs w:val="28"/>
          </w:rPr>
          <w:t>Общественно-деловая зона</w:t>
        </w:r>
        <w:r w:rsidRPr="00122BAE">
          <w:rPr>
            <w:noProof/>
            <w:webHidden/>
            <w:sz w:val="28"/>
            <w:szCs w:val="28"/>
          </w:rPr>
          <w:tab/>
        </w:r>
        <w:r w:rsidRPr="00122BAE">
          <w:rPr>
            <w:noProof/>
            <w:webHidden/>
            <w:sz w:val="28"/>
            <w:szCs w:val="28"/>
          </w:rPr>
          <w:fldChar w:fldCharType="begin"/>
        </w:r>
        <w:r w:rsidRPr="00122BAE">
          <w:rPr>
            <w:noProof/>
            <w:webHidden/>
            <w:sz w:val="28"/>
            <w:szCs w:val="28"/>
          </w:rPr>
          <w:instrText xml:space="preserve"> PAGEREF _Toc283734837 \h </w:instrText>
        </w:r>
        <w:r w:rsidRPr="00122BAE">
          <w:rPr>
            <w:noProof/>
            <w:webHidden/>
            <w:sz w:val="28"/>
            <w:szCs w:val="28"/>
          </w:rPr>
        </w:r>
        <w:r w:rsidRPr="00122BAE">
          <w:rPr>
            <w:noProof/>
            <w:webHidden/>
            <w:sz w:val="28"/>
            <w:szCs w:val="28"/>
          </w:rPr>
          <w:fldChar w:fldCharType="separate"/>
        </w:r>
        <w:r w:rsidR="00321D44">
          <w:rPr>
            <w:noProof/>
            <w:webHidden/>
            <w:sz w:val="28"/>
            <w:szCs w:val="28"/>
          </w:rPr>
          <w:t>39</w:t>
        </w:r>
        <w:r w:rsidRPr="00122BAE">
          <w:rPr>
            <w:noProof/>
            <w:webHidden/>
            <w:sz w:val="28"/>
            <w:szCs w:val="28"/>
          </w:rPr>
          <w:fldChar w:fldCharType="end"/>
        </w:r>
      </w:hyperlink>
    </w:p>
    <w:p w:rsidR="00122BAE" w:rsidRPr="00122BAE" w:rsidRDefault="00122BAE">
      <w:pPr>
        <w:pStyle w:val="3c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734838" w:history="1">
        <w:r w:rsidRPr="00122BAE">
          <w:rPr>
            <w:rStyle w:val="af9"/>
            <w:noProof/>
            <w:sz w:val="28"/>
            <w:szCs w:val="28"/>
          </w:rPr>
          <w:t>3.6.3.</w:t>
        </w:r>
        <w:r w:rsidRPr="00122BAE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122BAE">
          <w:rPr>
            <w:rStyle w:val="af9"/>
            <w:noProof/>
            <w:sz w:val="28"/>
            <w:szCs w:val="28"/>
          </w:rPr>
          <w:t>Зона рекреационного назначения.</w:t>
        </w:r>
        <w:r w:rsidRPr="00122BAE">
          <w:rPr>
            <w:noProof/>
            <w:webHidden/>
            <w:sz w:val="28"/>
            <w:szCs w:val="28"/>
          </w:rPr>
          <w:tab/>
        </w:r>
        <w:r w:rsidRPr="00122BAE">
          <w:rPr>
            <w:noProof/>
            <w:webHidden/>
            <w:sz w:val="28"/>
            <w:szCs w:val="28"/>
          </w:rPr>
          <w:fldChar w:fldCharType="begin"/>
        </w:r>
        <w:r w:rsidRPr="00122BAE">
          <w:rPr>
            <w:noProof/>
            <w:webHidden/>
            <w:sz w:val="28"/>
            <w:szCs w:val="28"/>
          </w:rPr>
          <w:instrText xml:space="preserve"> PAGEREF _Toc283734838 \h </w:instrText>
        </w:r>
        <w:r w:rsidRPr="00122BAE">
          <w:rPr>
            <w:noProof/>
            <w:webHidden/>
            <w:sz w:val="28"/>
            <w:szCs w:val="28"/>
          </w:rPr>
        </w:r>
        <w:r w:rsidRPr="00122BAE">
          <w:rPr>
            <w:noProof/>
            <w:webHidden/>
            <w:sz w:val="28"/>
            <w:szCs w:val="28"/>
          </w:rPr>
          <w:fldChar w:fldCharType="separate"/>
        </w:r>
        <w:r w:rsidR="00321D44">
          <w:rPr>
            <w:noProof/>
            <w:webHidden/>
            <w:sz w:val="28"/>
            <w:szCs w:val="28"/>
          </w:rPr>
          <w:t>41</w:t>
        </w:r>
        <w:r w:rsidRPr="00122BAE">
          <w:rPr>
            <w:noProof/>
            <w:webHidden/>
            <w:sz w:val="28"/>
            <w:szCs w:val="28"/>
          </w:rPr>
          <w:fldChar w:fldCharType="end"/>
        </w:r>
      </w:hyperlink>
    </w:p>
    <w:p w:rsidR="00122BAE" w:rsidRPr="00122BAE" w:rsidRDefault="00122BAE">
      <w:pPr>
        <w:pStyle w:val="3c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734839" w:history="1">
        <w:r w:rsidRPr="00122BAE">
          <w:rPr>
            <w:rStyle w:val="af9"/>
            <w:noProof/>
            <w:sz w:val="28"/>
            <w:szCs w:val="28"/>
          </w:rPr>
          <w:t>3.6.4.</w:t>
        </w:r>
        <w:r w:rsidRPr="00122BAE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122BAE">
          <w:rPr>
            <w:rStyle w:val="af9"/>
            <w:noProof/>
            <w:sz w:val="28"/>
            <w:szCs w:val="28"/>
          </w:rPr>
          <w:t>Производственная зона, зона инженерной и транспортной инфраструктур.</w:t>
        </w:r>
        <w:r w:rsidRPr="00122BAE">
          <w:rPr>
            <w:noProof/>
            <w:webHidden/>
            <w:sz w:val="28"/>
            <w:szCs w:val="28"/>
          </w:rPr>
          <w:tab/>
        </w:r>
        <w:r w:rsidRPr="00122BAE">
          <w:rPr>
            <w:noProof/>
            <w:webHidden/>
            <w:sz w:val="28"/>
            <w:szCs w:val="28"/>
          </w:rPr>
          <w:fldChar w:fldCharType="begin"/>
        </w:r>
        <w:r w:rsidRPr="00122BAE">
          <w:rPr>
            <w:noProof/>
            <w:webHidden/>
            <w:sz w:val="28"/>
            <w:szCs w:val="28"/>
          </w:rPr>
          <w:instrText xml:space="preserve"> PAGEREF _Toc283734839 \h </w:instrText>
        </w:r>
        <w:r w:rsidRPr="00122BAE">
          <w:rPr>
            <w:noProof/>
            <w:webHidden/>
            <w:sz w:val="28"/>
            <w:szCs w:val="28"/>
          </w:rPr>
        </w:r>
        <w:r w:rsidRPr="00122BAE">
          <w:rPr>
            <w:noProof/>
            <w:webHidden/>
            <w:sz w:val="28"/>
            <w:szCs w:val="28"/>
          </w:rPr>
          <w:fldChar w:fldCharType="separate"/>
        </w:r>
        <w:r w:rsidR="00321D44">
          <w:rPr>
            <w:noProof/>
            <w:webHidden/>
            <w:sz w:val="28"/>
            <w:szCs w:val="28"/>
          </w:rPr>
          <w:t>44</w:t>
        </w:r>
        <w:r w:rsidRPr="00122BAE">
          <w:rPr>
            <w:noProof/>
            <w:webHidden/>
            <w:sz w:val="28"/>
            <w:szCs w:val="28"/>
          </w:rPr>
          <w:fldChar w:fldCharType="end"/>
        </w:r>
      </w:hyperlink>
    </w:p>
    <w:p w:rsidR="00122BAE" w:rsidRPr="00122BAE" w:rsidRDefault="00122BAE">
      <w:pPr>
        <w:pStyle w:val="3c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734840" w:history="1">
        <w:r w:rsidRPr="00122BAE">
          <w:rPr>
            <w:rStyle w:val="af9"/>
            <w:noProof/>
            <w:sz w:val="28"/>
            <w:szCs w:val="28"/>
          </w:rPr>
          <w:t>3.6.5.</w:t>
        </w:r>
        <w:r w:rsidRPr="00122BAE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122BAE">
          <w:rPr>
            <w:rStyle w:val="af9"/>
            <w:noProof/>
            <w:sz w:val="28"/>
            <w:szCs w:val="28"/>
          </w:rPr>
          <w:t>Зона сельскохозяйственного использования</w:t>
        </w:r>
        <w:r w:rsidRPr="00122BAE">
          <w:rPr>
            <w:noProof/>
            <w:webHidden/>
            <w:sz w:val="28"/>
            <w:szCs w:val="28"/>
          </w:rPr>
          <w:tab/>
        </w:r>
        <w:r w:rsidRPr="00122BAE">
          <w:rPr>
            <w:noProof/>
            <w:webHidden/>
            <w:sz w:val="28"/>
            <w:szCs w:val="28"/>
          </w:rPr>
          <w:fldChar w:fldCharType="begin"/>
        </w:r>
        <w:r w:rsidRPr="00122BAE">
          <w:rPr>
            <w:noProof/>
            <w:webHidden/>
            <w:sz w:val="28"/>
            <w:szCs w:val="28"/>
          </w:rPr>
          <w:instrText xml:space="preserve"> PAGEREF _Toc283734840 \h </w:instrText>
        </w:r>
        <w:r w:rsidRPr="00122BAE">
          <w:rPr>
            <w:noProof/>
            <w:webHidden/>
            <w:sz w:val="28"/>
            <w:szCs w:val="28"/>
          </w:rPr>
        </w:r>
        <w:r w:rsidRPr="00122BAE">
          <w:rPr>
            <w:noProof/>
            <w:webHidden/>
            <w:sz w:val="28"/>
            <w:szCs w:val="28"/>
          </w:rPr>
          <w:fldChar w:fldCharType="separate"/>
        </w:r>
        <w:r w:rsidR="00321D44">
          <w:rPr>
            <w:noProof/>
            <w:webHidden/>
            <w:sz w:val="28"/>
            <w:szCs w:val="28"/>
          </w:rPr>
          <w:t>46</w:t>
        </w:r>
        <w:r w:rsidRPr="00122BAE">
          <w:rPr>
            <w:noProof/>
            <w:webHidden/>
            <w:sz w:val="28"/>
            <w:szCs w:val="28"/>
          </w:rPr>
          <w:fldChar w:fldCharType="end"/>
        </w:r>
      </w:hyperlink>
    </w:p>
    <w:p w:rsidR="00122BAE" w:rsidRPr="00122BAE" w:rsidRDefault="00122BAE">
      <w:pPr>
        <w:pStyle w:val="3c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734841" w:history="1">
        <w:r w:rsidRPr="00122BAE">
          <w:rPr>
            <w:rStyle w:val="af9"/>
            <w:noProof/>
            <w:sz w:val="28"/>
            <w:szCs w:val="28"/>
          </w:rPr>
          <w:t>3.6.6.</w:t>
        </w:r>
        <w:r w:rsidRPr="00122BAE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122BAE">
          <w:rPr>
            <w:rStyle w:val="af9"/>
            <w:noProof/>
            <w:sz w:val="28"/>
            <w:szCs w:val="28"/>
          </w:rPr>
          <w:t>Зона специального назначения.</w:t>
        </w:r>
        <w:r w:rsidRPr="00122BAE">
          <w:rPr>
            <w:noProof/>
            <w:webHidden/>
            <w:sz w:val="28"/>
            <w:szCs w:val="28"/>
          </w:rPr>
          <w:tab/>
        </w:r>
        <w:r w:rsidRPr="00122BAE">
          <w:rPr>
            <w:noProof/>
            <w:webHidden/>
            <w:sz w:val="28"/>
            <w:szCs w:val="28"/>
          </w:rPr>
          <w:fldChar w:fldCharType="begin"/>
        </w:r>
        <w:r w:rsidRPr="00122BAE">
          <w:rPr>
            <w:noProof/>
            <w:webHidden/>
            <w:sz w:val="28"/>
            <w:szCs w:val="28"/>
          </w:rPr>
          <w:instrText xml:space="preserve"> PAGEREF _Toc283734841 \h </w:instrText>
        </w:r>
        <w:r w:rsidRPr="00122BAE">
          <w:rPr>
            <w:noProof/>
            <w:webHidden/>
            <w:sz w:val="28"/>
            <w:szCs w:val="28"/>
          </w:rPr>
        </w:r>
        <w:r w:rsidRPr="00122BAE">
          <w:rPr>
            <w:noProof/>
            <w:webHidden/>
            <w:sz w:val="28"/>
            <w:szCs w:val="28"/>
          </w:rPr>
          <w:fldChar w:fldCharType="separate"/>
        </w:r>
        <w:r w:rsidR="00321D44">
          <w:rPr>
            <w:noProof/>
            <w:webHidden/>
            <w:sz w:val="28"/>
            <w:szCs w:val="28"/>
          </w:rPr>
          <w:t>47</w:t>
        </w:r>
        <w:r w:rsidRPr="00122BAE">
          <w:rPr>
            <w:noProof/>
            <w:webHidden/>
            <w:sz w:val="28"/>
            <w:szCs w:val="28"/>
          </w:rPr>
          <w:fldChar w:fldCharType="end"/>
        </w:r>
      </w:hyperlink>
    </w:p>
    <w:p w:rsidR="00122BAE" w:rsidRPr="00122BAE" w:rsidRDefault="00122BAE">
      <w:pPr>
        <w:pStyle w:val="2f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734842" w:history="1">
        <w:r w:rsidRPr="00122BAE">
          <w:rPr>
            <w:rStyle w:val="af9"/>
            <w:noProof/>
            <w:sz w:val="28"/>
            <w:szCs w:val="28"/>
          </w:rPr>
          <w:t>3.7.</w:t>
        </w:r>
        <w:r w:rsidRPr="00122BAE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122BAE">
          <w:rPr>
            <w:rStyle w:val="af9"/>
            <w:noProof/>
            <w:sz w:val="28"/>
            <w:szCs w:val="28"/>
          </w:rPr>
          <w:t>Развитие инженерной инфраструктуры.</w:t>
        </w:r>
        <w:r w:rsidRPr="00122BAE">
          <w:rPr>
            <w:noProof/>
            <w:webHidden/>
            <w:sz w:val="28"/>
            <w:szCs w:val="28"/>
          </w:rPr>
          <w:tab/>
        </w:r>
        <w:r w:rsidRPr="00122BAE">
          <w:rPr>
            <w:noProof/>
            <w:webHidden/>
            <w:sz w:val="28"/>
            <w:szCs w:val="28"/>
          </w:rPr>
          <w:fldChar w:fldCharType="begin"/>
        </w:r>
        <w:r w:rsidRPr="00122BAE">
          <w:rPr>
            <w:noProof/>
            <w:webHidden/>
            <w:sz w:val="28"/>
            <w:szCs w:val="28"/>
          </w:rPr>
          <w:instrText xml:space="preserve"> PAGEREF _Toc283734842 \h </w:instrText>
        </w:r>
        <w:r w:rsidRPr="00122BAE">
          <w:rPr>
            <w:noProof/>
            <w:webHidden/>
            <w:sz w:val="28"/>
            <w:szCs w:val="28"/>
          </w:rPr>
        </w:r>
        <w:r w:rsidRPr="00122BAE">
          <w:rPr>
            <w:noProof/>
            <w:webHidden/>
            <w:sz w:val="28"/>
            <w:szCs w:val="28"/>
          </w:rPr>
          <w:fldChar w:fldCharType="separate"/>
        </w:r>
        <w:r w:rsidR="00321D44">
          <w:rPr>
            <w:noProof/>
            <w:webHidden/>
            <w:sz w:val="28"/>
            <w:szCs w:val="28"/>
          </w:rPr>
          <w:t>50</w:t>
        </w:r>
        <w:r w:rsidRPr="00122BAE">
          <w:rPr>
            <w:noProof/>
            <w:webHidden/>
            <w:sz w:val="28"/>
            <w:szCs w:val="28"/>
          </w:rPr>
          <w:fldChar w:fldCharType="end"/>
        </w:r>
      </w:hyperlink>
    </w:p>
    <w:p w:rsidR="00122BAE" w:rsidRPr="00122BAE" w:rsidRDefault="00122BAE">
      <w:pPr>
        <w:pStyle w:val="2f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734843" w:history="1">
        <w:r w:rsidRPr="00122BAE">
          <w:rPr>
            <w:rStyle w:val="af9"/>
            <w:noProof/>
            <w:sz w:val="28"/>
            <w:szCs w:val="28"/>
          </w:rPr>
          <w:t>3.8.</w:t>
        </w:r>
        <w:r w:rsidRPr="00122BAE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122BAE">
          <w:rPr>
            <w:rStyle w:val="af9"/>
            <w:noProof/>
            <w:sz w:val="28"/>
            <w:szCs w:val="28"/>
          </w:rPr>
          <w:t>Инвестиционный компонент развития.</w:t>
        </w:r>
        <w:r w:rsidRPr="00122BAE">
          <w:rPr>
            <w:noProof/>
            <w:webHidden/>
            <w:sz w:val="28"/>
            <w:szCs w:val="28"/>
          </w:rPr>
          <w:tab/>
        </w:r>
        <w:r w:rsidRPr="00122BAE">
          <w:rPr>
            <w:noProof/>
            <w:webHidden/>
            <w:sz w:val="28"/>
            <w:szCs w:val="28"/>
          </w:rPr>
          <w:fldChar w:fldCharType="begin"/>
        </w:r>
        <w:r w:rsidRPr="00122BAE">
          <w:rPr>
            <w:noProof/>
            <w:webHidden/>
            <w:sz w:val="28"/>
            <w:szCs w:val="28"/>
          </w:rPr>
          <w:instrText xml:space="preserve"> PAGEREF _Toc283734843 \h </w:instrText>
        </w:r>
        <w:r w:rsidRPr="00122BAE">
          <w:rPr>
            <w:noProof/>
            <w:webHidden/>
            <w:sz w:val="28"/>
            <w:szCs w:val="28"/>
          </w:rPr>
        </w:r>
        <w:r w:rsidRPr="00122BAE">
          <w:rPr>
            <w:noProof/>
            <w:webHidden/>
            <w:sz w:val="28"/>
            <w:szCs w:val="28"/>
          </w:rPr>
          <w:fldChar w:fldCharType="separate"/>
        </w:r>
        <w:r w:rsidR="00321D44">
          <w:rPr>
            <w:noProof/>
            <w:webHidden/>
            <w:sz w:val="28"/>
            <w:szCs w:val="28"/>
          </w:rPr>
          <w:t>56</w:t>
        </w:r>
        <w:r w:rsidRPr="00122BAE">
          <w:rPr>
            <w:noProof/>
            <w:webHidden/>
            <w:sz w:val="28"/>
            <w:szCs w:val="28"/>
          </w:rPr>
          <w:fldChar w:fldCharType="end"/>
        </w:r>
      </w:hyperlink>
    </w:p>
    <w:p w:rsidR="00122BAE" w:rsidRPr="00122BAE" w:rsidRDefault="00122BAE">
      <w:pPr>
        <w:pStyle w:val="2f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283734844" w:history="1">
        <w:r w:rsidRPr="00122BAE">
          <w:rPr>
            <w:rStyle w:val="af9"/>
            <w:bCs/>
            <w:iCs/>
            <w:caps/>
            <w:noProof/>
            <w:sz w:val="28"/>
            <w:szCs w:val="28"/>
          </w:rPr>
          <w:t>3.9.</w:t>
        </w:r>
        <w:r w:rsidRPr="00122BAE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122BAE">
          <w:rPr>
            <w:rStyle w:val="af9"/>
            <w:noProof/>
            <w:sz w:val="28"/>
            <w:szCs w:val="28"/>
          </w:rPr>
          <w:t>Основные технико-экономические показатели.</w:t>
        </w:r>
        <w:r w:rsidRPr="00122BAE">
          <w:rPr>
            <w:noProof/>
            <w:webHidden/>
            <w:sz w:val="28"/>
            <w:szCs w:val="28"/>
          </w:rPr>
          <w:tab/>
        </w:r>
        <w:r w:rsidRPr="00122BAE">
          <w:rPr>
            <w:noProof/>
            <w:webHidden/>
            <w:sz w:val="28"/>
            <w:szCs w:val="28"/>
          </w:rPr>
          <w:fldChar w:fldCharType="begin"/>
        </w:r>
        <w:r w:rsidRPr="00122BAE">
          <w:rPr>
            <w:noProof/>
            <w:webHidden/>
            <w:sz w:val="28"/>
            <w:szCs w:val="28"/>
          </w:rPr>
          <w:instrText xml:space="preserve"> PAGEREF _Toc283734844 \h </w:instrText>
        </w:r>
        <w:r w:rsidRPr="00122BAE">
          <w:rPr>
            <w:noProof/>
            <w:webHidden/>
            <w:sz w:val="28"/>
            <w:szCs w:val="28"/>
          </w:rPr>
        </w:r>
        <w:r w:rsidRPr="00122BAE">
          <w:rPr>
            <w:noProof/>
            <w:webHidden/>
            <w:sz w:val="28"/>
            <w:szCs w:val="28"/>
          </w:rPr>
          <w:fldChar w:fldCharType="separate"/>
        </w:r>
        <w:r w:rsidR="00321D44">
          <w:rPr>
            <w:noProof/>
            <w:webHidden/>
            <w:sz w:val="28"/>
            <w:szCs w:val="28"/>
          </w:rPr>
          <w:t>59</w:t>
        </w:r>
        <w:r w:rsidRPr="00122BAE">
          <w:rPr>
            <w:noProof/>
            <w:webHidden/>
            <w:sz w:val="28"/>
            <w:szCs w:val="28"/>
          </w:rPr>
          <w:fldChar w:fldCharType="end"/>
        </w:r>
      </w:hyperlink>
    </w:p>
    <w:p w:rsidR="00287A82" w:rsidRPr="000F3BDE" w:rsidRDefault="002329F5" w:rsidP="00EA383F">
      <w:pPr>
        <w:rPr>
          <w:b/>
          <w:sz w:val="24"/>
          <w:szCs w:val="24"/>
          <w:highlight w:val="cyan"/>
        </w:rPr>
      </w:pPr>
      <w:r w:rsidRPr="00270B4E">
        <w:rPr>
          <w:b/>
          <w:sz w:val="24"/>
          <w:szCs w:val="24"/>
        </w:rPr>
        <w:fldChar w:fldCharType="end"/>
      </w:r>
    </w:p>
    <w:p w:rsidR="00287A82" w:rsidRPr="00902152" w:rsidRDefault="00287A82" w:rsidP="00EA383F">
      <w:pPr>
        <w:rPr>
          <w:b/>
          <w:sz w:val="28"/>
          <w:szCs w:val="28"/>
          <w:highlight w:val="cyan"/>
        </w:rPr>
      </w:pPr>
    </w:p>
    <w:p w:rsidR="0025366B" w:rsidRPr="00902152" w:rsidRDefault="0025366B" w:rsidP="00EA383F">
      <w:pPr>
        <w:rPr>
          <w:b/>
          <w:sz w:val="28"/>
          <w:szCs w:val="28"/>
          <w:highlight w:val="cyan"/>
        </w:rPr>
      </w:pPr>
    </w:p>
    <w:p w:rsidR="00580A4F" w:rsidRPr="00902152" w:rsidRDefault="00580A4F" w:rsidP="00EA383F">
      <w:pPr>
        <w:rPr>
          <w:sz w:val="28"/>
          <w:szCs w:val="28"/>
          <w:highlight w:val="cyan"/>
        </w:rPr>
      </w:pPr>
    </w:p>
    <w:p w:rsidR="00094D69" w:rsidRPr="00902152" w:rsidRDefault="00094D69" w:rsidP="00EA383F">
      <w:pPr>
        <w:rPr>
          <w:b/>
          <w:caps/>
          <w:sz w:val="28"/>
          <w:szCs w:val="28"/>
          <w:highlight w:val="cyan"/>
        </w:rPr>
      </w:pPr>
      <w:r w:rsidRPr="00902152">
        <w:rPr>
          <w:highlight w:val="cyan"/>
        </w:rPr>
        <w:br w:type="page"/>
      </w:r>
    </w:p>
    <w:p w:rsidR="00590819" w:rsidRPr="00DD7CDA" w:rsidRDefault="001740C3" w:rsidP="003C4345">
      <w:pPr>
        <w:pStyle w:val="-1"/>
        <w:ind w:left="0" w:firstLine="426"/>
      </w:pPr>
      <w:bookmarkStart w:id="1" w:name="_Toc283734825"/>
      <w:r>
        <w:lastRenderedPageBreak/>
        <w:t>ВВЕДЕНИЕ</w:t>
      </w:r>
      <w:bookmarkEnd w:id="1"/>
    </w:p>
    <w:p w:rsidR="0025366B" w:rsidRPr="00DD7CDA" w:rsidRDefault="0025366B" w:rsidP="003C4345">
      <w:pPr>
        <w:spacing w:line="312" w:lineRule="auto"/>
        <w:ind w:firstLine="426"/>
        <w:jc w:val="both"/>
        <w:rPr>
          <w:b/>
          <w:sz w:val="28"/>
          <w:szCs w:val="28"/>
        </w:rPr>
      </w:pPr>
    </w:p>
    <w:p w:rsidR="00C11B3B" w:rsidRPr="00DD7CDA" w:rsidRDefault="00C11B3B" w:rsidP="003C4345">
      <w:pPr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Генеральный план поселени</w:t>
      </w:r>
      <w:r w:rsidR="008F5AA5" w:rsidRPr="00DD7CDA">
        <w:rPr>
          <w:sz w:val="28"/>
          <w:szCs w:val="28"/>
        </w:rPr>
        <w:t>я</w:t>
      </w:r>
      <w:r w:rsidRPr="00DD7CDA">
        <w:rPr>
          <w:sz w:val="28"/>
          <w:szCs w:val="28"/>
        </w:rPr>
        <w:t xml:space="preserve"> – документ территориального планирования, определяющий стратегию градостроительного развития поселени</w:t>
      </w:r>
      <w:r w:rsidR="008F5AA5" w:rsidRPr="00DD7CDA">
        <w:rPr>
          <w:sz w:val="28"/>
          <w:szCs w:val="28"/>
        </w:rPr>
        <w:t>я</w:t>
      </w:r>
      <w:r w:rsidRPr="00DD7CDA">
        <w:rPr>
          <w:sz w:val="28"/>
          <w:szCs w:val="28"/>
        </w:rPr>
        <w:t>. Генеральный план является основным градостроительным документом, определяющим в интересах населения и государства условия формирования среды жизнедеятельности, направления и границы развития территории поселения, зонирование территорий, развитие инженерной, транспортной и социальной инфраструктур, градостроительные требования к сохранению объектов историко-культурного наследия и особо охраняемых природных территорий, экологическому и санитарному благополучию.</w:t>
      </w:r>
    </w:p>
    <w:p w:rsidR="00C11B3B" w:rsidRPr="00DD7CDA" w:rsidRDefault="00C11B3B" w:rsidP="003C4345">
      <w:pPr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Генеральные планы поселений разрабатываются в границах соответствующих муниципальных образований либо в границах населенных пунктов, входящих в состав поселения.</w:t>
      </w:r>
    </w:p>
    <w:p w:rsidR="001F2510" w:rsidRDefault="00C11B3B" w:rsidP="003C4345">
      <w:pPr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 xml:space="preserve">Генеральный план является правовым актом территориального планирования муниципального уровня. Проект генерального плана </w:t>
      </w:r>
      <w:r w:rsidR="00FB6962">
        <w:rPr>
          <w:sz w:val="28"/>
          <w:szCs w:val="28"/>
        </w:rPr>
        <w:t>Рудьевского сельского поселения Отрадненского района</w:t>
      </w:r>
      <w:r w:rsidRPr="00DD7CDA">
        <w:rPr>
          <w:sz w:val="28"/>
          <w:szCs w:val="28"/>
        </w:rPr>
        <w:t xml:space="preserve"> Краснодарского края разработан на основании </w:t>
      </w:r>
      <w:r w:rsidR="00104EF3">
        <w:rPr>
          <w:sz w:val="28"/>
          <w:szCs w:val="28"/>
        </w:rPr>
        <w:t>м</w:t>
      </w:r>
      <w:r w:rsidRPr="00DD7CDA">
        <w:rPr>
          <w:sz w:val="28"/>
          <w:szCs w:val="28"/>
        </w:rPr>
        <w:t>униципального контракта</w:t>
      </w:r>
      <w:r w:rsidR="001D5D8C" w:rsidRPr="00DD7CDA">
        <w:rPr>
          <w:sz w:val="28"/>
          <w:szCs w:val="28"/>
        </w:rPr>
        <w:t xml:space="preserve"> </w:t>
      </w:r>
      <w:r w:rsidR="001B4DEA">
        <w:rPr>
          <w:sz w:val="28"/>
          <w:szCs w:val="28"/>
        </w:rPr>
        <w:t xml:space="preserve">от </w:t>
      </w:r>
      <w:r w:rsidR="00FB6962">
        <w:rPr>
          <w:sz w:val="28"/>
          <w:szCs w:val="28"/>
        </w:rPr>
        <w:t>1</w:t>
      </w:r>
      <w:r w:rsidR="001F2510">
        <w:rPr>
          <w:sz w:val="28"/>
          <w:szCs w:val="28"/>
        </w:rPr>
        <w:t>0</w:t>
      </w:r>
      <w:r w:rsidR="001D5D8C" w:rsidRPr="00104EF3">
        <w:rPr>
          <w:sz w:val="28"/>
          <w:szCs w:val="28"/>
        </w:rPr>
        <w:t xml:space="preserve"> </w:t>
      </w:r>
      <w:r w:rsidR="001F2510" w:rsidRPr="00220147">
        <w:rPr>
          <w:sz w:val="28"/>
          <w:szCs w:val="28"/>
        </w:rPr>
        <w:t xml:space="preserve">2008 года </w:t>
      </w:r>
    </w:p>
    <w:p w:rsidR="00255FB5" w:rsidRPr="00DD7CDA" w:rsidRDefault="00CD21A3" w:rsidP="001F2510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№ 10-11-09-03,</w:t>
      </w:r>
      <w:r w:rsidR="00C11B3B" w:rsidRPr="00104EF3">
        <w:rPr>
          <w:sz w:val="28"/>
          <w:szCs w:val="28"/>
        </w:rPr>
        <w:t xml:space="preserve"> в </w:t>
      </w:r>
      <w:r w:rsidR="00B912FD" w:rsidRPr="00104EF3">
        <w:rPr>
          <w:sz w:val="28"/>
          <w:szCs w:val="28"/>
        </w:rPr>
        <w:t>состав</w:t>
      </w:r>
      <w:r w:rsidR="00B912FD" w:rsidRPr="00DD7CDA">
        <w:rPr>
          <w:sz w:val="28"/>
          <w:szCs w:val="28"/>
        </w:rPr>
        <w:t xml:space="preserve"> к</w:t>
      </w:r>
      <w:r w:rsidR="000F3BDE">
        <w:rPr>
          <w:sz w:val="28"/>
          <w:szCs w:val="28"/>
        </w:rPr>
        <w:t>оторог</w:t>
      </w:r>
      <w:r w:rsidR="00D85024">
        <w:rPr>
          <w:sz w:val="28"/>
          <w:szCs w:val="28"/>
        </w:rPr>
        <w:t>о</w:t>
      </w:r>
      <w:r w:rsidR="000F3BDE">
        <w:rPr>
          <w:sz w:val="28"/>
          <w:szCs w:val="28"/>
        </w:rPr>
        <w:t>,</w:t>
      </w:r>
      <w:r w:rsidR="00B912FD" w:rsidRPr="00DD7CDA">
        <w:rPr>
          <w:sz w:val="28"/>
          <w:szCs w:val="28"/>
        </w:rPr>
        <w:t xml:space="preserve"> входит</w:t>
      </w:r>
      <w:r w:rsidR="00C11B3B" w:rsidRPr="00DD7CDA">
        <w:rPr>
          <w:sz w:val="28"/>
          <w:szCs w:val="28"/>
        </w:rPr>
        <w:t xml:space="preserve"> задание на проектирование</w:t>
      </w:r>
      <w:r w:rsidR="00B912FD" w:rsidRPr="00DD7CDA">
        <w:rPr>
          <w:sz w:val="28"/>
          <w:szCs w:val="28"/>
        </w:rPr>
        <w:t xml:space="preserve">. Проект выполнен в соответствии с </w:t>
      </w:r>
      <w:r w:rsidR="00255FB5" w:rsidRPr="00DD7CDA">
        <w:rPr>
          <w:sz w:val="28"/>
          <w:szCs w:val="28"/>
        </w:rPr>
        <w:t>положениями и требованиями:</w:t>
      </w:r>
    </w:p>
    <w:p w:rsidR="00255FB5" w:rsidRDefault="00B912FD" w:rsidP="003C4345">
      <w:pPr>
        <w:numPr>
          <w:ilvl w:val="0"/>
          <w:numId w:val="19"/>
        </w:numPr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Градостроительным К</w:t>
      </w:r>
      <w:r w:rsidR="00C11B3B" w:rsidRPr="00DD7CDA">
        <w:rPr>
          <w:sz w:val="28"/>
          <w:szCs w:val="28"/>
        </w:rPr>
        <w:t>одексом Российской Федерации от 29.12.2004 года № 190-ФЗ</w:t>
      </w:r>
      <w:r w:rsidR="00186F35" w:rsidRPr="00DD7CDA">
        <w:rPr>
          <w:sz w:val="28"/>
          <w:szCs w:val="28"/>
        </w:rPr>
        <w:t xml:space="preserve"> и </w:t>
      </w:r>
      <w:r w:rsidRPr="00DD7CDA">
        <w:rPr>
          <w:sz w:val="28"/>
          <w:szCs w:val="28"/>
        </w:rPr>
        <w:t>изменениями, внесенными в Градостроительный Кодекс в период с 2005 года до моме</w:t>
      </w:r>
      <w:r w:rsidR="00255FB5" w:rsidRPr="00DD7CDA">
        <w:rPr>
          <w:sz w:val="28"/>
          <w:szCs w:val="28"/>
        </w:rPr>
        <w:t>нта  разработки данного проекта;</w:t>
      </w:r>
    </w:p>
    <w:p w:rsidR="005A07FE" w:rsidRPr="005A07FE" w:rsidRDefault="005A07FE" w:rsidP="005A07FE">
      <w:pPr>
        <w:numPr>
          <w:ilvl w:val="0"/>
          <w:numId w:val="19"/>
        </w:numPr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 xml:space="preserve">Градостроительным Кодексом </w:t>
      </w:r>
      <w:r>
        <w:rPr>
          <w:sz w:val="28"/>
          <w:szCs w:val="28"/>
        </w:rPr>
        <w:t>Краснодарского края от 21.07.2008 года № 1540-К</w:t>
      </w:r>
      <w:r w:rsidRPr="00DD7CDA">
        <w:rPr>
          <w:sz w:val="28"/>
          <w:szCs w:val="28"/>
        </w:rPr>
        <w:t>З;</w:t>
      </w:r>
    </w:p>
    <w:p w:rsidR="00255FB5" w:rsidRDefault="00255FB5" w:rsidP="003C4345">
      <w:pPr>
        <w:numPr>
          <w:ilvl w:val="0"/>
          <w:numId w:val="19"/>
        </w:numPr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СНиПа 2.07.01. – 89* «Градостроительство. Планировка и застройка городских и сельских поселений»;</w:t>
      </w:r>
    </w:p>
    <w:p w:rsidR="00B246C8" w:rsidRPr="00B246C8" w:rsidRDefault="00B246C8" w:rsidP="00B246C8">
      <w:pPr>
        <w:numPr>
          <w:ilvl w:val="0"/>
          <w:numId w:val="19"/>
        </w:numPr>
        <w:tabs>
          <w:tab w:val="clear" w:pos="1429"/>
          <w:tab w:val="num" w:pos="1134"/>
        </w:tabs>
        <w:spacing w:line="312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Нормативов градостроительного проектирования Краснодарского края, утвержденных постановлением законодательного Собрания Краснодарского края </w:t>
      </w:r>
      <w:r w:rsidRPr="00D91FA0">
        <w:rPr>
          <w:sz w:val="28"/>
          <w:szCs w:val="28"/>
        </w:rPr>
        <w:t xml:space="preserve">от 24 июня </w:t>
      </w:r>
      <w:smartTag w:uri="urn:schemas-microsoft-com:office:smarttags" w:element="metricconverter">
        <w:smartTagPr>
          <w:attr w:name="ProductID" w:val="2009 г"/>
        </w:smartTagPr>
        <w:r w:rsidRPr="00D91FA0">
          <w:rPr>
            <w:sz w:val="28"/>
            <w:szCs w:val="28"/>
          </w:rPr>
          <w:t>2009 г</w:t>
        </w:r>
      </w:smartTag>
      <w:r w:rsidRPr="00D91FA0">
        <w:rPr>
          <w:sz w:val="28"/>
          <w:szCs w:val="28"/>
        </w:rPr>
        <w:t>. N 1381-П</w:t>
      </w:r>
      <w:r>
        <w:rPr>
          <w:sz w:val="28"/>
          <w:szCs w:val="28"/>
        </w:rPr>
        <w:t>;</w:t>
      </w:r>
    </w:p>
    <w:p w:rsidR="00255FB5" w:rsidRPr="00DD7CDA" w:rsidRDefault="00255FB5" w:rsidP="003C4345">
      <w:pPr>
        <w:numPr>
          <w:ilvl w:val="0"/>
          <w:numId w:val="19"/>
        </w:numPr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санитарных, противопожарных и других норм проектирования.</w:t>
      </w:r>
    </w:p>
    <w:p w:rsidR="00C11B3B" w:rsidRPr="00DD7CDA" w:rsidRDefault="00C11B3B" w:rsidP="003C4345">
      <w:pPr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 xml:space="preserve">Территориальное планирование </w:t>
      </w:r>
      <w:r w:rsidR="00FB6962">
        <w:rPr>
          <w:sz w:val="28"/>
          <w:szCs w:val="28"/>
        </w:rPr>
        <w:t>Рудьевского сельского</w:t>
      </w:r>
      <w:r w:rsidRPr="00DD7CDA">
        <w:rPr>
          <w:sz w:val="28"/>
          <w:szCs w:val="28"/>
        </w:rPr>
        <w:t xml:space="preserve"> поселения осуществляется посредством разработки и утверждения его генерального плана, на основании которого юридически обоснованно осуществляются </w:t>
      </w:r>
      <w:r w:rsidRPr="00DD7CDA">
        <w:rPr>
          <w:sz w:val="28"/>
          <w:szCs w:val="28"/>
        </w:rPr>
        <w:lastRenderedPageBreak/>
        <w:t>последующие этапы градостроительной деятельности на территории муниципального образования:</w:t>
      </w:r>
    </w:p>
    <w:p w:rsidR="00C11B3B" w:rsidRPr="00DD7CDA" w:rsidRDefault="00C11B3B" w:rsidP="003C4345">
      <w:pPr>
        <w:numPr>
          <w:ilvl w:val="0"/>
          <w:numId w:val="14"/>
        </w:numPr>
        <w:suppressAutoHyphens/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разработка и утверждение плана реализации генерального плана поселения;</w:t>
      </w:r>
    </w:p>
    <w:p w:rsidR="0008317F" w:rsidRPr="00DD7CDA" w:rsidRDefault="0008317F" w:rsidP="003C4345">
      <w:pPr>
        <w:numPr>
          <w:ilvl w:val="0"/>
          <w:numId w:val="14"/>
        </w:numPr>
        <w:suppressAutoHyphens/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подготовка проекта и принятие нормативного правового акта градостроительного зонирования – правил землепользования и застройки с установлением градостроительных регламентов;</w:t>
      </w:r>
    </w:p>
    <w:p w:rsidR="00C11B3B" w:rsidRPr="00DD7CDA" w:rsidRDefault="00C11B3B" w:rsidP="003C4345">
      <w:pPr>
        <w:numPr>
          <w:ilvl w:val="0"/>
          <w:numId w:val="14"/>
        </w:numPr>
        <w:suppressAutoHyphens/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разработка и утверждение планов и программ комплексного развития систем коммунальной инфраструктуры;</w:t>
      </w:r>
    </w:p>
    <w:p w:rsidR="0008317F" w:rsidRPr="00DD7CDA" w:rsidRDefault="0008317F" w:rsidP="003C4345">
      <w:pPr>
        <w:numPr>
          <w:ilvl w:val="0"/>
          <w:numId w:val="14"/>
        </w:numPr>
        <w:spacing w:line="312" w:lineRule="auto"/>
        <w:ind w:left="0" w:firstLine="426"/>
        <w:jc w:val="both"/>
        <w:rPr>
          <w:rFonts w:cs="Tahoma"/>
          <w:sz w:val="28"/>
          <w:szCs w:val="28"/>
        </w:rPr>
      </w:pPr>
      <w:r w:rsidRPr="00DD7CDA">
        <w:rPr>
          <w:sz w:val="28"/>
          <w:szCs w:val="28"/>
        </w:rPr>
        <w:t>разработка проектов по инженерному обеспечению территории;</w:t>
      </w:r>
    </w:p>
    <w:p w:rsidR="0008317F" w:rsidRPr="00DD7CDA" w:rsidRDefault="0008317F" w:rsidP="003C4345">
      <w:pPr>
        <w:numPr>
          <w:ilvl w:val="0"/>
          <w:numId w:val="14"/>
        </w:numPr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разработка и утверждение градостроительной документации по застройке территорий первоочередного освоения (проекты планировки, проекты межевания);</w:t>
      </w:r>
    </w:p>
    <w:p w:rsidR="0008317F" w:rsidRPr="00DD7CDA" w:rsidRDefault="00C11B3B" w:rsidP="003C4345">
      <w:pPr>
        <w:numPr>
          <w:ilvl w:val="0"/>
          <w:numId w:val="14"/>
        </w:numPr>
        <w:suppressAutoHyphens/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подготовка градостроительных планов земельных участков.</w:t>
      </w:r>
    </w:p>
    <w:p w:rsidR="00C11B3B" w:rsidRPr="00DD7CDA" w:rsidRDefault="00C11B3B" w:rsidP="003C4345">
      <w:pPr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 xml:space="preserve">Согласно действующему законодательству генеральным планом муниципального образования - сельского поселения </w:t>
      </w:r>
      <w:r w:rsidRPr="00DD7CDA">
        <w:rPr>
          <w:sz w:val="28"/>
          <w:szCs w:val="28"/>
          <w:u w:val="single"/>
        </w:rPr>
        <w:t>устанавливаются и утверждаются</w:t>
      </w:r>
      <w:r w:rsidRPr="00DD7CDA">
        <w:rPr>
          <w:sz w:val="28"/>
          <w:szCs w:val="28"/>
        </w:rPr>
        <w:t>:</w:t>
      </w:r>
    </w:p>
    <w:p w:rsidR="00B226C4" w:rsidRPr="00DD7CDA" w:rsidRDefault="00B226C4" w:rsidP="003C4345">
      <w:pPr>
        <w:pStyle w:val="afff0"/>
        <w:numPr>
          <w:ilvl w:val="0"/>
          <w:numId w:val="15"/>
        </w:numPr>
        <w:tabs>
          <w:tab w:val="left" w:pos="851"/>
        </w:tabs>
        <w:spacing w:line="312" w:lineRule="auto"/>
        <w:ind w:left="0" w:right="284" w:firstLine="426"/>
        <w:jc w:val="both"/>
        <w:rPr>
          <w:sz w:val="28"/>
          <w:szCs w:val="28"/>
          <w:lang w:val="ru-RU"/>
        </w:rPr>
      </w:pPr>
      <w:r w:rsidRPr="00DD7CDA">
        <w:rPr>
          <w:sz w:val="28"/>
          <w:szCs w:val="28"/>
          <w:lang w:val="ru-RU"/>
        </w:rPr>
        <w:t>территориальная организация и планировочная структура территории поселения;</w:t>
      </w:r>
    </w:p>
    <w:p w:rsidR="00C11B3B" w:rsidRPr="00DD7CDA" w:rsidRDefault="00C11B3B" w:rsidP="003C4345">
      <w:pPr>
        <w:numPr>
          <w:ilvl w:val="0"/>
          <w:numId w:val="15"/>
        </w:numPr>
        <w:suppressAutoHyphens/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функциональное зонирование территории поселения;</w:t>
      </w:r>
    </w:p>
    <w:p w:rsidR="00C11B3B" w:rsidRPr="00DD7CDA" w:rsidRDefault="00C11B3B" w:rsidP="003C4345">
      <w:pPr>
        <w:numPr>
          <w:ilvl w:val="0"/>
          <w:numId w:val="15"/>
        </w:numPr>
        <w:suppressAutoHyphens/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границы зон планируемого размещения объектов капитального строительства муниципального уровня;</w:t>
      </w:r>
    </w:p>
    <w:p w:rsidR="00B912FD" w:rsidRPr="00DD7CDA" w:rsidRDefault="00B912FD" w:rsidP="003C4345">
      <w:pPr>
        <w:suppressAutoHyphens/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В случае</w:t>
      </w:r>
      <w:r w:rsidR="00FB6962">
        <w:rPr>
          <w:sz w:val="28"/>
          <w:szCs w:val="28"/>
        </w:rPr>
        <w:t xml:space="preserve">, </w:t>
      </w:r>
      <w:r w:rsidRPr="00DD7CDA">
        <w:rPr>
          <w:sz w:val="28"/>
          <w:szCs w:val="28"/>
        </w:rPr>
        <w:t xml:space="preserve"> если в генеральном плане поселения содержатся предложения по установлению аналогичных предложений краевого или федерального уровня, идущие вразрез решений принятым в</w:t>
      </w:r>
      <w:r w:rsidR="00620FEC" w:rsidRPr="00DD7CDA">
        <w:rPr>
          <w:sz w:val="28"/>
          <w:szCs w:val="28"/>
        </w:rPr>
        <w:t> </w:t>
      </w:r>
      <w:r w:rsidRPr="00DD7CDA">
        <w:rPr>
          <w:sz w:val="28"/>
          <w:szCs w:val="28"/>
        </w:rPr>
        <w:t>СТП</w:t>
      </w:r>
      <w:r w:rsidR="00620FEC" w:rsidRPr="00DD7CDA">
        <w:rPr>
          <w:sz w:val="28"/>
          <w:szCs w:val="28"/>
        </w:rPr>
        <w:t> </w:t>
      </w:r>
      <w:r w:rsidRPr="00DD7CDA">
        <w:rPr>
          <w:sz w:val="28"/>
          <w:szCs w:val="28"/>
        </w:rPr>
        <w:t>Краснодарского края, то требуется согласование проекта на</w:t>
      </w:r>
      <w:r w:rsidR="00620FEC" w:rsidRPr="00DD7CDA">
        <w:rPr>
          <w:sz w:val="28"/>
          <w:szCs w:val="28"/>
        </w:rPr>
        <w:t> </w:t>
      </w:r>
      <w:r w:rsidRPr="00DD7CDA">
        <w:rPr>
          <w:sz w:val="28"/>
          <w:szCs w:val="28"/>
        </w:rPr>
        <w:t xml:space="preserve">федеральном и краевом уровнях. </w:t>
      </w:r>
    </w:p>
    <w:p w:rsidR="00B912FD" w:rsidRPr="00DD7CDA" w:rsidRDefault="00B75956" w:rsidP="003C4345">
      <w:pPr>
        <w:suppressAutoHyphens/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Порядок согласования проекта генерального плана установлен согласно статье 25 Градостроительного Кодекса РФ</w:t>
      </w:r>
      <w:r w:rsidR="00100150" w:rsidRPr="00DD7CDA">
        <w:rPr>
          <w:sz w:val="28"/>
          <w:szCs w:val="28"/>
        </w:rPr>
        <w:t xml:space="preserve">. </w:t>
      </w:r>
    </w:p>
    <w:p w:rsidR="00B75956" w:rsidRPr="00DD7CDA" w:rsidRDefault="001B4DEA" w:rsidP="003C4345">
      <w:pPr>
        <w:suppressAutoHyphens/>
        <w:spacing w:line="312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912FD" w:rsidRPr="001B4DEA">
        <w:rPr>
          <w:sz w:val="28"/>
          <w:szCs w:val="28"/>
        </w:rPr>
        <w:t xml:space="preserve"> данном проекте генерального плана содержатся вопросы, касающиеся согласования согласно стать</w:t>
      </w:r>
      <w:r w:rsidR="002F7E86" w:rsidRPr="001B4DEA">
        <w:rPr>
          <w:sz w:val="28"/>
          <w:szCs w:val="28"/>
        </w:rPr>
        <w:t>е</w:t>
      </w:r>
      <w:r w:rsidR="00B912FD" w:rsidRPr="001B4DEA">
        <w:rPr>
          <w:sz w:val="28"/>
          <w:szCs w:val="28"/>
        </w:rPr>
        <w:t xml:space="preserve"> 25 Градостроительного кодекса н</w:t>
      </w:r>
      <w:r>
        <w:rPr>
          <w:sz w:val="28"/>
          <w:szCs w:val="28"/>
        </w:rPr>
        <w:t>а  федеральном и краевом уровне, так как проект предполагает изменение существующих границ земель лесного фонда и границ земель сельскохозяйственного назначения</w:t>
      </w:r>
      <w:r w:rsidR="002F7E86" w:rsidRPr="001B4DEA">
        <w:rPr>
          <w:sz w:val="28"/>
          <w:szCs w:val="28"/>
        </w:rPr>
        <w:t>.</w:t>
      </w:r>
    </w:p>
    <w:p w:rsidR="002F7E86" w:rsidRPr="00DD7CDA" w:rsidRDefault="002F7E86" w:rsidP="003C4345">
      <w:pPr>
        <w:suppressAutoHyphens/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lastRenderedPageBreak/>
        <w:t>Проект генерального плана до его утверждения, согласно Градостроительному Кодексу РФ, подлежит опубликованию в порядке, установленном для официального опубликования муниципальных правовых актов, иной официальной информации, не менее чем за три месяца до его утверждения. Проведение государственных вневедомственной и экологической экспертиз, согласно Градостроительному Кодексу, не является обязательным требованием для утверждения проекта генерального плана.</w:t>
      </w:r>
    </w:p>
    <w:p w:rsidR="00C11B3B" w:rsidRPr="00902152" w:rsidRDefault="00C11B3B" w:rsidP="003C4345">
      <w:pPr>
        <w:spacing w:line="312" w:lineRule="auto"/>
        <w:ind w:firstLine="426"/>
        <w:jc w:val="both"/>
        <w:rPr>
          <w:sz w:val="28"/>
          <w:szCs w:val="28"/>
          <w:highlight w:val="cyan"/>
        </w:rPr>
      </w:pPr>
      <w:r w:rsidRPr="00DD7CDA">
        <w:rPr>
          <w:sz w:val="28"/>
          <w:szCs w:val="28"/>
        </w:rPr>
        <w:t xml:space="preserve">Состав и содержание проекта </w:t>
      </w:r>
      <w:r w:rsidR="002F7E86" w:rsidRPr="00DD7CDA">
        <w:rPr>
          <w:sz w:val="28"/>
          <w:szCs w:val="28"/>
        </w:rPr>
        <w:t xml:space="preserve">генерального плана </w:t>
      </w:r>
      <w:r w:rsidR="00FB6962">
        <w:rPr>
          <w:sz w:val="28"/>
          <w:szCs w:val="28"/>
        </w:rPr>
        <w:t>Рудьевского сельского</w:t>
      </w:r>
      <w:r w:rsidR="002F7E86" w:rsidRPr="00DD7CDA">
        <w:rPr>
          <w:sz w:val="28"/>
          <w:szCs w:val="28"/>
        </w:rPr>
        <w:t xml:space="preserve"> поселения </w:t>
      </w:r>
      <w:r w:rsidRPr="00DD7CDA">
        <w:rPr>
          <w:sz w:val="28"/>
          <w:szCs w:val="28"/>
        </w:rPr>
        <w:t xml:space="preserve">отвечают требованиям Градостроительного кодекса РФ и детализированы техническим заданием, утвержденным заказчиком проекта – </w:t>
      </w:r>
      <w:r w:rsidR="00620FEC" w:rsidRPr="00DD7CDA">
        <w:rPr>
          <w:sz w:val="28"/>
          <w:szCs w:val="28"/>
        </w:rPr>
        <w:t>а</w:t>
      </w:r>
      <w:r w:rsidRPr="00DD7CDA">
        <w:rPr>
          <w:sz w:val="28"/>
          <w:szCs w:val="28"/>
        </w:rPr>
        <w:t xml:space="preserve">дминистрацией </w:t>
      </w:r>
      <w:r w:rsidR="00FB6962">
        <w:rPr>
          <w:sz w:val="28"/>
          <w:szCs w:val="28"/>
        </w:rPr>
        <w:t>Рудьевского сельского</w:t>
      </w:r>
      <w:r w:rsidR="001B4DEA">
        <w:rPr>
          <w:sz w:val="28"/>
          <w:szCs w:val="28"/>
        </w:rPr>
        <w:t xml:space="preserve"> поселения </w:t>
      </w:r>
      <w:r w:rsidR="00FB6962">
        <w:rPr>
          <w:sz w:val="28"/>
          <w:szCs w:val="28"/>
        </w:rPr>
        <w:t>Отрадненского</w:t>
      </w:r>
      <w:r w:rsidRPr="00DD7CDA">
        <w:rPr>
          <w:sz w:val="28"/>
          <w:szCs w:val="28"/>
        </w:rPr>
        <w:t xml:space="preserve"> района Краснодарского края.</w:t>
      </w:r>
      <w:r w:rsidR="002F7E86" w:rsidRPr="00DD7CDA">
        <w:rPr>
          <w:sz w:val="28"/>
          <w:szCs w:val="28"/>
        </w:rPr>
        <w:t xml:space="preserve"> </w:t>
      </w:r>
    </w:p>
    <w:p w:rsidR="00B246C8" w:rsidRDefault="00B246C8" w:rsidP="00B246C8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</w:t>
      </w:r>
      <w:r w:rsidRPr="004021FC">
        <w:rPr>
          <w:sz w:val="28"/>
          <w:szCs w:val="28"/>
          <w:u w:val="single"/>
        </w:rPr>
        <w:t>материалов проекта генерального плана</w:t>
      </w:r>
      <w:r>
        <w:rPr>
          <w:sz w:val="28"/>
          <w:szCs w:val="28"/>
        </w:rPr>
        <w:t xml:space="preserve"> входят:</w:t>
      </w:r>
    </w:p>
    <w:p w:rsidR="00B246C8" w:rsidRDefault="00B246C8" w:rsidP="00B246C8">
      <w:pPr>
        <w:spacing w:line="312" w:lineRule="auto"/>
        <w:ind w:firstLine="709"/>
        <w:jc w:val="both"/>
        <w:rPr>
          <w:sz w:val="28"/>
          <w:szCs w:val="28"/>
          <w:lang w:eastAsia="ar-SA"/>
        </w:rPr>
      </w:pPr>
      <w:r>
        <w:rPr>
          <w:b/>
          <w:sz w:val="28"/>
          <w:szCs w:val="28"/>
        </w:rPr>
        <w:t xml:space="preserve">Том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 Часть 1.</w:t>
      </w:r>
      <w:r w:rsidRPr="00433ABE">
        <w:rPr>
          <w:sz w:val="28"/>
          <w:szCs w:val="28"/>
        </w:rPr>
        <w:t xml:space="preserve"> </w:t>
      </w:r>
      <w:r w:rsidRPr="00723852">
        <w:rPr>
          <w:sz w:val="28"/>
          <w:szCs w:val="28"/>
        </w:rPr>
        <w:t xml:space="preserve">Положение о территориальном </w:t>
      </w:r>
      <w:r w:rsidRPr="000560D3">
        <w:rPr>
          <w:sz w:val="28"/>
          <w:szCs w:val="28"/>
        </w:rPr>
        <w:t>планировании</w:t>
      </w:r>
      <w:r w:rsidRPr="000560D3">
        <w:rPr>
          <w:sz w:val="28"/>
          <w:szCs w:val="28"/>
          <w:lang w:eastAsia="ar-SA"/>
        </w:rPr>
        <w:t xml:space="preserve"> </w:t>
      </w:r>
    </w:p>
    <w:p w:rsidR="00B246C8" w:rsidRDefault="00B246C8" w:rsidP="00B246C8">
      <w:pPr>
        <w:spacing w:line="312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Том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 Часть 2</w:t>
      </w:r>
      <w:r w:rsidRPr="00FC539C">
        <w:rPr>
          <w:b/>
          <w:sz w:val="28"/>
          <w:szCs w:val="28"/>
        </w:rPr>
        <w:t>.</w:t>
      </w:r>
      <w:r w:rsidRPr="00433ABE">
        <w:rPr>
          <w:sz w:val="28"/>
          <w:szCs w:val="28"/>
        </w:rPr>
        <w:t xml:space="preserve"> </w:t>
      </w:r>
      <w:r>
        <w:rPr>
          <w:sz w:val="28"/>
          <w:szCs w:val="28"/>
        </w:rPr>
        <w:t>Графические материалы (схемы) генерального плана</w:t>
      </w:r>
    </w:p>
    <w:p w:rsidR="00B246C8" w:rsidRDefault="00B246C8" w:rsidP="00B246C8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согласования и обеспечения процесса утверждения в данной работе выполнены </w:t>
      </w:r>
      <w:r w:rsidRPr="004021FC">
        <w:rPr>
          <w:sz w:val="28"/>
          <w:szCs w:val="28"/>
          <w:u w:val="single"/>
        </w:rPr>
        <w:t>материалы по обоснованию проекта генерального плана</w:t>
      </w:r>
      <w:r>
        <w:rPr>
          <w:sz w:val="28"/>
          <w:szCs w:val="28"/>
        </w:rPr>
        <w:t>, включающие:</w:t>
      </w:r>
    </w:p>
    <w:p w:rsidR="00B246C8" w:rsidRDefault="00B246C8" w:rsidP="00B246C8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Том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. </w:t>
      </w:r>
      <w:r w:rsidRPr="001C496C">
        <w:rPr>
          <w:b/>
          <w:sz w:val="28"/>
          <w:szCs w:val="28"/>
        </w:rPr>
        <w:t>Часть 1.</w:t>
      </w:r>
      <w:r>
        <w:rPr>
          <w:sz w:val="28"/>
          <w:szCs w:val="28"/>
        </w:rPr>
        <w:t xml:space="preserve"> </w:t>
      </w:r>
      <w:r w:rsidRPr="00723852">
        <w:rPr>
          <w:sz w:val="28"/>
          <w:szCs w:val="28"/>
        </w:rPr>
        <w:t>Пояснительная записка</w:t>
      </w:r>
      <w:r>
        <w:rPr>
          <w:sz w:val="28"/>
          <w:szCs w:val="28"/>
        </w:rPr>
        <w:t xml:space="preserve"> (описание обоснований проекта генерального плана)</w:t>
      </w:r>
    </w:p>
    <w:p w:rsidR="00B246C8" w:rsidRDefault="00B246C8" w:rsidP="00B246C8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Том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Часть 2</w:t>
      </w:r>
      <w:r w:rsidRPr="00FC539C">
        <w:rPr>
          <w:b/>
          <w:sz w:val="28"/>
          <w:szCs w:val="28"/>
        </w:rPr>
        <w:t>.</w:t>
      </w:r>
      <w:r w:rsidRPr="00433ABE">
        <w:rPr>
          <w:sz w:val="28"/>
          <w:szCs w:val="28"/>
        </w:rPr>
        <w:t xml:space="preserve"> </w:t>
      </w:r>
      <w:r w:rsidRPr="00723852">
        <w:rPr>
          <w:sz w:val="28"/>
          <w:szCs w:val="28"/>
        </w:rPr>
        <w:t>Графические материалы</w:t>
      </w:r>
      <w:r>
        <w:rPr>
          <w:sz w:val="28"/>
          <w:szCs w:val="28"/>
        </w:rPr>
        <w:t xml:space="preserve"> (схемы) по обоснованию проекта генерального плана</w:t>
      </w:r>
    </w:p>
    <w:p w:rsidR="00B246C8" w:rsidRDefault="00B246C8" w:rsidP="00B246C8">
      <w:pPr>
        <w:spacing w:line="312" w:lineRule="auto"/>
        <w:ind w:firstLine="709"/>
        <w:jc w:val="both"/>
        <w:rPr>
          <w:sz w:val="28"/>
          <w:szCs w:val="28"/>
        </w:rPr>
      </w:pPr>
      <w:r w:rsidRPr="006D21A1">
        <w:rPr>
          <w:sz w:val="28"/>
          <w:szCs w:val="28"/>
        </w:rPr>
        <w:t xml:space="preserve">В данном проекте </w:t>
      </w:r>
      <w:r>
        <w:rPr>
          <w:sz w:val="28"/>
          <w:szCs w:val="28"/>
        </w:rPr>
        <w:t xml:space="preserve">согласно заданию на проектирование </w:t>
      </w:r>
      <w:r w:rsidRPr="006D21A1">
        <w:rPr>
          <w:sz w:val="28"/>
          <w:szCs w:val="28"/>
        </w:rPr>
        <w:t>были использованы следующие разделы, разработанные</w:t>
      </w:r>
      <w:r>
        <w:rPr>
          <w:sz w:val="28"/>
          <w:szCs w:val="28"/>
        </w:rPr>
        <w:t xml:space="preserve"> в составе Схемы территориального планирования муниципального образования </w:t>
      </w:r>
      <w:proofErr w:type="spellStart"/>
      <w:r>
        <w:rPr>
          <w:sz w:val="28"/>
          <w:szCs w:val="28"/>
        </w:rPr>
        <w:t>Отрадненский</w:t>
      </w:r>
      <w:proofErr w:type="spellEnd"/>
      <w:r>
        <w:rPr>
          <w:sz w:val="28"/>
          <w:szCs w:val="28"/>
        </w:rPr>
        <w:t xml:space="preserve"> район</w:t>
      </w:r>
      <w:r w:rsidRPr="006D21A1">
        <w:rPr>
          <w:sz w:val="28"/>
          <w:szCs w:val="28"/>
        </w:rPr>
        <w:t>:</w:t>
      </w:r>
    </w:p>
    <w:p w:rsidR="00B246C8" w:rsidRDefault="00B246C8" w:rsidP="003A232C">
      <w:pPr>
        <w:numPr>
          <w:ilvl w:val="0"/>
          <w:numId w:val="41"/>
        </w:numPr>
        <w:tabs>
          <w:tab w:val="left" w:pos="-284"/>
          <w:tab w:val="left" w:pos="1134"/>
        </w:tabs>
        <w:spacing w:line="312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«Топографические изыскания М 1:25 000», представленные ФГУП «Северо-Кавказское </w:t>
      </w:r>
      <w:proofErr w:type="spellStart"/>
      <w:r>
        <w:rPr>
          <w:sz w:val="28"/>
          <w:szCs w:val="28"/>
        </w:rPr>
        <w:t>аэрогеодезическое</w:t>
      </w:r>
      <w:proofErr w:type="spellEnd"/>
      <w:r>
        <w:rPr>
          <w:sz w:val="28"/>
          <w:szCs w:val="28"/>
        </w:rPr>
        <w:t xml:space="preserve"> предприятие», экспедиция №205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</w:p>
    <w:p w:rsidR="00B246C8" w:rsidRDefault="00B246C8" w:rsidP="00B246C8">
      <w:pPr>
        <w:tabs>
          <w:tab w:val="left" w:pos="-284"/>
          <w:tab w:val="left" w:pos="1134"/>
        </w:tabs>
        <w:spacing w:line="312" w:lineRule="auto"/>
        <w:contextualSpacing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2008 г"/>
        </w:smartTagPr>
        <w:r>
          <w:rPr>
            <w:sz w:val="28"/>
            <w:szCs w:val="28"/>
          </w:rPr>
          <w:t>2008 г</w:t>
        </w:r>
      </w:smartTag>
      <w:r>
        <w:rPr>
          <w:sz w:val="28"/>
          <w:szCs w:val="28"/>
        </w:rPr>
        <w:t>.;</w:t>
      </w:r>
    </w:p>
    <w:p w:rsidR="00B246C8" w:rsidRPr="00A24B7F" w:rsidRDefault="00B246C8" w:rsidP="003A232C">
      <w:pPr>
        <w:numPr>
          <w:ilvl w:val="0"/>
          <w:numId w:val="41"/>
        </w:numPr>
        <w:tabs>
          <w:tab w:val="left" w:pos="1134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A24B7F">
        <w:rPr>
          <w:sz w:val="28"/>
          <w:szCs w:val="28"/>
        </w:rPr>
        <w:t xml:space="preserve">раздел «Охрана историко-культурного наследия», разработанный ОАО  «Наследие Кубани», г. Краснодар в </w:t>
      </w:r>
      <w:smartTag w:uri="urn:schemas-microsoft-com:office:smarttags" w:element="metricconverter">
        <w:smartTagPr>
          <w:attr w:name="ProductID" w:val="2009 г"/>
        </w:smartTagPr>
        <w:r w:rsidRPr="00A24B7F">
          <w:rPr>
            <w:sz w:val="28"/>
            <w:szCs w:val="28"/>
          </w:rPr>
          <w:t>2009 г</w:t>
        </w:r>
      </w:smartTag>
      <w:r w:rsidRPr="00A24B7F">
        <w:rPr>
          <w:sz w:val="28"/>
          <w:szCs w:val="28"/>
        </w:rPr>
        <w:t>.;</w:t>
      </w:r>
    </w:p>
    <w:p w:rsidR="00B246C8" w:rsidRPr="00A24B7F" w:rsidRDefault="00B246C8" w:rsidP="003A232C">
      <w:pPr>
        <w:numPr>
          <w:ilvl w:val="0"/>
          <w:numId w:val="41"/>
        </w:numPr>
        <w:tabs>
          <w:tab w:val="left" w:pos="1134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A24B7F">
        <w:rPr>
          <w:sz w:val="28"/>
          <w:szCs w:val="28"/>
        </w:rPr>
        <w:t>технический отчет «Составление схематической карты инженерно-геологического районирования», разработанный ГУП «</w:t>
      </w:r>
      <w:proofErr w:type="spellStart"/>
      <w:r w:rsidRPr="00A24B7F">
        <w:rPr>
          <w:sz w:val="28"/>
          <w:szCs w:val="28"/>
        </w:rPr>
        <w:t>Кубаньгеология</w:t>
      </w:r>
      <w:proofErr w:type="spellEnd"/>
      <w:r w:rsidRPr="00A24B7F">
        <w:rPr>
          <w:sz w:val="28"/>
          <w:szCs w:val="28"/>
        </w:rPr>
        <w:t xml:space="preserve">»  филиал Азовское отделение, г. Темрюк в </w:t>
      </w:r>
      <w:smartTag w:uri="urn:schemas-microsoft-com:office:smarttags" w:element="metricconverter">
        <w:smartTagPr>
          <w:attr w:name="ProductID" w:val="2009 г"/>
        </w:smartTagPr>
        <w:r w:rsidRPr="00A24B7F">
          <w:rPr>
            <w:sz w:val="28"/>
            <w:szCs w:val="28"/>
          </w:rPr>
          <w:t>2009 г</w:t>
        </w:r>
      </w:smartTag>
      <w:r w:rsidRPr="00A24B7F">
        <w:rPr>
          <w:sz w:val="28"/>
          <w:szCs w:val="28"/>
        </w:rPr>
        <w:t>.;</w:t>
      </w:r>
    </w:p>
    <w:p w:rsidR="00B246C8" w:rsidRPr="00A24B7F" w:rsidRDefault="00B246C8" w:rsidP="003A232C">
      <w:pPr>
        <w:numPr>
          <w:ilvl w:val="0"/>
          <w:numId w:val="41"/>
        </w:numPr>
        <w:tabs>
          <w:tab w:val="left" w:pos="1134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A24B7F">
        <w:rPr>
          <w:sz w:val="28"/>
          <w:szCs w:val="28"/>
        </w:rPr>
        <w:lastRenderedPageBreak/>
        <w:t>раздел «Сельское хозяйство», разработанный ФГУП «</w:t>
      </w:r>
      <w:proofErr w:type="spellStart"/>
      <w:r w:rsidRPr="00A24B7F">
        <w:rPr>
          <w:sz w:val="28"/>
          <w:szCs w:val="28"/>
        </w:rPr>
        <w:t>Госземкадастрсъемка</w:t>
      </w:r>
      <w:proofErr w:type="spellEnd"/>
      <w:proofErr w:type="gramStart"/>
      <w:r w:rsidRPr="00A24B7F">
        <w:rPr>
          <w:sz w:val="28"/>
          <w:szCs w:val="28"/>
        </w:rPr>
        <w:t>»-</w:t>
      </w:r>
      <w:proofErr w:type="gramEnd"/>
      <w:r w:rsidRPr="00A24B7F">
        <w:rPr>
          <w:sz w:val="28"/>
          <w:szCs w:val="28"/>
        </w:rPr>
        <w:t xml:space="preserve">ВИСХАГИ, г. Краснодар в </w:t>
      </w:r>
      <w:smartTag w:uri="urn:schemas-microsoft-com:office:smarttags" w:element="metricconverter">
        <w:smartTagPr>
          <w:attr w:name="ProductID" w:val="2009 г"/>
        </w:smartTagPr>
        <w:r w:rsidRPr="00A24B7F">
          <w:rPr>
            <w:sz w:val="28"/>
            <w:szCs w:val="28"/>
          </w:rPr>
          <w:t>2009 г</w:t>
        </w:r>
      </w:smartTag>
      <w:r w:rsidRPr="00A24B7F">
        <w:rPr>
          <w:sz w:val="28"/>
          <w:szCs w:val="28"/>
        </w:rPr>
        <w:t>.</w:t>
      </w:r>
    </w:p>
    <w:p w:rsidR="00B246C8" w:rsidRPr="00556FA9" w:rsidRDefault="00B246C8" w:rsidP="003A232C">
      <w:pPr>
        <w:numPr>
          <w:ilvl w:val="0"/>
          <w:numId w:val="41"/>
        </w:numPr>
        <w:tabs>
          <w:tab w:val="left" w:pos="1134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A24B7F">
        <w:rPr>
          <w:sz w:val="28"/>
          <w:szCs w:val="28"/>
        </w:rPr>
        <w:t>«Инженерно-технические мероприятия гражданской обороны. Мероприятия по предупреждению чрезвычайных ситуаций», разработанный ООО «</w:t>
      </w:r>
      <w:proofErr w:type="spellStart"/>
      <w:r w:rsidRPr="00A24B7F">
        <w:rPr>
          <w:sz w:val="28"/>
          <w:szCs w:val="28"/>
        </w:rPr>
        <w:t>ИнжСтройИзыскание</w:t>
      </w:r>
      <w:proofErr w:type="spellEnd"/>
      <w:r w:rsidRPr="00A24B7F">
        <w:rPr>
          <w:sz w:val="28"/>
          <w:szCs w:val="28"/>
        </w:rPr>
        <w:t xml:space="preserve">», г. Краснодар в </w:t>
      </w:r>
      <w:smartTag w:uri="urn:schemas-microsoft-com:office:smarttags" w:element="metricconverter">
        <w:smartTagPr>
          <w:attr w:name="ProductID" w:val="2009 г"/>
        </w:smartTagPr>
        <w:r w:rsidRPr="00A24B7F">
          <w:rPr>
            <w:sz w:val="28"/>
            <w:szCs w:val="28"/>
          </w:rPr>
          <w:t>2009 г</w:t>
        </w:r>
      </w:smartTag>
      <w:r w:rsidRPr="00A24B7F">
        <w:rPr>
          <w:sz w:val="28"/>
          <w:szCs w:val="28"/>
        </w:rPr>
        <w:t>.</w:t>
      </w:r>
    </w:p>
    <w:p w:rsidR="00B246C8" w:rsidRPr="00556FA9" w:rsidRDefault="00B246C8" w:rsidP="00B246C8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фрагмента поселения – с. </w:t>
      </w:r>
      <w:proofErr w:type="spellStart"/>
      <w:r>
        <w:rPr>
          <w:sz w:val="28"/>
          <w:szCs w:val="28"/>
        </w:rPr>
        <w:t>Рудь</w:t>
      </w:r>
      <w:proofErr w:type="spellEnd"/>
      <w:r>
        <w:rPr>
          <w:sz w:val="28"/>
          <w:szCs w:val="28"/>
        </w:rPr>
        <w:t xml:space="preserve"> была разработана  топографическая основа М 1:5000, выполненная </w:t>
      </w:r>
      <w:r w:rsidRPr="00A24B7F">
        <w:rPr>
          <w:sz w:val="28"/>
          <w:szCs w:val="28"/>
        </w:rPr>
        <w:t>ФГУ</w:t>
      </w:r>
      <w:r>
        <w:rPr>
          <w:sz w:val="28"/>
          <w:szCs w:val="28"/>
        </w:rPr>
        <w:t>П «</w:t>
      </w:r>
      <w:proofErr w:type="spellStart"/>
      <w:r>
        <w:rPr>
          <w:sz w:val="28"/>
          <w:szCs w:val="28"/>
        </w:rPr>
        <w:t>Госземкадастрсъемка</w:t>
      </w:r>
      <w:proofErr w:type="spellEnd"/>
      <w:proofErr w:type="gramStart"/>
      <w:r>
        <w:rPr>
          <w:sz w:val="28"/>
          <w:szCs w:val="28"/>
        </w:rPr>
        <w:t>»-</w:t>
      </w:r>
      <w:proofErr w:type="gramEnd"/>
      <w:r>
        <w:rPr>
          <w:sz w:val="28"/>
          <w:szCs w:val="28"/>
        </w:rPr>
        <w:t>ВИСХАГИ, а также раздел «Инженерная инфраструктура», ООО «Юг-Ресурс - ХХ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C11B3B" w:rsidRPr="00DD7CDA" w:rsidRDefault="00C11B3B" w:rsidP="003C4345">
      <w:pPr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В соответствии с Градостроительным кодексом Российской Федерации разработка проект</w:t>
      </w:r>
      <w:r w:rsidR="002F7E86" w:rsidRPr="00DD7CDA">
        <w:rPr>
          <w:sz w:val="28"/>
          <w:szCs w:val="28"/>
        </w:rPr>
        <w:t>а</w:t>
      </w:r>
      <w:r w:rsidRPr="00DD7CDA">
        <w:rPr>
          <w:sz w:val="28"/>
          <w:szCs w:val="28"/>
        </w:rPr>
        <w:t xml:space="preserve"> генеральн</w:t>
      </w:r>
      <w:r w:rsidR="002F7E86" w:rsidRPr="00DD7CDA">
        <w:rPr>
          <w:sz w:val="28"/>
          <w:szCs w:val="28"/>
        </w:rPr>
        <w:t>ого</w:t>
      </w:r>
      <w:r w:rsidRPr="00DD7CDA">
        <w:rPr>
          <w:sz w:val="28"/>
          <w:szCs w:val="28"/>
        </w:rPr>
        <w:t xml:space="preserve"> план</w:t>
      </w:r>
      <w:r w:rsidR="002F7E86" w:rsidRPr="00DD7CDA">
        <w:rPr>
          <w:sz w:val="28"/>
          <w:szCs w:val="28"/>
        </w:rPr>
        <w:t xml:space="preserve">а </w:t>
      </w:r>
      <w:r w:rsidR="00FC7E60">
        <w:rPr>
          <w:sz w:val="28"/>
          <w:szCs w:val="28"/>
        </w:rPr>
        <w:t>Рудьевского сельского</w:t>
      </w:r>
      <w:r w:rsidR="002F7E86" w:rsidRPr="00DD7CDA">
        <w:rPr>
          <w:sz w:val="28"/>
          <w:szCs w:val="28"/>
        </w:rPr>
        <w:t xml:space="preserve"> поселения</w:t>
      </w:r>
      <w:r w:rsidRPr="00DD7CDA">
        <w:rPr>
          <w:sz w:val="28"/>
          <w:szCs w:val="28"/>
        </w:rPr>
        <w:t xml:space="preserve"> </w:t>
      </w:r>
      <w:r w:rsidR="002F7E86" w:rsidRPr="00DD7CDA">
        <w:rPr>
          <w:sz w:val="28"/>
          <w:szCs w:val="28"/>
        </w:rPr>
        <w:t>осуществлена</w:t>
      </w:r>
      <w:r w:rsidRPr="00DD7CDA">
        <w:rPr>
          <w:sz w:val="28"/>
          <w:szCs w:val="28"/>
        </w:rPr>
        <w:t xml:space="preserve"> на основании положений о территориальном планировании,</w:t>
      </w:r>
      <w:r w:rsidRPr="00902152">
        <w:rPr>
          <w:sz w:val="28"/>
          <w:szCs w:val="28"/>
          <w:highlight w:val="cyan"/>
        </w:rPr>
        <w:t xml:space="preserve"> </w:t>
      </w:r>
      <w:r w:rsidRPr="00DD7CDA">
        <w:rPr>
          <w:sz w:val="28"/>
          <w:szCs w:val="28"/>
        </w:rPr>
        <w:t xml:space="preserve">содержащихся в </w:t>
      </w:r>
      <w:r w:rsidR="002F7E86" w:rsidRPr="00DD7CDA">
        <w:rPr>
          <w:sz w:val="28"/>
          <w:szCs w:val="28"/>
        </w:rPr>
        <w:t>проекте «С</w:t>
      </w:r>
      <w:r w:rsidRPr="00DD7CDA">
        <w:rPr>
          <w:sz w:val="28"/>
          <w:szCs w:val="28"/>
        </w:rPr>
        <w:t xml:space="preserve">хема территориального планирования </w:t>
      </w:r>
      <w:r w:rsidR="002F7E86" w:rsidRPr="00DD7CDA">
        <w:rPr>
          <w:sz w:val="28"/>
          <w:szCs w:val="28"/>
        </w:rPr>
        <w:t xml:space="preserve">Краснодарского края». </w:t>
      </w:r>
    </w:p>
    <w:p w:rsidR="00C11B3B" w:rsidRPr="008733DE" w:rsidRDefault="00C11B3B" w:rsidP="003C4345">
      <w:pPr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 xml:space="preserve">В соответствии с Градостроительным кодексом РФ не требуется определение срока реализации Генерального плана, так как это невозможно в условиях современной </w:t>
      </w:r>
      <w:r w:rsidR="006F0D83" w:rsidRPr="00DD7CDA">
        <w:rPr>
          <w:sz w:val="28"/>
          <w:szCs w:val="28"/>
        </w:rPr>
        <w:t xml:space="preserve">рыночной </w:t>
      </w:r>
      <w:r w:rsidRPr="00DD7CDA">
        <w:rPr>
          <w:sz w:val="28"/>
          <w:szCs w:val="28"/>
        </w:rPr>
        <w:t xml:space="preserve">экономики, не регулируемой плановым хозяйством. Исходя из этого, данный проект определяет развитие сельского поселения на бессрочный период, </w:t>
      </w:r>
      <w:r w:rsidR="002F7E86" w:rsidRPr="00DD7CDA">
        <w:rPr>
          <w:sz w:val="28"/>
          <w:szCs w:val="28"/>
        </w:rPr>
        <w:t xml:space="preserve">условно </w:t>
      </w:r>
      <w:r w:rsidRPr="00DD7CDA">
        <w:rPr>
          <w:sz w:val="28"/>
          <w:szCs w:val="28"/>
        </w:rPr>
        <w:t xml:space="preserve">выделяя периоды первоочередного развития (ориентировочно </w:t>
      </w:r>
      <w:r w:rsidR="005A07FE">
        <w:rPr>
          <w:sz w:val="28"/>
          <w:szCs w:val="28"/>
        </w:rPr>
        <w:t>10</w:t>
      </w:r>
      <w:r w:rsidRPr="00DD7CDA">
        <w:rPr>
          <w:sz w:val="28"/>
          <w:szCs w:val="28"/>
        </w:rPr>
        <w:t xml:space="preserve"> лет с момента утверждения генплана); расчетный срок (основной показатель – ориентировочно 2</w:t>
      </w:r>
      <w:r w:rsidR="005A07FE">
        <w:rPr>
          <w:sz w:val="28"/>
          <w:szCs w:val="28"/>
        </w:rPr>
        <w:t>5</w:t>
      </w:r>
      <w:r w:rsidRPr="00DD7CDA">
        <w:rPr>
          <w:sz w:val="28"/>
          <w:szCs w:val="28"/>
        </w:rPr>
        <w:t xml:space="preserve"> лет); резервное освоение на </w:t>
      </w:r>
      <w:r w:rsidR="00601D13" w:rsidRPr="00DD7CDA">
        <w:rPr>
          <w:sz w:val="28"/>
          <w:szCs w:val="28"/>
        </w:rPr>
        <w:t xml:space="preserve">дальнейшую перспективу (свыше </w:t>
      </w:r>
      <w:r w:rsidRPr="00DD7CDA">
        <w:rPr>
          <w:sz w:val="28"/>
          <w:szCs w:val="28"/>
        </w:rPr>
        <w:t xml:space="preserve">30 </w:t>
      </w:r>
      <w:r w:rsidRPr="008733DE">
        <w:rPr>
          <w:sz w:val="28"/>
          <w:szCs w:val="28"/>
        </w:rPr>
        <w:t xml:space="preserve">лет). </w:t>
      </w:r>
    </w:p>
    <w:p w:rsidR="003F5D70" w:rsidRPr="008733DE" w:rsidRDefault="004F016D" w:rsidP="003C4345">
      <w:pPr>
        <w:pStyle w:val="ae"/>
        <w:ind w:left="0" w:firstLine="426"/>
        <w:outlineLvl w:val="0"/>
        <w:rPr>
          <w:b w:val="0"/>
          <w:caps w:val="0"/>
          <w:szCs w:val="28"/>
        </w:rPr>
        <w:sectPr w:rsidR="003F5D70" w:rsidRPr="008733DE" w:rsidSect="00DF21A8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8733DE">
        <w:rPr>
          <w:rFonts w:ascii="Cambria" w:hAnsi="Cambria"/>
        </w:rPr>
        <w:br w:type="page"/>
      </w:r>
    </w:p>
    <w:p w:rsidR="00EA02F7" w:rsidRDefault="00965FC4" w:rsidP="00965FC4">
      <w:pPr>
        <w:pStyle w:val="-1"/>
        <w:spacing w:before="0" w:after="0" w:line="312" w:lineRule="auto"/>
        <w:ind w:left="426" w:firstLine="0"/>
      </w:pPr>
      <w:bookmarkStart w:id="2" w:name="_Toc283734826"/>
      <w:r>
        <w:lastRenderedPageBreak/>
        <w:t xml:space="preserve">РАЗДЕЛ. 1. Цели и задачи территориального </w:t>
      </w:r>
      <w:r w:rsidR="00EA02F7" w:rsidRPr="008733DE">
        <w:t>планирования</w:t>
      </w:r>
      <w:bookmarkEnd w:id="2"/>
    </w:p>
    <w:p w:rsidR="00EA02F7" w:rsidRPr="008733DE" w:rsidRDefault="00EA02F7" w:rsidP="00DE1C2A">
      <w:pPr>
        <w:pStyle w:val="-1"/>
        <w:numPr>
          <w:ilvl w:val="0"/>
          <w:numId w:val="0"/>
        </w:numPr>
        <w:spacing w:before="0" w:after="0" w:line="312" w:lineRule="auto"/>
        <w:outlineLvl w:val="9"/>
      </w:pPr>
    </w:p>
    <w:p w:rsidR="001F2510" w:rsidRPr="00220147" w:rsidRDefault="001F2510" w:rsidP="001F2510">
      <w:pPr>
        <w:pStyle w:val="-2"/>
        <w:spacing w:after="0" w:line="312" w:lineRule="auto"/>
        <w:ind w:left="716"/>
      </w:pPr>
      <w:bookmarkStart w:id="3" w:name="_Toc243814930"/>
      <w:bookmarkStart w:id="4" w:name="_Toc283734827"/>
      <w:r w:rsidRPr="00220147">
        <w:t>Цели территориального планирования</w:t>
      </w:r>
      <w:bookmarkEnd w:id="3"/>
      <w:bookmarkEnd w:id="4"/>
      <w:r w:rsidRPr="00220147">
        <w:tab/>
      </w:r>
    </w:p>
    <w:p w:rsidR="001F2510" w:rsidRPr="00220147" w:rsidRDefault="001F2510" w:rsidP="001F2510">
      <w:pPr>
        <w:spacing w:line="312" w:lineRule="auto"/>
        <w:ind w:firstLine="720"/>
        <w:jc w:val="both"/>
        <w:rPr>
          <w:sz w:val="28"/>
          <w:szCs w:val="28"/>
        </w:rPr>
      </w:pPr>
    </w:p>
    <w:p w:rsidR="001F2510" w:rsidRPr="00220147" w:rsidRDefault="001F2510" w:rsidP="001F2510">
      <w:pPr>
        <w:spacing w:line="312" w:lineRule="auto"/>
        <w:ind w:firstLine="720"/>
        <w:jc w:val="both"/>
        <w:rPr>
          <w:b/>
          <w:sz w:val="28"/>
          <w:szCs w:val="28"/>
        </w:rPr>
      </w:pPr>
      <w:r w:rsidRPr="00220147">
        <w:rPr>
          <w:sz w:val="28"/>
          <w:szCs w:val="28"/>
        </w:rPr>
        <w:t>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Федерации. Проектные решения генеральных планов являются основой для комплексного решения вопросов организации планировочной структуры; территориального, инфраструктурного и социально-экономического развития поселений; разработки правил землепользования и застройки, устанавливающих правовой режим использования территориальных зон; определения зон инвестиционного развития.</w:t>
      </w:r>
    </w:p>
    <w:p w:rsidR="001F2510" w:rsidRPr="00220147" w:rsidRDefault="001F2510" w:rsidP="001F2510">
      <w:pPr>
        <w:spacing w:line="312" w:lineRule="auto"/>
        <w:ind w:firstLine="720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Основными целями территориального планирования при разработке генерального плана Рудьевского сельского поселения Отрадненского района Краснодарского края являются:</w:t>
      </w:r>
    </w:p>
    <w:p w:rsidR="001F2510" w:rsidRPr="00220147" w:rsidRDefault="001F2510" w:rsidP="001F2510">
      <w:pPr>
        <w:numPr>
          <w:ilvl w:val="0"/>
          <w:numId w:val="16"/>
        </w:numPr>
        <w:tabs>
          <w:tab w:val="clear" w:pos="720"/>
          <w:tab w:val="num" w:pos="284"/>
        </w:tabs>
        <w:suppressAutoHyphens/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 xml:space="preserve">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Федерации; </w:t>
      </w:r>
    </w:p>
    <w:p w:rsidR="001F2510" w:rsidRPr="00220147" w:rsidRDefault="001F2510" w:rsidP="001F2510">
      <w:pPr>
        <w:numPr>
          <w:ilvl w:val="0"/>
          <w:numId w:val="16"/>
        </w:numPr>
        <w:tabs>
          <w:tab w:val="clear" w:pos="720"/>
          <w:tab w:val="num" w:pos="284"/>
        </w:tabs>
        <w:suppressAutoHyphens/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обеспечение средствами территориального планирования целостности сельского поселения как муниципального образования;</w:t>
      </w:r>
    </w:p>
    <w:p w:rsidR="001F2510" w:rsidRPr="00220147" w:rsidRDefault="001F2510" w:rsidP="001F2510">
      <w:pPr>
        <w:numPr>
          <w:ilvl w:val="0"/>
          <w:numId w:val="16"/>
        </w:numPr>
        <w:tabs>
          <w:tab w:val="clear" w:pos="720"/>
          <w:tab w:val="num" w:pos="284"/>
        </w:tabs>
        <w:suppressAutoHyphens/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выработка рациональных решений по планировочной организации, функциональному зонированию территории и созданию условий для проведения градостроительного зонирования, соответствующего максимальному раскрытию рекреационного и социально-экономического потенциала поселения с учетом опережающего развития инженерной и транспортной инфраструктуры;</w:t>
      </w:r>
    </w:p>
    <w:p w:rsidR="001F2510" w:rsidRPr="00220147" w:rsidRDefault="001F2510" w:rsidP="001F2510">
      <w:pPr>
        <w:numPr>
          <w:ilvl w:val="0"/>
          <w:numId w:val="16"/>
        </w:numPr>
        <w:tabs>
          <w:tab w:val="clear" w:pos="720"/>
          <w:tab w:val="num" w:pos="284"/>
        </w:tabs>
        <w:suppressAutoHyphens/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определение необходимых исходных условий развития за счет совершенствования территориальной организации поселения, прежде всего за счет увеличения площади земель, занимаемых главными конкурентоспособными видами использования.</w:t>
      </w:r>
    </w:p>
    <w:p w:rsidR="001F2510" w:rsidRPr="00220147" w:rsidRDefault="001F2510" w:rsidP="001F2510">
      <w:pPr>
        <w:tabs>
          <w:tab w:val="num" w:pos="284"/>
        </w:tabs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Решения генерального плана основываются на следующих принципах:</w:t>
      </w:r>
    </w:p>
    <w:p w:rsidR="001F2510" w:rsidRPr="00220147" w:rsidRDefault="001F2510" w:rsidP="001F2510">
      <w:pPr>
        <w:numPr>
          <w:ilvl w:val="0"/>
          <w:numId w:val="16"/>
        </w:numPr>
        <w:tabs>
          <w:tab w:val="clear" w:pos="720"/>
          <w:tab w:val="num" w:pos="284"/>
        </w:tabs>
        <w:suppressAutoHyphens/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lastRenderedPageBreak/>
        <w:t>обеспечение сохранности и восстановления природного комплекса территории, ее природно-географических особенностей, в том числе памятников археологии и культуры;</w:t>
      </w:r>
    </w:p>
    <w:p w:rsidR="001F2510" w:rsidRPr="00220147" w:rsidRDefault="001F2510" w:rsidP="001F2510">
      <w:pPr>
        <w:numPr>
          <w:ilvl w:val="0"/>
          <w:numId w:val="16"/>
        </w:numPr>
        <w:tabs>
          <w:tab w:val="clear" w:pos="720"/>
          <w:tab w:val="num" w:pos="284"/>
        </w:tabs>
        <w:suppressAutoHyphens/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развитие курортно-туристической и экскурсионной деятельности на территории поселения;</w:t>
      </w:r>
    </w:p>
    <w:p w:rsidR="001F2510" w:rsidRPr="00220147" w:rsidRDefault="001F2510" w:rsidP="001F2510">
      <w:pPr>
        <w:numPr>
          <w:ilvl w:val="0"/>
          <w:numId w:val="16"/>
        </w:numPr>
        <w:tabs>
          <w:tab w:val="clear" w:pos="720"/>
          <w:tab w:val="num" w:pos="284"/>
        </w:tabs>
        <w:suppressAutoHyphens/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устойчивое развитие территории за счет рационального природопользования и охраны природных ресурсов в интересах настоящего и будущего поколений;</w:t>
      </w:r>
    </w:p>
    <w:p w:rsidR="001F2510" w:rsidRPr="00220147" w:rsidRDefault="001F2510" w:rsidP="001F2510">
      <w:pPr>
        <w:numPr>
          <w:ilvl w:val="0"/>
          <w:numId w:val="16"/>
        </w:numPr>
        <w:tabs>
          <w:tab w:val="clear" w:pos="720"/>
          <w:tab w:val="num" w:pos="284"/>
        </w:tabs>
        <w:suppressAutoHyphens/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соблюдение последовательности действий по территориальному планированию, организации рациональной планировочной структуры,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среду;</w:t>
      </w:r>
    </w:p>
    <w:p w:rsidR="001F2510" w:rsidRPr="00220147" w:rsidRDefault="001F2510" w:rsidP="001F2510">
      <w:pPr>
        <w:numPr>
          <w:ilvl w:val="0"/>
          <w:numId w:val="16"/>
        </w:numPr>
        <w:tabs>
          <w:tab w:val="clear" w:pos="720"/>
          <w:tab w:val="num" w:pos="284"/>
        </w:tabs>
        <w:suppressAutoHyphens/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рациональное размещение объектов капитального строительства местного значения, автомобильных дорог общего пользования между населенными пунктами, мостов и иных транспортных и инженерных сооружений вне границ населенных пунктов;</w:t>
      </w:r>
    </w:p>
    <w:p w:rsidR="001F2510" w:rsidRPr="00220147" w:rsidRDefault="001F2510" w:rsidP="001F2510">
      <w:pPr>
        <w:widowControl w:val="0"/>
        <w:numPr>
          <w:ilvl w:val="0"/>
          <w:numId w:val="16"/>
        </w:numPr>
        <w:tabs>
          <w:tab w:val="clear" w:pos="720"/>
          <w:tab w:val="num" w:pos="284"/>
        </w:tabs>
        <w:suppressAutoHyphens/>
        <w:spacing w:line="312" w:lineRule="auto"/>
        <w:ind w:left="284" w:right="-2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наращивание ресурсного потенциала в развитии крестьянско-фермерских хозяйств, развитие перерабатывающей промышленности;</w:t>
      </w:r>
    </w:p>
    <w:p w:rsidR="001F2510" w:rsidRPr="00220147" w:rsidRDefault="001F2510" w:rsidP="001F2510">
      <w:pPr>
        <w:suppressAutoHyphens/>
        <w:spacing w:line="312" w:lineRule="auto"/>
        <w:ind w:left="720"/>
        <w:jc w:val="both"/>
        <w:rPr>
          <w:sz w:val="28"/>
          <w:szCs w:val="28"/>
        </w:rPr>
      </w:pPr>
    </w:p>
    <w:p w:rsidR="00C40CCC" w:rsidRPr="008733DE" w:rsidRDefault="00C40CCC" w:rsidP="003C4345">
      <w:pPr>
        <w:pStyle w:val="210"/>
        <w:spacing w:line="312" w:lineRule="auto"/>
        <w:ind w:firstLine="426"/>
        <w:rPr>
          <w:sz w:val="28"/>
          <w:szCs w:val="28"/>
          <w:u w:val="single"/>
        </w:rPr>
      </w:pPr>
    </w:p>
    <w:p w:rsidR="00094D69" w:rsidRPr="00902152" w:rsidRDefault="00094D69" w:rsidP="003C4345">
      <w:pPr>
        <w:pStyle w:val="210"/>
        <w:spacing w:line="312" w:lineRule="auto"/>
        <w:ind w:firstLine="426"/>
        <w:rPr>
          <w:sz w:val="28"/>
          <w:szCs w:val="28"/>
          <w:highlight w:val="cyan"/>
          <w:u w:val="single"/>
        </w:rPr>
      </w:pPr>
    </w:p>
    <w:p w:rsidR="00094D69" w:rsidRPr="00902152" w:rsidRDefault="00094D69" w:rsidP="003C4345">
      <w:pPr>
        <w:pStyle w:val="210"/>
        <w:spacing w:line="312" w:lineRule="auto"/>
        <w:ind w:firstLine="426"/>
        <w:rPr>
          <w:sz w:val="28"/>
          <w:szCs w:val="28"/>
          <w:highlight w:val="cyan"/>
          <w:u w:val="single"/>
        </w:rPr>
        <w:sectPr w:rsidR="00094D69" w:rsidRPr="00902152" w:rsidSect="007226B7">
          <w:headerReference w:type="default" r:id="rId16"/>
          <w:footerReference w:type="default" r:id="rId17"/>
          <w:pgSz w:w="11906" w:h="16838" w:code="9"/>
          <w:pgMar w:top="851" w:right="851" w:bottom="851" w:left="1701" w:header="397" w:footer="397" w:gutter="0"/>
          <w:cols w:space="708"/>
          <w:titlePg/>
          <w:docGrid w:linePitch="360"/>
        </w:sectPr>
      </w:pPr>
    </w:p>
    <w:p w:rsidR="00EA02F7" w:rsidRPr="008733DE" w:rsidRDefault="00EA02F7" w:rsidP="003C4345">
      <w:pPr>
        <w:pStyle w:val="-2"/>
        <w:ind w:left="0" w:firstLine="426"/>
      </w:pPr>
      <w:bookmarkStart w:id="5" w:name="_Toc283734828"/>
      <w:r w:rsidRPr="008733DE">
        <w:lastRenderedPageBreak/>
        <w:t>Задачи территориального планирования</w:t>
      </w:r>
      <w:bookmarkEnd w:id="5"/>
    </w:p>
    <w:p w:rsidR="00EA02F7" w:rsidRPr="008733DE" w:rsidRDefault="00EA02F7" w:rsidP="00B246C8">
      <w:pPr>
        <w:rPr>
          <w:sz w:val="28"/>
          <w:szCs w:val="28"/>
        </w:rPr>
      </w:pPr>
    </w:p>
    <w:p w:rsidR="001F2510" w:rsidRPr="00220147" w:rsidRDefault="001F2510" w:rsidP="00B246C8">
      <w:pPr>
        <w:ind w:firstLine="360"/>
        <w:rPr>
          <w:sz w:val="28"/>
          <w:szCs w:val="28"/>
        </w:rPr>
      </w:pPr>
      <w:r w:rsidRPr="00220147">
        <w:rPr>
          <w:sz w:val="28"/>
          <w:szCs w:val="28"/>
        </w:rPr>
        <w:t>Реализация указанных целей осуществляется посредством решения задач. Основными задачами генерального плана являются следующее:</w:t>
      </w:r>
    </w:p>
    <w:p w:rsidR="001F2510" w:rsidRPr="00220147" w:rsidRDefault="001F2510" w:rsidP="001F2510">
      <w:pPr>
        <w:numPr>
          <w:ilvl w:val="0"/>
          <w:numId w:val="18"/>
        </w:numPr>
        <w:suppressAutoHyphens/>
        <w:spacing w:line="312" w:lineRule="auto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выявление проблем градостроительного развития территории поселения, обеспечение решений этих проблем на основе анализа параметров муниципальной среды, существующих ресурсов жизнеобеспечения, а также отдельных принятых градостроительных решений;</w:t>
      </w:r>
    </w:p>
    <w:p w:rsidR="001F2510" w:rsidRPr="00220147" w:rsidRDefault="001F2510" w:rsidP="001F2510">
      <w:pPr>
        <w:numPr>
          <w:ilvl w:val="0"/>
          <w:numId w:val="18"/>
        </w:numPr>
        <w:suppressAutoHyphens/>
        <w:spacing w:line="312" w:lineRule="auto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создание электронного генерального плана на основе новейших компьютерных технологий и программного обеспечения, а также с учетом требований к формированию ресурсов информационных систем обеспечения градостроительной деятельности (ИСОГД);</w:t>
      </w:r>
    </w:p>
    <w:p w:rsidR="001F2510" w:rsidRPr="00220147" w:rsidRDefault="001F2510" w:rsidP="001F2510">
      <w:pPr>
        <w:numPr>
          <w:ilvl w:val="0"/>
          <w:numId w:val="18"/>
        </w:numPr>
        <w:suppressAutoHyphens/>
        <w:spacing w:line="312" w:lineRule="auto"/>
        <w:jc w:val="both"/>
        <w:rPr>
          <w:sz w:val="28"/>
          <w:szCs w:val="28"/>
        </w:rPr>
      </w:pPr>
      <w:r w:rsidRPr="00220147">
        <w:rPr>
          <w:sz w:val="28"/>
        </w:rPr>
        <w:t>определение направления перспективного территориального развития;</w:t>
      </w:r>
    </w:p>
    <w:p w:rsidR="001F2510" w:rsidRPr="00220147" w:rsidRDefault="001F2510" w:rsidP="001F2510">
      <w:pPr>
        <w:numPr>
          <w:ilvl w:val="0"/>
          <w:numId w:val="18"/>
        </w:numPr>
        <w:suppressAutoHyphens/>
        <w:spacing w:line="312" w:lineRule="auto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определение зон, в которых осуществляется жизнедеятельность населения посредством функционального зонирования территории (отображение планируемых границ функциональных зон);</w:t>
      </w:r>
    </w:p>
    <w:p w:rsidR="001F2510" w:rsidRPr="00220147" w:rsidRDefault="001F2510" w:rsidP="001F2510">
      <w:pPr>
        <w:numPr>
          <w:ilvl w:val="0"/>
          <w:numId w:val="18"/>
        </w:numPr>
        <w:suppressAutoHyphens/>
        <w:spacing w:line="312" w:lineRule="auto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разработка оптимальной функционально-планировочной структуры сельского поселения, создающей предпосылки для гармоничного и устойчивого развития территории поселения, для последующей разработки градостроительного зонирования, подготовки правил землепользования и застройки;</w:t>
      </w:r>
    </w:p>
    <w:p w:rsidR="001F2510" w:rsidRPr="00220147" w:rsidRDefault="001F2510" w:rsidP="001F2510">
      <w:pPr>
        <w:numPr>
          <w:ilvl w:val="0"/>
          <w:numId w:val="18"/>
        </w:numPr>
        <w:suppressAutoHyphens/>
        <w:spacing w:line="312" w:lineRule="auto"/>
        <w:jc w:val="both"/>
        <w:rPr>
          <w:sz w:val="28"/>
          <w:szCs w:val="28"/>
        </w:rPr>
      </w:pPr>
      <w:r w:rsidRPr="00220147">
        <w:rPr>
          <w:sz w:val="28"/>
          <w:szCs w:val="28"/>
        </w:rPr>
        <w:t xml:space="preserve">определение системы параметров развития Рудьевского сельского поселения, обеспечивающей взаимосогласованную и сбалансированную динамику градостроительных, инфраструктурных, природных, социальных и лечебно-оздоровительных компонентов развития; </w:t>
      </w:r>
    </w:p>
    <w:p w:rsidR="001F2510" w:rsidRPr="00220147" w:rsidRDefault="001F2510" w:rsidP="001F2510">
      <w:pPr>
        <w:numPr>
          <w:ilvl w:val="0"/>
          <w:numId w:val="18"/>
        </w:numPr>
        <w:suppressAutoHyphens/>
        <w:spacing w:line="312" w:lineRule="auto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подготовка перечня первоочередных мероприятий и действий по обеспечению инвестиционной привлекательности территории сельского поселения при условии сохранения окружающей природной среды;</w:t>
      </w:r>
    </w:p>
    <w:p w:rsidR="001F2510" w:rsidRPr="00220147" w:rsidRDefault="001F2510" w:rsidP="001F2510">
      <w:pPr>
        <w:numPr>
          <w:ilvl w:val="0"/>
          <w:numId w:val="18"/>
        </w:numPr>
        <w:suppressAutoHyphens/>
        <w:spacing w:line="312" w:lineRule="auto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определение зон планируемого размещения объектов капитального строительства, существующих и планируемых границ земель промышленности, энергетики, транспорта и связи.</w:t>
      </w:r>
    </w:p>
    <w:p w:rsidR="001F2510" w:rsidRPr="00220147" w:rsidRDefault="001F2510" w:rsidP="001F2510">
      <w:pPr>
        <w:spacing w:line="312" w:lineRule="auto"/>
        <w:ind w:firstLine="720"/>
        <w:jc w:val="both"/>
        <w:rPr>
          <w:sz w:val="28"/>
          <w:szCs w:val="28"/>
        </w:rPr>
      </w:pPr>
      <w:r w:rsidRPr="00220147">
        <w:rPr>
          <w:sz w:val="28"/>
          <w:szCs w:val="28"/>
        </w:rPr>
        <w:t xml:space="preserve">Для решения этих задач проведен подробный анализ существующего использования территории Рудьевского сельского поселения, выявлены </w:t>
      </w:r>
      <w:r w:rsidRPr="00220147">
        <w:rPr>
          <w:sz w:val="28"/>
          <w:szCs w:val="28"/>
        </w:rPr>
        <w:lastRenderedPageBreak/>
        <w:t>ограничения по ее использованию, в том числе с учетом границ территорий объектов культурного наследия, границ зон с особыми условиями использования территорий, границ зон негативного воздействия объектов капитального строительства местного значения.</w:t>
      </w:r>
    </w:p>
    <w:p w:rsidR="001F2510" w:rsidRPr="00220147" w:rsidRDefault="001F2510" w:rsidP="001F2510">
      <w:pPr>
        <w:spacing w:line="312" w:lineRule="auto"/>
        <w:ind w:firstLine="720"/>
        <w:jc w:val="both"/>
        <w:rPr>
          <w:sz w:val="28"/>
          <w:szCs w:val="28"/>
        </w:rPr>
      </w:pPr>
      <w:r w:rsidRPr="00220147">
        <w:rPr>
          <w:sz w:val="28"/>
          <w:szCs w:val="28"/>
        </w:rPr>
        <w:t xml:space="preserve">Генеральным планом определяются планируемые границы функциональных зон сельского поселения с отображением параметров их планируемого развития, устанавливается порядок и очередность реализации предложений по территориальному планированию. </w:t>
      </w:r>
    </w:p>
    <w:p w:rsidR="0077763B" w:rsidRDefault="00590819" w:rsidP="0077763B">
      <w:pPr>
        <w:pStyle w:val="-1"/>
        <w:ind w:left="0" w:firstLine="426"/>
      </w:pPr>
      <w:r w:rsidRPr="00902152">
        <w:rPr>
          <w:highlight w:val="cyan"/>
        </w:rPr>
        <w:br w:type="page"/>
      </w:r>
      <w:bookmarkStart w:id="6" w:name="_Toc283734829"/>
      <w:r w:rsidR="0077763B">
        <w:lastRenderedPageBreak/>
        <w:t>РАЗДЕЛ . 2. ПЕРЕЧЕНЬ МЕРОПРИЯТИЙ ПО ТЕРРИТОРИАЛЬНОМУ</w:t>
      </w:r>
      <w:r w:rsidR="00F44C05" w:rsidRPr="00F44C05">
        <w:t xml:space="preserve"> </w:t>
      </w:r>
      <w:r w:rsidR="0077763B">
        <w:t xml:space="preserve"> ПЛАНИРОВАНИЮ И ПОСЛЕДОВАТЕЛЬНОСТЬ ИХ ВЫПОЛНЕНИЯ.</w:t>
      </w:r>
      <w:bookmarkEnd w:id="6"/>
    </w:p>
    <w:p w:rsidR="0077763B" w:rsidRDefault="0077763B" w:rsidP="00DE1C2A">
      <w:pPr>
        <w:pStyle w:val="-1"/>
        <w:numPr>
          <w:ilvl w:val="0"/>
          <w:numId w:val="0"/>
        </w:numPr>
        <w:outlineLvl w:val="9"/>
      </w:pPr>
    </w:p>
    <w:p w:rsidR="00590819" w:rsidRPr="0077763B" w:rsidRDefault="00EA02F7" w:rsidP="0077763B">
      <w:pPr>
        <w:pStyle w:val="-2"/>
        <w:rPr>
          <w:u w:val="single"/>
        </w:rPr>
      </w:pPr>
      <w:bookmarkStart w:id="7" w:name="_Toc283734830"/>
      <w:r w:rsidRPr="0077763B">
        <w:rPr>
          <w:u w:val="single"/>
        </w:rPr>
        <w:t>Характеристика территории проектирования, проблемы и специфика ее развития</w:t>
      </w:r>
      <w:r w:rsidR="0077763B" w:rsidRPr="0077763B">
        <w:rPr>
          <w:u w:val="single"/>
        </w:rPr>
        <w:t>.</w:t>
      </w:r>
      <w:bookmarkEnd w:id="7"/>
    </w:p>
    <w:p w:rsidR="001F2510" w:rsidRDefault="001F2510" w:rsidP="001F2510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Рудьевское</w:t>
      </w:r>
      <w:r w:rsidRPr="00220147">
        <w:rPr>
          <w:sz w:val="28"/>
          <w:szCs w:val="28"/>
        </w:rPr>
        <w:t xml:space="preserve"> сельское поселение входит в состав муниципального образования </w:t>
      </w:r>
      <w:proofErr w:type="spellStart"/>
      <w:r>
        <w:rPr>
          <w:sz w:val="28"/>
          <w:szCs w:val="28"/>
        </w:rPr>
        <w:t>Отрадненский</w:t>
      </w:r>
      <w:proofErr w:type="spellEnd"/>
      <w:r w:rsidRPr="00220147">
        <w:rPr>
          <w:sz w:val="28"/>
          <w:szCs w:val="28"/>
        </w:rPr>
        <w:t xml:space="preserve"> район, который расположен в юго-восточной части Краснодарского края</w:t>
      </w:r>
      <w:r>
        <w:rPr>
          <w:sz w:val="28"/>
          <w:szCs w:val="28"/>
        </w:rPr>
        <w:t xml:space="preserve"> и граничит</w:t>
      </w:r>
      <w:r w:rsidRPr="00220147">
        <w:rPr>
          <w:sz w:val="28"/>
          <w:szCs w:val="28"/>
        </w:rPr>
        <w:t xml:space="preserve"> </w:t>
      </w:r>
      <w:r w:rsidRPr="008C4848">
        <w:rPr>
          <w:sz w:val="28"/>
          <w:szCs w:val="28"/>
        </w:rPr>
        <w:t xml:space="preserve">на севере и западе с – </w:t>
      </w:r>
      <w:proofErr w:type="spellStart"/>
      <w:r w:rsidRPr="008C4848">
        <w:rPr>
          <w:sz w:val="28"/>
          <w:szCs w:val="28"/>
        </w:rPr>
        <w:t>Новокубанским</w:t>
      </w:r>
      <w:proofErr w:type="spellEnd"/>
      <w:r w:rsidRPr="008C4848">
        <w:rPr>
          <w:sz w:val="28"/>
          <w:szCs w:val="28"/>
        </w:rPr>
        <w:t xml:space="preserve">, </w:t>
      </w:r>
      <w:proofErr w:type="spellStart"/>
      <w:r w:rsidRPr="008C4848">
        <w:rPr>
          <w:sz w:val="28"/>
          <w:szCs w:val="28"/>
        </w:rPr>
        <w:t>Лабинским</w:t>
      </w:r>
      <w:proofErr w:type="spellEnd"/>
      <w:r w:rsidRPr="008C4848">
        <w:rPr>
          <w:sz w:val="28"/>
          <w:szCs w:val="28"/>
        </w:rPr>
        <w:t xml:space="preserve"> и </w:t>
      </w:r>
      <w:r w:rsidR="00122BAE">
        <w:rPr>
          <w:sz w:val="28"/>
          <w:szCs w:val="28"/>
        </w:rPr>
        <w:t>Успен</w:t>
      </w:r>
      <w:r w:rsidRPr="008C4848">
        <w:rPr>
          <w:sz w:val="28"/>
          <w:szCs w:val="28"/>
        </w:rPr>
        <w:t xml:space="preserve">ским районами, на юге с Карачаево-Черкесской республикой, на </w:t>
      </w:r>
      <w:r>
        <w:rPr>
          <w:sz w:val="28"/>
          <w:szCs w:val="28"/>
        </w:rPr>
        <w:t>востоке со Ставропольским краем</w:t>
      </w:r>
      <w:r w:rsidRPr="00220147">
        <w:rPr>
          <w:sz w:val="28"/>
          <w:szCs w:val="28"/>
        </w:rPr>
        <w:t>.</w:t>
      </w:r>
    </w:p>
    <w:p w:rsidR="001F2510" w:rsidRPr="00220147" w:rsidRDefault="001F2510" w:rsidP="001F2510">
      <w:pPr>
        <w:spacing w:line="312" w:lineRule="auto"/>
        <w:ind w:firstLine="709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Район занимае</w:t>
      </w:r>
      <w:r>
        <w:rPr>
          <w:sz w:val="28"/>
          <w:szCs w:val="28"/>
        </w:rPr>
        <w:t>т периферийное положение в крае,</w:t>
      </w:r>
      <w:r w:rsidRPr="00220147">
        <w:rPr>
          <w:sz w:val="28"/>
          <w:szCs w:val="28"/>
        </w:rPr>
        <w:t xml:space="preserve"> его площадь составляет </w:t>
      </w:r>
      <w:r>
        <w:rPr>
          <w:sz w:val="28"/>
          <w:szCs w:val="28"/>
        </w:rPr>
        <w:t>2,45 тысяч</w:t>
      </w:r>
      <w:r w:rsidRPr="00220147">
        <w:rPr>
          <w:sz w:val="28"/>
          <w:szCs w:val="28"/>
        </w:rPr>
        <w:t xml:space="preserve"> км</w:t>
      </w:r>
      <w:r w:rsidRPr="00220147">
        <w:rPr>
          <w:sz w:val="28"/>
          <w:szCs w:val="28"/>
          <w:vertAlign w:val="superscript"/>
        </w:rPr>
        <w:t>2</w:t>
      </w:r>
      <w:r w:rsidRPr="00220147">
        <w:rPr>
          <w:sz w:val="28"/>
          <w:szCs w:val="28"/>
        </w:rPr>
        <w:t xml:space="preserve">, что составляет </w:t>
      </w:r>
      <w:r>
        <w:rPr>
          <w:sz w:val="28"/>
          <w:szCs w:val="28"/>
        </w:rPr>
        <w:t>3,3</w:t>
      </w:r>
      <w:r w:rsidRPr="00220147">
        <w:rPr>
          <w:sz w:val="28"/>
          <w:szCs w:val="28"/>
        </w:rPr>
        <w:t xml:space="preserve"> % от общей площади Краснодарского края. </w:t>
      </w:r>
    </w:p>
    <w:p w:rsidR="0029098B" w:rsidRDefault="0029098B" w:rsidP="003C4345">
      <w:pPr>
        <w:spacing w:line="324" w:lineRule="auto"/>
        <w:ind w:firstLine="426"/>
        <w:jc w:val="both"/>
        <w:rPr>
          <w:rFonts w:cs="Tahoma"/>
          <w:sz w:val="28"/>
          <w:szCs w:val="28"/>
        </w:rPr>
      </w:pPr>
      <w:bookmarkStart w:id="8" w:name="_GoBack"/>
      <w:bookmarkEnd w:id="8"/>
    </w:p>
    <w:p w:rsidR="0029098B" w:rsidRDefault="00A94020" w:rsidP="005A07FE">
      <w:pPr>
        <w:spacing w:line="324" w:lineRule="auto"/>
        <w:jc w:val="both"/>
        <w:rPr>
          <w:rFonts w:cs="Tahoma"/>
          <w:sz w:val="28"/>
          <w:szCs w:val="28"/>
        </w:rPr>
      </w:pPr>
      <w:r>
        <w:rPr>
          <w:rFonts w:cs="Tahoma"/>
          <w:noProof/>
          <w:sz w:val="28"/>
          <w:szCs w:val="28"/>
        </w:rPr>
        <w:drawing>
          <wp:inline distT="0" distB="0" distL="0" distR="0">
            <wp:extent cx="5429250" cy="5678965"/>
            <wp:effectExtent l="19050" t="0" r="0" b="0"/>
            <wp:docPr id="1" name="Рисунок 1" descr="D:\Работа\Отрадненский\РУДЬ\6. сит В КРАЕ\6. В КРАЕ_РУ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Отрадненский\РУДЬ\6. сит В КРАЕ\6. В КРАЕ_РУД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6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10" w:rsidRDefault="001F2510" w:rsidP="005E56EB">
      <w:pPr>
        <w:spacing w:line="312" w:lineRule="auto"/>
        <w:ind w:firstLine="709"/>
        <w:jc w:val="both"/>
        <w:rPr>
          <w:sz w:val="28"/>
          <w:szCs w:val="28"/>
        </w:rPr>
      </w:pPr>
      <w:r w:rsidRPr="00220147">
        <w:rPr>
          <w:sz w:val="28"/>
          <w:szCs w:val="28"/>
        </w:rPr>
        <w:lastRenderedPageBreak/>
        <w:t xml:space="preserve">Численность постоянного населения </w:t>
      </w:r>
      <w:r>
        <w:rPr>
          <w:sz w:val="28"/>
          <w:szCs w:val="28"/>
        </w:rPr>
        <w:t>Отрадненского</w:t>
      </w:r>
      <w:r w:rsidRPr="00220147">
        <w:rPr>
          <w:sz w:val="28"/>
          <w:szCs w:val="28"/>
        </w:rPr>
        <w:t xml:space="preserve"> района на 01.01.2009</w:t>
      </w:r>
      <w:r w:rsidRPr="00220147">
        <w:rPr>
          <w:sz w:val="28"/>
          <w:szCs w:val="28"/>
          <w:lang w:val="en-US"/>
        </w:rPr>
        <w:t> </w:t>
      </w:r>
      <w:r w:rsidRPr="00220147">
        <w:rPr>
          <w:sz w:val="28"/>
          <w:szCs w:val="28"/>
        </w:rPr>
        <w:t xml:space="preserve">г. составила </w:t>
      </w:r>
      <w:r>
        <w:rPr>
          <w:sz w:val="28"/>
          <w:szCs w:val="28"/>
        </w:rPr>
        <w:t>63817</w:t>
      </w:r>
      <w:r w:rsidRPr="00220147">
        <w:rPr>
          <w:sz w:val="28"/>
          <w:szCs w:val="28"/>
        </w:rPr>
        <w:t xml:space="preserve"> человек, что составляет 1,</w:t>
      </w:r>
      <w:r>
        <w:rPr>
          <w:sz w:val="28"/>
          <w:szCs w:val="28"/>
        </w:rPr>
        <w:t>2</w:t>
      </w:r>
      <w:r w:rsidRPr="00220147">
        <w:rPr>
          <w:sz w:val="28"/>
          <w:szCs w:val="28"/>
        </w:rPr>
        <w:t xml:space="preserve">% от населения </w:t>
      </w:r>
      <w:r w:rsidRPr="0020779F">
        <w:rPr>
          <w:sz w:val="28"/>
          <w:szCs w:val="28"/>
        </w:rPr>
        <w:t>края. Плотность района – 26 чел/км</w:t>
      </w:r>
      <w:r w:rsidRPr="0020779F">
        <w:rPr>
          <w:sz w:val="28"/>
          <w:szCs w:val="28"/>
          <w:vertAlign w:val="superscript"/>
        </w:rPr>
        <w:t>2</w:t>
      </w:r>
      <w:r w:rsidRPr="0020779F">
        <w:rPr>
          <w:sz w:val="28"/>
          <w:szCs w:val="28"/>
        </w:rPr>
        <w:t xml:space="preserve">, что является очень низким показателем среди муниципальных образований и объясняется значительными размерами территории и небольшой численностью населения. </w:t>
      </w:r>
    </w:p>
    <w:p w:rsidR="001F2510" w:rsidRPr="0006262F" w:rsidRDefault="001F2510" w:rsidP="001F2510">
      <w:pPr>
        <w:spacing w:line="312" w:lineRule="auto"/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Наибольшую часть территории района занимают земли сельскохоз</w:t>
      </w:r>
      <w:r w:rsidR="005E56EB">
        <w:rPr>
          <w:sz w:val="28"/>
          <w:szCs w:val="28"/>
        </w:rPr>
        <w:t>яйственного назначения - 75,7 %. З</w:t>
      </w:r>
      <w:r>
        <w:rPr>
          <w:sz w:val="28"/>
          <w:szCs w:val="28"/>
        </w:rPr>
        <w:t xml:space="preserve">емли лесного фонда </w:t>
      </w:r>
      <w:r w:rsidR="005E56EB">
        <w:rPr>
          <w:sz w:val="28"/>
          <w:szCs w:val="28"/>
        </w:rPr>
        <w:t>составляют  12,1 %, земли населенных пунктов 10,8 %.</w:t>
      </w:r>
      <w:r w:rsidRPr="0006262F">
        <w:rPr>
          <w:sz w:val="28"/>
          <w:szCs w:val="28"/>
          <w:highlight w:val="yellow"/>
        </w:rPr>
        <w:t xml:space="preserve"> </w:t>
      </w:r>
    </w:p>
    <w:p w:rsidR="001F2510" w:rsidRDefault="001F2510" w:rsidP="001F2510">
      <w:pPr>
        <w:spacing w:line="312" w:lineRule="auto"/>
        <w:ind w:firstLine="709"/>
        <w:jc w:val="both"/>
        <w:rPr>
          <w:sz w:val="28"/>
          <w:szCs w:val="28"/>
        </w:rPr>
      </w:pPr>
      <w:r w:rsidRPr="00B239B0">
        <w:rPr>
          <w:sz w:val="28"/>
          <w:szCs w:val="28"/>
        </w:rPr>
        <w:t xml:space="preserve">Рудьевское сельское поселение является одним из 14 поселений Отрадненского района, расположено в западной части Отрадненского  района, в предгорьях главного Кавказского хребта. Удаленность  от районного центра составляет </w:t>
      </w:r>
      <w:r w:rsidR="00E11DF4">
        <w:rPr>
          <w:sz w:val="28"/>
          <w:szCs w:val="28"/>
        </w:rPr>
        <w:t>30</w:t>
      </w:r>
      <w:r w:rsidRPr="00B239B0">
        <w:rPr>
          <w:sz w:val="28"/>
          <w:szCs w:val="28"/>
        </w:rPr>
        <w:t xml:space="preserve"> км, от краевого центра города Краснодар – </w:t>
      </w:r>
      <w:r w:rsidR="00E11DF4">
        <w:rPr>
          <w:sz w:val="28"/>
          <w:szCs w:val="28"/>
        </w:rPr>
        <w:t>228</w:t>
      </w:r>
      <w:r w:rsidRPr="00B239B0">
        <w:rPr>
          <w:sz w:val="28"/>
          <w:szCs w:val="28"/>
        </w:rPr>
        <w:t xml:space="preserve"> км.</w:t>
      </w:r>
      <w:r>
        <w:rPr>
          <w:sz w:val="28"/>
          <w:szCs w:val="28"/>
        </w:rPr>
        <w:t xml:space="preserve"> Площадь поселения составляет  13,78 тысяч га, что составляет 4,8 % от общей площади Отрадненского района.</w:t>
      </w:r>
    </w:p>
    <w:p w:rsidR="001F2510" w:rsidRDefault="001F2510" w:rsidP="001F2510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Рудьевское сельское поселение  граничит на севере с </w:t>
      </w:r>
      <w:proofErr w:type="spellStart"/>
      <w:r>
        <w:rPr>
          <w:sz w:val="28"/>
          <w:szCs w:val="28"/>
        </w:rPr>
        <w:t>Новокубанским</w:t>
      </w:r>
      <w:proofErr w:type="spellEnd"/>
      <w:r>
        <w:rPr>
          <w:sz w:val="28"/>
          <w:szCs w:val="28"/>
        </w:rPr>
        <w:t xml:space="preserve"> районом, на юге с Подгорно-</w:t>
      </w:r>
      <w:proofErr w:type="spellStart"/>
      <w:r>
        <w:rPr>
          <w:sz w:val="28"/>
          <w:szCs w:val="28"/>
        </w:rPr>
        <w:t>Синюхинским</w:t>
      </w:r>
      <w:proofErr w:type="spellEnd"/>
      <w:r>
        <w:rPr>
          <w:sz w:val="28"/>
          <w:szCs w:val="28"/>
        </w:rPr>
        <w:t xml:space="preserve"> сельским поселением Отрадненского района, на западе с </w:t>
      </w:r>
      <w:proofErr w:type="spellStart"/>
      <w:r>
        <w:rPr>
          <w:sz w:val="28"/>
          <w:szCs w:val="28"/>
        </w:rPr>
        <w:t>Абинским</w:t>
      </w:r>
      <w:proofErr w:type="spellEnd"/>
      <w:r>
        <w:rPr>
          <w:sz w:val="28"/>
          <w:szCs w:val="28"/>
        </w:rPr>
        <w:t xml:space="preserve"> районом, на востоке с </w:t>
      </w:r>
      <w:proofErr w:type="spellStart"/>
      <w:r>
        <w:rPr>
          <w:sz w:val="28"/>
          <w:szCs w:val="28"/>
        </w:rPr>
        <w:t>Попутненским</w:t>
      </w:r>
      <w:proofErr w:type="spellEnd"/>
      <w:r>
        <w:rPr>
          <w:sz w:val="28"/>
          <w:szCs w:val="28"/>
        </w:rPr>
        <w:t xml:space="preserve"> сельским поселением </w:t>
      </w:r>
      <w:proofErr w:type="spellStart"/>
      <w:r>
        <w:rPr>
          <w:sz w:val="28"/>
          <w:szCs w:val="28"/>
        </w:rPr>
        <w:t>Отрадненским</w:t>
      </w:r>
      <w:proofErr w:type="spellEnd"/>
      <w:r>
        <w:rPr>
          <w:sz w:val="28"/>
          <w:szCs w:val="28"/>
        </w:rPr>
        <w:t xml:space="preserve"> сельским поселением.</w:t>
      </w:r>
    </w:p>
    <w:p w:rsidR="005E56EB" w:rsidRDefault="005E56EB" w:rsidP="005E56EB">
      <w:pPr>
        <w:spacing w:line="312" w:lineRule="auto"/>
        <w:ind w:left="-851"/>
        <w:jc w:val="both"/>
        <w:rPr>
          <w:sz w:val="28"/>
          <w:szCs w:val="28"/>
        </w:rPr>
      </w:pPr>
      <w:r w:rsidRPr="005E56EB">
        <w:rPr>
          <w:noProof/>
          <w:sz w:val="28"/>
          <w:szCs w:val="28"/>
        </w:rPr>
        <w:lastRenderedPageBreak/>
        <w:drawing>
          <wp:inline distT="0" distB="0" distL="0" distR="0">
            <wp:extent cx="6457950" cy="7675766"/>
            <wp:effectExtent l="19050" t="0" r="0" b="0"/>
            <wp:docPr id="2" name="Рисунок 3" descr="D:\Работа\Отрадненский\РУДЬ\7. сит В РАЙОНЕ\7.  сит В РАЙ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Отрадненский\РУДЬ\7. сит В РАЙОНЕ\7.  сит В РАЙОН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67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10" w:rsidRPr="00FB3A12" w:rsidRDefault="001F2510" w:rsidP="001F2510">
      <w:pPr>
        <w:spacing w:line="312" w:lineRule="auto"/>
        <w:ind w:firstLine="709"/>
        <w:jc w:val="both"/>
        <w:rPr>
          <w:sz w:val="28"/>
          <w:szCs w:val="28"/>
        </w:rPr>
      </w:pPr>
      <w:r w:rsidRPr="00521A33">
        <w:rPr>
          <w:sz w:val="28"/>
          <w:szCs w:val="28"/>
        </w:rPr>
        <w:t xml:space="preserve">На основании закона Краснодарского края от 2 июля 2004 года № 749-КЗ «Об установлении границ муниципального образования </w:t>
      </w:r>
      <w:proofErr w:type="spellStart"/>
      <w:r w:rsidRPr="00521A33">
        <w:rPr>
          <w:sz w:val="28"/>
          <w:szCs w:val="28"/>
        </w:rPr>
        <w:t>Отрадненский</w:t>
      </w:r>
      <w:proofErr w:type="spellEnd"/>
      <w:r w:rsidRPr="00521A33">
        <w:rPr>
          <w:sz w:val="28"/>
          <w:szCs w:val="28"/>
        </w:rPr>
        <w:t xml:space="preserve"> район, наделении его статусом муниципального района, образованием в его составе муниципальных образований – сельских поселений – и установлении их границ», принятого Законодательным Собранием Краснодарского края, </w:t>
      </w:r>
      <w:r w:rsidRPr="00521A33">
        <w:rPr>
          <w:sz w:val="28"/>
          <w:szCs w:val="28"/>
        </w:rPr>
        <w:lastRenderedPageBreak/>
        <w:t>были установлены границы муниципального</w:t>
      </w:r>
      <w:r w:rsidR="005E56EB">
        <w:rPr>
          <w:sz w:val="28"/>
          <w:szCs w:val="28"/>
        </w:rPr>
        <w:t xml:space="preserve"> образования </w:t>
      </w:r>
      <w:proofErr w:type="spellStart"/>
      <w:r w:rsidR="005E56EB">
        <w:rPr>
          <w:sz w:val="28"/>
          <w:szCs w:val="28"/>
        </w:rPr>
        <w:t>Отрадненский</w:t>
      </w:r>
      <w:proofErr w:type="spellEnd"/>
      <w:r w:rsidR="005E56EB">
        <w:rPr>
          <w:sz w:val="28"/>
          <w:szCs w:val="28"/>
        </w:rPr>
        <w:t xml:space="preserve"> район, в том числе граница Рудьевского сельского поселения.</w:t>
      </w:r>
      <w:r w:rsidRPr="00521A33">
        <w:rPr>
          <w:sz w:val="28"/>
          <w:szCs w:val="28"/>
        </w:rPr>
        <w:t xml:space="preserve"> </w:t>
      </w:r>
    </w:p>
    <w:p w:rsidR="001F2510" w:rsidRPr="00FB3A12" w:rsidRDefault="001F2510" w:rsidP="005E56EB">
      <w:pPr>
        <w:spacing w:line="312" w:lineRule="auto"/>
        <w:ind w:firstLine="709"/>
        <w:jc w:val="both"/>
        <w:rPr>
          <w:sz w:val="28"/>
          <w:szCs w:val="28"/>
        </w:rPr>
      </w:pPr>
      <w:r w:rsidRPr="00FB3A12">
        <w:rPr>
          <w:sz w:val="28"/>
          <w:szCs w:val="28"/>
        </w:rPr>
        <w:t xml:space="preserve">Баланс </w:t>
      </w:r>
      <w:r w:rsidR="005E56EB">
        <w:rPr>
          <w:sz w:val="28"/>
          <w:szCs w:val="28"/>
        </w:rPr>
        <w:t>земель</w:t>
      </w:r>
      <w:r w:rsidRPr="00FB3A12">
        <w:rPr>
          <w:sz w:val="28"/>
          <w:szCs w:val="28"/>
        </w:rPr>
        <w:t xml:space="preserve"> </w:t>
      </w:r>
      <w:r w:rsidR="005E56EB">
        <w:rPr>
          <w:sz w:val="28"/>
          <w:szCs w:val="28"/>
        </w:rPr>
        <w:t xml:space="preserve">проектируемого поселения в установленных </w:t>
      </w:r>
      <w:r w:rsidR="00F44C05">
        <w:rPr>
          <w:sz w:val="28"/>
          <w:szCs w:val="28"/>
        </w:rPr>
        <w:t xml:space="preserve">границах </w:t>
      </w:r>
      <w:r w:rsidR="005E56EB">
        <w:rPr>
          <w:sz w:val="28"/>
          <w:szCs w:val="28"/>
        </w:rPr>
        <w:t xml:space="preserve">всего поселения составляет  - </w:t>
      </w:r>
      <w:r w:rsidRPr="00FB3A12">
        <w:rPr>
          <w:sz w:val="28"/>
          <w:szCs w:val="28"/>
        </w:rPr>
        <w:t>11865,8  га</w:t>
      </w:r>
      <w:r w:rsidR="005E56EB">
        <w:rPr>
          <w:sz w:val="28"/>
          <w:szCs w:val="28"/>
        </w:rPr>
        <w:t>, в том числе:</w:t>
      </w:r>
      <w:r w:rsidRPr="00FB3A12">
        <w:rPr>
          <w:sz w:val="28"/>
          <w:szCs w:val="28"/>
        </w:rPr>
        <w:t xml:space="preserve"> </w:t>
      </w:r>
    </w:p>
    <w:p w:rsidR="001F2510" w:rsidRPr="00A37F08" w:rsidRDefault="001F2510" w:rsidP="003A232C">
      <w:pPr>
        <w:pStyle w:val="afff0"/>
        <w:numPr>
          <w:ilvl w:val="0"/>
          <w:numId w:val="26"/>
        </w:numPr>
        <w:spacing w:line="300" w:lineRule="auto"/>
        <w:ind w:left="0" w:firstLine="426"/>
        <w:jc w:val="both"/>
        <w:rPr>
          <w:rFonts w:cs="Tahoma"/>
          <w:sz w:val="28"/>
          <w:szCs w:val="28"/>
        </w:rPr>
      </w:pPr>
      <w:r w:rsidRPr="00A37F08">
        <w:rPr>
          <w:rFonts w:cs="Tahoma"/>
          <w:sz w:val="28"/>
          <w:szCs w:val="28"/>
          <w:lang w:val="ru-RU"/>
        </w:rPr>
        <w:t xml:space="preserve">земли сельскохозяйственного назначения – </w:t>
      </w:r>
      <w:r>
        <w:rPr>
          <w:rFonts w:cs="Tahoma"/>
          <w:sz w:val="28"/>
          <w:szCs w:val="28"/>
          <w:lang w:val="ru-RU"/>
        </w:rPr>
        <w:t>9946,3</w:t>
      </w:r>
      <w:r w:rsidRPr="00A37F08">
        <w:rPr>
          <w:rFonts w:cs="Tahoma"/>
          <w:sz w:val="28"/>
          <w:szCs w:val="28"/>
          <w:lang w:val="ru-RU"/>
        </w:rPr>
        <w:t xml:space="preserve"> га;</w:t>
      </w:r>
    </w:p>
    <w:p w:rsidR="001F2510" w:rsidRPr="00A37F08" w:rsidRDefault="001F2510" w:rsidP="003A232C">
      <w:pPr>
        <w:pStyle w:val="afff0"/>
        <w:numPr>
          <w:ilvl w:val="0"/>
          <w:numId w:val="26"/>
        </w:numPr>
        <w:spacing w:line="300" w:lineRule="auto"/>
        <w:ind w:left="0" w:firstLine="426"/>
        <w:jc w:val="both"/>
        <w:rPr>
          <w:rFonts w:cs="Tahoma"/>
          <w:sz w:val="28"/>
          <w:szCs w:val="28"/>
        </w:rPr>
      </w:pPr>
      <w:r w:rsidRPr="00A37F08">
        <w:rPr>
          <w:rFonts w:cs="Tahoma"/>
          <w:sz w:val="28"/>
          <w:szCs w:val="28"/>
          <w:lang w:val="ru-RU"/>
        </w:rPr>
        <w:t xml:space="preserve">земли населенных пунктов – </w:t>
      </w:r>
      <w:r>
        <w:rPr>
          <w:rFonts w:cs="Tahoma"/>
          <w:sz w:val="28"/>
          <w:szCs w:val="28"/>
          <w:lang w:val="ru-RU"/>
        </w:rPr>
        <w:t>1675,2</w:t>
      </w:r>
      <w:r w:rsidRPr="00A37F08">
        <w:rPr>
          <w:rFonts w:cs="Tahoma"/>
          <w:sz w:val="28"/>
          <w:szCs w:val="28"/>
          <w:lang w:val="ru-RU"/>
        </w:rPr>
        <w:t xml:space="preserve"> га;</w:t>
      </w:r>
    </w:p>
    <w:p w:rsidR="001F2510" w:rsidRPr="00A37F08" w:rsidRDefault="001F2510" w:rsidP="003A232C">
      <w:pPr>
        <w:pStyle w:val="afff0"/>
        <w:numPr>
          <w:ilvl w:val="0"/>
          <w:numId w:val="26"/>
        </w:numPr>
        <w:spacing w:line="300" w:lineRule="auto"/>
        <w:ind w:left="0" w:firstLine="426"/>
        <w:jc w:val="both"/>
        <w:rPr>
          <w:rFonts w:cs="Tahoma"/>
          <w:sz w:val="28"/>
          <w:szCs w:val="28"/>
          <w:lang w:val="ru-RU"/>
        </w:rPr>
      </w:pPr>
      <w:r w:rsidRPr="00A37F08">
        <w:rPr>
          <w:rFonts w:cs="Tahoma"/>
          <w:sz w:val="28"/>
          <w:szCs w:val="28"/>
          <w:lang w:val="ru-RU"/>
        </w:rPr>
        <w:t xml:space="preserve">земли промышленности, энергетики, транспорта и др. – </w:t>
      </w:r>
      <w:r>
        <w:rPr>
          <w:rFonts w:cs="Tahoma"/>
          <w:sz w:val="28"/>
          <w:szCs w:val="28"/>
          <w:lang w:val="ru-RU"/>
        </w:rPr>
        <w:t>43,4</w:t>
      </w:r>
      <w:r w:rsidRPr="00A37F08">
        <w:rPr>
          <w:rFonts w:cs="Tahoma"/>
          <w:sz w:val="28"/>
          <w:szCs w:val="28"/>
          <w:lang w:val="ru-RU"/>
        </w:rPr>
        <w:t xml:space="preserve"> га;</w:t>
      </w:r>
    </w:p>
    <w:p w:rsidR="001F2510" w:rsidRPr="00A37F08" w:rsidRDefault="001F2510" w:rsidP="003A232C">
      <w:pPr>
        <w:pStyle w:val="afff0"/>
        <w:numPr>
          <w:ilvl w:val="0"/>
          <w:numId w:val="26"/>
        </w:numPr>
        <w:spacing w:line="300" w:lineRule="auto"/>
        <w:ind w:left="0" w:firstLine="426"/>
        <w:jc w:val="both"/>
        <w:rPr>
          <w:rFonts w:cs="Tahoma"/>
          <w:sz w:val="28"/>
          <w:szCs w:val="28"/>
          <w:lang w:val="ru-RU"/>
        </w:rPr>
      </w:pPr>
      <w:r>
        <w:rPr>
          <w:rFonts w:cs="Tahoma"/>
          <w:sz w:val="28"/>
          <w:szCs w:val="28"/>
          <w:lang w:val="ru-RU"/>
        </w:rPr>
        <w:t>земли запаса – 200,9 га.</w:t>
      </w:r>
    </w:p>
    <w:p w:rsidR="001F2510" w:rsidRDefault="001F2510" w:rsidP="001F2510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Рудьевского сельского поселения входят 4 населенных пунктов с административным центром с. </w:t>
      </w:r>
      <w:proofErr w:type="spellStart"/>
      <w:r>
        <w:rPr>
          <w:sz w:val="28"/>
          <w:szCs w:val="28"/>
        </w:rPr>
        <w:t>Рудь</w:t>
      </w:r>
      <w:proofErr w:type="spellEnd"/>
      <w:r>
        <w:rPr>
          <w:sz w:val="28"/>
          <w:szCs w:val="28"/>
        </w:rPr>
        <w:t>.</w:t>
      </w:r>
    </w:p>
    <w:p w:rsidR="001F2510" w:rsidRDefault="001F2510" w:rsidP="001F2510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Территориально населенные пункты  расположены на расстоянии от 3 до 9 км друг от друга.</w:t>
      </w:r>
    </w:p>
    <w:p w:rsidR="001F2510" w:rsidRDefault="001F2510" w:rsidP="001F2510">
      <w:pPr>
        <w:spacing w:line="312" w:lineRule="auto"/>
        <w:ind w:firstLine="709"/>
        <w:jc w:val="both"/>
        <w:rPr>
          <w:sz w:val="28"/>
          <w:szCs w:val="28"/>
        </w:rPr>
      </w:pPr>
      <w:r w:rsidRPr="0066157B">
        <w:rPr>
          <w:sz w:val="28"/>
          <w:szCs w:val="28"/>
        </w:rPr>
        <w:t xml:space="preserve">Дорожная инфраструктура населенных пунктов сельского поселения представлена дорогами местного значения. Общая протяженность дорог местного значения - </w:t>
      </w:r>
      <w:smartTag w:uri="urn:schemas-microsoft-com:office:smarttags" w:element="metricconverter">
        <w:smartTagPr>
          <w:attr w:name="ProductID" w:val="43,9 км"/>
        </w:smartTagPr>
        <w:r w:rsidRPr="0066157B">
          <w:rPr>
            <w:sz w:val="28"/>
            <w:szCs w:val="28"/>
          </w:rPr>
          <w:t>43,9 км</w:t>
        </w:r>
      </w:smartTag>
      <w:r w:rsidRPr="0066157B">
        <w:rPr>
          <w:sz w:val="28"/>
          <w:szCs w:val="28"/>
        </w:rPr>
        <w:t xml:space="preserve">, из них – </w:t>
      </w:r>
      <w:smartTag w:uri="urn:schemas-microsoft-com:office:smarttags" w:element="metricconverter">
        <w:smartTagPr>
          <w:attr w:name="ProductID" w:val="13,4 км"/>
        </w:smartTagPr>
        <w:r w:rsidRPr="0066157B">
          <w:rPr>
            <w:sz w:val="28"/>
            <w:szCs w:val="28"/>
          </w:rPr>
          <w:t>13,4 км</w:t>
        </w:r>
      </w:smartTag>
      <w:r w:rsidRPr="0066157B">
        <w:rPr>
          <w:sz w:val="28"/>
          <w:szCs w:val="28"/>
        </w:rPr>
        <w:t xml:space="preserve"> имеют асфальтобетонное покрытие, </w:t>
      </w:r>
      <w:smartTag w:uri="urn:schemas-microsoft-com:office:smarttags" w:element="metricconverter">
        <w:smartTagPr>
          <w:attr w:name="ProductID" w:val="11,8 км"/>
        </w:smartTagPr>
        <w:r w:rsidRPr="0066157B">
          <w:rPr>
            <w:sz w:val="28"/>
            <w:szCs w:val="28"/>
          </w:rPr>
          <w:t>11,8 км</w:t>
        </w:r>
      </w:smartTag>
      <w:r w:rsidRPr="0066157B">
        <w:rPr>
          <w:sz w:val="28"/>
          <w:szCs w:val="28"/>
        </w:rPr>
        <w:t xml:space="preserve"> – гравийное покрытие, 18,7 – грунтовые дороги.</w:t>
      </w:r>
    </w:p>
    <w:p w:rsidR="005E56EB" w:rsidRDefault="005E56EB" w:rsidP="001F2510">
      <w:pPr>
        <w:spacing w:line="312" w:lineRule="auto"/>
        <w:ind w:firstLine="709"/>
        <w:jc w:val="center"/>
        <w:rPr>
          <w:sz w:val="28"/>
          <w:szCs w:val="28"/>
          <w:u w:val="single"/>
        </w:rPr>
      </w:pPr>
    </w:p>
    <w:p w:rsidR="001F2510" w:rsidRPr="007D457A" w:rsidRDefault="001F2510" w:rsidP="001F2510">
      <w:pPr>
        <w:spacing w:line="312" w:lineRule="auto"/>
        <w:ind w:firstLine="709"/>
        <w:jc w:val="center"/>
        <w:rPr>
          <w:sz w:val="28"/>
          <w:szCs w:val="28"/>
          <w:u w:val="single"/>
        </w:rPr>
      </w:pPr>
      <w:r w:rsidRPr="007D457A">
        <w:rPr>
          <w:sz w:val="28"/>
          <w:szCs w:val="28"/>
          <w:u w:val="single"/>
        </w:rPr>
        <w:t>Сельское хозяйство</w:t>
      </w:r>
    </w:p>
    <w:p w:rsidR="001F2510" w:rsidRDefault="001F2510" w:rsidP="001F2510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виду того, что на территории сельского поселения отсутствуют перерабатывающие предприятия, основным источником доходов населения является ведения личного подсобного хозяйства и участие в крестьянско-фермерских хозяйствах.</w:t>
      </w:r>
    </w:p>
    <w:p w:rsidR="001F2510" w:rsidRPr="007D457A" w:rsidRDefault="001F2510" w:rsidP="001F2510">
      <w:pPr>
        <w:tabs>
          <w:tab w:val="left" w:pos="840"/>
        </w:tabs>
        <w:spacing w:line="312" w:lineRule="auto"/>
        <w:ind w:firstLine="709"/>
        <w:jc w:val="both"/>
        <w:rPr>
          <w:sz w:val="28"/>
          <w:szCs w:val="28"/>
        </w:rPr>
      </w:pPr>
      <w:r w:rsidRPr="007D457A">
        <w:rPr>
          <w:sz w:val="28"/>
          <w:szCs w:val="28"/>
        </w:rPr>
        <w:t>Рудьевское сельское поселение подверглось негативным последствиям процедуры банкротства сельскохозяйственных предприятий. В рез</w:t>
      </w:r>
      <w:r w:rsidR="005E56EB">
        <w:rPr>
          <w:sz w:val="28"/>
          <w:szCs w:val="28"/>
        </w:rPr>
        <w:t xml:space="preserve">ультате этого были высвобождены </w:t>
      </w:r>
      <w:r w:rsidRPr="007D457A">
        <w:rPr>
          <w:sz w:val="28"/>
          <w:szCs w:val="28"/>
        </w:rPr>
        <w:t>значительные площади земель сельскохозяйственного</w:t>
      </w:r>
      <w:r w:rsidR="005E56EB">
        <w:rPr>
          <w:sz w:val="28"/>
          <w:szCs w:val="28"/>
        </w:rPr>
        <w:t xml:space="preserve"> назначения (в том числе пашня)</w:t>
      </w:r>
      <w:r w:rsidRPr="007D457A">
        <w:rPr>
          <w:sz w:val="28"/>
          <w:szCs w:val="28"/>
        </w:rPr>
        <w:t xml:space="preserve"> и трудовые ресурсы.</w:t>
      </w:r>
    </w:p>
    <w:p w:rsidR="00FA2BC2" w:rsidRDefault="001F2510" w:rsidP="001F2510">
      <w:pPr>
        <w:tabs>
          <w:tab w:val="left" w:pos="840"/>
        </w:tabs>
        <w:spacing w:line="312" w:lineRule="auto"/>
        <w:ind w:firstLine="709"/>
        <w:jc w:val="both"/>
        <w:rPr>
          <w:sz w:val="28"/>
          <w:szCs w:val="28"/>
        </w:rPr>
      </w:pPr>
      <w:r w:rsidRPr="007D457A">
        <w:rPr>
          <w:sz w:val="28"/>
          <w:szCs w:val="28"/>
        </w:rPr>
        <w:t xml:space="preserve">На сегодняшний день, благодаря усилиям, прилагаемым администрацией муниципального образования Рудьевское сельское поселение практически все производственные мощности поселения задействованы в сельскохозяйственном производстве. </w:t>
      </w:r>
    </w:p>
    <w:p w:rsidR="001F2510" w:rsidRPr="007D457A" w:rsidRDefault="001F2510" w:rsidP="001F2510">
      <w:pPr>
        <w:tabs>
          <w:tab w:val="left" w:pos="840"/>
        </w:tabs>
        <w:spacing w:line="312" w:lineRule="auto"/>
        <w:ind w:firstLine="709"/>
        <w:jc w:val="both"/>
        <w:rPr>
          <w:sz w:val="28"/>
          <w:szCs w:val="28"/>
        </w:rPr>
      </w:pPr>
      <w:r w:rsidRPr="007D457A">
        <w:rPr>
          <w:sz w:val="28"/>
          <w:szCs w:val="28"/>
        </w:rPr>
        <w:t xml:space="preserve">Таким образом, дальнейшее развитие агропромышленного комплекса поселения представляется главным образом за счет повышения эффективности хозяйствования, оптимизации качественных показателей (урожайности и продуктивности) на предприятиях всех форм собственности. Также не менее важную роль в развитии сельскохозяйственного </w:t>
      </w:r>
      <w:r w:rsidRPr="007D457A">
        <w:rPr>
          <w:sz w:val="28"/>
          <w:szCs w:val="28"/>
        </w:rPr>
        <w:lastRenderedPageBreak/>
        <w:t>производства в поселении играет развитие личных подсобных хозяйств граждан (ЛПХ). Так, по итогам 20</w:t>
      </w:r>
      <w:r>
        <w:rPr>
          <w:sz w:val="28"/>
          <w:szCs w:val="28"/>
        </w:rPr>
        <w:t>08</w:t>
      </w:r>
      <w:r w:rsidRPr="007D457A">
        <w:rPr>
          <w:sz w:val="28"/>
          <w:szCs w:val="28"/>
        </w:rPr>
        <w:t xml:space="preserve"> года этот сектор экономики, при поддержке губернатора Краснодарского края дал значительный скачок в количественном выражении. В 2007-2020 годы представляется целесообразным внести качественные изменения в эту сферу экономики поселения.</w:t>
      </w:r>
    </w:p>
    <w:p w:rsidR="001F2510" w:rsidRPr="007D457A" w:rsidRDefault="001F2510" w:rsidP="001F2510">
      <w:pPr>
        <w:tabs>
          <w:tab w:val="left" w:pos="840"/>
        </w:tabs>
        <w:spacing w:line="312" w:lineRule="auto"/>
        <w:ind w:firstLine="709"/>
        <w:jc w:val="both"/>
        <w:rPr>
          <w:sz w:val="28"/>
          <w:szCs w:val="28"/>
        </w:rPr>
      </w:pPr>
      <w:r w:rsidRPr="007D457A">
        <w:rPr>
          <w:sz w:val="28"/>
          <w:szCs w:val="28"/>
        </w:rPr>
        <w:t xml:space="preserve">На территории Рудьевского сельского поселения имеется </w:t>
      </w:r>
      <w:r>
        <w:rPr>
          <w:sz w:val="28"/>
          <w:szCs w:val="28"/>
        </w:rPr>
        <w:t>9946,3</w:t>
      </w:r>
      <w:r w:rsidRPr="007D457A">
        <w:rPr>
          <w:sz w:val="28"/>
          <w:szCs w:val="28"/>
        </w:rPr>
        <w:t xml:space="preserve"> сельскохозяйственных угодий, в том числе пашни  - </w:t>
      </w:r>
      <w:smartTag w:uri="urn:schemas-microsoft-com:office:smarttags" w:element="metricconverter">
        <w:smartTagPr>
          <w:attr w:name="ProductID" w:val="6969 га"/>
        </w:smartTagPr>
        <w:r w:rsidRPr="007D457A">
          <w:rPr>
            <w:sz w:val="28"/>
            <w:szCs w:val="28"/>
          </w:rPr>
          <w:t>6969 га</w:t>
        </w:r>
      </w:smartTag>
      <w:r w:rsidRPr="007D457A">
        <w:rPr>
          <w:sz w:val="28"/>
          <w:szCs w:val="28"/>
        </w:rPr>
        <w:t xml:space="preserve">. Впервые за последние годы уже под урожай 2008 года сельскохозяйственными предприятиями поселения </w:t>
      </w:r>
      <w:r w:rsidR="00FA2BC2">
        <w:rPr>
          <w:sz w:val="28"/>
          <w:szCs w:val="28"/>
        </w:rPr>
        <w:t xml:space="preserve">100 % </w:t>
      </w:r>
      <w:r w:rsidRPr="007D457A">
        <w:rPr>
          <w:sz w:val="28"/>
          <w:szCs w:val="28"/>
        </w:rPr>
        <w:t>задействованы все пашни</w:t>
      </w:r>
      <w:r w:rsidR="00FA2BC2">
        <w:rPr>
          <w:sz w:val="28"/>
          <w:szCs w:val="28"/>
        </w:rPr>
        <w:t xml:space="preserve">. </w:t>
      </w:r>
    </w:p>
    <w:p w:rsidR="001F2510" w:rsidRPr="007D457A" w:rsidRDefault="001F2510" w:rsidP="008317FC">
      <w:pPr>
        <w:spacing w:line="360" w:lineRule="auto"/>
        <w:ind w:firstLine="709"/>
        <w:jc w:val="both"/>
        <w:rPr>
          <w:sz w:val="28"/>
          <w:szCs w:val="28"/>
        </w:rPr>
      </w:pPr>
      <w:r w:rsidRPr="007D457A">
        <w:rPr>
          <w:sz w:val="28"/>
          <w:szCs w:val="28"/>
        </w:rPr>
        <w:t xml:space="preserve">В результате реализации краевых и федеральных программ по поддержке развития </w:t>
      </w:r>
      <w:r w:rsidR="00FA2BC2" w:rsidRPr="007D457A">
        <w:rPr>
          <w:sz w:val="28"/>
          <w:szCs w:val="28"/>
        </w:rPr>
        <w:t xml:space="preserve">ЛПХ </w:t>
      </w:r>
      <w:r w:rsidR="00FA2BC2">
        <w:rPr>
          <w:sz w:val="28"/>
          <w:szCs w:val="28"/>
        </w:rPr>
        <w:t xml:space="preserve"> </w:t>
      </w:r>
      <w:r w:rsidRPr="007D457A">
        <w:rPr>
          <w:sz w:val="28"/>
          <w:szCs w:val="28"/>
        </w:rPr>
        <w:t xml:space="preserve">на сегодняшний день граждан Рудьевского сельского поселения производят около 50 % всей сельскохозяйственной продукции, в том числе 97 % картофеля и 100 % овощей. </w:t>
      </w:r>
    </w:p>
    <w:p w:rsidR="00FA2BC2" w:rsidRDefault="00FA2BC2" w:rsidP="008317FC">
      <w:pPr>
        <w:spacing w:line="360" w:lineRule="auto"/>
        <w:ind w:firstLine="709"/>
        <w:jc w:val="center"/>
        <w:rPr>
          <w:sz w:val="28"/>
          <w:szCs w:val="28"/>
          <w:u w:val="single"/>
        </w:rPr>
      </w:pPr>
    </w:p>
    <w:p w:rsidR="001F2510" w:rsidRPr="007D457A" w:rsidRDefault="001F2510" w:rsidP="008317FC">
      <w:pPr>
        <w:spacing w:line="360" w:lineRule="auto"/>
        <w:ind w:firstLine="709"/>
        <w:jc w:val="center"/>
        <w:rPr>
          <w:sz w:val="28"/>
          <w:szCs w:val="28"/>
          <w:u w:val="single"/>
        </w:rPr>
      </w:pPr>
      <w:r w:rsidRPr="007D457A">
        <w:rPr>
          <w:sz w:val="28"/>
          <w:szCs w:val="28"/>
          <w:u w:val="single"/>
        </w:rPr>
        <w:t>Розничная торговля</w:t>
      </w:r>
    </w:p>
    <w:p w:rsidR="001F2510" w:rsidRPr="007D457A" w:rsidRDefault="001F2510" w:rsidP="008317F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Розничная торговля п</w:t>
      </w:r>
      <w:r w:rsidRPr="007D457A">
        <w:rPr>
          <w:sz w:val="28"/>
          <w:szCs w:val="28"/>
        </w:rPr>
        <w:t>редставлена 6 объектами розничной торговли, включая 3 магазина Отрадненс</w:t>
      </w:r>
      <w:r w:rsidR="00FA2BC2">
        <w:rPr>
          <w:sz w:val="28"/>
          <w:szCs w:val="28"/>
        </w:rPr>
        <w:t xml:space="preserve">кого </w:t>
      </w:r>
      <w:proofErr w:type="spellStart"/>
      <w:r w:rsidR="00FA2BC2">
        <w:rPr>
          <w:sz w:val="28"/>
          <w:szCs w:val="28"/>
        </w:rPr>
        <w:t>РайПО</w:t>
      </w:r>
      <w:proofErr w:type="spellEnd"/>
      <w:r w:rsidR="00FA2BC2">
        <w:rPr>
          <w:sz w:val="28"/>
          <w:szCs w:val="28"/>
        </w:rPr>
        <w:t>, которые расположены в</w:t>
      </w:r>
      <w:r w:rsidRPr="007D457A">
        <w:rPr>
          <w:sz w:val="28"/>
          <w:szCs w:val="28"/>
        </w:rPr>
        <w:t xml:space="preserve"> </w:t>
      </w:r>
      <w:proofErr w:type="spellStart"/>
      <w:r w:rsidRPr="007D457A">
        <w:rPr>
          <w:sz w:val="28"/>
          <w:szCs w:val="28"/>
        </w:rPr>
        <w:t>с.Рудь</w:t>
      </w:r>
      <w:proofErr w:type="spellEnd"/>
      <w:r w:rsidRPr="007D457A">
        <w:rPr>
          <w:sz w:val="28"/>
          <w:szCs w:val="28"/>
        </w:rPr>
        <w:t xml:space="preserve">, </w:t>
      </w:r>
      <w:proofErr w:type="spellStart"/>
      <w:r w:rsidR="00FA2BC2">
        <w:rPr>
          <w:sz w:val="28"/>
          <w:szCs w:val="28"/>
        </w:rPr>
        <w:t>с.Изобильное</w:t>
      </w:r>
      <w:proofErr w:type="spellEnd"/>
      <w:r w:rsidR="00FA2BC2">
        <w:rPr>
          <w:sz w:val="28"/>
          <w:szCs w:val="28"/>
        </w:rPr>
        <w:t xml:space="preserve">, </w:t>
      </w:r>
      <w:r w:rsidRPr="007D457A">
        <w:rPr>
          <w:sz w:val="28"/>
          <w:szCs w:val="28"/>
        </w:rPr>
        <w:t xml:space="preserve"> </w:t>
      </w:r>
      <w:proofErr w:type="spellStart"/>
      <w:r w:rsidRPr="007D457A">
        <w:rPr>
          <w:sz w:val="28"/>
          <w:szCs w:val="28"/>
        </w:rPr>
        <w:t>х.Хорин</w:t>
      </w:r>
      <w:proofErr w:type="spellEnd"/>
      <w:r w:rsidRPr="007D457A">
        <w:rPr>
          <w:sz w:val="28"/>
          <w:szCs w:val="28"/>
        </w:rPr>
        <w:t xml:space="preserve"> и 3 магазина индивидуальных предпринимателей, которые расположены в </w:t>
      </w:r>
      <w:proofErr w:type="spellStart"/>
      <w:r w:rsidRPr="007D457A">
        <w:rPr>
          <w:sz w:val="28"/>
          <w:szCs w:val="28"/>
        </w:rPr>
        <w:t>с.Рудь</w:t>
      </w:r>
      <w:proofErr w:type="spellEnd"/>
      <w:r w:rsidRPr="007D457A">
        <w:rPr>
          <w:sz w:val="28"/>
          <w:szCs w:val="28"/>
        </w:rPr>
        <w:t>. В сфере розничной торговли занято 10 человек, из них наемных работников занятых в розничной торговле – 4 человека.</w:t>
      </w:r>
    </w:p>
    <w:p w:rsidR="001F2510" w:rsidRDefault="001F2510" w:rsidP="008317FC">
      <w:pPr>
        <w:spacing w:line="360" w:lineRule="auto"/>
        <w:ind w:firstLine="709"/>
        <w:jc w:val="both"/>
        <w:rPr>
          <w:sz w:val="28"/>
          <w:szCs w:val="28"/>
        </w:rPr>
      </w:pPr>
      <w:r w:rsidRPr="007D457A">
        <w:rPr>
          <w:sz w:val="28"/>
          <w:szCs w:val="28"/>
        </w:rPr>
        <w:t xml:space="preserve">Размещение розничной торговой сети на территории поселения неравномерно и сосредоточено в основном в с. </w:t>
      </w:r>
      <w:proofErr w:type="spellStart"/>
      <w:r w:rsidRPr="007D457A">
        <w:rPr>
          <w:sz w:val="28"/>
          <w:szCs w:val="28"/>
        </w:rPr>
        <w:t>Рудь</w:t>
      </w:r>
      <w:proofErr w:type="spellEnd"/>
      <w:r w:rsidRPr="007D457A">
        <w:rPr>
          <w:sz w:val="28"/>
          <w:szCs w:val="28"/>
        </w:rPr>
        <w:t>: 4 стационарных торговых объекта.</w:t>
      </w:r>
    </w:p>
    <w:p w:rsidR="008317FC" w:rsidRPr="007D457A" w:rsidRDefault="008317FC" w:rsidP="008317FC">
      <w:pPr>
        <w:spacing w:line="360" w:lineRule="auto"/>
        <w:ind w:firstLine="709"/>
        <w:jc w:val="both"/>
        <w:rPr>
          <w:sz w:val="28"/>
          <w:szCs w:val="28"/>
        </w:rPr>
      </w:pPr>
    </w:p>
    <w:p w:rsidR="00DE7279" w:rsidRPr="0066157B" w:rsidRDefault="001F2510" w:rsidP="00FA2BC2">
      <w:pPr>
        <w:spacing w:line="360" w:lineRule="auto"/>
        <w:ind w:firstLine="426"/>
        <w:jc w:val="center"/>
        <w:rPr>
          <w:sz w:val="28"/>
          <w:szCs w:val="28"/>
          <w:u w:val="single"/>
        </w:rPr>
      </w:pPr>
      <w:r w:rsidRPr="0066157B">
        <w:rPr>
          <w:sz w:val="28"/>
          <w:szCs w:val="28"/>
          <w:u w:val="single"/>
        </w:rPr>
        <w:t>Инженерное оборудование</w:t>
      </w:r>
      <w:r w:rsidR="00FA2BC2">
        <w:rPr>
          <w:sz w:val="28"/>
          <w:szCs w:val="28"/>
          <w:u w:val="single"/>
        </w:rPr>
        <w:t>.</w:t>
      </w:r>
    </w:p>
    <w:p w:rsidR="00FA2BC2" w:rsidRPr="008317FC" w:rsidRDefault="00FA2BC2" w:rsidP="00FA2BC2">
      <w:pPr>
        <w:pStyle w:val="210"/>
        <w:spacing w:line="360" w:lineRule="auto"/>
        <w:ind w:firstLine="426"/>
        <w:rPr>
          <w:i/>
          <w:sz w:val="28"/>
          <w:szCs w:val="28"/>
          <w:u w:val="single"/>
        </w:rPr>
      </w:pPr>
      <w:r w:rsidRPr="008317FC">
        <w:rPr>
          <w:i/>
          <w:sz w:val="28"/>
          <w:szCs w:val="28"/>
          <w:u w:val="single"/>
        </w:rPr>
        <w:t>Электроснабжение.</w:t>
      </w:r>
    </w:p>
    <w:p w:rsidR="00FA2BC2" w:rsidRDefault="00FA2BC2" w:rsidP="00FA2BC2">
      <w:pPr>
        <w:pStyle w:val="a9"/>
        <w:spacing w:line="360" w:lineRule="auto"/>
        <w:ind w:firstLine="851"/>
        <w:jc w:val="both"/>
        <w:rPr>
          <w:rFonts w:cs="Tahoma"/>
          <w:sz w:val="28"/>
          <w:szCs w:val="28"/>
        </w:rPr>
      </w:pPr>
      <w:r w:rsidRPr="00D27ADE">
        <w:rPr>
          <w:rFonts w:cs="Tahoma"/>
          <w:sz w:val="28"/>
          <w:szCs w:val="28"/>
        </w:rPr>
        <w:t>Энергоснабжение района обеспечивается районными электрическими се</w:t>
      </w:r>
      <w:r w:rsidRPr="00D27ADE">
        <w:rPr>
          <w:rFonts w:cs="Tahoma"/>
          <w:sz w:val="28"/>
          <w:szCs w:val="28"/>
        </w:rPr>
        <w:softHyphen/>
        <w:t>тями ОАО «Кубаньэнерго» филиал «</w:t>
      </w:r>
      <w:proofErr w:type="spellStart"/>
      <w:r w:rsidRPr="00D27ADE">
        <w:rPr>
          <w:rFonts w:cs="Tahoma"/>
          <w:sz w:val="28"/>
          <w:szCs w:val="28"/>
        </w:rPr>
        <w:t>Армавирские</w:t>
      </w:r>
      <w:proofErr w:type="spellEnd"/>
      <w:r w:rsidRPr="00D27ADE">
        <w:rPr>
          <w:rFonts w:cs="Tahoma"/>
          <w:sz w:val="28"/>
          <w:szCs w:val="28"/>
        </w:rPr>
        <w:t xml:space="preserve"> электрические сети» </w:t>
      </w:r>
      <w:proofErr w:type="spellStart"/>
      <w:r w:rsidRPr="00D27ADE">
        <w:rPr>
          <w:rFonts w:cs="Tahoma"/>
          <w:sz w:val="28"/>
          <w:szCs w:val="28"/>
        </w:rPr>
        <w:t>Отрад</w:t>
      </w:r>
      <w:r w:rsidRPr="00D27ADE">
        <w:rPr>
          <w:rFonts w:cs="Tahoma"/>
          <w:sz w:val="28"/>
          <w:szCs w:val="28"/>
        </w:rPr>
        <w:softHyphen/>
        <w:t>ненский</w:t>
      </w:r>
      <w:proofErr w:type="spellEnd"/>
      <w:r w:rsidRPr="00D27ADE">
        <w:rPr>
          <w:rFonts w:cs="Tahoma"/>
          <w:sz w:val="28"/>
          <w:szCs w:val="28"/>
        </w:rPr>
        <w:t xml:space="preserve"> производственный участок.</w:t>
      </w:r>
    </w:p>
    <w:p w:rsidR="00FA2BC2" w:rsidRPr="00FA2BC2" w:rsidRDefault="00FA2BC2" w:rsidP="00FA2BC2">
      <w:pPr>
        <w:pStyle w:val="a9"/>
        <w:spacing w:line="360" w:lineRule="auto"/>
        <w:jc w:val="both"/>
        <w:rPr>
          <w:rFonts w:cs="Tahoma"/>
          <w:sz w:val="28"/>
          <w:szCs w:val="28"/>
        </w:rPr>
      </w:pPr>
      <w:r>
        <w:rPr>
          <w:sz w:val="28"/>
          <w:szCs w:val="28"/>
        </w:rPr>
        <w:t xml:space="preserve">Питающая </w:t>
      </w:r>
      <w:r w:rsidRPr="005C774D">
        <w:rPr>
          <w:sz w:val="28"/>
          <w:szCs w:val="28"/>
        </w:rPr>
        <w:t>электроподстанц</w:t>
      </w:r>
      <w:r>
        <w:rPr>
          <w:sz w:val="28"/>
          <w:szCs w:val="28"/>
        </w:rPr>
        <w:t xml:space="preserve">ия </w:t>
      </w:r>
      <w:r w:rsidRPr="005C77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- </w:t>
      </w:r>
      <w:r w:rsidRPr="00E52270">
        <w:rPr>
          <w:sz w:val="28"/>
          <w:szCs w:val="28"/>
        </w:rPr>
        <w:t xml:space="preserve">ПС  35/10 </w:t>
      </w:r>
      <w:proofErr w:type="spellStart"/>
      <w:r w:rsidRPr="00E52270">
        <w:rPr>
          <w:sz w:val="28"/>
          <w:szCs w:val="28"/>
        </w:rPr>
        <w:t>кВ</w:t>
      </w:r>
      <w:proofErr w:type="spellEnd"/>
      <w:r w:rsidRPr="00E52270">
        <w:rPr>
          <w:sz w:val="28"/>
          <w:szCs w:val="28"/>
        </w:rPr>
        <w:t xml:space="preserve"> «Попутная»</w:t>
      </w:r>
      <w:r w:rsidR="00F44C05">
        <w:rPr>
          <w:sz w:val="28"/>
          <w:szCs w:val="28"/>
        </w:rPr>
        <w:t>.</w:t>
      </w:r>
      <w:r>
        <w:rPr>
          <w:sz w:val="28"/>
          <w:szCs w:val="28"/>
        </w:rPr>
        <w:tab/>
      </w:r>
    </w:p>
    <w:p w:rsidR="00FA2BC2" w:rsidRDefault="00FA2BC2" w:rsidP="00FA2BC2">
      <w:pPr>
        <w:shd w:val="clear" w:color="auto" w:fill="FFFFFF"/>
        <w:spacing w:line="360" w:lineRule="auto"/>
        <w:ind w:left="19" w:firstLine="701"/>
        <w:jc w:val="both"/>
        <w:rPr>
          <w:spacing w:val="-2"/>
          <w:w w:val="101"/>
          <w:sz w:val="28"/>
          <w:szCs w:val="28"/>
        </w:rPr>
      </w:pPr>
      <w:r>
        <w:rPr>
          <w:spacing w:val="-2"/>
          <w:w w:val="101"/>
          <w:sz w:val="28"/>
          <w:szCs w:val="28"/>
        </w:rPr>
        <w:lastRenderedPageBreak/>
        <w:t>Состояние существующих сетей характеризуется следующим образом:</w:t>
      </w:r>
    </w:p>
    <w:p w:rsidR="00FA2BC2" w:rsidRPr="00DF1584" w:rsidRDefault="00FA2BC2" w:rsidP="00FA2BC2">
      <w:pPr>
        <w:shd w:val="clear" w:color="auto" w:fill="FFFFFF"/>
        <w:spacing w:line="360" w:lineRule="auto"/>
        <w:ind w:left="19" w:firstLine="701"/>
        <w:jc w:val="both"/>
        <w:rPr>
          <w:sz w:val="28"/>
          <w:szCs w:val="28"/>
        </w:rPr>
      </w:pPr>
      <w:r w:rsidRPr="00DF1584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Pr="00DF1584">
        <w:rPr>
          <w:sz w:val="28"/>
          <w:szCs w:val="28"/>
        </w:rPr>
        <w:t xml:space="preserve">протяженность электрических линий составляет Вл-10кВт </w:t>
      </w:r>
      <w:smartTag w:uri="urn:schemas-microsoft-com:office:smarttags" w:element="metricconverter">
        <w:smartTagPr>
          <w:attr w:name="ProductID" w:val="13,6 км"/>
        </w:smartTagPr>
        <w:r w:rsidRPr="00DF1584">
          <w:rPr>
            <w:sz w:val="28"/>
            <w:szCs w:val="28"/>
          </w:rPr>
          <w:t>13,6 км</w:t>
        </w:r>
      </w:smartTag>
      <w:r w:rsidRPr="00DF1584">
        <w:rPr>
          <w:sz w:val="28"/>
          <w:szCs w:val="28"/>
        </w:rPr>
        <w:t>, ВЛ-0,4 24км;</w:t>
      </w:r>
    </w:p>
    <w:p w:rsidR="00FA2BC2" w:rsidRPr="00D27ADE" w:rsidRDefault="00FA2BC2" w:rsidP="00FA2BC2">
      <w:pPr>
        <w:spacing w:line="360" w:lineRule="auto"/>
        <w:ind w:firstLine="708"/>
        <w:jc w:val="both"/>
        <w:rPr>
          <w:rFonts w:cs="Tahoma"/>
          <w:sz w:val="28"/>
          <w:szCs w:val="28"/>
        </w:rPr>
      </w:pPr>
      <w:r>
        <w:rPr>
          <w:rFonts w:cs="Tahoma"/>
          <w:sz w:val="28"/>
          <w:szCs w:val="28"/>
        </w:rPr>
        <w:t>- электрооборудование</w:t>
      </w:r>
      <w:r w:rsidRPr="00D27ADE">
        <w:rPr>
          <w:rFonts w:cs="Tahoma"/>
          <w:sz w:val="28"/>
          <w:szCs w:val="28"/>
        </w:rPr>
        <w:t xml:space="preserve"> в </w:t>
      </w:r>
      <w:r>
        <w:rPr>
          <w:sz w:val="28"/>
          <w:szCs w:val="28"/>
        </w:rPr>
        <w:t>Рудьевском сельском</w:t>
      </w:r>
      <w:r>
        <w:rPr>
          <w:bCs/>
          <w:sz w:val="28"/>
          <w:szCs w:val="28"/>
        </w:rPr>
        <w:t xml:space="preserve"> поселении </w:t>
      </w:r>
      <w:r>
        <w:rPr>
          <w:rFonts w:cs="Tahoma"/>
          <w:sz w:val="28"/>
          <w:szCs w:val="28"/>
        </w:rPr>
        <w:t>находиться в удовлетворительном состоянии</w:t>
      </w:r>
      <w:r w:rsidRPr="00D27ADE">
        <w:rPr>
          <w:rFonts w:cs="Tahoma"/>
          <w:sz w:val="28"/>
          <w:szCs w:val="28"/>
        </w:rPr>
        <w:t>.</w:t>
      </w:r>
    </w:p>
    <w:p w:rsidR="00FA2BC2" w:rsidRPr="00D27ADE" w:rsidRDefault="00FA2BC2" w:rsidP="00FA2BC2">
      <w:pPr>
        <w:spacing w:line="360" w:lineRule="auto"/>
        <w:jc w:val="both"/>
        <w:rPr>
          <w:rFonts w:cs="Tahoma"/>
          <w:sz w:val="28"/>
          <w:szCs w:val="28"/>
        </w:rPr>
      </w:pPr>
      <w:r w:rsidRPr="00D27ADE">
        <w:rPr>
          <w:rFonts w:cs="Tahoma"/>
          <w:sz w:val="28"/>
          <w:szCs w:val="28"/>
        </w:rPr>
        <w:tab/>
      </w:r>
      <w:r>
        <w:rPr>
          <w:rFonts w:cs="Tahoma"/>
          <w:sz w:val="28"/>
          <w:szCs w:val="28"/>
        </w:rPr>
        <w:t xml:space="preserve">- все населенные пункты поселения </w:t>
      </w:r>
      <w:proofErr w:type="spellStart"/>
      <w:r>
        <w:rPr>
          <w:rFonts w:cs="Tahoma"/>
          <w:sz w:val="28"/>
          <w:szCs w:val="28"/>
        </w:rPr>
        <w:t>электофицированы</w:t>
      </w:r>
      <w:proofErr w:type="spellEnd"/>
      <w:r>
        <w:rPr>
          <w:rFonts w:cs="Tahoma"/>
          <w:sz w:val="28"/>
          <w:szCs w:val="28"/>
        </w:rPr>
        <w:t>.</w:t>
      </w:r>
    </w:p>
    <w:p w:rsidR="00FA2BC2" w:rsidRPr="00B114D9" w:rsidRDefault="00FA2BC2" w:rsidP="00FA2BC2">
      <w:pPr>
        <w:shd w:val="clear" w:color="auto" w:fill="FFFFFF"/>
        <w:spacing w:line="360" w:lineRule="auto"/>
        <w:ind w:left="19" w:firstLine="701"/>
        <w:jc w:val="both"/>
        <w:rPr>
          <w:color w:val="FF0000"/>
          <w:sz w:val="28"/>
          <w:szCs w:val="28"/>
        </w:rPr>
      </w:pPr>
      <w:r>
        <w:rPr>
          <w:sz w:val="28"/>
        </w:rPr>
        <w:t xml:space="preserve">Высоковольтное напряжение 10 </w:t>
      </w:r>
      <w:proofErr w:type="spellStart"/>
      <w:r>
        <w:rPr>
          <w:sz w:val="28"/>
        </w:rPr>
        <w:t>кВ</w:t>
      </w:r>
      <w:proofErr w:type="spellEnd"/>
      <w:r>
        <w:rPr>
          <w:sz w:val="28"/>
        </w:rPr>
        <w:t xml:space="preserve"> распределяется от КТП 10/0,4 </w:t>
      </w:r>
      <w:proofErr w:type="spellStart"/>
      <w:r>
        <w:rPr>
          <w:sz w:val="28"/>
        </w:rPr>
        <w:t>кВ</w:t>
      </w:r>
      <w:proofErr w:type="spellEnd"/>
      <w:r>
        <w:rPr>
          <w:sz w:val="28"/>
        </w:rPr>
        <w:t xml:space="preserve"> по ЛЭП 10 </w:t>
      </w:r>
      <w:proofErr w:type="spellStart"/>
      <w:r>
        <w:rPr>
          <w:sz w:val="28"/>
        </w:rPr>
        <w:t>кВ</w:t>
      </w:r>
      <w:proofErr w:type="spellEnd"/>
      <w:r>
        <w:rPr>
          <w:sz w:val="28"/>
        </w:rPr>
        <w:t xml:space="preserve"> с проводами марки АС-70 и АС-50. </w:t>
      </w:r>
      <w:r>
        <w:rPr>
          <w:sz w:val="28"/>
          <w:szCs w:val="28"/>
        </w:rPr>
        <w:t xml:space="preserve">Основные объекты электроснабжения в настоящий момент находятся в собственности </w:t>
      </w:r>
      <w:r w:rsidRPr="00741859">
        <w:rPr>
          <w:sz w:val="28"/>
          <w:szCs w:val="28"/>
        </w:rPr>
        <w:t>ОАО «Кубаньэнерго»</w:t>
      </w:r>
      <w:r>
        <w:rPr>
          <w:sz w:val="28"/>
          <w:szCs w:val="28"/>
        </w:rPr>
        <w:t>.</w:t>
      </w:r>
    </w:p>
    <w:p w:rsidR="00FA2BC2" w:rsidRDefault="00FA2BC2" w:rsidP="00FA2BC2">
      <w:pPr>
        <w:shd w:val="clear" w:color="auto" w:fill="FFFFFF"/>
        <w:spacing w:line="360" w:lineRule="auto"/>
        <w:ind w:left="19" w:firstLine="701"/>
        <w:jc w:val="both"/>
        <w:rPr>
          <w:sz w:val="28"/>
          <w:szCs w:val="28"/>
        </w:rPr>
      </w:pPr>
      <w:r>
        <w:rPr>
          <w:sz w:val="28"/>
          <w:szCs w:val="28"/>
        </w:rPr>
        <w:t>Существующие мощности не смогут удовлетворять растущие потребности поселения в электроснабжении, поэтому потребуется проведение комплекса работ, направленных на реконструкцию имеющихся мощностей с целью их увеличения, а также строительство новых.</w:t>
      </w:r>
    </w:p>
    <w:p w:rsidR="00FA2BC2" w:rsidRPr="0066157B" w:rsidRDefault="00FA2BC2" w:rsidP="00FA2BC2">
      <w:pPr>
        <w:spacing w:line="360" w:lineRule="auto"/>
        <w:ind w:firstLine="709"/>
        <w:jc w:val="both"/>
        <w:rPr>
          <w:sz w:val="28"/>
          <w:szCs w:val="28"/>
        </w:rPr>
      </w:pPr>
    </w:p>
    <w:p w:rsidR="00FA2BC2" w:rsidRPr="008317FC" w:rsidRDefault="00FA2BC2" w:rsidP="00FA2BC2">
      <w:pPr>
        <w:spacing w:line="360" w:lineRule="auto"/>
        <w:ind w:firstLine="426"/>
        <w:rPr>
          <w:i/>
          <w:sz w:val="28"/>
          <w:szCs w:val="28"/>
          <w:u w:val="single"/>
        </w:rPr>
      </w:pPr>
      <w:r w:rsidRPr="008317FC">
        <w:rPr>
          <w:i/>
          <w:sz w:val="28"/>
          <w:szCs w:val="28"/>
          <w:u w:val="single"/>
        </w:rPr>
        <w:t>Газоснабжение</w:t>
      </w:r>
    </w:p>
    <w:p w:rsidR="00FA2BC2" w:rsidRDefault="00FA2BC2" w:rsidP="00FA2BC2">
      <w:pPr>
        <w:pStyle w:val="aff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 в Рудьевском сельском поселении не газифицирован ни один поселок. Согласно краевой целевой программе «Газификация Краснодарского края 2007-2011 года» планируется строительство подводящего газопровода от ГРС Попутная до поселков.</w:t>
      </w:r>
    </w:p>
    <w:p w:rsidR="00FA2BC2" w:rsidRPr="000F1439" w:rsidRDefault="00FA2BC2" w:rsidP="00FA2BC2">
      <w:pPr>
        <w:spacing w:line="360" w:lineRule="auto"/>
        <w:ind w:firstLine="709"/>
        <w:jc w:val="both"/>
        <w:rPr>
          <w:sz w:val="28"/>
          <w:szCs w:val="28"/>
        </w:rPr>
      </w:pPr>
      <w:r w:rsidRPr="000F1439">
        <w:rPr>
          <w:sz w:val="28"/>
          <w:szCs w:val="28"/>
        </w:rPr>
        <w:t>Население Рудьевского сельского поселения снабжает сжиженным  газом газоснабжающая организация ООО «ВИТ».</w:t>
      </w:r>
    </w:p>
    <w:p w:rsidR="00FA2BC2" w:rsidRDefault="00FA2BC2" w:rsidP="008317FC">
      <w:pPr>
        <w:spacing w:line="360" w:lineRule="auto"/>
        <w:ind w:firstLine="426"/>
        <w:rPr>
          <w:i/>
          <w:sz w:val="28"/>
          <w:szCs w:val="28"/>
          <w:u w:val="single"/>
        </w:rPr>
      </w:pPr>
    </w:p>
    <w:p w:rsidR="001F2510" w:rsidRPr="008317FC" w:rsidRDefault="001F2510" w:rsidP="008317FC">
      <w:pPr>
        <w:spacing w:line="360" w:lineRule="auto"/>
        <w:ind w:firstLine="426"/>
        <w:rPr>
          <w:i/>
          <w:sz w:val="28"/>
          <w:szCs w:val="28"/>
          <w:u w:val="single"/>
        </w:rPr>
      </w:pPr>
      <w:r w:rsidRPr="008317FC">
        <w:rPr>
          <w:i/>
          <w:sz w:val="28"/>
          <w:szCs w:val="28"/>
          <w:u w:val="single"/>
        </w:rPr>
        <w:t>Водоснабжение.</w:t>
      </w:r>
    </w:p>
    <w:p w:rsidR="00FA2BC2" w:rsidRDefault="00DE7279" w:rsidP="00DE7279">
      <w:pPr>
        <w:spacing w:line="360" w:lineRule="auto"/>
        <w:jc w:val="both"/>
        <w:rPr>
          <w:sz w:val="28"/>
          <w:szCs w:val="28"/>
        </w:rPr>
      </w:pPr>
      <w:r w:rsidRPr="006E44C7">
        <w:rPr>
          <w:sz w:val="28"/>
          <w:szCs w:val="28"/>
        </w:rPr>
        <w:t xml:space="preserve">        </w:t>
      </w:r>
      <w:r w:rsidRPr="00E920A8">
        <w:rPr>
          <w:sz w:val="28"/>
          <w:szCs w:val="28"/>
        </w:rPr>
        <w:t xml:space="preserve">В настоящее время водоснабжение </w:t>
      </w:r>
      <w:r w:rsidR="00FA2BC2">
        <w:rPr>
          <w:sz w:val="28"/>
          <w:szCs w:val="28"/>
        </w:rPr>
        <w:t>поселков</w:t>
      </w:r>
      <w:r>
        <w:rPr>
          <w:sz w:val="28"/>
          <w:szCs w:val="28"/>
        </w:rPr>
        <w:t xml:space="preserve"> осуществляется из шахтных колодцев и родников. </w:t>
      </w:r>
    </w:p>
    <w:p w:rsidR="00DE7279" w:rsidRDefault="00FA2BC2" w:rsidP="00FA2BC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с. </w:t>
      </w:r>
      <w:proofErr w:type="spellStart"/>
      <w:r>
        <w:rPr>
          <w:sz w:val="28"/>
          <w:szCs w:val="28"/>
        </w:rPr>
        <w:t>Рудь</w:t>
      </w:r>
      <w:proofErr w:type="spellEnd"/>
      <w:r w:rsidR="00DE7279">
        <w:rPr>
          <w:sz w:val="28"/>
          <w:szCs w:val="28"/>
        </w:rPr>
        <w:t xml:space="preserve"> имеются  водозаборы, которые представляют собой следующую схему: </w:t>
      </w:r>
    </w:p>
    <w:p w:rsidR="00DE7279" w:rsidRDefault="00DE7279" w:rsidP="00DE72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от </w:t>
      </w:r>
      <w:r w:rsidRPr="00CA5007">
        <w:rPr>
          <w:sz w:val="28"/>
          <w:szCs w:val="28"/>
        </w:rPr>
        <w:t xml:space="preserve">каптажей </w:t>
      </w:r>
      <w:r>
        <w:rPr>
          <w:sz w:val="28"/>
          <w:szCs w:val="28"/>
        </w:rPr>
        <w:t xml:space="preserve"> родников вода поступает в накопительную емкость на 15м³, </w:t>
      </w:r>
    </w:p>
    <w:p w:rsidR="00DE7279" w:rsidRDefault="00FA2BC2" w:rsidP="00DE72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</w:t>
      </w:r>
      <w:r w:rsidR="00DE7279">
        <w:rPr>
          <w:sz w:val="28"/>
          <w:szCs w:val="28"/>
        </w:rPr>
        <w:t xml:space="preserve"> затем насосами подается в водопроводную сеть – трубы стальные</w:t>
      </w:r>
      <w:r>
        <w:rPr>
          <w:sz w:val="28"/>
          <w:szCs w:val="28"/>
        </w:rPr>
        <w:t xml:space="preserve"> и чугунные</w:t>
      </w:r>
      <w:r w:rsidR="00DE7279">
        <w:rPr>
          <w:sz w:val="28"/>
          <w:szCs w:val="28"/>
        </w:rPr>
        <w:t xml:space="preserve">  диаметром </w:t>
      </w:r>
      <w:r>
        <w:rPr>
          <w:sz w:val="28"/>
          <w:szCs w:val="28"/>
        </w:rPr>
        <w:t>100мм</w:t>
      </w:r>
      <w:r w:rsidR="00DE7279">
        <w:rPr>
          <w:sz w:val="28"/>
          <w:szCs w:val="28"/>
        </w:rPr>
        <w:t>.</w:t>
      </w:r>
    </w:p>
    <w:p w:rsidR="00DE7279" w:rsidRDefault="00DE7279" w:rsidP="00DE72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Длина разводящих сетей в </w:t>
      </w:r>
      <w:proofErr w:type="spellStart"/>
      <w:r>
        <w:rPr>
          <w:sz w:val="28"/>
          <w:szCs w:val="28"/>
        </w:rPr>
        <w:t>с.Рудь</w:t>
      </w:r>
      <w:proofErr w:type="spellEnd"/>
      <w:r>
        <w:rPr>
          <w:sz w:val="28"/>
          <w:szCs w:val="28"/>
        </w:rPr>
        <w:t xml:space="preserve"> составляет:</w:t>
      </w:r>
    </w:p>
    <w:p w:rsidR="00FA2BC2" w:rsidRPr="00FA2BC2" w:rsidRDefault="00DE7279" w:rsidP="003A232C">
      <w:pPr>
        <w:pStyle w:val="afff0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proofErr w:type="spellStart"/>
      <w:r w:rsidRPr="00FA2BC2">
        <w:rPr>
          <w:sz w:val="28"/>
          <w:szCs w:val="28"/>
        </w:rPr>
        <w:t>стальные</w:t>
      </w:r>
      <w:proofErr w:type="spellEnd"/>
      <w:r w:rsidRPr="00FA2BC2">
        <w:rPr>
          <w:sz w:val="28"/>
          <w:szCs w:val="28"/>
        </w:rPr>
        <w:t xml:space="preserve"> </w:t>
      </w:r>
      <w:proofErr w:type="spellStart"/>
      <w:r w:rsidRPr="00FA2BC2">
        <w:rPr>
          <w:sz w:val="28"/>
          <w:szCs w:val="28"/>
        </w:rPr>
        <w:t>диаметром</w:t>
      </w:r>
      <w:proofErr w:type="spellEnd"/>
      <w:r w:rsidRPr="00FA2BC2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00 мм"/>
        </w:smartTagPr>
        <w:r w:rsidRPr="00FA2BC2">
          <w:rPr>
            <w:sz w:val="28"/>
            <w:szCs w:val="28"/>
          </w:rPr>
          <w:t xml:space="preserve">100 </w:t>
        </w:r>
        <w:proofErr w:type="spellStart"/>
        <w:r w:rsidRPr="00FA2BC2">
          <w:rPr>
            <w:sz w:val="28"/>
            <w:szCs w:val="28"/>
          </w:rPr>
          <w:t>мм</w:t>
        </w:r>
      </w:smartTag>
      <w:proofErr w:type="spellEnd"/>
      <w:r w:rsidRPr="00FA2BC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4.6 км"/>
        </w:smartTagPr>
        <w:r w:rsidRPr="00FA2BC2">
          <w:rPr>
            <w:sz w:val="28"/>
            <w:szCs w:val="28"/>
          </w:rPr>
          <w:t xml:space="preserve">4.6 </w:t>
        </w:r>
        <w:proofErr w:type="spellStart"/>
        <w:r w:rsidRPr="00FA2BC2">
          <w:rPr>
            <w:sz w:val="28"/>
            <w:szCs w:val="28"/>
          </w:rPr>
          <w:t>км</w:t>
        </w:r>
      </w:smartTag>
      <w:proofErr w:type="spellEnd"/>
      <w:r w:rsidRPr="00FA2BC2">
        <w:rPr>
          <w:sz w:val="28"/>
          <w:szCs w:val="28"/>
        </w:rPr>
        <w:t>;</w:t>
      </w:r>
    </w:p>
    <w:p w:rsidR="00DE7279" w:rsidRPr="00FA2BC2" w:rsidRDefault="00DE7279" w:rsidP="003A232C">
      <w:pPr>
        <w:pStyle w:val="afff0"/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proofErr w:type="spellStart"/>
      <w:r w:rsidRPr="00FA2BC2">
        <w:rPr>
          <w:sz w:val="28"/>
          <w:szCs w:val="28"/>
        </w:rPr>
        <w:t>чугунные</w:t>
      </w:r>
      <w:proofErr w:type="spellEnd"/>
      <w:r w:rsidRPr="00FA2BC2">
        <w:rPr>
          <w:sz w:val="28"/>
          <w:szCs w:val="28"/>
        </w:rPr>
        <w:t xml:space="preserve"> </w:t>
      </w:r>
      <w:proofErr w:type="spellStart"/>
      <w:r w:rsidRPr="00FA2BC2">
        <w:rPr>
          <w:sz w:val="28"/>
          <w:szCs w:val="28"/>
        </w:rPr>
        <w:t>диаметром</w:t>
      </w:r>
      <w:proofErr w:type="spellEnd"/>
      <w:r w:rsidRPr="00FA2BC2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00 мм"/>
        </w:smartTagPr>
        <w:r w:rsidRPr="00FA2BC2">
          <w:rPr>
            <w:sz w:val="28"/>
            <w:szCs w:val="28"/>
          </w:rPr>
          <w:t xml:space="preserve">100 </w:t>
        </w:r>
        <w:proofErr w:type="spellStart"/>
        <w:r w:rsidRPr="00FA2BC2">
          <w:rPr>
            <w:sz w:val="28"/>
            <w:szCs w:val="28"/>
          </w:rPr>
          <w:t>мм</w:t>
        </w:r>
      </w:smartTag>
      <w:proofErr w:type="spellEnd"/>
      <w:r w:rsidRPr="00FA2BC2">
        <w:rPr>
          <w:sz w:val="28"/>
          <w:szCs w:val="28"/>
        </w:rPr>
        <w:t xml:space="preserve">  - </w:t>
      </w:r>
      <w:smartTag w:uri="urn:schemas-microsoft-com:office:smarttags" w:element="metricconverter">
        <w:smartTagPr>
          <w:attr w:name="ProductID" w:val="3.45 км"/>
        </w:smartTagPr>
        <w:r w:rsidRPr="00FA2BC2">
          <w:rPr>
            <w:sz w:val="28"/>
            <w:szCs w:val="28"/>
          </w:rPr>
          <w:t xml:space="preserve">3.45 </w:t>
        </w:r>
        <w:proofErr w:type="spellStart"/>
        <w:r w:rsidRPr="00FA2BC2">
          <w:rPr>
            <w:sz w:val="28"/>
            <w:szCs w:val="28"/>
          </w:rPr>
          <w:t>км</w:t>
        </w:r>
      </w:smartTag>
      <w:proofErr w:type="spellEnd"/>
      <w:r w:rsidRPr="00FA2BC2">
        <w:rPr>
          <w:sz w:val="28"/>
          <w:szCs w:val="28"/>
        </w:rPr>
        <w:t>.</w:t>
      </w:r>
    </w:p>
    <w:p w:rsidR="00DE7279" w:rsidRDefault="00DE7279" w:rsidP="00DE72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Степень обеспеченности населения </w:t>
      </w:r>
      <w:proofErr w:type="spellStart"/>
      <w:r>
        <w:rPr>
          <w:sz w:val="28"/>
          <w:szCs w:val="28"/>
        </w:rPr>
        <w:t>с.Рудь</w:t>
      </w:r>
      <w:proofErr w:type="spellEnd"/>
      <w:r>
        <w:rPr>
          <w:sz w:val="28"/>
          <w:szCs w:val="28"/>
        </w:rPr>
        <w:t xml:space="preserve"> водой осуществляется только на 65%.</w:t>
      </w:r>
    </w:p>
    <w:p w:rsidR="00DE7279" w:rsidRDefault="00DE7279" w:rsidP="00DE727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Низкий уровень внешних и внутренних инвестиций не обеспечивает своевременного выполнения текущего и капитального ремонта основных фондов водопроводного хозяйства и приводит к дальнейшему снижению надежности работы системы  хозяйственно – питьевого водоснабжения. В результате возрастают не только количество аварий, но и затраты на их восстановления. Эксплуатация системы осложняется тем, что более 30% водопроводных сетей подлежат замене и перекладке. Рост численности населения на расчетный срок повлекут за собой увеличение водопотребления.</w:t>
      </w:r>
    </w:p>
    <w:p w:rsidR="00DE7279" w:rsidRDefault="00DE7279" w:rsidP="00DE7279">
      <w:pPr>
        <w:spacing w:line="360" w:lineRule="auto"/>
        <w:jc w:val="both"/>
        <w:rPr>
          <w:i/>
          <w:sz w:val="28"/>
          <w:szCs w:val="28"/>
          <w:u w:val="single"/>
        </w:rPr>
      </w:pPr>
    </w:p>
    <w:p w:rsidR="008317FC" w:rsidRPr="008317FC" w:rsidRDefault="008317FC" w:rsidP="008317FC">
      <w:pPr>
        <w:pStyle w:val="210"/>
        <w:spacing w:line="360" w:lineRule="auto"/>
        <w:ind w:firstLine="426"/>
        <w:rPr>
          <w:i/>
          <w:sz w:val="28"/>
          <w:szCs w:val="28"/>
          <w:u w:val="single"/>
        </w:rPr>
      </w:pPr>
      <w:r w:rsidRPr="008317FC">
        <w:rPr>
          <w:i/>
          <w:sz w:val="28"/>
          <w:szCs w:val="28"/>
          <w:u w:val="single"/>
        </w:rPr>
        <w:t>Водоотведение.</w:t>
      </w:r>
    </w:p>
    <w:p w:rsidR="00DE7279" w:rsidRDefault="0056595C" w:rsidP="00DE7279">
      <w:pPr>
        <w:spacing w:line="360" w:lineRule="auto"/>
        <w:ind w:firstLine="54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 настоящее время Ру</w:t>
      </w:r>
      <w:r w:rsidR="00DE7279">
        <w:rPr>
          <w:sz w:val="28"/>
          <w:szCs w:val="28"/>
          <w:lang w:eastAsia="ar-SA"/>
        </w:rPr>
        <w:t>дьевское сельское поселение централизованной системы канализации не имеет.</w:t>
      </w:r>
    </w:p>
    <w:p w:rsidR="00712ED1" w:rsidRPr="006826EB" w:rsidRDefault="00712ED1" w:rsidP="000327A1">
      <w:pPr>
        <w:pStyle w:val="210"/>
        <w:spacing w:line="312" w:lineRule="auto"/>
        <w:ind w:firstLine="0"/>
        <w:rPr>
          <w:sz w:val="28"/>
          <w:szCs w:val="28"/>
          <w:u w:val="single"/>
        </w:rPr>
      </w:pPr>
    </w:p>
    <w:p w:rsidR="00712ED1" w:rsidRPr="000327A1" w:rsidRDefault="00590819" w:rsidP="003C4345">
      <w:pPr>
        <w:pStyle w:val="affa"/>
        <w:spacing w:line="312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327A1">
        <w:rPr>
          <w:rFonts w:ascii="Times New Roman" w:hAnsi="Times New Roman" w:cs="Times New Roman"/>
          <w:i/>
          <w:sz w:val="28"/>
          <w:szCs w:val="28"/>
          <w:u w:val="single"/>
        </w:rPr>
        <w:t>Слаботочные сети.</w:t>
      </w:r>
    </w:p>
    <w:p w:rsidR="0077763B" w:rsidRPr="00FE6D05" w:rsidRDefault="00DE7279" w:rsidP="00FE6D05">
      <w:pPr>
        <w:spacing w:line="360" w:lineRule="auto"/>
        <w:ind w:firstLine="360"/>
        <w:jc w:val="both"/>
        <w:rPr>
          <w:sz w:val="28"/>
          <w:szCs w:val="28"/>
        </w:rPr>
      </w:pPr>
      <w:proofErr w:type="spellStart"/>
      <w:r w:rsidRPr="0094664C">
        <w:rPr>
          <w:sz w:val="28"/>
          <w:szCs w:val="28"/>
        </w:rPr>
        <w:t>Отрадненский</w:t>
      </w:r>
      <w:proofErr w:type="spellEnd"/>
      <w:r w:rsidRPr="0094664C">
        <w:rPr>
          <w:sz w:val="28"/>
          <w:szCs w:val="28"/>
        </w:rPr>
        <w:t xml:space="preserve">  линейно-технический участок Рудьевского сельского поселения является структурным подразделением Восточно-Кубанского узла электросвязи Краснодарского филиала ОАО « ЮТК». Основной задачей Отрадненского линейн</w:t>
      </w:r>
      <w:r w:rsidR="00C66B5B">
        <w:rPr>
          <w:sz w:val="28"/>
          <w:szCs w:val="28"/>
        </w:rPr>
        <w:t>о-технического участка является</w:t>
      </w:r>
      <w:r w:rsidRPr="0094664C">
        <w:rPr>
          <w:sz w:val="28"/>
          <w:szCs w:val="28"/>
        </w:rPr>
        <w:t xml:space="preserve"> обеспечение  на территории  бесперебойной и качественной работы всех средств электрической связи, совершенствование технической эксплуатации средств электросвязи, внедрение новых технологий. </w:t>
      </w:r>
    </w:p>
    <w:p w:rsidR="00FE6D05" w:rsidRDefault="00FE6D05">
      <w:pPr>
        <w:rPr>
          <w:sz w:val="28"/>
          <w:szCs w:val="28"/>
          <w:u w:val="single"/>
        </w:rPr>
      </w:pPr>
      <w:r>
        <w:rPr>
          <w:u w:val="single"/>
        </w:rPr>
        <w:br w:type="page"/>
      </w:r>
    </w:p>
    <w:p w:rsidR="00EA02F7" w:rsidRPr="0077763B" w:rsidRDefault="0077763B" w:rsidP="0077763B">
      <w:pPr>
        <w:pStyle w:val="-2"/>
        <w:rPr>
          <w:u w:val="single"/>
        </w:rPr>
      </w:pPr>
      <w:r w:rsidRPr="0077763B">
        <w:rPr>
          <w:u w:val="single"/>
        </w:rPr>
        <w:lastRenderedPageBreak/>
        <w:t xml:space="preserve"> </w:t>
      </w:r>
      <w:bookmarkStart w:id="9" w:name="_Toc283734831"/>
      <w:r w:rsidR="00EA02F7" w:rsidRPr="0077763B">
        <w:rPr>
          <w:u w:val="single"/>
        </w:rPr>
        <w:t>Население и демография</w:t>
      </w:r>
      <w:r w:rsidRPr="0077763B">
        <w:rPr>
          <w:u w:val="single"/>
        </w:rPr>
        <w:t>.</w:t>
      </w:r>
      <w:bookmarkEnd w:id="9"/>
    </w:p>
    <w:p w:rsidR="00DF3DC1" w:rsidRPr="00F5478A" w:rsidRDefault="00DF3DC1" w:rsidP="00DE1C2A">
      <w:pPr>
        <w:pStyle w:val="a2"/>
        <w:numPr>
          <w:ilvl w:val="0"/>
          <w:numId w:val="0"/>
        </w:numPr>
        <w:ind w:firstLine="426"/>
        <w:jc w:val="left"/>
        <w:outlineLvl w:val="9"/>
      </w:pPr>
    </w:p>
    <w:p w:rsidR="00090D5C" w:rsidRPr="00767A50" w:rsidRDefault="00090D5C" w:rsidP="00090D5C">
      <w:pPr>
        <w:spacing w:line="312" w:lineRule="auto"/>
        <w:ind w:firstLine="709"/>
        <w:jc w:val="both"/>
        <w:rPr>
          <w:sz w:val="28"/>
          <w:szCs w:val="28"/>
        </w:rPr>
      </w:pPr>
      <w:r w:rsidRPr="00767A50">
        <w:rPr>
          <w:sz w:val="28"/>
          <w:szCs w:val="28"/>
        </w:rPr>
        <w:t>Численность постоянного населения Рудьевского сельского поселения на 01.01.2009 г. составила 1389  человек, что составляет 2,2% от численности района.</w:t>
      </w:r>
    </w:p>
    <w:p w:rsidR="00090D5C" w:rsidRPr="00767A50" w:rsidRDefault="00090D5C" w:rsidP="00090D5C">
      <w:pPr>
        <w:spacing w:line="312" w:lineRule="auto"/>
        <w:ind w:firstLine="709"/>
        <w:jc w:val="both"/>
        <w:rPr>
          <w:sz w:val="28"/>
          <w:szCs w:val="28"/>
        </w:rPr>
      </w:pPr>
      <w:r w:rsidRPr="00767A50">
        <w:rPr>
          <w:sz w:val="28"/>
          <w:szCs w:val="28"/>
        </w:rPr>
        <w:t>Характеристики населенных пунктов, входящих в состав Рудьевского сельского поселения, представлены в таблице:</w:t>
      </w:r>
    </w:p>
    <w:p w:rsidR="00090D5C" w:rsidRPr="00F5478A" w:rsidRDefault="00090D5C" w:rsidP="00090D5C">
      <w:pPr>
        <w:spacing w:line="312" w:lineRule="auto"/>
        <w:ind w:firstLine="426"/>
        <w:jc w:val="both"/>
        <w:rPr>
          <w:rFonts w:cs="Tahoma"/>
          <w:sz w:val="28"/>
          <w:szCs w:val="28"/>
        </w:rPr>
      </w:pPr>
    </w:p>
    <w:tbl>
      <w:tblPr>
        <w:tblW w:w="9015" w:type="dxa"/>
        <w:tblInd w:w="93" w:type="dxa"/>
        <w:tblLook w:val="0000" w:firstRow="0" w:lastRow="0" w:firstColumn="0" w:lastColumn="0" w:noHBand="0" w:noVBand="0"/>
      </w:tblPr>
      <w:tblGrid>
        <w:gridCol w:w="3134"/>
        <w:gridCol w:w="2126"/>
        <w:gridCol w:w="2054"/>
        <w:gridCol w:w="1701"/>
      </w:tblGrid>
      <w:tr w:rsidR="00090D5C" w:rsidRPr="00FE6D05" w:rsidTr="00C66B5B">
        <w:trPr>
          <w:trHeight w:val="764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90D5C" w:rsidRPr="00FE6D05" w:rsidRDefault="00090D5C" w:rsidP="007B6887">
            <w:pPr>
              <w:ind w:firstLine="426"/>
              <w:jc w:val="center"/>
              <w:rPr>
                <w:b/>
                <w:sz w:val="24"/>
                <w:szCs w:val="24"/>
              </w:rPr>
            </w:pPr>
            <w:r w:rsidRPr="00FE6D05">
              <w:rPr>
                <w:b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90D5C" w:rsidRPr="00FE6D05" w:rsidRDefault="00090D5C" w:rsidP="00C66B5B">
            <w:pPr>
              <w:ind w:firstLine="175"/>
              <w:jc w:val="center"/>
              <w:rPr>
                <w:b/>
                <w:sz w:val="24"/>
                <w:szCs w:val="24"/>
              </w:rPr>
            </w:pPr>
            <w:r w:rsidRPr="00FE6D05">
              <w:rPr>
                <w:b/>
                <w:sz w:val="24"/>
                <w:szCs w:val="24"/>
              </w:rPr>
              <w:t xml:space="preserve">Площадь земель в границах, </w:t>
            </w:r>
            <w:proofErr w:type="gramStart"/>
            <w:r w:rsidRPr="00FE6D05">
              <w:rPr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90D5C" w:rsidRPr="00FE6D05" w:rsidRDefault="00C66B5B" w:rsidP="00C66B5B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FE6D05">
              <w:rPr>
                <w:b/>
                <w:sz w:val="24"/>
                <w:szCs w:val="24"/>
              </w:rPr>
              <w:t xml:space="preserve">Численность населения, </w:t>
            </w:r>
            <w:r w:rsidR="00090D5C" w:rsidRPr="00FE6D05">
              <w:rPr>
                <w:b/>
                <w:sz w:val="24"/>
                <w:szCs w:val="24"/>
              </w:rPr>
              <w:t>чел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90D5C" w:rsidRPr="00FE6D05" w:rsidRDefault="00090D5C" w:rsidP="00C66B5B">
            <w:pPr>
              <w:ind w:firstLine="106"/>
              <w:jc w:val="center"/>
              <w:rPr>
                <w:b/>
                <w:sz w:val="24"/>
                <w:szCs w:val="24"/>
              </w:rPr>
            </w:pPr>
            <w:r w:rsidRPr="00FE6D05">
              <w:rPr>
                <w:b/>
                <w:sz w:val="24"/>
                <w:szCs w:val="24"/>
              </w:rPr>
              <w:t>Плотность населения, чел/</w:t>
            </w:r>
            <w:proofErr w:type="gramStart"/>
            <w:r w:rsidRPr="00FE6D05">
              <w:rPr>
                <w:b/>
                <w:sz w:val="24"/>
                <w:szCs w:val="24"/>
              </w:rPr>
              <w:t>га</w:t>
            </w:r>
            <w:proofErr w:type="gramEnd"/>
          </w:p>
        </w:tc>
      </w:tr>
      <w:tr w:rsidR="00090D5C" w:rsidRPr="00FE6D05" w:rsidTr="00C66B5B">
        <w:trPr>
          <w:trHeight w:val="349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0D5C" w:rsidRPr="00FE6D05" w:rsidRDefault="00090D5C" w:rsidP="007B6887">
            <w:pPr>
              <w:ind w:leftChars="-1" w:left="-2"/>
              <w:rPr>
                <w:sz w:val="24"/>
                <w:szCs w:val="24"/>
              </w:rPr>
            </w:pPr>
            <w:r w:rsidRPr="00FE6D05">
              <w:rPr>
                <w:sz w:val="24"/>
                <w:szCs w:val="24"/>
              </w:rPr>
              <w:t xml:space="preserve">село </w:t>
            </w:r>
            <w:proofErr w:type="spellStart"/>
            <w:r w:rsidRPr="00FE6D05">
              <w:rPr>
                <w:sz w:val="24"/>
                <w:szCs w:val="24"/>
              </w:rPr>
              <w:t>Рудь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D5C" w:rsidRPr="00FE6D05" w:rsidRDefault="00090D5C" w:rsidP="007B6887">
            <w:pPr>
              <w:ind w:firstLine="426"/>
              <w:jc w:val="center"/>
              <w:rPr>
                <w:sz w:val="24"/>
                <w:szCs w:val="24"/>
              </w:rPr>
            </w:pPr>
            <w:r w:rsidRPr="00FE6D05">
              <w:rPr>
                <w:sz w:val="24"/>
                <w:szCs w:val="24"/>
              </w:rPr>
              <w:t>670,8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D5C" w:rsidRPr="00FE6D05" w:rsidRDefault="00090D5C" w:rsidP="007B6887">
            <w:pPr>
              <w:jc w:val="center"/>
              <w:rPr>
                <w:color w:val="000000"/>
                <w:sz w:val="24"/>
                <w:szCs w:val="24"/>
              </w:rPr>
            </w:pPr>
            <w:r w:rsidRPr="00FE6D05">
              <w:rPr>
                <w:color w:val="000000"/>
                <w:sz w:val="24"/>
                <w:szCs w:val="24"/>
              </w:rPr>
              <w:t>707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0D5C" w:rsidRPr="00FE6D05" w:rsidRDefault="00090D5C" w:rsidP="007B6887">
            <w:pPr>
              <w:jc w:val="center"/>
              <w:rPr>
                <w:color w:val="000000"/>
                <w:sz w:val="24"/>
                <w:szCs w:val="24"/>
              </w:rPr>
            </w:pPr>
            <w:r w:rsidRPr="00FE6D05">
              <w:rPr>
                <w:color w:val="000000"/>
                <w:sz w:val="24"/>
                <w:szCs w:val="24"/>
              </w:rPr>
              <w:t>1,1</w:t>
            </w:r>
          </w:p>
        </w:tc>
      </w:tr>
      <w:tr w:rsidR="00090D5C" w:rsidRPr="00FE6D05" w:rsidTr="00C66B5B">
        <w:trPr>
          <w:trHeight w:val="344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0D5C" w:rsidRPr="00FE6D05" w:rsidRDefault="00090D5C" w:rsidP="007B6887">
            <w:pPr>
              <w:ind w:leftChars="-1" w:left="-2"/>
              <w:rPr>
                <w:sz w:val="24"/>
                <w:szCs w:val="24"/>
              </w:rPr>
            </w:pPr>
            <w:r w:rsidRPr="00FE6D05">
              <w:rPr>
                <w:sz w:val="24"/>
                <w:szCs w:val="24"/>
              </w:rPr>
              <w:t>село Изобильное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D5C" w:rsidRPr="00FE6D05" w:rsidRDefault="00090D5C" w:rsidP="007B6887">
            <w:pPr>
              <w:ind w:firstLine="426"/>
              <w:jc w:val="center"/>
              <w:rPr>
                <w:sz w:val="24"/>
                <w:szCs w:val="24"/>
              </w:rPr>
            </w:pPr>
            <w:r w:rsidRPr="00FE6D05">
              <w:rPr>
                <w:sz w:val="24"/>
                <w:szCs w:val="24"/>
              </w:rPr>
              <w:t>648,3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D5C" w:rsidRPr="00FE6D05" w:rsidRDefault="00090D5C" w:rsidP="007B6887">
            <w:pPr>
              <w:jc w:val="center"/>
              <w:rPr>
                <w:color w:val="000000"/>
                <w:sz w:val="24"/>
                <w:szCs w:val="24"/>
              </w:rPr>
            </w:pPr>
            <w:r w:rsidRPr="00FE6D05">
              <w:rPr>
                <w:color w:val="000000"/>
                <w:sz w:val="24"/>
                <w:szCs w:val="24"/>
              </w:rPr>
              <w:t>474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0D5C" w:rsidRPr="00FE6D05" w:rsidRDefault="00090D5C" w:rsidP="007B6887">
            <w:pPr>
              <w:jc w:val="center"/>
              <w:rPr>
                <w:color w:val="000000"/>
                <w:sz w:val="24"/>
                <w:szCs w:val="24"/>
              </w:rPr>
            </w:pPr>
            <w:r w:rsidRPr="00FE6D05">
              <w:rPr>
                <w:color w:val="000000"/>
                <w:sz w:val="24"/>
                <w:szCs w:val="24"/>
              </w:rPr>
              <w:t>0,7</w:t>
            </w:r>
          </w:p>
        </w:tc>
      </w:tr>
      <w:tr w:rsidR="00090D5C" w:rsidRPr="00FE6D05" w:rsidTr="00C66B5B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0D5C" w:rsidRPr="00FE6D05" w:rsidRDefault="00090D5C" w:rsidP="007B6887">
            <w:pPr>
              <w:ind w:leftChars="-1" w:left="-2"/>
              <w:rPr>
                <w:sz w:val="24"/>
                <w:szCs w:val="24"/>
              </w:rPr>
            </w:pPr>
            <w:r w:rsidRPr="00FE6D05">
              <w:rPr>
                <w:sz w:val="24"/>
                <w:szCs w:val="24"/>
              </w:rPr>
              <w:t xml:space="preserve">село </w:t>
            </w:r>
            <w:proofErr w:type="spellStart"/>
            <w:r w:rsidRPr="00FE6D05">
              <w:rPr>
                <w:sz w:val="24"/>
                <w:szCs w:val="24"/>
              </w:rPr>
              <w:t>Новосинюхинское</w:t>
            </w:r>
            <w:proofErr w:type="spellEnd"/>
            <w:r w:rsidRPr="00FE6D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D5C" w:rsidRPr="00FE6D05" w:rsidRDefault="00090D5C" w:rsidP="007B6887">
            <w:pPr>
              <w:ind w:firstLine="426"/>
              <w:jc w:val="center"/>
              <w:rPr>
                <w:sz w:val="24"/>
                <w:szCs w:val="24"/>
              </w:rPr>
            </w:pPr>
            <w:r w:rsidRPr="00FE6D05">
              <w:rPr>
                <w:sz w:val="24"/>
                <w:szCs w:val="24"/>
              </w:rPr>
              <w:t>22,9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D5C" w:rsidRPr="00FE6D05" w:rsidRDefault="00090D5C" w:rsidP="007B6887">
            <w:pPr>
              <w:jc w:val="center"/>
              <w:rPr>
                <w:color w:val="000000"/>
                <w:sz w:val="24"/>
                <w:szCs w:val="24"/>
              </w:rPr>
            </w:pPr>
            <w:r w:rsidRPr="00FE6D0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0D5C" w:rsidRPr="00FE6D05" w:rsidRDefault="00090D5C" w:rsidP="007B6887">
            <w:pPr>
              <w:jc w:val="center"/>
              <w:rPr>
                <w:color w:val="000000"/>
                <w:sz w:val="24"/>
                <w:szCs w:val="24"/>
              </w:rPr>
            </w:pPr>
            <w:r w:rsidRPr="00FE6D05">
              <w:rPr>
                <w:color w:val="000000"/>
                <w:sz w:val="24"/>
                <w:szCs w:val="24"/>
              </w:rPr>
              <w:t>0,4</w:t>
            </w:r>
          </w:p>
        </w:tc>
      </w:tr>
      <w:tr w:rsidR="00090D5C" w:rsidRPr="00FE6D05" w:rsidTr="00C66B5B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0D5C" w:rsidRPr="00FE6D05" w:rsidRDefault="00090D5C" w:rsidP="007B6887">
            <w:pPr>
              <w:ind w:leftChars="-1" w:left="-2"/>
              <w:rPr>
                <w:sz w:val="24"/>
                <w:szCs w:val="24"/>
              </w:rPr>
            </w:pPr>
            <w:r w:rsidRPr="00FE6D05">
              <w:rPr>
                <w:sz w:val="24"/>
                <w:szCs w:val="24"/>
              </w:rPr>
              <w:t xml:space="preserve">хутор </w:t>
            </w:r>
            <w:proofErr w:type="spellStart"/>
            <w:r w:rsidRPr="00FE6D05">
              <w:rPr>
                <w:sz w:val="24"/>
                <w:szCs w:val="24"/>
              </w:rPr>
              <w:t>Хорин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D5C" w:rsidRPr="00FE6D05" w:rsidRDefault="00090D5C" w:rsidP="007B6887">
            <w:pPr>
              <w:ind w:firstLine="426"/>
              <w:jc w:val="center"/>
              <w:rPr>
                <w:sz w:val="24"/>
                <w:szCs w:val="24"/>
              </w:rPr>
            </w:pPr>
            <w:r w:rsidRPr="00FE6D05">
              <w:rPr>
                <w:sz w:val="24"/>
                <w:szCs w:val="24"/>
              </w:rPr>
              <w:t>333,2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D5C" w:rsidRPr="00FE6D05" w:rsidRDefault="00090D5C" w:rsidP="007B6887">
            <w:pPr>
              <w:jc w:val="center"/>
              <w:rPr>
                <w:color w:val="000000"/>
                <w:sz w:val="24"/>
                <w:szCs w:val="24"/>
              </w:rPr>
            </w:pPr>
            <w:r w:rsidRPr="00FE6D05">
              <w:rPr>
                <w:color w:val="000000"/>
                <w:sz w:val="24"/>
                <w:szCs w:val="24"/>
              </w:rPr>
              <w:t>198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0D5C" w:rsidRPr="00FE6D05" w:rsidRDefault="00090D5C" w:rsidP="007B6887">
            <w:pPr>
              <w:jc w:val="center"/>
              <w:rPr>
                <w:color w:val="000000"/>
                <w:sz w:val="24"/>
                <w:szCs w:val="24"/>
              </w:rPr>
            </w:pPr>
            <w:r w:rsidRPr="00FE6D05">
              <w:rPr>
                <w:color w:val="000000"/>
                <w:sz w:val="24"/>
                <w:szCs w:val="24"/>
              </w:rPr>
              <w:t>0,6</w:t>
            </w:r>
          </w:p>
        </w:tc>
      </w:tr>
      <w:tr w:rsidR="00090D5C" w:rsidRPr="00FE6D05" w:rsidTr="00C66B5B">
        <w:trPr>
          <w:trHeight w:val="287"/>
        </w:trPr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D5C" w:rsidRPr="00FE6D05" w:rsidRDefault="00090D5C" w:rsidP="007B6887">
            <w:pPr>
              <w:ind w:leftChars="-1" w:left="-2"/>
              <w:rPr>
                <w:b/>
                <w:sz w:val="24"/>
                <w:szCs w:val="24"/>
              </w:rPr>
            </w:pPr>
            <w:bookmarkStart w:id="10" w:name="OLE_LINK3"/>
            <w:r w:rsidRPr="00FE6D05">
              <w:rPr>
                <w:b/>
                <w:sz w:val="24"/>
                <w:szCs w:val="24"/>
              </w:rPr>
              <w:t>Рудьевское с/</w:t>
            </w:r>
            <w:proofErr w:type="gramStart"/>
            <w:r w:rsidRPr="00FE6D05">
              <w:rPr>
                <w:b/>
                <w:sz w:val="24"/>
                <w:szCs w:val="24"/>
              </w:rPr>
              <w:t>п</w:t>
            </w:r>
            <w:proofErr w:type="gramEnd"/>
            <w:r w:rsidRPr="00FE6D05">
              <w:rPr>
                <w:b/>
                <w:sz w:val="24"/>
                <w:szCs w:val="24"/>
              </w:rPr>
              <w:t xml:space="preserve">, всего  </w:t>
            </w:r>
            <w:bookmarkEnd w:id="10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D5C" w:rsidRPr="00FE6D05" w:rsidRDefault="00090D5C" w:rsidP="007B6887">
            <w:pPr>
              <w:ind w:firstLine="426"/>
              <w:jc w:val="center"/>
              <w:rPr>
                <w:b/>
                <w:color w:val="000000"/>
                <w:sz w:val="24"/>
                <w:szCs w:val="24"/>
              </w:rPr>
            </w:pPr>
            <w:r w:rsidRPr="00FE6D05">
              <w:rPr>
                <w:b/>
                <w:color w:val="000000"/>
                <w:sz w:val="24"/>
                <w:szCs w:val="24"/>
              </w:rPr>
              <w:t>1675,2</w:t>
            </w: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0D5C" w:rsidRPr="00FE6D05" w:rsidRDefault="00090D5C" w:rsidP="007B688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E6D05">
              <w:rPr>
                <w:b/>
                <w:color w:val="000000"/>
                <w:sz w:val="24"/>
                <w:szCs w:val="24"/>
              </w:rPr>
              <w:t>1389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0D5C" w:rsidRPr="00FE6D05" w:rsidRDefault="00090D5C" w:rsidP="007B688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E6D05">
              <w:rPr>
                <w:b/>
                <w:color w:val="000000"/>
                <w:sz w:val="24"/>
                <w:szCs w:val="24"/>
              </w:rPr>
              <w:t>0,7</w:t>
            </w:r>
          </w:p>
        </w:tc>
      </w:tr>
    </w:tbl>
    <w:p w:rsidR="00090D5C" w:rsidRDefault="00090D5C" w:rsidP="00090D5C">
      <w:pPr>
        <w:spacing w:line="312" w:lineRule="auto"/>
        <w:ind w:firstLine="426"/>
        <w:jc w:val="both"/>
        <w:rPr>
          <w:sz w:val="28"/>
          <w:szCs w:val="28"/>
          <w:highlight w:val="cyan"/>
        </w:rPr>
      </w:pPr>
    </w:p>
    <w:p w:rsidR="00090D5C" w:rsidRDefault="00090D5C" w:rsidP="00090D5C">
      <w:pPr>
        <w:spacing w:line="312" w:lineRule="auto"/>
        <w:jc w:val="both"/>
        <w:rPr>
          <w:sz w:val="28"/>
          <w:szCs w:val="28"/>
          <w:highlight w:val="cyan"/>
        </w:rPr>
      </w:pPr>
      <w:r>
        <w:rPr>
          <w:noProof/>
          <w:sz w:val="28"/>
          <w:szCs w:val="28"/>
        </w:rPr>
        <w:drawing>
          <wp:inline distT="0" distB="0" distL="0" distR="0">
            <wp:extent cx="5886450" cy="3648075"/>
            <wp:effectExtent l="19050" t="0" r="0" b="0"/>
            <wp:docPr id="1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90D5C" w:rsidRDefault="00090D5C" w:rsidP="00090D5C">
      <w:pPr>
        <w:spacing w:line="312" w:lineRule="auto"/>
        <w:ind w:firstLine="426"/>
        <w:jc w:val="both"/>
        <w:rPr>
          <w:sz w:val="28"/>
          <w:szCs w:val="28"/>
          <w:highlight w:val="cyan"/>
        </w:rPr>
      </w:pPr>
    </w:p>
    <w:p w:rsidR="00090D5C" w:rsidRDefault="00090D5C" w:rsidP="00090D5C">
      <w:pPr>
        <w:spacing w:line="312" w:lineRule="auto"/>
        <w:ind w:firstLine="426"/>
        <w:jc w:val="both"/>
        <w:rPr>
          <w:sz w:val="28"/>
          <w:szCs w:val="28"/>
          <w:highlight w:val="cyan"/>
        </w:rPr>
      </w:pPr>
      <w:r w:rsidRPr="003F7167">
        <w:rPr>
          <w:noProof/>
          <w:sz w:val="28"/>
          <w:szCs w:val="28"/>
        </w:rPr>
        <w:lastRenderedPageBreak/>
        <w:drawing>
          <wp:inline distT="0" distB="0" distL="0" distR="0">
            <wp:extent cx="5924550" cy="3200400"/>
            <wp:effectExtent l="19050" t="0" r="0" b="0"/>
            <wp:docPr id="2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90D5C" w:rsidRDefault="00090D5C" w:rsidP="00090D5C">
      <w:pPr>
        <w:spacing w:line="312" w:lineRule="auto"/>
        <w:ind w:firstLine="426"/>
        <w:jc w:val="both"/>
        <w:rPr>
          <w:sz w:val="28"/>
          <w:szCs w:val="28"/>
          <w:highlight w:val="cyan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3200400"/>
            <wp:effectExtent l="0" t="0" r="0" b="0"/>
            <wp:docPr id="2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66B5B" w:rsidRDefault="00C66B5B" w:rsidP="00090D5C">
      <w:pPr>
        <w:spacing w:line="360" w:lineRule="auto"/>
        <w:ind w:firstLine="709"/>
        <w:jc w:val="both"/>
        <w:rPr>
          <w:sz w:val="28"/>
          <w:szCs w:val="28"/>
        </w:rPr>
      </w:pPr>
    </w:p>
    <w:p w:rsidR="00090D5C" w:rsidRPr="00255FCB" w:rsidRDefault="00090D5C" w:rsidP="00090D5C">
      <w:pPr>
        <w:spacing w:line="360" w:lineRule="auto"/>
        <w:ind w:firstLine="709"/>
        <w:jc w:val="both"/>
        <w:rPr>
          <w:sz w:val="28"/>
          <w:szCs w:val="28"/>
        </w:rPr>
      </w:pPr>
      <w:r w:rsidRPr="00255FCB">
        <w:rPr>
          <w:sz w:val="28"/>
          <w:szCs w:val="28"/>
        </w:rPr>
        <w:t xml:space="preserve">Население Рудьевского сельского поселения характеризуется его преимущественным размещением в административном центре  с. </w:t>
      </w:r>
      <w:proofErr w:type="spellStart"/>
      <w:r w:rsidRPr="00255FCB">
        <w:rPr>
          <w:sz w:val="28"/>
          <w:szCs w:val="28"/>
        </w:rPr>
        <w:t>Рудь</w:t>
      </w:r>
      <w:proofErr w:type="spellEnd"/>
      <w:r w:rsidRPr="00255FCB">
        <w:rPr>
          <w:sz w:val="28"/>
          <w:szCs w:val="28"/>
        </w:rPr>
        <w:t xml:space="preserve"> (51%) и с. Изобильное (34 %). На остальные населенные пункты с. </w:t>
      </w:r>
      <w:proofErr w:type="spellStart"/>
      <w:r w:rsidRPr="00255FCB">
        <w:rPr>
          <w:sz w:val="28"/>
          <w:szCs w:val="28"/>
        </w:rPr>
        <w:t>Новосинюхинское</w:t>
      </w:r>
      <w:proofErr w:type="spellEnd"/>
      <w:r w:rsidRPr="00255FCB">
        <w:rPr>
          <w:sz w:val="28"/>
          <w:szCs w:val="28"/>
        </w:rPr>
        <w:t xml:space="preserve">, х. </w:t>
      </w:r>
      <w:proofErr w:type="spellStart"/>
      <w:r w:rsidRPr="00255FCB">
        <w:rPr>
          <w:sz w:val="28"/>
          <w:szCs w:val="28"/>
        </w:rPr>
        <w:t>Хорин</w:t>
      </w:r>
      <w:proofErr w:type="spellEnd"/>
      <w:r w:rsidRPr="00255FCB">
        <w:rPr>
          <w:sz w:val="28"/>
          <w:szCs w:val="28"/>
        </w:rPr>
        <w:t xml:space="preserve">, приходится около 15 % населения. Малая численность этих населенных пунктов (менее 200 человек) объясняется их удаленностью от центра сельского поселения (9 и 7 км соответственно), а также плохой транспортной обеспеченностью и тупиковым положением в </w:t>
      </w:r>
      <w:r w:rsidRPr="00255FCB">
        <w:rPr>
          <w:sz w:val="28"/>
          <w:szCs w:val="28"/>
        </w:rPr>
        <w:lastRenderedPageBreak/>
        <w:t xml:space="preserve">системе населенных пунктов Отрадненского района. Средняя плотность населения </w:t>
      </w:r>
      <w:r>
        <w:rPr>
          <w:sz w:val="28"/>
          <w:szCs w:val="28"/>
        </w:rPr>
        <w:t>Рудьевского сельского</w:t>
      </w:r>
      <w:r w:rsidRPr="00255FCB">
        <w:rPr>
          <w:sz w:val="28"/>
          <w:szCs w:val="28"/>
        </w:rPr>
        <w:t xml:space="preserve"> поселения составляет 0,7 чел/га. </w:t>
      </w:r>
    </w:p>
    <w:p w:rsidR="00090D5C" w:rsidRPr="00AA47E8" w:rsidRDefault="00090D5C" w:rsidP="00090D5C">
      <w:pPr>
        <w:spacing w:line="360" w:lineRule="auto"/>
        <w:ind w:firstLine="709"/>
        <w:jc w:val="both"/>
        <w:rPr>
          <w:sz w:val="28"/>
          <w:szCs w:val="28"/>
        </w:rPr>
      </w:pPr>
      <w:r w:rsidRPr="00AA47E8">
        <w:rPr>
          <w:sz w:val="28"/>
          <w:szCs w:val="28"/>
        </w:rPr>
        <w:t>Динамика численности населения характеризуется его снижением с 2006 по 2009 год. Снижение численности в указанный период наблюдается во всех населенных пунктах. При этом пик приходится на 200</w:t>
      </w:r>
      <w:r>
        <w:rPr>
          <w:sz w:val="28"/>
          <w:szCs w:val="28"/>
        </w:rPr>
        <w:t>9 год, убыль населения составила -122 человека, что составляет 8,1 % от 2008 года</w:t>
      </w:r>
      <w:r w:rsidRPr="00AA47E8">
        <w:rPr>
          <w:sz w:val="28"/>
          <w:szCs w:val="28"/>
        </w:rPr>
        <w:t>.</w:t>
      </w:r>
      <w:r>
        <w:rPr>
          <w:sz w:val="28"/>
          <w:szCs w:val="28"/>
        </w:rPr>
        <w:t xml:space="preserve"> Убыль населения с 2006 г. по 2009 год составила 166 человек, что составляет 10,7 %.</w:t>
      </w:r>
    </w:p>
    <w:p w:rsidR="00C66B5B" w:rsidRPr="00AB4D0C" w:rsidRDefault="00C66B5B" w:rsidP="00345F80">
      <w:pPr>
        <w:spacing w:line="312" w:lineRule="auto"/>
        <w:jc w:val="both"/>
        <w:rPr>
          <w:sz w:val="28"/>
          <w:szCs w:val="28"/>
        </w:rPr>
      </w:pPr>
    </w:p>
    <w:p w:rsidR="00090D5C" w:rsidRPr="00AB4D0C" w:rsidRDefault="00090D5C" w:rsidP="00090D5C">
      <w:pPr>
        <w:spacing w:line="312" w:lineRule="auto"/>
        <w:ind w:firstLine="709"/>
        <w:jc w:val="both"/>
        <w:rPr>
          <w:sz w:val="28"/>
          <w:szCs w:val="28"/>
        </w:rPr>
      </w:pPr>
      <w:r w:rsidRPr="00AB4D0C">
        <w:rPr>
          <w:sz w:val="28"/>
          <w:szCs w:val="28"/>
        </w:rPr>
        <w:t>Динамика численности Рудьевского сельского поселения, чел.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984"/>
        <w:gridCol w:w="1418"/>
        <w:gridCol w:w="1559"/>
      </w:tblGrid>
      <w:tr w:rsidR="00090D5C" w:rsidRPr="00EF2586" w:rsidTr="007B6887">
        <w:trPr>
          <w:cantSplit/>
          <w:trHeight w:val="1847"/>
        </w:trPr>
        <w:tc>
          <w:tcPr>
            <w:tcW w:w="4253" w:type="dxa"/>
            <w:shd w:val="clear" w:color="auto" w:fill="D9D9D9" w:themeFill="background1" w:themeFillShade="D9"/>
            <w:noWrap/>
            <w:vAlign w:val="center"/>
            <w:hideMark/>
          </w:tcPr>
          <w:p w:rsidR="00090D5C" w:rsidRPr="00AB4D0C" w:rsidRDefault="00090D5C" w:rsidP="007B6887">
            <w:pPr>
              <w:ind w:firstLine="34"/>
              <w:jc w:val="center"/>
              <w:rPr>
                <w:b/>
                <w:color w:val="000000"/>
                <w:sz w:val="28"/>
                <w:szCs w:val="28"/>
              </w:rPr>
            </w:pPr>
            <w:r w:rsidRPr="00AB4D0C">
              <w:rPr>
                <w:b/>
                <w:color w:val="000000"/>
                <w:sz w:val="28"/>
                <w:szCs w:val="28"/>
              </w:rPr>
              <w:t>Наименование</w:t>
            </w:r>
            <w:r>
              <w:rPr>
                <w:b/>
                <w:color w:val="000000"/>
                <w:sz w:val="28"/>
                <w:szCs w:val="28"/>
              </w:rPr>
              <w:t xml:space="preserve"> показателя</w:t>
            </w:r>
          </w:p>
        </w:tc>
        <w:tc>
          <w:tcPr>
            <w:tcW w:w="1984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:rsidR="00090D5C" w:rsidRPr="00AB4D0C" w:rsidRDefault="00090D5C" w:rsidP="007B6887">
            <w:pPr>
              <w:ind w:right="113" w:firstLine="34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01.01.2006 г.</w:t>
            </w:r>
          </w:p>
        </w:tc>
        <w:tc>
          <w:tcPr>
            <w:tcW w:w="1418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:rsidR="00090D5C" w:rsidRPr="00AB4D0C" w:rsidRDefault="00090D5C" w:rsidP="007B6887">
            <w:pPr>
              <w:ind w:right="113" w:firstLine="34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01.01.2007 г.</w:t>
            </w:r>
          </w:p>
        </w:tc>
        <w:tc>
          <w:tcPr>
            <w:tcW w:w="1559" w:type="dxa"/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:rsidR="00090D5C" w:rsidRPr="00AB4D0C" w:rsidRDefault="00090D5C" w:rsidP="007B6887">
            <w:pPr>
              <w:ind w:right="113" w:firstLine="34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01.01.2008 г.</w:t>
            </w:r>
          </w:p>
        </w:tc>
      </w:tr>
      <w:tr w:rsidR="00090D5C" w:rsidRPr="00EF2586" w:rsidTr="007B6887">
        <w:trPr>
          <w:trHeight w:val="300"/>
        </w:trPr>
        <w:tc>
          <w:tcPr>
            <w:tcW w:w="4253" w:type="dxa"/>
            <w:shd w:val="clear" w:color="auto" w:fill="auto"/>
            <w:noWrap/>
            <w:vAlign w:val="bottom"/>
            <w:hideMark/>
          </w:tcPr>
          <w:p w:rsidR="00090D5C" w:rsidRPr="00DA28A5" w:rsidRDefault="00090D5C" w:rsidP="007B6887">
            <w:pPr>
              <w:ind w:leftChars="-1" w:lef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населения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90D5C" w:rsidRPr="00AB4D0C" w:rsidRDefault="00090D5C" w:rsidP="007B6887">
            <w:pP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1555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90D5C" w:rsidRPr="00AB4D0C" w:rsidRDefault="00090D5C" w:rsidP="007B6887">
            <w:pP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1555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90D5C" w:rsidRPr="00AB4D0C" w:rsidRDefault="00090D5C" w:rsidP="007B6887">
            <w:pP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1511</w:t>
            </w:r>
          </w:p>
        </w:tc>
      </w:tr>
      <w:tr w:rsidR="00090D5C" w:rsidRPr="00EF2586" w:rsidTr="007B6887">
        <w:trPr>
          <w:trHeight w:val="300"/>
        </w:trPr>
        <w:tc>
          <w:tcPr>
            <w:tcW w:w="4253" w:type="dxa"/>
            <w:shd w:val="clear" w:color="auto" w:fill="auto"/>
            <w:vAlign w:val="bottom"/>
            <w:hideMark/>
          </w:tcPr>
          <w:p w:rsidR="00090D5C" w:rsidRPr="00DA28A5" w:rsidRDefault="00090D5C" w:rsidP="007B6887">
            <w:pPr>
              <w:ind w:leftChars="-1" w:lef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Прибыло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90D5C" w:rsidRPr="00AB4D0C" w:rsidRDefault="00090D5C" w:rsidP="007B6887">
            <w:pP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90D5C" w:rsidRPr="00AB4D0C" w:rsidRDefault="00090D5C" w:rsidP="007B6887">
            <w:pP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90D5C" w:rsidRPr="00AB4D0C" w:rsidRDefault="00090D5C" w:rsidP="007B6887">
            <w:pP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57</w:t>
            </w:r>
          </w:p>
        </w:tc>
      </w:tr>
      <w:tr w:rsidR="00090D5C" w:rsidRPr="00EF2586" w:rsidTr="007B6887">
        <w:trPr>
          <w:cantSplit/>
          <w:trHeight w:val="300"/>
        </w:trPr>
        <w:tc>
          <w:tcPr>
            <w:tcW w:w="4253" w:type="dxa"/>
            <w:shd w:val="clear" w:color="auto" w:fill="auto"/>
            <w:vAlign w:val="bottom"/>
            <w:hideMark/>
          </w:tcPr>
          <w:p w:rsidR="00090D5C" w:rsidRPr="00DA28A5" w:rsidRDefault="00090D5C" w:rsidP="007B6887">
            <w:pPr>
              <w:ind w:leftChars="-1" w:lef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Выбыло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90D5C" w:rsidRPr="00AB4D0C" w:rsidRDefault="00090D5C" w:rsidP="007B6887">
            <w:pP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90D5C" w:rsidRPr="00AB4D0C" w:rsidRDefault="00090D5C" w:rsidP="007B6887">
            <w:pP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90D5C" w:rsidRPr="00AB4D0C" w:rsidRDefault="00090D5C" w:rsidP="007B6887">
            <w:pP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</w:tr>
      <w:tr w:rsidR="00090D5C" w:rsidRPr="00EF2586" w:rsidTr="007B6887">
        <w:trPr>
          <w:cantSplit/>
          <w:trHeight w:val="300"/>
        </w:trPr>
        <w:tc>
          <w:tcPr>
            <w:tcW w:w="4253" w:type="dxa"/>
            <w:shd w:val="clear" w:color="auto" w:fill="auto"/>
            <w:vAlign w:val="bottom"/>
            <w:hideMark/>
          </w:tcPr>
          <w:p w:rsidR="00090D5C" w:rsidRDefault="00090D5C" w:rsidP="007B6887">
            <w:pPr>
              <w:ind w:leftChars="-1" w:lef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Родилось 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90D5C" w:rsidRPr="00AB4D0C" w:rsidRDefault="00090D5C" w:rsidP="007B6887">
            <w:pP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90D5C" w:rsidRPr="00AB4D0C" w:rsidRDefault="00090D5C" w:rsidP="007B6887">
            <w:pP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90D5C" w:rsidRPr="00AB4D0C" w:rsidRDefault="00090D5C" w:rsidP="007B6887">
            <w:pP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090D5C" w:rsidRPr="00EF2586" w:rsidTr="007B6887">
        <w:trPr>
          <w:cantSplit/>
          <w:trHeight w:val="300"/>
        </w:trPr>
        <w:tc>
          <w:tcPr>
            <w:tcW w:w="4253" w:type="dxa"/>
            <w:shd w:val="clear" w:color="auto" w:fill="auto"/>
            <w:vAlign w:val="bottom"/>
            <w:hideMark/>
          </w:tcPr>
          <w:p w:rsidR="00090D5C" w:rsidRPr="00DA28A5" w:rsidRDefault="00090D5C" w:rsidP="007B6887">
            <w:pPr>
              <w:ind w:leftChars="-1" w:lef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Умерло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090D5C" w:rsidRPr="00AB4D0C" w:rsidRDefault="00090D5C" w:rsidP="007B6887">
            <w:pP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090D5C" w:rsidRPr="00AB4D0C" w:rsidRDefault="00090D5C" w:rsidP="007B6887">
            <w:pP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90D5C" w:rsidRPr="00AB4D0C" w:rsidRDefault="00090D5C" w:rsidP="007B6887">
            <w:pP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</w:tr>
    </w:tbl>
    <w:p w:rsidR="00090D5C" w:rsidRDefault="00090D5C" w:rsidP="00090D5C">
      <w:pPr>
        <w:spacing w:line="312" w:lineRule="auto"/>
        <w:ind w:firstLine="426"/>
        <w:jc w:val="both"/>
        <w:rPr>
          <w:sz w:val="28"/>
          <w:szCs w:val="28"/>
        </w:rPr>
      </w:pPr>
    </w:p>
    <w:p w:rsidR="00090D5C" w:rsidRPr="00F428A3" w:rsidRDefault="00090D5C" w:rsidP="00090D5C">
      <w:pPr>
        <w:spacing w:line="312" w:lineRule="auto"/>
        <w:ind w:firstLine="709"/>
        <w:jc w:val="both"/>
        <w:rPr>
          <w:sz w:val="28"/>
          <w:szCs w:val="28"/>
        </w:rPr>
      </w:pPr>
      <w:r w:rsidRPr="00F428A3">
        <w:rPr>
          <w:sz w:val="28"/>
          <w:szCs w:val="28"/>
        </w:rPr>
        <w:t xml:space="preserve">Снижение численности населения обусловлено низким отрицательным миграционным приростом, а также отрицательным естественным приростом населения.  </w:t>
      </w:r>
    </w:p>
    <w:p w:rsidR="00090D5C" w:rsidRPr="00F428A3" w:rsidRDefault="00090D5C" w:rsidP="00090D5C">
      <w:pPr>
        <w:spacing w:line="312" w:lineRule="auto"/>
        <w:ind w:firstLine="426"/>
        <w:jc w:val="both"/>
        <w:rPr>
          <w:sz w:val="28"/>
          <w:szCs w:val="28"/>
        </w:rPr>
      </w:pPr>
      <w:r w:rsidRPr="00F428A3">
        <w:rPr>
          <w:sz w:val="28"/>
          <w:szCs w:val="28"/>
        </w:rPr>
        <w:t>Кроме того, одним из негативных факторов, влияющих на динамику численности населения является отдаленность Отрадненского района от краевого центра города Краснодара.</w:t>
      </w:r>
    </w:p>
    <w:p w:rsidR="00090D5C" w:rsidRDefault="00090D5C" w:rsidP="00090D5C">
      <w:pPr>
        <w:spacing w:line="312" w:lineRule="auto"/>
        <w:ind w:firstLine="426"/>
        <w:jc w:val="both"/>
        <w:rPr>
          <w:sz w:val="28"/>
          <w:szCs w:val="28"/>
        </w:rPr>
      </w:pPr>
      <w:r w:rsidRPr="00F428A3">
        <w:rPr>
          <w:sz w:val="28"/>
          <w:szCs w:val="28"/>
        </w:rPr>
        <w:t xml:space="preserve"> Возрастная структура населения Рудьевского сельского поселения представлена ниже: </w:t>
      </w:r>
    </w:p>
    <w:p w:rsidR="00090D5C" w:rsidRPr="00F428A3" w:rsidRDefault="00090D5C" w:rsidP="00090D5C">
      <w:pPr>
        <w:spacing w:line="312" w:lineRule="auto"/>
        <w:ind w:firstLine="426"/>
        <w:jc w:val="both"/>
        <w:rPr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3119"/>
        <w:gridCol w:w="1559"/>
      </w:tblGrid>
      <w:tr w:rsidR="00090D5C" w:rsidTr="007B6887">
        <w:tc>
          <w:tcPr>
            <w:tcW w:w="4678" w:type="dxa"/>
            <w:shd w:val="clear" w:color="auto" w:fill="D9D9D9" w:themeFill="background1" w:themeFillShade="D9"/>
          </w:tcPr>
          <w:p w:rsidR="00090D5C" w:rsidRPr="00F428A3" w:rsidRDefault="00090D5C" w:rsidP="007B6887">
            <w:pPr>
              <w:suppressAutoHyphens/>
              <w:ind w:firstLine="34"/>
              <w:jc w:val="center"/>
              <w:rPr>
                <w:b/>
                <w:sz w:val="28"/>
                <w:szCs w:val="28"/>
              </w:rPr>
            </w:pPr>
            <w:r w:rsidRPr="00F428A3">
              <w:rPr>
                <w:b/>
                <w:sz w:val="28"/>
                <w:szCs w:val="28"/>
              </w:rPr>
              <w:t>Категория населения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090D5C" w:rsidRPr="00F428A3" w:rsidRDefault="00090D5C" w:rsidP="007B6887">
            <w:pPr>
              <w:suppressAutoHyphens/>
              <w:ind w:firstLine="34"/>
              <w:jc w:val="center"/>
              <w:rPr>
                <w:b/>
                <w:sz w:val="28"/>
                <w:szCs w:val="28"/>
              </w:rPr>
            </w:pPr>
            <w:r w:rsidRPr="00F428A3">
              <w:rPr>
                <w:b/>
                <w:sz w:val="28"/>
                <w:szCs w:val="28"/>
              </w:rPr>
              <w:t>Численность, чел.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090D5C" w:rsidRPr="00F428A3" w:rsidRDefault="00090D5C" w:rsidP="007B6887">
            <w:pPr>
              <w:suppressAutoHyphens/>
              <w:ind w:firstLine="34"/>
              <w:jc w:val="center"/>
              <w:rPr>
                <w:b/>
                <w:sz w:val="28"/>
                <w:szCs w:val="28"/>
              </w:rPr>
            </w:pPr>
            <w:r w:rsidRPr="00F428A3">
              <w:rPr>
                <w:b/>
                <w:sz w:val="28"/>
                <w:szCs w:val="28"/>
              </w:rPr>
              <w:t>Доля, %</w:t>
            </w:r>
          </w:p>
        </w:tc>
      </w:tr>
      <w:tr w:rsidR="00090D5C" w:rsidTr="007B6887">
        <w:tc>
          <w:tcPr>
            <w:tcW w:w="4678" w:type="dxa"/>
          </w:tcPr>
          <w:p w:rsidR="00090D5C" w:rsidRDefault="00090D5C" w:rsidP="00C66B5B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моложе трудоспособного возраста</w:t>
            </w:r>
          </w:p>
        </w:tc>
        <w:tc>
          <w:tcPr>
            <w:tcW w:w="3119" w:type="dxa"/>
            <w:vAlign w:val="bottom"/>
          </w:tcPr>
          <w:p w:rsidR="00090D5C" w:rsidRPr="00F21187" w:rsidRDefault="00090D5C" w:rsidP="007B6887">
            <w:pPr>
              <w:suppressAutoHyphens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247</w:t>
            </w:r>
          </w:p>
        </w:tc>
        <w:tc>
          <w:tcPr>
            <w:tcW w:w="1559" w:type="dxa"/>
            <w:vAlign w:val="bottom"/>
          </w:tcPr>
          <w:p w:rsidR="00090D5C" w:rsidRPr="00F21187" w:rsidRDefault="00090D5C" w:rsidP="007B6887">
            <w:pPr>
              <w:suppressAutoHyphens/>
              <w:ind w:firstLine="42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17,8</w:t>
            </w:r>
            <w:r w:rsidRPr="00F21187">
              <w:rPr>
                <w:sz w:val="28"/>
                <w:szCs w:val="28"/>
              </w:rPr>
              <w:t>%</w:t>
            </w:r>
          </w:p>
        </w:tc>
      </w:tr>
      <w:tr w:rsidR="00090D5C" w:rsidTr="007B6887">
        <w:tc>
          <w:tcPr>
            <w:tcW w:w="4678" w:type="dxa"/>
          </w:tcPr>
          <w:p w:rsidR="00090D5C" w:rsidRDefault="00090D5C" w:rsidP="00C66B5B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трудоспособного возраста</w:t>
            </w:r>
          </w:p>
        </w:tc>
        <w:tc>
          <w:tcPr>
            <w:tcW w:w="3119" w:type="dxa"/>
            <w:vAlign w:val="bottom"/>
          </w:tcPr>
          <w:p w:rsidR="00090D5C" w:rsidRPr="00F21187" w:rsidRDefault="00090D5C" w:rsidP="007B6887">
            <w:pPr>
              <w:suppressAutoHyphens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812</w:t>
            </w:r>
          </w:p>
        </w:tc>
        <w:tc>
          <w:tcPr>
            <w:tcW w:w="1559" w:type="dxa"/>
            <w:vAlign w:val="bottom"/>
          </w:tcPr>
          <w:p w:rsidR="00090D5C" w:rsidRPr="00F21187" w:rsidRDefault="00090D5C" w:rsidP="007B6887">
            <w:pPr>
              <w:suppressAutoHyphens/>
              <w:ind w:firstLine="42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58,5</w:t>
            </w:r>
            <w:r w:rsidRPr="00F21187">
              <w:rPr>
                <w:sz w:val="28"/>
                <w:szCs w:val="28"/>
              </w:rPr>
              <w:t>%</w:t>
            </w:r>
          </w:p>
        </w:tc>
      </w:tr>
      <w:tr w:rsidR="00090D5C" w:rsidTr="007B6887">
        <w:tc>
          <w:tcPr>
            <w:tcW w:w="4678" w:type="dxa"/>
          </w:tcPr>
          <w:p w:rsidR="00090D5C" w:rsidRDefault="00090D5C" w:rsidP="00C66B5B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старше трудоспособного возраста</w:t>
            </w:r>
          </w:p>
        </w:tc>
        <w:tc>
          <w:tcPr>
            <w:tcW w:w="3119" w:type="dxa"/>
            <w:vAlign w:val="bottom"/>
          </w:tcPr>
          <w:p w:rsidR="00090D5C" w:rsidRPr="00F21187" w:rsidRDefault="00090D5C" w:rsidP="007B6887">
            <w:pPr>
              <w:suppressAutoHyphens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330</w:t>
            </w:r>
          </w:p>
        </w:tc>
        <w:tc>
          <w:tcPr>
            <w:tcW w:w="1559" w:type="dxa"/>
            <w:vAlign w:val="bottom"/>
          </w:tcPr>
          <w:p w:rsidR="00090D5C" w:rsidRPr="00F21187" w:rsidRDefault="00090D5C" w:rsidP="007B6887">
            <w:pPr>
              <w:suppressAutoHyphens/>
              <w:ind w:firstLine="42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23,7</w:t>
            </w:r>
            <w:r w:rsidRPr="00F21187">
              <w:rPr>
                <w:sz w:val="28"/>
                <w:szCs w:val="28"/>
              </w:rPr>
              <w:t>%</w:t>
            </w:r>
          </w:p>
        </w:tc>
      </w:tr>
      <w:tr w:rsidR="00090D5C" w:rsidTr="007B6887">
        <w:tc>
          <w:tcPr>
            <w:tcW w:w="4678" w:type="dxa"/>
          </w:tcPr>
          <w:p w:rsidR="00090D5C" w:rsidRPr="00F428A3" w:rsidRDefault="00090D5C" w:rsidP="007B6887">
            <w:pPr>
              <w:suppressAutoHyphens/>
              <w:ind w:firstLine="426"/>
              <w:jc w:val="both"/>
              <w:rPr>
                <w:b/>
                <w:sz w:val="28"/>
                <w:szCs w:val="28"/>
              </w:rPr>
            </w:pPr>
            <w:r w:rsidRPr="00F428A3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3119" w:type="dxa"/>
            <w:vAlign w:val="bottom"/>
          </w:tcPr>
          <w:p w:rsidR="00090D5C" w:rsidRPr="00F428A3" w:rsidRDefault="00090D5C" w:rsidP="007B6887">
            <w:pPr>
              <w:suppressAutoHyphens/>
              <w:ind w:firstLine="426"/>
              <w:jc w:val="center"/>
              <w:rPr>
                <w:b/>
                <w:sz w:val="28"/>
                <w:szCs w:val="28"/>
              </w:rPr>
            </w:pPr>
            <w:r w:rsidRPr="00F428A3">
              <w:rPr>
                <w:b/>
                <w:sz w:val="28"/>
                <w:szCs w:val="28"/>
              </w:rPr>
              <w:t>1389</w:t>
            </w:r>
          </w:p>
        </w:tc>
        <w:tc>
          <w:tcPr>
            <w:tcW w:w="1559" w:type="dxa"/>
            <w:vAlign w:val="bottom"/>
          </w:tcPr>
          <w:p w:rsidR="00090D5C" w:rsidRPr="00F428A3" w:rsidRDefault="00090D5C" w:rsidP="007B6887">
            <w:pPr>
              <w:suppressAutoHyphens/>
              <w:ind w:firstLine="426"/>
              <w:jc w:val="right"/>
              <w:rPr>
                <w:b/>
                <w:sz w:val="28"/>
                <w:szCs w:val="28"/>
              </w:rPr>
            </w:pPr>
            <w:r w:rsidRPr="00F428A3">
              <w:rPr>
                <w:b/>
                <w:sz w:val="28"/>
                <w:szCs w:val="28"/>
              </w:rPr>
              <w:t>100,0%</w:t>
            </w:r>
          </w:p>
        </w:tc>
      </w:tr>
    </w:tbl>
    <w:p w:rsidR="00090D5C" w:rsidRDefault="00090D5C" w:rsidP="00090D5C">
      <w:pPr>
        <w:suppressAutoHyphens/>
        <w:spacing w:line="312" w:lineRule="auto"/>
        <w:ind w:firstLine="426"/>
        <w:jc w:val="both"/>
        <w:rPr>
          <w:sz w:val="28"/>
          <w:szCs w:val="28"/>
        </w:rPr>
      </w:pPr>
    </w:p>
    <w:p w:rsidR="00090D5C" w:rsidRDefault="00090D5C" w:rsidP="00090D5C">
      <w:pPr>
        <w:spacing w:line="312" w:lineRule="auto"/>
        <w:jc w:val="both"/>
        <w:rPr>
          <w:sz w:val="28"/>
          <w:szCs w:val="28"/>
          <w:highlight w:val="yellow"/>
          <w:u w:val="single"/>
        </w:rPr>
      </w:pPr>
      <w:r w:rsidRPr="00D76262">
        <w:rPr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40425" cy="6963778"/>
            <wp:effectExtent l="19050" t="0" r="22225" b="8522"/>
            <wp:docPr id="2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90D5C" w:rsidRDefault="00090D5C" w:rsidP="00090D5C">
      <w:pPr>
        <w:spacing w:line="312" w:lineRule="auto"/>
        <w:jc w:val="both"/>
        <w:rPr>
          <w:sz w:val="28"/>
          <w:szCs w:val="28"/>
          <w:highlight w:val="yellow"/>
          <w:u w:val="single"/>
        </w:rPr>
      </w:pPr>
    </w:p>
    <w:p w:rsidR="00090D5C" w:rsidRPr="00D76262" w:rsidRDefault="00090D5C" w:rsidP="00090D5C">
      <w:pPr>
        <w:spacing w:line="312" w:lineRule="auto"/>
        <w:ind w:firstLine="709"/>
        <w:jc w:val="both"/>
        <w:rPr>
          <w:sz w:val="28"/>
          <w:szCs w:val="28"/>
        </w:rPr>
      </w:pPr>
      <w:r w:rsidRPr="00D76262">
        <w:rPr>
          <w:sz w:val="28"/>
          <w:szCs w:val="28"/>
        </w:rPr>
        <w:t xml:space="preserve">Анализ половозрастной структуры показал, что на ближайшую перспективу 10-15 лет без учета миграционного движения складывается тенденция уменьшения доли трудоспособного населения и увеличения — нетрудоспособного, что повысит демографическую нагрузку на население и негативно скажется на формировании трудовых ресурсов. </w:t>
      </w:r>
    </w:p>
    <w:p w:rsidR="00090D5C" w:rsidRPr="00D76262" w:rsidRDefault="00090D5C" w:rsidP="00090D5C">
      <w:pPr>
        <w:spacing w:line="312" w:lineRule="auto"/>
        <w:ind w:firstLine="709"/>
        <w:jc w:val="both"/>
        <w:rPr>
          <w:sz w:val="28"/>
          <w:szCs w:val="28"/>
        </w:rPr>
      </w:pPr>
      <w:r w:rsidRPr="00D76262">
        <w:rPr>
          <w:sz w:val="28"/>
          <w:szCs w:val="28"/>
        </w:rPr>
        <w:t xml:space="preserve">Увеличение категории нетрудоспособного населения помимо особенности сложившейся структуры  и возрастных групп населения, также </w:t>
      </w:r>
      <w:r w:rsidRPr="00D76262">
        <w:rPr>
          <w:sz w:val="28"/>
          <w:szCs w:val="28"/>
        </w:rPr>
        <w:lastRenderedPageBreak/>
        <w:t xml:space="preserve">обусловлено складывающимися в стране тенденциями увеличения рождаемости и продолжительности населения. </w:t>
      </w:r>
    </w:p>
    <w:p w:rsidR="00090D5C" w:rsidRPr="00D76262" w:rsidRDefault="00090D5C" w:rsidP="00090D5C">
      <w:pPr>
        <w:spacing w:line="312" w:lineRule="auto"/>
        <w:ind w:firstLine="709"/>
        <w:jc w:val="both"/>
        <w:rPr>
          <w:sz w:val="28"/>
          <w:szCs w:val="28"/>
        </w:rPr>
      </w:pPr>
      <w:r w:rsidRPr="00D76262">
        <w:rPr>
          <w:sz w:val="28"/>
          <w:szCs w:val="28"/>
        </w:rPr>
        <w:t xml:space="preserve">В целом демографическая ситуация в  Рудьевском сельском поселении повторяет районные и краевые проблемы и обстановку большинства регионов. </w:t>
      </w:r>
    </w:p>
    <w:p w:rsidR="00090D5C" w:rsidRPr="00D76262" w:rsidRDefault="00090D5C" w:rsidP="00090D5C">
      <w:pPr>
        <w:spacing w:line="312" w:lineRule="auto"/>
        <w:ind w:firstLine="709"/>
        <w:jc w:val="both"/>
        <w:rPr>
          <w:sz w:val="28"/>
          <w:szCs w:val="28"/>
        </w:rPr>
      </w:pPr>
      <w:r w:rsidRPr="00D76262">
        <w:rPr>
          <w:sz w:val="28"/>
          <w:szCs w:val="28"/>
        </w:rPr>
        <w:t>Характер рождаемости в настоящее время определяется массовым распространением малодетности (1-2 ребенка), в результате чего средний коэффициент семейности низкий по отношению к краевому показателю.</w:t>
      </w:r>
    </w:p>
    <w:p w:rsidR="00090D5C" w:rsidRPr="00D76262" w:rsidRDefault="00090D5C" w:rsidP="00090D5C">
      <w:pPr>
        <w:spacing w:line="312" w:lineRule="auto"/>
        <w:ind w:firstLine="709"/>
        <w:jc w:val="both"/>
        <w:rPr>
          <w:sz w:val="28"/>
          <w:szCs w:val="28"/>
        </w:rPr>
      </w:pPr>
      <w:r w:rsidRPr="00D76262">
        <w:rPr>
          <w:sz w:val="28"/>
          <w:szCs w:val="28"/>
        </w:rPr>
        <w:t>Характер смертности определяется практически необратимым процессом старения населения, регрессивной структурой населения, а также ростом смертности населения в трудоспособном возрасте, особенно мужчин.</w:t>
      </w:r>
    </w:p>
    <w:p w:rsidR="00090D5C" w:rsidRPr="00D76262" w:rsidRDefault="00090D5C" w:rsidP="00090D5C">
      <w:pPr>
        <w:spacing w:line="312" w:lineRule="auto"/>
        <w:ind w:firstLine="709"/>
        <w:jc w:val="both"/>
        <w:rPr>
          <w:sz w:val="28"/>
          <w:szCs w:val="28"/>
        </w:rPr>
      </w:pPr>
      <w:r w:rsidRPr="00D76262">
        <w:rPr>
          <w:sz w:val="28"/>
          <w:szCs w:val="28"/>
        </w:rPr>
        <w:t xml:space="preserve">Наряду с процессами естественного воспроизводства населения большую роль в формировании демографического потенциала поселения играет механическое движение населения (миграция). </w:t>
      </w:r>
      <w:r>
        <w:rPr>
          <w:sz w:val="28"/>
          <w:szCs w:val="28"/>
        </w:rPr>
        <w:t xml:space="preserve"> За последние 4 года на территории поселения наблюдается миграционная убыль населения.</w:t>
      </w:r>
      <w:r w:rsidRPr="00D76262">
        <w:rPr>
          <w:sz w:val="28"/>
          <w:szCs w:val="28"/>
        </w:rPr>
        <w:t xml:space="preserve"> </w:t>
      </w:r>
    </w:p>
    <w:p w:rsidR="00090D5C" w:rsidRPr="00697ECD" w:rsidRDefault="00090D5C" w:rsidP="00090D5C">
      <w:pPr>
        <w:spacing w:line="312" w:lineRule="auto"/>
        <w:ind w:firstLine="709"/>
        <w:jc w:val="both"/>
        <w:rPr>
          <w:sz w:val="28"/>
          <w:szCs w:val="28"/>
        </w:rPr>
      </w:pPr>
      <w:r w:rsidRPr="00697ECD">
        <w:rPr>
          <w:sz w:val="28"/>
          <w:szCs w:val="28"/>
        </w:rPr>
        <w:t>Таким образом, проведенный анализ развития демографической ситуации поселения  показал, что:</w:t>
      </w:r>
    </w:p>
    <w:p w:rsidR="00090D5C" w:rsidRPr="00697ECD" w:rsidRDefault="00090D5C" w:rsidP="00090D5C">
      <w:pPr>
        <w:numPr>
          <w:ilvl w:val="0"/>
          <w:numId w:val="18"/>
        </w:numPr>
        <w:suppressAutoHyphens/>
        <w:spacing w:line="312" w:lineRule="auto"/>
        <w:ind w:left="0" w:firstLine="426"/>
        <w:jc w:val="both"/>
        <w:rPr>
          <w:sz w:val="28"/>
          <w:szCs w:val="28"/>
        </w:rPr>
      </w:pPr>
      <w:r w:rsidRPr="00697ECD">
        <w:rPr>
          <w:sz w:val="28"/>
          <w:szCs w:val="28"/>
        </w:rPr>
        <w:t xml:space="preserve">прослеживается тенденция убыли населения; </w:t>
      </w:r>
    </w:p>
    <w:p w:rsidR="00090D5C" w:rsidRPr="00697ECD" w:rsidRDefault="00090D5C" w:rsidP="00090D5C">
      <w:pPr>
        <w:numPr>
          <w:ilvl w:val="0"/>
          <w:numId w:val="18"/>
        </w:numPr>
        <w:suppressAutoHyphens/>
        <w:spacing w:line="312" w:lineRule="auto"/>
        <w:ind w:left="0" w:firstLine="426"/>
        <w:jc w:val="both"/>
        <w:rPr>
          <w:sz w:val="28"/>
          <w:szCs w:val="28"/>
        </w:rPr>
      </w:pPr>
      <w:r w:rsidRPr="00697ECD">
        <w:rPr>
          <w:sz w:val="28"/>
          <w:szCs w:val="28"/>
        </w:rPr>
        <w:t>высокая естественная убыль населения в последние годы не восполняется миграционным приростом;</w:t>
      </w:r>
    </w:p>
    <w:p w:rsidR="00090D5C" w:rsidRPr="00697ECD" w:rsidRDefault="00090D5C" w:rsidP="00090D5C">
      <w:pPr>
        <w:numPr>
          <w:ilvl w:val="0"/>
          <w:numId w:val="18"/>
        </w:numPr>
        <w:suppressAutoHyphens/>
        <w:spacing w:line="312" w:lineRule="auto"/>
        <w:ind w:left="0" w:firstLine="426"/>
        <w:jc w:val="both"/>
        <w:rPr>
          <w:sz w:val="28"/>
          <w:szCs w:val="28"/>
        </w:rPr>
      </w:pPr>
      <w:r w:rsidRPr="00697ECD">
        <w:rPr>
          <w:sz w:val="28"/>
          <w:szCs w:val="28"/>
        </w:rPr>
        <w:t>для поселения характерен регрессивный тип возрастной структуры населения с относительно низкой долей населения молодых возрастов (что свидетельствует о слабом приросте населения) и относительно высокой долей населения старших возрастов (что оправдывает высокую смертность населения);</w:t>
      </w:r>
    </w:p>
    <w:p w:rsidR="00090D5C" w:rsidRPr="00697ECD" w:rsidRDefault="00090D5C" w:rsidP="00090D5C">
      <w:pPr>
        <w:numPr>
          <w:ilvl w:val="0"/>
          <w:numId w:val="18"/>
        </w:numPr>
        <w:suppressAutoHyphens/>
        <w:spacing w:line="312" w:lineRule="auto"/>
        <w:ind w:left="0" w:firstLine="426"/>
        <w:jc w:val="both"/>
        <w:rPr>
          <w:sz w:val="28"/>
          <w:szCs w:val="28"/>
          <w:lang w:eastAsia="ar-SA"/>
        </w:rPr>
      </w:pPr>
      <w:r w:rsidRPr="00697ECD">
        <w:rPr>
          <w:sz w:val="28"/>
          <w:szCs w:val="28"/>
        </w:rPr>
        <w:t>доля трудоспособног</w:t>
      </w:r>
      <w:r>
        <w:rPr>
          <w:sz w:val="28"/>
          <w:szCs w:val="28"/>
        </w:rPr>
        <w:t>о населения ниже по сравнению с</w:t>
      </w:r>
      <w:r w:rsidRPr="00697ECD">
        <w:rPr>
          <w:sz w:val="28"/>
          <w:szCs w:val="28"/>
        </w:rPr>
        <w:t xml:space="preserve"> </w:t>
      </w:r>
      <w:proofErr w:type="spellStart"/>
      <w:r w:rsidRPr="00697ECD">
        <w:rPr>
          <w:sz w:val="28"/>
          <w:szCs w:val="28"/>
        </w:rPr>
        <w:t>общекраевым</w:t>
      </w:r>
      <w:proofErr w:type="spellEnd"/>
      <w:r w:rsidRPr="00697ECD">
        <w:rPr>
          <w:sz w:val="28"/>
          <w:szCs w:val="28"/>
        </w:rPr>
        <w:t xml:space="preserve"> показателями (58,5% в поселении и 61,2% в крае)</w:t>
      </w:r>
      <w:r w:rsidRPr="00697ECD">
        <w:rPr>
          <w:sz w:val="28"/>
          <w:szCs w:val="28"/>
          <w:lang w:eastAsia="ar-SA"/>
        </w:rPr>
        <w:t>.</w:t>
      </w:r>
    </w:p>
    <w:p w:rsidR="00090D5C" w:rsidRPr="00697ECD" w:rsidRDefault="00090D5C" w:rsidP="00090D5C">
      <w:pPr>
        <w:spacing w:line="312" w:lineRule="auto"/>
        <w:jc w:val="both"/>
        <w:rPr>
          <w:sz w:val="28"/>
          <w:szCs w:val="28"/>
          <w:highlight w:val="yellow"/>
          <w:u w:val="single"/>
        </w:rPr>
      </w:pPr>
    </w:p>
    <w:p w:rsidR="00A346F2" w:rsidRDefault="00A346F2">
      <w:pPr>
        <w:rPr>
          <w:sz w:val="28"/>
          <w:szCs w:val="28"/>
          <w:u w:val="single"/>
        </w:rPr>
      </w:pPr>
      <w:bookmarkStart w:id="11" w:name="_Toc247098837"/>
      <w:r>
        <w:rPr>
          <w:u w:val="single"/>
        </w:rPr>
        <w:br w:type="page"/>
      </w:r>
    </w:p>
    <w:p w:rsidR="00090D5C" w:rsidRPr="0077763B" w:rsidRDefault="0077763B" w:rsidP="0077763B">
      <w:pPr>
        <w:pStyle w:val="-2"/>
        <w:rPr>
          <w:u w:val="single"/>
        </w:rPr>
      </w:pPr>
      <w:r w:rsidRPr="0077763B">
        <w:rPr>
          <w:u w:val="single"/>
        </w:rPr>
        <w:lastRenderedPageBreak/>
        <w:t xml:space="preserve"> </w:t>
      </w:r>
      <w:bookmarkStart w:id="12" w:name="_Toc283734832"/>
      <w:r w:rsidR="00090D5C" w:rsidRPr="0077763B">
        <w:rPr>
          <w:u w:val="single"/>
        </w:rPr>
        <w:t>Прогноз перспективной численности населения</w:t>
      </w:r>
      <w:bookmarkEnd w:id="11"/>
      <w:bookmarkEnd w:id="12"/>
    </w:p>
    <w:p w:rsidR="00090D5C" w:rsidRPr="005E1569" w:rsidRDefault="00090D5C" w:rsidP="00DE1C2A">
      <w:pPr>
        <w:pStyle w:val="-2"/>
        <w:numPr>
          <w:ilvl w:val="0"/>
          <w:numId w:val="0"/>
        </w:numPr>
        <w:spacing w:before="0" w:after="0" w:line="312" w:lineRule="auto"/>
        <w:ind w:firstLine="426"/>
        <w:outlineLvl w:val="9"/>
      </w:pPr>
    </w:p>
    <w:p w:rsidR="00090D5C" w:rsidRPr="00697ECD" w:rsidRDefault="00090D5C" w:rsidP="00090D5C">
      <w:pPr>
        <w:spacing w:line="312" w:lineRule="auto"/>
        <w:ind w:firstLine="709"/>
        <w:jc w:val="both"/>
        <w:rPr>
          <w:sz w:val="28"/>
          <w:szCs w:val="28"/>
        </w:rPr>
      </w:pPr>
      <w:r w:rsidRPr="00697ECD">
        <w:rPr>
          <w:sz w:val="28"/>
          <w:szCs w:val="28"/>
        </w:rPr>
        <w:t>Демографический прогноз – важнейшая составляющая градостроительного проектирования, на основе которой определяются проектные параметры отраслевого хозяйственного комплекса, комплекса общественных услуг, жилищного строительства, регионального рынка труда.</w:t>
      </w:r>
    </w:p>
    <w:p w:rsidR="00090D5C" w:rsidRPr="00697ECD" w:rsidRDefault="00090D5C" w:rsidP="00090D5C">
      <w:pPr>
        <w:spacing w:line="312" w:lineRule="auto"/>
        <w:ind w:firstLine="709"/>
        <w:jc w:val="both"/>
        <w:rPr>
          <w:sz w:val="28"/>
          <w:szCs w:val="28"/>
        </w:rPr>
      </w:pPr>
      <w:r w:rsidRPr="00697ECD">
        <w:rPr>
          <w:sz w:val="28"/>
          <w:szCs w:val="28"/>
        </w:rPr>
        <w:t>Настоящим проектом при определении прогнозной численности населения Рудьевского сельского поселения учитываются положения «Концепции демографического развития Российской Федерации на период до 2015 года» и «Концепции демографического развития Российской Федерации на период до 2025 года», где в качестве основных приоритетов региональной демографической политики выделены – повышение рождаемости и укрепление семьи, снижение смертности и рост продолжительности жизни, оптимизация миграционных процессов.</w:t>
      </w:r>
    </w:p>
    <w:p w:rsidR="00090D5C" w:rsidRPr="00697ECD" w:rsidRDefault="00090D5C" w:rsidP="00090D5C">
      <w:pPr>
        <w:spacing w:line="312" w:lineRule="auto"/>
        <w:ind w:firstLine="709"/>
        <w:jc w:val="both"/>
        <w:rPr>
          <w:sz w:val="28"/>
          <w:szCs w:val="28"/>
        </w:rPr>
      </w:pPr>
      <w:r w:rsidRPr="00697ECD">
        <w:rPr>
          <w:sz w:val="28"/>
          <w:szCs w:val="28"/>
        </w:rPr>
        <w:t>Исходя из этих соображений генеральным планом, учитывая достаточно высокий потенциал территории, выбрано направление на устойчивое увеличение численности населения поселения.</w:t>
      </w:r>
    </w:p>
    <w:p w:rsidR="00090D5C" w:rsidRPr="00697ECD" w:rsidRDefault="00090D5C" w:rsidP="00090D5C">
      <w:pPr>
        <w:widowControl w:val="0"/>
        <w:suppressAutoHyphens/>
        <w:spacing w:line="312" w:lineRule="auto"/>
        <w:ind w:firstLine="425"/>
        <w:contextualSpacing/>
        <w:jc w:val="both"/>
        <w:rPr>
          <w:rFonts w:eastAsia="Arial Unicode MS"/>
          <w:sz w:val="28"/>
          <w:szCs w:val="28"/>
        </w:rPr>
      </w:pPr>
      <w:r w:rsidRPr="00697ECD">
        <w:rPr>
          <w:rFonts w:eastAsia="Arial Unicode MS"/>
          <w:sz w:val="28"/>
          <w:szCs w:val="28"/>
        </w:rPr>
        <w:t>Прогноз численности населения произведен по следующим проектным этапам:</w:t>
      </w:r>
    </w:p>
    <w:p w:rsidR="00090D5C" w:rsidRPr="00697ECD" w:rsidRDefault="00090D5C" w:rsidP="00090D5C">
      <w:pPr>
        <w:widowControl w:val="0"/>
        <w:numPr>
          <w:ilvl w:val="0"/>
          <w:numId w:val="20"/>
        </w:numPr>
        <w:suppressAutoHyphens/>
        <w:spacing w:line="312" w:lineRule="auto"/>
        <w:ind w:left="0" w:firstLine="425"/>
        <w:contextualSpacing/>
        <w:jc w:val="both"/>
        <w:rPr>
          <w:rFonts w:eastAsia="Arial Unicode MS"/>
          <w:sz w:val="28"/>
          <w:szCs w:val="28"/>
        </w:rPr>
      </w:pPr>
      <w:r w:rsidRPr="00697ECD">
        <w:rPr>
          <w:rFonts w:eastAsia="Arial Unicode MS"/>
          <w:sz w:val="28"/>
          <w:szCs w:val="28"/>
        </w:rPr>
        <w:t>I очередь – ориентировочно до  2015 год;</w:t>
      </w:r>
    </w:p>
    <w:p w:rsidR="00090D5C" w:rsidRPr="00697ECD" w:rsidRDefault="00090D5C" w:rsidP="00090D5C">
      <w:pPr>
        <w:widowControl w:val="0"/>
        <w:numPr>
          <w:ilvl w:val="0"/>
          <w:numId w:val="20"/>
        </w:numPr>
        <w:suppressAutoHyphens/>
        <w:spacing w:line="312" w:lineRule="auto"/>
        <w:ind w:left="0" w:firstLine="425"/>
        <w:contextualSpacing/>
        <w:jc w:val="both"/>
        <w:rPr>
          <w:rFonts w:eastAsia="Arial Unicode MS"/>
          <w:sz w:val="28"/>
          <w:szCs w:val="28"/>
        </w:rPr>
      </w:pPr>
      <w:r w:rsidRPr="00697ECD">
        <w:rPr>
          <w:rFonts w:eastAsia="Arial Unicode MS"/>
          <w:sz w:val="28"/>
          <w:szCs w:val="28"/>
        </w:rPr>
        <w:t>расчетный срок – ориентировочно до 2030 год.</w:t>
      </w:r>
    </w:p>
    <w:p w:rsidR="00090D5C" w:rsidRPr="00697ECD" w:rsidRDefault="00090D5C" w:rsidP="00090D5C">
      <w:pPr>
        <w:suppressAutoHyphens/>
        <w:spacing w:line="312" w:lineRule="auto"/>
        <w:ind w:firstLine="425"/>
        <w:jc w:val="both"/>
        <w:rPr>
          <w:sz w:val="28"/>
          <w:szCs w:val="28"/>
          <w:lang w:eastAsia="ar-SA"/>
        </w:rPr>
      </w:pPr>
      <w:r w:rsidRPr="00697ECD">
        <w:rPr>
          <w:sz w:val="28"/>
          <w:szCs w:val="28"/>
          <w:lang w:eastAsia="ar-SA"/>
        </w:rPr>
        <w:t>В качестве базового года для прогнозных расчетов принят 2009 год.</w:t>
      </w:r>
    </w:p>
    <w:p w:rsidR="00090D5C" w:rsidRPr="00697ECD" w:rsidRDefault="00090D5C" w:rsidP="00090D5C">
      <w:pPr>
        <w:widowControl w:val="0"/>
        <w:suppressAutoHyphens/>
        <w:spacing w:line="312" w:lineRule="auto"/>
        <w:ind w:firstLine="425"/>
        <w:jc w:val="both"/>
        <w:rPr>
          <w:rFonts w:eastAsia="Arial Unicode MS"/>
          <w:sz w:val="28"/>
          <w:szCs w:val="28"/>
        </w:rPr>
      </w:pPr>
      <w:r w:rsidRPr="00697ECD">
        <w:rPr>
          <w:rFonts w:eastAsia="Arial Unicode MS"/>
          <w:sz w:val="28"/>
          <w:szCs w:val="28"/>
        </w:rPr>
        <w:t>При выполнении прогноза численности населения проектом использованы следующие материалы:</w:t>
      </w:r>
    </w:p>
    <w:p w:rsidR="00090D5C" w:rsidRPr="00697ECD" w:rsidRDefault="00090D5C" w:rsidP="00090D5C">
      <w:pPr>
        <w:widowControl w:val="0"/>
        <w:numPr>
          <w:ilvl w:val="0"/>
          <w:numId w:val="23"/>
        </w:numPr>
        <w:tabs>
          <w:tab w:val="left" w:pos="993"/>
        </w:tabs>
        <w:suppressAutoHyphens/>
        <w:spacing w:line="300" w:lineRule="auto"/>
        <w:ind w:left="0" w:firstLine="426"/>
        <w:contextualSpacing/>
        <w:jc w:val="both"/>
        <w:rPr>
          <w:rFonts w:eastAsia="Arial Unicode MS"/>
          <w:sz w:val="28"/>
          <w:szCs w:val="28"/>
          <w:lang w:eastAsia="en-US" w:bidi="en-US"/>
        </w:rPr>
      </w:pPr>
      <w:r w:rsidRPr="00697ECD">
        <w:rPr>
          <w:rFonts w:eastAsia="Arial Unicode MS"/>
          <w:sz w:val="28"/>
          <w:szCs w:val="28"/>
          <w:lang w:eastAsia="en-US" w:bidi="en-US"/>
        </w:rPr>
        <w:t>данные по Всероссийской переписи населения 2002 года (статистический сборник «Итоги Всероссийской переписи населения 2002 года по Краснодарскому краю»);</w:t>
      </w:r>
    </w:p>
    <w:p w:rsidR="00090D5C" w:rsidRPr="00697ECD" w:rsidRDefault="00090D5C" w:rsidP="00090D5C">
      <w:pPr>
        <w:widowControl w:val="0"/>
        <w:numPr>
          <w:ilvl w:val="0"/>
          <w:numId w:val="23"/>
        </w:numPr>
        <w:tabs>
          <w:tab w:val="left" w:pos="993"/>
        </w:tabs>
        <w:suppressAutoHyphens/>
        <w:spacing w:line="300" w:lineRule="auto"/>
        <w:ind w:left="0" w:firstLine="426"/>
        <w:contextualSpacing/>
        <w:jc w:val="both"/>
        <w:rPr>
          <w:rFonts w:eastAsia="Arial Unicode MS"/>
          <w:sz w:val="28"/>
          <w:szCs w:val="28"/>
          <w:lang w:eastAsia="en-US" w:bidi="en-US"/>
        </w:rPr>
      </w:pPr>
      <w:r w:rsidRPr="00697ECD">
        <w:rPr>
          <w:rFonts w:eastAsia="Arial Unicode MS"/>
          <w:sz w:val="28"/>
          <w:szCs w:val="28"/>
          <w:lang w:eastAsia="en-US" w:bidi="en-US"/>
        </w:rPr>
        <w:t xml:space="preserve">сведения о численности населения, естественном и механическом движении населения по </w:t>
      </w:r>
      <w:proofErr w:type="spellStart"/>
      <w:r w:rsidRPr="00697ECD">
        <w:rPr>
          <w:rFonts w:eastAsia="Arial Unicode MS"/>
          <w:sz w:val="28"/>
          <w:szCs w:val="28"/>
          <w:lang w:eastAsia="en-US" w:bidi="en-US"/>
        </w:rPr>
        <w:t>Отрадненскому</w:t>
      </w:r>
      <w:proofErr w:type="spellEnd"/>
      <w:r w:rsidRPr="00697ECD">
        <w:rPr>
          <w:rFonts w:eastAsia="Arial Unicode MS"/>
          <w:sz w:val="28"/>
          <w:szCs w:val="28"/>
          <w:lang w:eastAsia="en-US" w:bidi="en-US"/>
        </w:rPr>
        <w:t xml:space="preserve"> району (статистические сборники «Районы и города Краснодарского края » с 2002 г. по 2008 г.). </w:t>
      </w:r>
    </w:p>
    <w:p w:rsidR="00090D5C" w:rsidRPr="003E65BC" w:rsidRDefault="00090D5C" w:rsidP="00090D5C">
      <w:pPr>
        <w:spacing w:line="312" w:lineRule="auto"/>
        <w:ind w:firstLine="425"/>
        <w:jc w:val="both"/>
        <w:rPr>
          <w:rFonts w:eastAsia="Arial Unicode MS"/>
          <w:sz w:val="28"/>
          <w:szCs w:val="28"/>
        </w:rPr>
      </w:pPr>
      <w:r w:rsidRPr="003E65BC">
        <w:rPr>
          <w:rFonts w:eastAsia="Arial Unicode MS"/>
          <w:sz w:val="28"/>
          <w:szCs w:val="28"/>
        </w:rPr>
        <w:t>Расчет прогнозной численности населения учитывает особенности развития территории, как района, так и поселения, а именно:</w:t>
      </w:r>
    </w:p>
    <w:p w:rsidR="00090D5C" w:rsidRPr="003E65BC" w:rsidRDefault="00090D5C" w:rsidP="00090D5C">
      <w:pPr>
        <w:numPr>
          <w:ilvl w:val="0"/>
          <w:numId w:val="21"/>
        </w:numPr>
        <w:tabs>
          <w:tab w:val="left" w:pos="993"/>
        </w:tabs>
        <w:spacing w:line="312" w:lineRule="auto"/>
        <w:ind w:left="0" w:firstLine="425"/>
        <w:contextualSpacing/>
        <w:jc w:val="both"/>
        <w:rPr>
          <w:bCs/>
          <w:sz w:val="28"/>
          <w:szCs w:val="28"/>
          <w:lang w:eastAsia="en-US" w:bidi="en-US"/>
        </w:rPr>
      </w:pPr>
      <w:r w:rsidRPr="003E65BC">
        <w:rPr>
          <w:bCs/>
          <w:sz w:val="28"/>
          <w:szCs w:val="28"/>
          <w:lang w:eastAsia="en-US" w:bidi="en-US"/>
        </w:rPr>
        <w:t>Рудьевское сельское поселение в системе района по своему географическому положению является периферийным и тупиковым;</w:t>
      </w:r>
    </w:p>
    <w:p w:rsidR="00090D5C" w:rsidRPr="003E65BC" w:rsidRDefault="00090D5C" w:rsidP="00090D5C">
      <w:pPr>
        <w:numPr>
          <w:ilvl w:val="0"/>
          <w:numId w:val="21"/>
        </w:numPr>
        <w:tabs>
          <w:tab w:val="left" w:pos="993"/>
        </w:tabs>
        <w:spacing w:line="312" w:lineRule="auto"/>
        <w:ind w:left="0" w:firstLine="425"/>
        <w:contextualSpacing/>
        <w:jc w:val="both"/>
        <w:rPr>
          <w:bCs/>
          <w:sz w:val="28"/>
          <w:szCs w:val="28"/>
          <w:lang w:eastAsia="en-US" w:bidi="en-US"/>
        </w:rPr>
      </w:pPr>
      <w:r w:rsidRPr="003E65BC">
        <w:rPr>
          <w:bCs/>
          <w:sz w:val="28"/>
          <w:szCs w:val="28"/>
          <w:lang w:eastAsia="en-US" w:bidi="en-US"/>
        </w:rPr>
        <w:lastRenderedPageBreak/>
        <w:t xml:space="preserve">экономика Рудьевского сельского поселения имеет  </w:t>
      </w:r>
      <w:proofErr w:type="spellStart"/>
      <w:r w:rsidRPr="003E65BC">
        <w:rPr>
          <w:bCs/>
          <w:sz w:val="28"/>
          <w:szCs w:val="28"/>
          <w:lang w:eastAsia="en-US" w:bidi="en-US"/>
        </w:rPr>
        <w:t>монопрофильный</w:t>
      </w:r>
      <w:proofErr w:type="spellEnd"/>
      <w:r w:rsidRPr="003E65BC">
        <w:rPr>
          <w:bCs/>
          <w:sz w:val="28"/>
          <w:szCs w:val="28"/>
          <w:lang w:eastAsia="en-US" w:bidi="en-US"/>
        </w:rPr>
        <w:t xml:space="preserve"> характер;</w:t>
      </w:r>
    </w:p>
    <w:p w:rsidR="00090D5C" w:rsidRPr="003E65BC" w:rsidRDefault="00090D5C" w:rsidP="00090D5C">
      <w:pPr>
        <w:numPr>
          <w:ilvl w:val="0"/>
          <w:numId w:val="21"/>
        </w:numPr>
        <w:tabs>
          <w:tab w:val="left" w:pos="993"/>
        </w:tabs>
        <w:spacing w:line="312" w:lineRule="auto"/>
        <w:ind w:left="0" w:firstLine="425"/>
        <w:contextualSpacing/>
        <w:jc w:val="both"/>
        <w:rPr>
          <w:bCs/>
          <w:sz w:val="28"/>
          <w:szCs w:val="28"/>
          <w:lang w:eastAsia="en-US" w:bidi="en-US"/>
        </w:rPr>
      </w:pPr>
      <w:r w:rsidRPr="003E65BC">
        <w:rPr>
          <w:bCs/>
          <w:sz w:val="28"/>
          <w:szCs w:val="28"/>
          <w:lang w:eastAsia="en-US" w:bidi="en-US"/>
        </w:rPr>
        <w:t>51 % населения проживает в административном центре поселения – в с. </w:t>
      </w:r>
      <w:proofErr w:type="spellStart"/>
      <w:r w:rsidRPr="003E65BC">
        <w:rPr>
          <w:bCs/>
          <w:sz w:val="28"/>
          <w:szCs w:val="28"/>
          <w:lang w:eastAsia="en-US" w:bidi="en-US"/>
        </w:rPr>
        <w:t>Рудь</w:t>
      </w:r>
      <w:proofErr w:type="spellEnd"/>
      <w:r w:rsidRPr="003E65BC">
        <w:rPr>
          <w:bCs/>
          <w:sz w:val="28"/>
          <w:szCs w:val="28"/>
          <w:lang w:eastAsia="en-US" w:bidi="en-US"/>
        </w:rPr>
        <w:t>, который по уровню социально-экономического развития и в плане инвестиционной привлекательности территории выигрывает по сравнению с другими населёнными пунктами поселения. Следовательно, рост численности населения в административном центре будет происходить интенсивнее, прежде всего за счет внешней миграции из Краснодарского края и других регионов при условии реализации новых инвестиционных проектов.</w:t>
      </w:r>
    </w:p>
    <w:p w:rsidR="00090D5C" w:rsidRPr="003E65BC" w:rsidRDefault="00090D5C" w:rsidP="00090D5C">
      <w:pPr>
        <w:spacing w:line="312" w:lineRule="auto"/>
        <w:ind w:firstLine="425"/>
        <w:jc w:val="both"/>
        <w:rPr>
          <w:bCs/>
          <w:sz w:val="28"/>
          <w:szCs w:val="28"/>
          <w:lang w:eastAsia="en-US" w:bidi="en-US"/>
        </w:rPr>
      </w:pPr>
      <w:r w:rsidRPr="003E65BC">
        <w:rPr>
          <w:bCs/>
          <w:sz w:val="28"/>
          <w:szCs w:val="28"/>
          <w:lang w:eastAsia="en-US" w:bidi="en-US"/>
        </w:rPr>
        <w:t>Проведенный территориальный анализ поселения показал,</w:t>
      </w:r>
      <w:r w:rsidRPr="00F57598">
        <w:rPr>
          <w:bCs/>
          <w:sz w:val="28"/>
          <w:szCs w:val="28"/>
        </w:rPr>
        <w:t xml:space="preserve"> что </w:t>
      </w:r>
      <w:r w:rsidRPr="003E65BC">
        <w:rPr>
          <w:bCs/>
          <w:sz w:val="28"/>
          <w:szCs w:val="28"/>
          <w:lang w:eastAsia="en-US" w:bidi="en-US"/>
        </w:rPr>
        <w:t>населенные пункты имеют потенциал для территориального развития, что обеспечивает возможность их численного увеличения, как за счет прирезаемых участков земель населенных пунктов, так и за счет уплотнения существующей жилой застройки.</w:t>
      </w:r>
    </w:p>
    <w:p w:rsidR="00090D5C" w:rsidRPr="003E65BC" w:rsidRDefault="00090D5C" w:rsidP="00090D5C">
      <w:pPr>
        <w:spacing w:line="312" w:lineRule="auto"/>
        <w:ind w:firstLine="425"/>
        <w:jc w:val="both"/>
        <w:rPr>
          <w:bCs/>
          <w:sz w:val="28"/>
          <w:szCs w:val="28"/>
          <w:lang w:eastAsia="en-US" w:bidi="en-US"/>
        </w:rPr>
      </w:pPr>
      <w:r w:rsidRPr="003E65BC">
        <w:rPr>
          <w:bCs/>
          <w:sz w:val="28"/>
          <w:szCs w:val="28"/>
          <w:lang w:eastAsia="en-US" w:bidi="en-US"/>
        </w:rPr>
        <w:t xml:space="preserve">Основными показателями в прогнозе являются существующая и прогнозная численность населения </w:t>
      </w:r>
      <w:r>
        <w:rPr>
          <w:bCs/>
          <w:sz w:val="28"/>
          <w:szCs w:val="28"/>
          <w:lang w:eastAsia="en-US" w:bidi="en-US"/>
        </w:rPr>
        <w:t xml:space="preserve">Рудьевского сельского </w:t>
      </w:r>
      <w:r w:rsidRPr="003E65BC">
        <w:rPr>
          <w:bCs/>
          <w:sz w:val="28"/>
          <w:szCs w:val="28"/>
          <w:lang w:eastAsia="en-US" w:bidi="en-US"/>
        </w:rPr>
        <w:t>поселения.</w:t>
      </w:r>
    </w:p>
    <w:p w:rsidR="00090D5C" w:rsidRPr="00082493" w:rsidRDefault="00090D5C" w:rsidP="00090D5C">
      <w:pPr>
        <w:spacing w:line="312" w:lineRule="auto"/>
        <w:ind w:firstLine="425"/>
        <w:jc w:val="both"/>
        <w:rPr>
          <w:bCs/>
          <w:sz w:val="28"/>
          <w:szCs w:val="28"/>
          <w:lang w:eastAsia="en-US" w:bidi="en-US"/>
        </w:rPr>
      </w:pPr>
      <w:r w:rsidRPr="00082493">
        <w:rPr>
          <w:bCs/>
          <w:sz w:val="28"/>
          <w:szCs w:val="28"/>
          <w:lang w:eastAsia="en-US" w:bidi="en-US"/>
        </w:rPr>
        <w:t>Существующая численность поселения принята согласно официальной статистической информации Краснодарского края «Сельские населенные пункты в Краснодарского края на 1 января 2009 года».</w:t>
      </w:r>
    </w:p>
    <w:p w:rsidR="00090D5C" w:rsidRPr="00082493" w:rsidRDefault="00090D5C" w:rsidP="00090D5C">
      <w:pPr>
        <w:spacing w:line="312" w:lineRule="auto"/>
        <w:ind w:firstLine="425"/>
        <w:jc w:val="both"/>
        <w:rPr>
          <w:bCs/>
          <w:sz w:val="28"/>
          <w:szCs w:val="28"/>
          <w:lang w:eastAsia="en-US" w:bidi="en-US"/>
        </w:rPr>
      </w:pPr>
      <w:r w:rsidRPr="00082493">
        <w:rPr>
          <w:bCs/>
          <w:sz w:val="28"/>
          <w:szCs w:val="28"/>
          <w:lang w:eastAsia="en-US" w:bidi="en-US"/>
        </w:rPr>
        <w:t>Прогнозная численность</w:t>
      </w:r>
      <w:r>
        <w:rPr>
          <w:bCs/>
          <w:sz w:val="28"/>
          <w:szCs w:val="28"/>
          <w:lang w:eastAsia="en-US" w:bidi="en-US"/>
        </w:rPr>
        <w:t xml:space="preserve"> населения</w:t>
      </w:r>
      <w:r w:rsidRPr="00082493">
        <w:rPr>
          <w:bCs/>
          <w:sz w:val="28"/>
          <w:szCs w:val="28"/>
          <w:lang w:eastAsia="en-US" w:bidi="en-US"/>
        </w:rPr>
        <w:t xml:space="preserve"> принята согласно проведенным расчетам в схеме территориального планирования </w:t>
      </w:r>
      <w:r>
        <w:rPr>
          <w:bCs/>
          <w:sz w:val="28"/>
          <w:szCs w:val="28"/>
          <w:lang w:eastAsia="en-US" w:bidi="en-US"/>
        </w:rPr>
        <w:t>Отрадненского</w:t>
      </w:r>
      <w:r w:rsidRPr="00082493">
        <w:rPr>
          <w:bCs/>
          <w:sz w:val="28"/>
          <w:szCs w:val="28"/>
          <w:lang w:eastAsia="en-US" w:bidi="en-US"/>
        </w:rPr>
        <w:t xml:space="preserve"> района Краснодарского края.</w:t>
      </w:r>
    </w:p>
    <w:p w:rsidR="00090D5C" w:rsidRPr="00082493" w:rsidRDefault="00090D5C" w:rsidP="00090D5C">
      <w:pPr>
        <w:spacing w:line="312" w:lineRule="auto"/>
        <w:ind w:firstLine="425"/>
        <w:jc w:val="both"/>
        <w:rPr>
          <w:bCs/>
          <w:sz w:val="28"/>
          <w:szCs w:val="28"/>
          <w:lang w:eastAsia="en-US" w:bidi="en-US"/>
        </w:rPr>
      </w:pPr>
      <w:r w:rsidRPr="00082493">
        <w:rPr>
          <w:bCs/>
          <w:sz w:val="28"/>
          <w:szCs w:val="28"/>
          <w:lang w:eastAsia="en-US" w:bidi="en-US"/>
        </w:rPr>
        <w:t>Расчет основных показателей демографической ситуации проводился на основе метода трудового баланса,</w:t>
      </w:r>
      <w:r w:rsidR="000F48E4">
        <w:rPr>
          <w:bCs/>
          <w:sz w:val="28"/>
          <w:szCs w:val="28"/>
          <w:lang w:eastAsia="en-US" w:bidi="en-US"/>
        </w:rPr>
        <w:t xml:space="preserve"> анализа сложившегося в последне</w:t>
      </w:r>
      <w:r w:rsidRPr="00082493">
        <w:rPr>
          <w:bCs/>
          <w:sz w:val="28"/>
          <w:szCs w:val="28"/>
          <w:lang w:eastAsia="en-US" w:bidi="en-US"/>
        </w:rPr>
        <w:t>е время состояния процессов воспроизводства населения, сдвигов в его половой и возрастной структуре, развития внешних миграционных процессов, территориальных внутренних перераспределений населения. Большое внимание уделялось анализу ряда социальных и экономических показателей районного и поселенческого уровня, в частности, учитывались занятость населения, уровень его жизни, миграционная привлекательность территории, устойчивость существующей экономической структуры на перспективу, экономико- и политико-географическое положение региона, природно-ресурсный потенциал территории, комфортность природной среды и т. д.</w:t>
      </w:r>
    </w:p>
    <w:p w:rsidR="00090D5C" w:rsidRPr="00082493" w:rsidRDefault="00090D5C" w:rsidP="00090D5C">
      <w:pPr>
        <w:spacing w:line="312" w:lineRule="auto"/>
        <w:ind w:firstLine="425"/>
        <w:jc w:val="both"/>
        <w:rPr>
          <w:rFonts w:eastAsia="Arial Unicode MS"/>
          <w:sz w:val="28"/>
          <w:szCs w:val="28"/>
        </w:rPr>
      </w:pPr>
      <w:r w:rsidRPr="00082493">
        <w:rPr>
          <w:bCs/>
          <w:sz w:val="28"/>
          <w:szCs w:val="28"/>
          <w:lang w:eastAsia="en-US" w:bidi="en-US"/>
        </w:rPr>
        <w:lastRenderedPageBreak/>
        <w:t>В прогнозе численности населения заложены следующие тенденции</w:t>
      </w:r>
      <w:r w:rsidRPr="00082493">
        <w:rPr>
          <w:rFonts w:eastAsia="Arial Unicode MS"/>
          <w:sz w:val="28"/>
          <w:szCs w:val="28"/>
        </w:rPr>
        <w:t xml:space="preserve"> на перспективу, обусловленные проведением в Краснодарском крае и непосредственно в </w:t>
      </w:r>
      <w:proofErr w:type="spellStart"/>
      <w:r w:rsidRPr="00082493">
        <w:rPr>
          <w:rFonts w:eastAsia="Arial Unicode MS"/>
          <w:sz w:val="28"/>
          <w:szCs w:val="28"/>
        </w:rPr>
        <w:t>Отрадненском</w:t>
      </w:r>
      <w:proofErr w:type="spellEnd"/>
      <w:r w:rsidRPr="00082493">
        <w:rPr>
          <w:rFonts w:eastAsia="Arial Unicode MS"/>
          <w:sz w:val="28"/>
          <w:szCs w:val="28"/>
        </w:rPr>
        <w:t xml:space="preserve"> районе эффективной демографической и миграционной политики:</w:t>
      </w:r>
    </w:p>
    <w:p w:rsidR="00090D5C" w:rsidRPr="00082493" w:rsidRDefault="00090D5C" w:rsidP="00090D5C">
      <w:pPr>
        <w:widowControl w:val="0"/>
        <w:numPr>
          <w:ilvl w:val="0"/>
          <w:numId w:val="22"/>
        </w:numPr>
        <w:suppressAutoHyphens/>
        <w:spacing w:line="312" w:lineRule="auto"/>
        <w:ind w:left="0" w:firstLine="425"/>
        <w:contextualSpacing/>
        <w:jc w:val="both"/>
        <w:rPr>
          <w:rFonts w:eastAsia="Arial Unicode MS"/>
          <w:sz w:val="28"/>
          <w:szCs w:val="28"/>
        </w:rPr>
      </w:pPr>
      <w:r w:rsidRPr="00082493">
        <w:rPr>
          <w:rFonts w:eastAsia="Arial Unicode MS"/>
          <w:sz w:val="28"/>
          <w:szCs w:val="28"/>
        </w:rPr>
        <w:t>рост уровня рождаемости;</w:t>
      </w:r>
    </w:p>
    <w:p w:rsidR="00090D5C" w:rsidRPr="00082493" w:rsidRDefault="00090D5C" w:rsidP="00090D5C">
      <w:pPr>
        <w:widowControl w:val="0"/>
        <w:numPr>
          <w:ilvl w:val="0"/>
          <w:numId w:val="22"/>
        </w:numPr>
        <w:suppressAutoHyphens/>
        <w:spacing w:line="312" w:lineRule="auto"/>
        <w:ind w:left="0" w:firstLine="425"/>
        <w:contextualSpacing/>
        <w:jc w:val="both"/>
        <w:rPr>
          <w:rFonts w:eastAsia="Arial Unicode MS"/>
          <w:sz w:val="28"/>
          <w:szCs w:val="28"/>
        </w:rPr>
      </w:pPr>
      <w:r w:rsidRPr="00082493">
        <w:rPr>
          <w:rFonts w:eastAsia="Arial Unicode MS"/>
          <w:sz w:val="28"/>
          <w:szCs w:val="28"/>
        </w:rPr>
        <w:t>снижение младенческой смертности и смертности населения молодых возрастов;</w:t>
      </w:r>
    </w:p>
    <w:p w:rsidR="00090D5C" w:rsidRPr="00082493" w:rsidRDefault="00090D5C" w:rsidP="00090D5C">
      <w:pPr>
        <w:widowControl w:val="0"/>
        <w:numPr>
          <w:ilvl w:val="0"/>
          <w:numId w:val="22"/>
        </w:numPr>
        <w:suppressAutoHyphens/>
        <w:spacing w:line="312" w:lineRule="auto"/>
        <w:ind w:left="0" w:firstLine="425"/>
        <w:contextualSpacing/>
        <w:jc w:val="both"/>
        <w:rPr>
          <w:rFonts w:eastAsia="Arial Unicode MS"/>
          <w:sz w:val="28"/>
          <w:szCs w:val="28"/>
        </w:rPr>
      </w:pPr>
      <w:r w:rsidRPr="00082493">
        <w:rPr>
          <w:rFonts w:eastAsia="Arial Unicode MS"/>
          <w:sz w:val="28"/>
          <w:szCs w:val="28"/>
        </w:rPr>
        <w:t>рост показателя ожидаемой продолжительности жизни;</w:t>
      </w:r>
    </w:p>
    <w:p w:rsidR="00090D5C" w:rsidRPr="00082493" w:rsidRDefault="00090D5C" w:rsidP="00090D5C">
      <w:pPr>
        <w:numPr>
          <w:ilvl w:val="0"/>
          <w:numId w:val="22"/>
        </w:numPr>
        <w:spacing w:line="312" w:lineRule="auto"/>
        <w:ind w:left="0" w:firstLine="425"/>
        <w:contextualSpacing/>
        <w:jc w:val="both"/>
        <w:rPr>
          <w:sz w:val="28"/>
          <w:szCs w:val="28"/>
        </w:rPr>
      </w:pPr>
      <w:r w:rsidRPr="00082493">
        <w:rPr>
          <w:rFonts w:eastAsia="Arial Unicode MS"/>
          <w:sz w:val="28"/>
          <w:szCs w:val="28"/>
        </w:rPr>
        <w:t>рост миграционных потоков, активизация трудовой иммиграции (преимущественно в период 2015-2025 гг.).</w:t>
      </w:r>
    </w:p>
    <w:p w:rsidR="00090D5C" w:rsidRPr="00082493" w:rsidRDefault="00090D5C" w:rsidP="00090D5C">
      <w:pPr>
        <w:spacing w:line="312" w:lineRule="auto"/>
        <w:ind w:firstLine="425"/>
        <w:jc w:val="both"/>
        <w:rPr>
          <w:bCs/>
          <w:sz w:val="28"/>
          <w:szCs w:val="28"/>
          <w:lang w:eastAsia="en-US" w:bidi="en-US"/>
        </w:rPr>
      </w:pPr>
      <w:r w:rsidRPr="00082493">
        <w:rPr>
          <w:bCs/>
          <w:sz w:val="28"/>
          <w:szCs w:val="28"/>
          <w:lang w:eastAsia="en-US" w:bidi="en-US"/>
        </w:rPr>
        <w:t>Основываясь на вышеперечисленных факторах, а также с учетом сложившейся динамики численности населения, были определены основные тенденции естественного и миграционного движения населения.</w:t>
      </w:r>
    </w:p>
    <w:p w:rsidR="00090D5C" w:rsidRPr="00082493" w:rsidRDefault="00090D5C" w:rsidP="00090D5C">
      <w:pPr>
        <w:spacing w:line="312" w:lineRule="auto"/>
        <w:ind w:firstLine="425"/>
        <w:jc w:val="both"/>
        <w:rPr>
          <w:bCs/>
          <w:sz w:val="28"/>
          <w:szCs w:val="28"/>
          <w:lang w:eastAsia="en-US" w:bidi="en-US"/>
        </w:rPr>
      </w:pPr>
      <w:r w:rsidRPr="00082493">
        <w:rPr>
          <w:bCs/>
          <w:sz w:val="28"/>
          <w:szCs w:val="28"/>
          <w:lang w:eastAsia="en-US" w:bidi="en-US"/>
        </w:rPr>
        <w:t xml:space="preserve">Генеральным планом Рудьевского сельского поселения предлагается развитие всех населенных пунктов. </w:t>
      </w:r>
    </w:p>
    <w:p w:rsidR="00090D5C" w:rsidRDefault="00090D5C" w:rsidP="00090D5C">
      <w:pPr>
        <w:spacing w:line="312" w:lineRule="auto"/>
        <w:ind w:firstLine="425"/>
        <w:jc w:val="both"/>
        <w:rPr>
          <w:bCs/>
          <w:sz w:val="28"/>
          <w:szCs w:val="28"/>
          <w:lang w:eastAsia="en-US" w:bidi="en-US"/>
        </w:rPr>
      </w:pPr>
      <w:r w:rsidRPr="00D87046">
        <w:rPr>
          <w:bCs/>
          <w:sz w:val="28"/>
          <w:szCs w:val="28"/>
          <w:lang w:eastAsia="en-US" w:bidi="en-US"/>
        </w:rPr>
        <w:t>Наибольший прирост населения предполагается в с. </w:t>
      </w:r>
      <w:proofErr w:type="spellStart"/>
      <w:r w:rsidRPr="00D87046">
        <w:rPr>
          <w:bCs/>
          <w:sz w:val="28"/>
          <w:szCs w:val="28"/>
          <w:lang w:eastAsia="en-US" w:bidi="en-US"/>
        </w:rPr>
        <w:t>Рудь</w:t>
      </w:r>
      <w:proofErr w:type="spellEnd"/>
      <w:r w:rsidRPr="00D87046">
        <w:rPr>
          <w:bCs/>
          <w:sz w:val="28"/>
          <w:szCs w:val="28"/>
          <w:lang w:eastAsia="en-US" w:bidi="en-US"/>
        </w:rPr>
        <w:t>, который составит около 120 человек, что составляет 58 % от общего прироста поселения. Административный центр имеет большую территорию и численность населения, а также наиболее развитую инфраструктуру по сравнению с другими населенными пунктами. Прогнозная численность села составит 830  человек.</w:t>
      </w:r>
    </w:p>
    <w:p w:rsidR="00090D5C" w:rsidRPr="00345088" w:rsidRDefault="00090D5C" w:rsidP="00090D5C">
      <w:pPr>
        <w:widowControl w:val="0"/>
        <w:suppressAutoHyphens/>
        <w:ind w:right="170" w:firstLine="426"/>
        <w:jc w:val="center"/>
        <w:rPr>
          <w:rFonts w:eastAsia="Arial Unicode MS"/>
          <w:sz w:val="28"/>
          <w:szCs w:val="28"/>
        </w:rPr>
      </w:pPr>
    </w:p>
    <w:p w:rsidR="00090D5C" w:rsidRDefault="00090D5C" w:rsidP="00090D5C">
      <w:pPr>
        <w:widowControl w:val="0"/>
        <w:suppressAutoHyphens/>
        <w:ind w:right="170" w:firstLine="426"/>
        <w:jc w:val="center"/>
        <w:rPr>
          <w:rFonts w:eastAsia="Arial Unicode MS"/>
          <w:i/>
          <w:sz w:val="24"/>
          <w:szCs w:val="24"/>
        </w:rPr>
      </w:pPr>
      <w:r w:rsidRPr="000F48E4">
        <w:rPr>
          <w:rFonts w:eastAsia="Arial Unicode MS"/>
          <w:i/>
          <w:sz w:val="24"/>
          <w:szCs w:val="24"/>
        </w:rPr>
        <w:t>Прогнозная оценка численности населения Рудьевского сельского поселения на расчетный срок генерального плана до 2030 года</w:t>
      </w:r>
      <w:r w:rsidR="000F48E4">
        <w:rPr>
          <w:rFonts w:eastAsia="Arial Unicode MS"/>
          <w:i/>
          <w:sz w:val="24"/>
          <w:szCs w:val="24"/>
        </w:rPr>
        <w:t>.</w:t>
      </w:r>
    </w:p>
    <w:p w:rsidR="000F48E4" w:rsidRPr="000F48E4" w:rsidRDefault="000F48E4" w:rsidP="00090D5C">
      <w:pPr>
        <w:widowControl w:val="0"/>
        <w:suppressAutoHyphens/>
        <w:ind w:right="170" w:firstLine="426"/>
        <w:jc w:val="center"/>
        <w:rPr>
          <w:rFonts w:eastAsia="Arial Unicode MS"/>
          <w:i/>
          <w:sz w:val="24"/>
          <w:szCs w:val="24"/>
        </w:rPr>
      </w:pPr>
    </w:p>
    <w:tbl>
      <w:tblPr>
        <w:tblW w:w="9371" w:type="dxa"/>
        <w:tblInd w:w="93" w:type="dxa"/>
        <w:tblLook w:val="0000" w:firstRow="0" w:lastRow="0" w:firstColumn="0" w:lastColumn="0" w:noHBand="0" w:noVBand="0"/>
      </w:tblPr>
      <w:tblGrid>
        <w:gridCol w:w="866"/>
        <w:gridCol w:w="2551"/>
        <w:gridCol w:w="2835"/>
        <w:gridCol w:w="3119"/>
      </w:tblGrid>
      <w:tr w:rsidR="00090D5C" w:rsidRPr="00082493" w:rsidTr="007B6887">
        <w:trPr>
          <w:trHeight w:val="780"/>
        </w:trPr>
        <w:tc>
          <w:tcPr>
            <w:tcW w:w="8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noWrap/>
            <w:vAlign w:val="center"/>
          </w:tcPr>
          <w:p w:rsidR="00090D5C" w:rsidRPr="00345088" w:rsidRDefault="00090D5C" w:rsidP="007B6887">
            <w:pPr>
              <w:ind w:left="-519" w:firstLine="426"/>
              <w:rPr>
                <w:b/>
                <w:sz w:val="28"/>
                <w:szCs w:val="28"/>
              </w:rPr>
            </w:pPr>
            <w:r w:rsidRPr="00345088">
              <w:rPr>
                <w:b/>
                <w:sz w:val="28"/>
                <w:szCs w:val="28"/>
              </w:rPr>
              <w:t xml:space="preserve">№ </w:t>
            </w:r>
            <w:proofErr w:type="spellStart"/>
            <w:r w:rsidRPr="00345088">
              <w:rPr>
                <w:b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noWrap/>
            <w:vAlign w:val="center"/>
          </w:tcPr>
          <w:p w:rsidR="00090D5C" w:rsidRPr="00345088" w:rsidRDefault="00090D5C" w:rsidP="007B6887">
            <w:pPr>
              <w:ind w:left="-519" w:firstLine="426"/>
              <w:rPr>
                <w:b/>
                <w:sz w:val="28"/>
                <w:szCs w:val="28"/>
              </w:rPr>
            </w:pPr>
            <w:r w:rsidRPr="00345088">
              <w:rPr>
                <w:b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EAEAEA"/>
            <w:noWrap/>
            <w:vAlign w:val="center"/>
          </w:tcPr>
          <w:p w:rsidR="00090D5C" w:rsidRPr="00345088" w:rsidRDefault="00090D5C" w:rsidP="000F48E4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345088">
              <w:rPr>
                <w:b/>
                <w:sz w:val="28"/>
                <w:szCs w:val="28"/>
              </w:rPr>
              <w:t>Существующее положение, чел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AEAEA"/>
            <w:noWrap/>
            <w:vAlign w:val="center"/>
          </w:tcPr>
          <w:p w:rsidR="00090D5C" w:rsidRPr="00345088" w:rsidRDefault="000F48E4" w:rsidP="000F48E4">
            <w:pPr>
              <w:ind w:lef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Проектируемое </w:t>
            </w:r>
            <w:r w:rsidR="00090D5C" w:rsidRPr="00345088">
              <w:rPr>
                <w:b/>
                <w:sz w:val="28"/>
                <w:szCs w:val="28"/>
              </w:rPr>
              <w:t>на расчетный срок, чел</w:t>
            </w:r>
          </w:p>
        </w:tc>
      </w:tr>
      <w:tr w:rsidR="00090D5C" w:rsidRPr="00082493" w:rsidTr="007B6887">
        <w:trPr>
          <w:trHeight w:val="25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5C" w:rsidRPr="00345088" w:rsidRDefault="00090D5C" w:rsidP="007B6887">
            <w:pPr>
              <w:ind w:left="-519" w:firstLine="426"/>
              <w:jc w:val="center"/>
              <w:rPr>
                <w:sz w:val="28"/>
                <w:szCs w:val="28"/>
              </w:rPr>
            </w:pPr>
            <w:r w:rsidRPr="00345088"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D5C" w:rsidRPr="00345088" w:rsidRDefault="00090D5C" w:rsidP="007B6887">
            <w:pPr>
              <w:ind w:leftChars="-1" w:left="-2"/>
              <w:rPr>
                <w:sz w:val="28"/>
                <w:szCs w:val="28"/>
              </w:rPr>
            </w:pPr>
            <w:r w:rsidRPr="00345088">
              <w:rPr>
                <w:sz w:val="28"/>
                <w:szCs w:val="28"/>
              </w:rPr>
              <w:t xml:space="preserve">село </w:t>
            </w:r>
            <w:proofErr w:type="spellStart"/>
            <w:r w:rsidRPr="00345088">
              <w:rPr>
                <w:sz w:val="28"/>
                <w:szCs w:val="28"/>
              </w:rPr>
              <w:t>Рудь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90D5C" w:rsidRPr="00345088" w:rsidRDefault="00090D5C" w:rsidP="007B6887">
            <w:pPr>
              <w:jc w:val="center"/>
              <w:rPr>
                <w:sz w:val="28"/>
                <w:szCs w:val="28"/>
              </w:rPr>
            </w:pPr>
            <w:r w:rsidRPr="00345088">
              <w:rPr>
                <w:sz w:val="28"/>
                <w:szCs w:val="28"/>
              </w:rPr>
              <w:t>707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90D5C" w:rsidRPr="00345088" w:rsidRDefault="00090D5C" w:rsidP="007B6887">
            <w:pPr>
              <w:jc w:val="center"/>
              <w:rPr>
                <w:sz w:val="28"/>
                <w:szCs w:val="28"/>
              </w:rPr>
            </w:pPr>
            <w:r w:rsidRPr="00345088">
              <w:rPr>
                <w:sz w:val="28"/>
                <w:szCs w:val="28"/>
              </w:rPr>
              <w:t>830</w:t>
            </w:r>
          </w:p>
        </w:tc>
      </w:tr>
      <w:tr w:rsidR="00090D5C" w:rsidRPr="00082493" w:rsidTr="007B6887">
        <w:trPr>
          <w:trHeight w:val="25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5C" w:rsidRPr="00345088" w:rsidRDefault="00090D5C" w:rsidP="007B6887">
            <w:pPr>
              <w:ind w:left="-519" w:firstLine="426"/>
              <w:jc w:val="center"/>
              <w:rPr>
                <w:sz w:val="28"/>
                <w:szCs w:val="28"/>
              </w:rPr>
            </w:pPr>
            <w:r w:rsidRPr="00345088"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D5C" w:rsidRPr="00345088" w:rsidRDefault="00090D5C" w:rsidP="007B6887">
            <w:pPr>
              <w:ind w:leftChars="-1" w:left="-2"/>
              <w:rPr>
                <w:sz w:val="28"/>
                <w:szCs w:val="28"/>
              </w:rPr>
            </w:pPr>
            <w:r w:rsidRPr="00345088">
              <w:rPr>
                <w:sz w:val="28"/>
                <w:szCs w:val="28"/>
              </w:rPr>
              <w:t>село Изобильное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90D5C" w:rsidRPr="00345088" w:rsidRDefault="00090D5C" w:rsidP="007B6887">
            <w:pPr>
              <w:jc w:val="center"/>
              <w:rPr>
                <w:sz w:val="28"/>
                <w:szCs w:val="28"/>
              </w:rPr>
            </w:pPr>
            <w:r w:rsidRPr="00345088">
              <w:rPr>
                <w:sz w:val="28"/>
                <w:szCs w:val="28"/>
              </w:rPr>
              <w:t>474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90D5C" w:rsidRPr="00345088" w:rsidRDefault="00090D5C" w:rsidP="007B6887">
            <w:pPr>
              <w:jc w:val="center"/>
              <w:rPr>
                <w:sz w:val="28"/>
                <w:szCs w:val="28"/>
              </w:rPr>
            </w:pPr>
            <w:r w:rsidRPr="00345088">
              <w:rPr>
                <w:sz w:val="28"/>
                <w:szCs w:val="28"/>
              </w:rPr>
              <w:t>520</w:t>
            </w:r>
          </w:p>
        </w:tc>
      </w:tr>
      <w:tr w:rsidR="00090D5C" w:rsidRPr="00082493" w:rsidTr="007B6887">
        <w:trPr>
          <w:trHeight w:val="25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5C" w:rsidRPr="00345088" w:rsidRDefault="00090D5C" w:rsidP="007B6887">
            <w:pPr>
              <w:ind w:left="-519" w:firstLine="426"/>
              <w:jc w:val="center"/>
              <w:rPr>
                <w:sz w:val="28"/>
                <w:szCs w:val="28"/>
              </w:rPr>
            </w:pPr>
            <w:r w:rsidRPr="00345088"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D5C" w:rsidRPr="00345088" w:rsidRDefault="00090D5C" w:rsidP="007B6887">
            <w:pPr>
              <w:ind w:leftChars="-1" w:left="-2"/>
              <w:rPr>
                <w:sz w:val="28"/>
                <w:szCs w:val="28"/>
              </w:rPr>
            </w:pPr>
            <w:r w:rsidRPr="00345088">
              <w:rPr>
                <w:sz w:val="28"/>
                <w:szCs w:val="28"/>
              </w:rPr>
              <w:t xml:space="preserve">село </w:t>
            </w:r>
            <w:proofErr w:type="spellStart"/>
            <w:r w:rsidRPr="00345088">
              <w:rPr>
                <w:sz w:val="28"/>
                <w:szCs w:val="28"/>
              </w:rPr>
              <w:t>Новосинюхинское</w:t>
            </w:r>
            <w:proofErr w:type="spellEnd"/>
            <w:r w:rsidRPr="00345088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90D5C" w:rsidRPr="00345088" w:rsidRDefault="00090D5C" w:rsidP="007B6887">
            <w:pPr>
              <w:jc w:val="center"/>
              <w:rPr>
                <w:sz w:val="28"/>
                <w:szCs w:val="28"/>
              </w:rPr>
            </w:pPr>
            <w:r w:rsidRPr="00345088">
              <w:rPr>
                <w:sz w:val="28"/>
                <w:szCs w:val="28"/>
              </w:rPr>
              <w:t>10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90D5C" w:rsidRPr="00345088" w:rsidRDefault="00090D5C" w:rsidP="007B6887">
            <w:pPr>
              <w:jc w:val="center"/>
              <w:rPr>
                <w:sz w:val="28"/>
                <w:szCs w:val="28"/>
              </w:rPr>
            </w:pPr>
            <w:r w:rsidRPr="00345088">
              <w:rPr>
                <w:sz w:val="28"/>
                <w:szCs w:val="28"/>
              </w:rPr>
              <w:t>20</w:t>
            </w:r>
          </w:p>
        </w:tc>
      </w:tr>
      <w:tr w:rsidR="00090D5C" w:rsidRPr="00082493" w:rsidTr="007B6887">
        <w:trPr>
          <w:trHeight w:val="255"/>
        </w:trPr>
        <w:tc>
          <w:tcPr>
            <w:tcW w:w="8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0D5C" w:rsidRPr="00345088" w:rsidRDefault="00090D5C" w:rsidP="007B6887">
            <w:pPr>
              <w:ind w:left="-519" w:firstLine="426"/>
              <w:jc w:val="center"/>
              <w:rPr>
                <w:sz w:val="28"/>
                <w:szCs w:val="28"/>
              </w:rPr>
            </w:pPr>
            <w:r w:rsidRPr="00345088"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D5C" w:rsidRPr="00345088" w:rsidRDefault="00090D5C" w:rsidP="007B6887">
            <w:pPr>
              <w:ind w:leftChars="-1" w:left="-2"/>
              <w:rPr>
                <w:sz w:val="28"/>
                <w:szCs w:val="28"/>
              </w:rPr>
            </w:pPr>
            <w:r w:rsidRPr="00345088">
              <w:rPr>
                <w:sz w:val="28"/>
                <w:szCs w:val="28"/>
              </w:rPr>
              <w:t xml:space="preserve">хутор </w:t>
            </w:r>
            <w:proofErr w:type="spellStart"/>
            <w:r w:rsidRPr="00345088">
              <w:rPr>
                <w:sz w:val="28"/>
                <w:szCs w:val="28"/>
              </w:rPr>
              <w:t>Хорин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90D5C" w:rsidRPr="00345088" w:rsidRDefault="00090D5C" w:rsidP="007B6887">
            <w:pPr>
              <w:jc w:val="center"/>
              <w:rPr>
                <w:sz w:val="28"/>
                <w:szCs w:val="28"/>
              </w:rPr>
            </w:pPr>
            <w:r w:rsidRPr="00345088">
              <w:rPr>
                <w:sz w:val="28"/>
                <w:szCs w:val="28"/>
              </w:rPr>
              <w:t>198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90D5C" w:rsidRPr="00345088" w:rsidRDefault="00090D5C" w:rsidP="007B6887">
            <w:pPr>
              <w:jc w:val="center"/>
              <w:rPr>
                <w:sz w:val="28"/>
                <w:szCs w:val="28"/>
              </w:rPr>
            </w:pPr>
            <w:r w:rsidRPr="00345088">
              <w:rPr>
                <w:sz w:val="28"/>
                <w:szCs w:val="28"/>
              </w:rPr>
              <w:t>230</w:t>
            </w:r>
          </w:p>
        </w:tc>
      </w:tr>
      <w:tr w:rsidR="00090D5C" w:rsidRPr="00082493" w:rsidTr="007B6887">
        <w:trPr>
          <w:trHeight w:val="270"/>
        </w:trPr>
        <w:tc>
          <w:tcPr>
            <w:tcW w:w="341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0D5C" w:rsidRPr="00345088" w:rsidRDefault="00090D5C" w:rsidP="007B6887">
            <w:pPr>
              <w:ind w:left="-519" w:firstLine="426"/>
              <w:jc w:val="center"/>
              <w:rPr>
                <w:b/>
                <w:sz w:val="28"/>
                <w:szCs w:val="28"/>
              </w:rPr>
            </w:pPr>
            <w:r w:rsidRPr="00345088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90D5C" w:rsidRPr="00345088" w:rsidRDefault="00090D5C" w:rsidP="007B6887">
            <w:pPr>
              <w:ind w:left="-519" w:firstLine="426"/>
              <w:jc w:val="center"/>
              <w:rPr>
                <w:b/>
                <w:color w:val="000000"/>
                <w:sz w:val="28"/>
                <w:szCs w:val="28"/>
              </w:rPr>
            </w:pPr>
            <w:r w:rsidRPr="00345088">
              <w:rPr>
                <w:b/>
                <w:color w:val="000000"/>
                <w:sz w:val="28"/>
                <w:szCs w:val="28"/>
              </w:rPr>
              <w:t>1389</w:t>
            </w:r>
          </w:p>
        </w:tc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90D5C" w:rsidRPr="00345088" w:rsidRDefault="00090D5C" w:rsidP="007B6887">
            <w:pPr>
              <w:ind w:left="-519" w:firstLine="426"/>
              <w:jc w:val="center"/>
              <w:rPr>
                <w:b/>
                <w:color w:val="000000"/>
                <w:sz w:val="28"/>
                <w:szCs w:val="28"/>
              </w:rPr>
            </w:pPr>
            <w:r w:rsidRPr="00345088">
              <w:rPr>
                <w:b/>
                <w:color w:val="000000"/>
                <w:sz w:val="28"/>
                <w:szCs w:val="28"/>
              </w:rPr>
              <w:t>1600</w:t>
            </w:r>
          </w:p>
        </w:tc>
      </w:tr>
    </w:tbl>
    <w:p w:rsidR="00090D5C" w:rsidRDefault="00090D5C" w:rsidP="00090D5C">
      <w:pPr>
        <w:spacing w:line="312" w:lineRule="auto"/>
        <w:jc w:val="both"/>
        <w:rPr>
          <w:sz w:val="28"/>
          <w:szCs w:val="28"/>
          <w:highlight w:val="yellow"/>
          <w:u w:val="single"/>
        </w:rPr>
      </w:pPr>
    </w:p>
    <w:p w:rsidR="00090D5C" w:rsidRPr="006615AF" w:rsidRDefault="00090D5C" w:rsidP="00090D5C">
      <w:pPr>
        <w:suppressAutoHyphens/>
        <w:spacing w:line="312" w:lineRule="auto"/>
        <w:ind w:firstLine="425"/>
        <w:jc w:val="both"/>
        <w:rPr>
          <w:bCs/>
          <w:sz w:val="28"/>
          <w:szCs w:val="28"/>
          <w:lang w:eastAsia="en-US" w:bidi="en-US"/>
        </w:rPr>
      </w:pPr>
      <w:r w:rsidRPr="006615AF">
        <w:rPr>
          <w:bCs/>
          <w:sz w:val="28"/>
          <w:szCs w:val="28"/>
          <w:lang w:eastAsia="en-US" w:bidi="en-US"/>
        </w:rPr>
        <w:t xml:space="preserve">Прогноз возрастной структуры населения Рудьевского сельского поселения выполнен методом «передвижки возрастов». </w:t>
      </w:r>
    </w:p>
    <w:p w:rsidR="00090D5C" w:rsidRPr="006615AF" w:rsidRDefault="00090D5C" w:rsidP="00090D5C">
      <w:pPr>
        <w:widowControl w:val="0"/>
        <w:suppressAutoHyphens/>
        <w:spacing w:line="312" w:lineRule="auto"/>
        <w:ind w:right="170" w:firstLine="425"/>
        <w:jc w:val="both"/>
        <w:rPr>
          <w:bCs/>
          <w:sz w:val="28"/>
          <w:szCs w:val="28"/>
          <w:lang w:eastAsia="en-US" w:bidi="en-US"/>
        </w:rPr>
      </w:pPr>
      <w:r w:rsidRPr="006615AF">
        <w:rPr>
          <w:bCs/>
          <w:sz w:val="28"/>
          <w:szCs w:val="28"/>
          <w:lang w:eastAsia="en-US" w:bidi="en-US"/>
        </w:rPr>
        <w:t xml:space="preserve">Это комплексный вариант прогноза, учитывающий, помимо половозрастной структуры населения, механическое движение населения, </w:t>
      </w:r>
      <w:r w:rsidRPr="006615AF">
        <w:rPr>
          <w:bCs/>
          <w:sz w:val="28"/>
          <w:szCs w:val="28"/>
          <w:lang w:eastAsia="en-US" w:bidi="en-US"/>
        </w:rPr>
        <w:lastRenderedPageBreak/>
        <w:t xml:space="preserve">общий коэффициент смертности (ожидаемую продолжительность жизни), суммарный коэффициент рождаемости. </w:t>
      </w:r>
    </w:p>
    <w:p w:rsidR="00090D5C" w:rsidRPr="006615AF" w:rsidRDefault="00090D5C" w:rsidP="00090D5C">
      <w:pPr>
        <w:widowControl w:val="0"/>
        <w:suppressAutoHyphens/>
        <w:spacing w:line="312" w:lineRule="auto"/>
        <w:ind w:right="170" w:firstLine="425"/>
        <w:jc w:val="both"/>
        <w:rPr>
          <w:bCs/>
          <w:sz w:val="28"/>
          <w:szCs w:val="28"/>
          <w:lang w:eastAsia="en-US" w:bidi="en-US"/>
        </w:rPr>
      </w:pPr>
      <w:r w:rsidRPr="006615AF">
        <w:rPr>
          <w:bCs/>
          <w:sz w:val="28"/>
          <w:szCs w:val="28"/>
          <w:lang w:eastAsia="en-US" w:bidi="en-US"/>
        </w:rPr>
        <w:t>Процентное изменение структуры возрастных групп за период с 2009 по 2030 гг. представлено в диаграмме:</w:t>
      </w:r>
    </w:p>
    <w:p w:rsidR="00090D5C" w:rsidRDefault="00090D5C" w:rsidP="00090D5C">
      <w:pPr>
        <w:spacing w:line="312" w:lineRule="auto"/>
        <w:jc w:val="both"/>
        <w:rPr>
          <w:bCs/>
          <w:sz w:val="28"/>
          <w:szCs w:val="28"/>
          <w:lang w:eastAsia="en-US" w:bidi="en-US"/>
        </w:rPr>
      </w:pPr>
      <w:r w:rsidRPr="006615AF">
        <w:rPr>
          <w:bCs/>
          <w:noProof/>
          <w:sz w:val="28"/>
          <w:szCs w:val="28"/>
        </w:rPr>
        <w:drawing>
          <wp:inline distT="0" distB="0" distL="0" distR="0">
            <wp:extent cx="5940425" cy="3414575"/>
            <wp:effectExtent l="0" t="0" r="0" b="0"/>
            <wp:docPr id="2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90D5C" w:rsidRPr="001A360F" w:rsidRDefault="00090D5C" w:rsidP="00090D5C">
      <w:pPr>
        <w:widowControl w:val="0"/>
        <w:suppressAutoHyphens/>
        <w:spacing w:line="312" w:lineRule="auto"/>
        <w:ind w:right="-2" w:firstLine="425"/>
        <w:rPr>
          <w:rFonts w:eastAsia="Arial Unicode MS"/>
          <w:sz w:val="28"/>
          <w:szCs w:val="28"/>
        </w:rPr>
      </w:pPr>
      <w:r w:rsidRPr="001A360F">
        <w:rPr>
          <w:rFonts w:eastAsia="Arial Unicode MS"/>
          <w:sz w:val="28"/>
          <w:szCs w:val="28"/>
        </w:rPr>
        <w:t>Проанализировав данные представленной диаграммы, можно сделать следующие выводы:</w:t>
      </w:r>
    </w:p>
    <w:p w:rsidR="00090D5C" w:rsidRPr="001A360F" w:rsidRDefault="00090D5C" w:rsidP="00090D5C">
      <w:pPr>
        <w:numPr>
          <w:ilvl w:val="0"/>
          <w:numId w:val="24"/>
        </w:numPr>
        <w:suppressAutoHyphens/>
        <w:spacing w:line="312" w:lineRule="auto"/>
        <w:ind w:left="0" w:firstLine="425"/>
        <w:jc w:val="both"/>
        <w:rPr>
          <w:sz w:val="28"/>
          <w:szCs w:val="28"/>
        </w:rPr>
      </w:pPr>
      <w:r w:rsidRPr="001A360F">
        <w:rPr>
          <w:sz w:val="28"/>
          <w:szCs w:val="28"/>
        </w:rPr>
        <w:t xml:space="preserve">численность населения моложе трудоспособного возраста (детей от 0 до 15 лет) ориентировочно увеличивается с 17,8 % до 20,9%; </w:t>
      </w:r>
    </w:p>
    <w:p w:rsidR="00090D5C" w:rsidRPr="001A360F" w:rsidRDefault="00090D5C" w:rsidP="00090D5C">
      <w:pPr>
        <w:numPr>
          <w:ilvl w:val="0"/>
          <w:numId w:val="24"/>
        </w:numPr>
        <w:suppressAutoHyphens/>
        <w:spacing w:line="312" w:lineRule="auto"/>
        <w:ind w:left="0" w:firstLine="425"/>
        <w:jc w:val="both"/>
        <w:rPr>
          <w:sz w:val="28"/>
          <w:szCs w:val="28"/>
        </w:rPr>
      </w:pPr>
      <w:r w:rsidRPr="001A360F">
        <w:rPr>
          <w:sz w:val="28"/>
          <w:szCs w:val="28"/>
        </w:rPr>
        <w:t>численность населения в трудоспособном возрасте (мужчины от 16 до 59 лет, женщины от 16 до 54 лет) снижается с 58,5% до 52,8 %;</w:t>
      </w:r>
    </w:p>
    <w:p w:rsidR="00090D5C" w:rsidRDefault="00090D5C" w:rsidP="00090D5C">
      <w:pPr>
        <w:numPr>
          <w:ilvl w:val="0"/>
          <w:numId w:val="24"/>
        </w:numPr>
        <w:suppressAutoHyphens/>
        <w:spacing w:line="312" w:lineRule="auto"/>
        <w:ind w:left="0" w:firstLine="425"/>
        <w:jc w:val="both"/>
        <w:rPr>
          <w:sz w:val="28"/>
          <w:szCs w:val="28"/>
        </w:rPr>
      </w:pPr>
      <w:r w:rsidRPr="001A360F">
        <w:rPr>
          <w:sz w:val="28"/>
          <w:szCs w:val="28"/>
        </w:rPr>
        <w:t>численность населения пенсионного возраста (мужчины и женщины в возрасте от 60 и 55 лет и старше соответственно) увеличивается с 23,8 % до 26,4 %.</w:t>
      </w:r>
    </w:p>
    <w:p w:rsidR="000F48E4" w:rsidRPr="001A360F" w:rsidRDefault="000F48E4" w:rsidP="000F48E4">
      <w:pPr>
        <w:suppressAutoHyphens/>
        <w:spacing w:line="312" w:lineRule="auto"/>
        <w:ind w:left="425"/>
        <w:jc w:val="both"/>
        <w:rPr>
          <w:sz w:val="28"/>
          <w:szCs w:val="28"/>
        </w:rPr>
      </w:pPr>
    </w:p>
    <w:p w:rsidR="003D7C29" w:rsidRDefault="003D7C29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090D5C" w:rsidRPr="000F48E4" w:rsidRDefault="00090D5C" w:rsidP="00090D5C">
      <w:pPr>
        <w:tabs>
          <w:tab w:val="left" w:pos="7288"/>
          <w:tab w:val="left" w:pos="9356"/>
        </w:tabs>
        <w:suppressAutoHyphens/>
        <w:spacing w:line="312" w:lineRule="auto"/>
        <w:ind w:firstLine="425"/>
        <w:jc w:val="both"/>
        <w:rPr>
          <w:bCs/>
          <w:i/>
          <w:sz w:val="24"/>
          <w:szCs w:val="24"/>
          <w:lang w:eastAsia="en-US" w:bidi="en-US"/>
        </w:rPr>
      </w:pPr>
      <w:r w:rsidRPr="000F48E4">
        <w:rPr>
          <w:i/>
          <w:sz w:val="24"/>
          <w:szCs w:val="24"/>
        </w:rPr>
        <w:lastRenderedPageBreak/>
        <w:t xml:space="preserve">Планируемый половозрастной состав населения Рудьевского сельского поселения представлен в следующей таблице: </w:t>
      </w:r>
    </w:p>
    <w:tbl>
      <w:tblPr>
        <w:tblW w:w="95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841"/>
        <w:gridCol w:w="809"/>
        <w:gridCol w:w="720"/>
        <w:gridCol w:w="720"/>
        <w:gridCol w:w="651"/>
        <w:gridCol w:w="900"/>
        <w:gridCol w:w="900"/>
        <w:gridCol w:w="900"/>
        <w:gridCol w:w="1134"/>
      </w:tblGrid>
      <w:tr w:rsidR="00090D5C" w:rsidRPr="005E1569" w:rsidTr="007B6887">
        <w:trPr>
          <w:trHeight w:val="255"/>
          <w:jc w:val="center"/>
        </w:trPr>
        <w:tc>
          <w:tcPr>
            <w:tcW w:w="2841" w:type="dxa"/>
            <w:vMerge w:val="restart"/>
            <w:shd w:val="pct5" w:color="auto" w:fill="auto"/>
            <w:vAlign w:val="center"/>
          </w:tcPr>
          <w:p w:rsidR="00090D5C" w:rsidRPr="001A360F" w:rsidRDefault="00090D5C" w:rsidP="007B6887">
            <w:pPr>
              <w:ind w:right="-45" w:firstLine="23"/>
              <w:jc w:val="center"/>
              <w:rPr>
                <w:sz w:val="24"/>
                <w:szCs w:val="24"/>
              </w:rPr>
            </w:pPr>
            <w:r w:rsidRPr="001A360F">
              <w:rPr>
                <w:sz w:val="24"/>
                <w:szCs w:val="24"/>
              </w:rPr>
              <w:t>Численность населения (чел.)</w:t>
            </w:r>
          </w:p>
        </w:tc>
        <w:tc>
          <w:tcPr>
            <w:tcW w:w="6734" w:type="dxa"/>
            <w:gridSpan w:val="8"/>
            <w:shd w:val="pct5" w:color="auto" w:fill="auto"/>
            <w:vAlign w:val="bottom"/>
          </w:tcPr>
          <w:p w:rsidR="00090D5C" w:rsidRPr="001A360F" w:rsidRDefault="00090D5C" w:rsidP="007B6887">
            <w:pPr>
              <w:ind w:right="-45" w:firstLine="23"/>
              <w:jc w:val="center"/>
              <w:rPr>
                <w:sz w:val="24"/>
                <w:szCs w:val="24"/>
              </w:rPr>
            </w:pPr>
            <w:r w:rsidRPr="001A360F">
              <w:rPr>
                <w:sz w:val="24"/>
                <w:szCs w:val="24"/>
              </w:rPr>
              <w:t>Возрастные группы населения, чел.</w:t>
            </w:r>
          </w:p>
        </w:tc>
      </w:tr>
      <w:tr w:rsidR="00090D5C" w:rsidRPr="005E1569" w:rsidTr="007B6887">
        <w:trPr>
          <w:cantSplit/>
          <w:trHeight w:val="2368"/>
          <w:jc w:val="center"/>
        </w:trPr>
        <w:tc>
          <w:tcPr>
            <w:tcW w:w="2841" w:type="dxa"/>
            <w:vMerge/>
            <w:shd w:val="pct5" w:color="auto" w:fill="auto"/>
            <w:vAlign w:val="bottom"/>
          </w:tcPr>
          <w:p w:rsidR="00090D5C" w:rsidRPr="001A360F" w:rsidRDefault="00090D5C" w:rsidP="007B6887">
            <w:pPr>
              <w:ind w:right="-45"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809" w:type="dxa"/>
            <w:shd w:val="pct5" w:color="auto" w:fill="auto"/>
            <w:textDirection w:val="btLr"/>
            <w:vAlign w:val="center"/>
          </w:tcPr>
          <w:p w:rsidR="00090D5C" w:rsidRPr="001A360F" w:rsidRDefault="00090D5C" w:rsidP="007B6887">
            <w:pPr>
              <w:ind w:right="-45" w:firstLine="23"/>
              <w:jc w:val="center"/>
              <w:rPr>
                <w:sz w:val="24"/>
                <w:szCs w:val="24"/>
              </w:rPr>
            </w:pPr>
            <w:r w:rsidRPr="001A360F">
              <w:rPr>
                <w:sz w:val="24"/>
                <w:szCs w:val="24"/>
              </w:rPr>
              <w:t>от 0-6 лет</w:t>
            </w:r>
          </w:p>
        </w:tc>
        <w:tc>
          <w:tcPr>
            <w:tcW w:w="720" w:type="dxa"/>
            <w:shd w:val="pct5" w:color="auto" w:fill="auto"/>
            <w:textDirection w:val="btLr"/>
            <w:vAlign w:val="center"/>
          </w:tcPr>
          <w:p w:rsidR="00090D5C" w:rsidRPr="001A360F" w:rsidRDefault="00090D5C" w:rsidP="007B6887">
            <w:pPr>
              <w:ind w:right="-45" w:firstLine="23"/>
              <w:jc w:val="center"/>
              <w:rPr>
                <w:sz w:val="24"/>
                <w:szCs w:val="24"/>
              </w:rPr>
            </w:pPr>
            <w:r w:rsidRPr="001A360F">
              <w:rPr>
                <w:sz w:val="24"/>
                <w:szCs w:val="24"/>
              </w:rPr>
              <w:t>от 7-15 лет</w:t>
            </w:r>
          </w:p>
        </w:tc>
        <w:tc>
          <w:tcPr>
            <w:tcW w:w="720" w:type="dxa"/>
            <w:shd w:val="pct5" w:color="auto" w:fill="auto"/>
            <w:textDirection w:val="btLr"/>
            <w:vAlign w:val="center"/>
          </w:tcPr>
          <w:p w:rsidR="00090D5C" w:rsidRPr="001A360F" w:rsidRDefault="00090D5C" w:rsidP="007B6887">
            <w:pPr>
              <w:ind w:right="-45" w:firstLine="23"/>
              <w:jc w:val="center"/>
              <w:rPr>
                <w:sz w:val="24"/>
                <w:szCs w:val="24"/>
              </w:rPr>
            </w:pPr>
            <w:r w:rsidRPr="001A360F">
              <w:rPr>
                <w:sz w:val="24"/>
                <w:szCs w:val="24"/>
              </w:rPr>
              <w:t>свыше 55 лет жен.</w:t>
            </w:r>
          </w:p>
        </w:tc>
        <w:tc>
          <w:tcPr>
            <w:tcW w:w="651" w:type="dxa"/>
            <w:shd w:val="pct5" w:color="auto" w:fill="auto"/>
            <w:textDirection w:val="btLr"/>
            <w:vAlign w:val="center"/>
          </w:tcPr>
          <w:p w:rsidR="00090D5C" w:rsidRPr="001A360F" w:rsidRDefault="00090D5C" w:rsidP="007B6887">
            <w:pPr>
              <w:ind w:right="-45" w:firstLine="23"/>
              <w:jc w:val="center"/>
              <w:rPr>
                <w:sz w:val="24"/>
                <w:szCs w:val="24"/>
              </w:rPr>
            </w:pPr>
            <w:r w:rsidRPr="001A360F">
              <w:rPr>
                <w:sz w:val="24"/>
                <w:szCs w:val="24"/>
              </w:rPr>
              <w:t>свыше 60 лет муж.</w:t>
            </w:r>
          </w:p>
        </w:tc>
        <w:tc>
          <w:tcPr>
            <w:tcW w:w="900" w:type="dxa"/>
            <w:shd w:val="pct5" w:color="auto" w:fill="auto"/>
            <w:textDirection w:val="btLr"/>
            <w:vAlign w:val="center"/>
          </w:tcPr>
          <w:p w:rsidR="00090D5C" w:rsidRPr="001A360F" w:rsidRDefault="00090D5C" w:rsidP="007B6887">
            <w:pPr>
              <w:ind w:right="-45" w:firstLine="23"/>
              <w:jc w:val="center"/>
              <w:rPr>
                <w:sz w:val="24"/>
                <w:szCs w:val="24"/>
              </w:rPr>
            </w:pPr>
            <w:r w:rsidRPr="001A360F">
              <w:rPr>
                <w:sz w:val="24"/>
                <w:szCs w:val="24"/>
              </w:rPr>
              <w:t>Итого</w:t>
            </w:r>
          </w:p>
          <w:p w:rsidR="00090D5C" w:rsidRPr="001A360F" w:rsidRDefault="00090D5C" w:rsidP="007B6887">
            <w:pPr>
              <w:ind w:right="-45" w:firstLine="23"/>
              <w:jc w:val="center"/>
              <w:rPr>
                <w:sz w:val="24"/>
                <w:szCs w:val="24"/>
              </w:rPr>
            </w:pPr>
            <w:r w:rsidRPr="001A360F">
              <w:rPr>
                <w:sz w:val="24"/>
                <w:szCs w:val="24"/>
              </w:rPr>
              <w:t xml:space="preserve">несамодеятельного населения </w:t>
            </w:r>
          </w:p>
        </w:tc>
        <w:tc>
          <w:tcPr>
            <w:tcW w:w="900" w:type="dxa"/>
            <w:shd w:val="pct5" w:color="auto" w:fill="auto"/>
            <w:textDirection w:val="btLr"/>
            <w:vAlign w:val="center"/>
          </w:tcPr>
          <w:p w:rsidR="00090D5C" w:rsidRPr="001A360F" w:rsidRDefault="00090D5C" w:rsidP="007B6887">
            <w:pPr>
              <w:ind w:right="-45" w:firstLine="23"/>
              <w:jc w:val="center"/>
              <w:rPr>
                <w:sz w:val="24"/>
                <w:szCs w:val="24"/>
              </w:rPr>
            </w:pPr>
            <w:r w:rsidRPr="001A360F">
              <w:rPr>
                <w:sz w:val="24"/>
                <w:szCs w:val="24"/>
              </w:rPr>
              <w:t>от 16 до 54 лет включительно, жен.</w:t>
            </w:r>
          </w:p>
        </w:tc>
        <w:tc>
          <w:tcPr>
            <w:tcW w:w="900" w:type="dxa"/>
            <w:shd w:val="pct5" w:color="auto" w:fill="auto"/>
            <w:textDirection w:val="btLr"/>
            <w:vAlign w:val="center"/>
          </w:tcPr>
          <w:p w:rsidR="00090D5C" w:rsidRPr="001A360F" w:rsidRDefault="00090D5C" w:rsidP="007B6887">
            <w:pPr>
              <w:ind w:right="-45" w:firstLine="23"/>
              <w:jc w:val="center"/>
              <w:rPr>
                <w:sz w:val="24"/>
                <w:szCs w:val="24"/>
              </w:rPr>
            </w:pPr>
            <w:r w:rsidRPr="001A360F">
              <w:rPr>
                <w:sz w:val="24"/>
                <w:szCs w:val="24"/>
              </w:rPr>
              <w:t>от 16 до 59 лет включительно, муж.</w:t>
            </w:r>
          </w:p>
        </w:tc>
        <w:tc>
          <w:tcPr>
            <w:tcW w:w="1134" w:type="dxa"/>
            <w:shd w:val="pct5" w:color="auto" w:fill="auto"/>
            <w:textDirection w:val="btLr"/>
            <w:vAlign w:val="center"/>
          </w:tcPr>
          <w:p w:rsidR="00090D5C" w:rsidRPr="001A360F" w:rsidRDefault="00090D5C" w:rsidP="007B6887">
            <w:pPr>
              <w:ind w:right="-45" w:firstLine="23"/>
              <w:jc w:val="center"/>
              <w:rPr>
                <w:sz w:val="24"/>
                <w:szCs w:val="24"/>
              </w:rPr>
            </w:pPr>
            <w:r w:rsidRPr="001A360F">
              <w:rPr>
                <w:sz w:val="24"/>
                <w:szCs w:val="24"/>
              </w:rPr>
              <w:t>Итого</w:t>
            </w:r>
          </w:p>
          <w:p w:rsidR="00090D5C" w:rsidRPr="001A360F" w:rsidRDefault="00090D5C" w:rsidP="007B6887">
            <w:pPr>
              <w:ind w:right="-45" w:firstLine="23"/>
              <w:jc w:val="center"/>
              <w:rPr>
                <w:sz w:val="24"/>
                <w:szCs w:val="24"/>
              </w:rPr>
            </w:pPr>
            <w:r w:rsidRPr="001A360F">
              <w:rPr>
                <w:sz w:val="24"/>
                <w:szCs w:val="24"/>
              </w:rPr>
              <w:t>трудоспособного населения</w:t>
            </w:r>
          </w:p>
        </w:tc>
      </w:tr>
      <w:tr w:rsidR="00090D5C" w:rsidRPr="005E1569" w:rsidTr="007B6887">
        <w:trPr>
          <w:trHeight w:val="283"/>
          <w:jc w:val="center"/>
        </w:trPr>
        <w:tc>
          <w:tcPr>
            <w:tcW w:w="9575" w:type="dxa"/>
            <w:gridSpan w:val="9"/>
            <w:shd w:val="clear" w:color="auto" w:fill="auto"/>
            <w:vAlign w:val="center"/>
          </w:tcPr>
          <w:p w:rsidR="00090D5C" w:rsidRPr="001A360F" w:rsidRDefault="00090D5C" w:rsidP="007B6887">
            <w:pPr>
              <w:ind w:right="-48" w:firstLine="25"/>
              <w:jc w:val="center"/>
              <w:rPr>
                <w:bCs/>
                <w:sz w:val="24"/>
                <w:szCs w:val="24"/>
              </w:rPr>
            </w:pPr>
            <w:r w:rsidRPr="001A360F">
              <w:rPr>
                <w:bCs/>
                <w:sz w:val="24"/>
                <w:szCs w:val="24"/>
              </w:rPr>
              <w:t>Существующее положение</w:t>
            </w:r>
            <w:r w:rsidRPr="001A360F">
              <w:rPr>
                <w:sz w:val="24"/>
                <w:szCs w:val="24"/>
              </w:rPr>
              <w:t xml:space="preserve"> на 01.01 2009 г.</w:t>
            </w:r>
          </w:p>
        </w:tc>
      </w:tr>
      <w:tr w:rsidR="00090D5C" w:rsidRPr="00826FA8" w:rsidTr="007B6887">
        <w:trPr>
          <w:trHeight w:val="283"/>
          <w:jc w:val="center"/>
        </w:trPr>
        <w:tc>
          <w:tcPr>
            <w:tcW w:w="2841" w:type="dxa"/>
            <w:shd w:val="clear" w:color="auto" w:fill="auto"/>
            <w:vAlign w:val="center"/>
          </w:tcPr>
          <w:p w:rsidR="00090D5C" w:rsidRPr="001A360F" w:rsidRDefault="00090D5C" w:rsidP="007B6887">
            <w:pPr>
              <w:ind w:right="-48" w:firstLine="2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1389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090D5C" w:rsidRPr="00826FA8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104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0D5C" w:rsidRPr="00826FA8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143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0D5C" w:rsidRPr="00826FA8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228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090D5C" w:rsidRPr="00826FA8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102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0D5C" w:rsidRPr="00826FA8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577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0D5C" w:rsidRPr="00826FA8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385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0D5C" w:rsidRPr="00826FA8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427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90D5C" w:rsidRPr="00826FA8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812</w:t>
            </w:r>
          </w:p>
        </w:tc>
      </w:tr>
      <w:tr w:rsidR="00090D5C" w:rsidRPr="00826FA8" w:rsidTr="007B6887">
        <w:trPr>
          <w:trHeight w:val="70"/>
          <w:jc w:val="center"/>
        </w:trPr>
        <w:tc>
          <w:tcPr>
            <w:tcW w:w="2841" w:type="dxa"/>
            <w:shd w:val="clear" w:color="auto" w:fill="auto"/>
            <w:vAlign w:val="center"/>
          </w:tcPr>
          <w:p w:rsidR="00090D5C" w:rsidRPr="001A360F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1A360F">
              <w:rPr>
                <w:sz w:val="24"/>
                <w:szCs w:val="24"/>
              </w:rPr>
              <w:t>% к общей численности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090D5C" w:rsidRPr="00826FA8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7,49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0D5C" w:rsidRPr="00826FA8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10,30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0D5C" w:rsidRPr="00826FA8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16,41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090D5C" w:rsidRPr="00826FA8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7,34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0D5C" w:rsidRPr="00826FA8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41,54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0D5C" w:rsidRPr="00826FA8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27,72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0D5C" w:rsidRPr="00826FA8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30,74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90D5C" w:rsidRPr="00826FA8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58,46</w:t>
            </w:r>
          </w:p>
        </w:tc>
      </w:tr>
      <w:tr w:rsidR="00090D5C" w:rsidRPr="00804762" w:rsidTr="007B6887">
        <w:trPr>
          <w:trHeight w:val="327"/>
          <w:jc w:val="center"/>
        </w:trPr>
        <w:tc>
          <w:tcPr>
            <w:tcW w:w="9575" w:type="dxa"/>
            <w:gridSpan w:val="9"/>
            <w:shd w:val="clear" w:color="auto" w:fill="auto"/>
            <w:vAlign w:val="center"/>
          </w:tcPr>
          <w:p w:rsidR="00090D5C" w:rsidRPr="001A360F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1A360F">
              <w:rPr>
                <w:sz w:val="24"/>
                <w:szCs w:val="24"/>
              </w:rPr>
              <w:t>На расчетный срок генерального плана</w:t>
            </w:r>
          </w:p>
        </w:tc>
      </w:tr>
      <w:tr w:rsidR="00090D5C" w:rsidRPr="00C4125A" w:rsidTr="007B6887">
        <w:trPr>
          <w:trHeight w:val="283"/>
          <w:jc w:val="center"/>
        </w:trPr>
        <w:tc>
          <w:tcPr>
            <w:tcW w:w="2841" w:type="dxa"/>
            <w:shd w:val="clear" w:color="auto" w:fill="auto"/>
            <w:vAlign w:val="center"/>
          </w:tcPr>
          <w:p w:rsidR="00090D5C" w:rsidRPr="001A360F" w:rsidRDefault="00090D5C" w:rsidP="007B6887">
            <w:pPr>
              <w:ind w:right="-48" w:firstLine="2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1600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090D5C" w:rsidRPr="00826FA8" w:rsidRDefault="00090D5C" w:rsidP="007B6887">
            <w:pPr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147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0D5C" w:rsidRPr="00826FA8" w:rsidRDefault="00090D5C" w:rsidP="007B6887">
            <w:pPr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187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0D5C" w:rsidRPr="00826FA8" w:rsidRDefault="00090D5C" w:rsidP="007B6887">
            <w:pPr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267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090D5C" w:rsidRPr="00826FA8" w:rsidRDefault="00090D5C" w:rsidP="007B6887">
            <w:pPr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155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0D5C" w:rsidRPr="00826FA8" w:rsidRDefault="00090D5C" w:rsidP="007B6887">
            <w:pPr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756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0D5C" w:rsidRPr="00826FA8" w:rsidRDefault="00090D5C" w:rsidP="007B6887">
            <w:pPr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400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0D5C" w:rsidRPr="00826FA8" w:rsidRDefault="00090D5C" w:rsidP="007B6887">
            <w:pPr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444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90D5C" w:rsidRPr="00826FA8" w:rsidRDefault="00090D5C" w:rsidP="007B6887">
            <w:pPr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844</w:t>
            </w:r>
          </w:p>
        </w:tc>
      </w:tr>
      <w:tr w:rsidR="00090D5C" w:rsidRPr="00804762" w:rsidTr="007B6887">
        <w:trPr>
          <w:trHeight w:val="70"/>
          <w:jc w:val="center"/>
        </w:trPr>
        <w:tc>
          <w:tcPr>
            <w:tcW w:w="2841" w:type="dxa"/>
            <w:shd w:val="clear" w:color="auto" w:fill="auto"/>
            <w:vAlign w:val="center"/>
          </w:tcPr>
          <w:p w:rsidR="00090D5C" w:rsidRPr="001A360F" w:rsidRDefault="00090D5C" w:rsidP="007B6887">
            <w:pPr>
              <w:ind w:right="-48" w:firstLine="25"/>
              <w:jc w:val="center"/>
              <w:rPr>
                <w:sz w:val="24"/>
                <w:szCs w:val="24"/>
              </w:rPr>
            </w:pPr>
            <w:r w:rsidRPr="001A360F">
              <w:rPr>
                <w:sz w:val="24"/>
                <w:szCs w:val="24"/>
              </w:rPr>
              <w:t>% к общей численности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090D5C" w:rsidRPr="00826FA8" w:rsidRDefault="00090D5C" w:rsidP="007B6887">
            <w:pPr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9,19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0D5C" w:rsidRPr="00826FA8" w:rsidRDefault="00090D5C" w:rsidP="007B6887">
            <w:pPr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11,69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090D5C" w:rsidRPr="00826FA8" w:rsidRDefault="00090D5C" w:rsidP="007B6887">
            <w:pPr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16,69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090D5C" w:rsidRPr="00826FA8" w:rsidRDefault="00090D5C" w:rsidP="007B6887">
            <w:pPr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9,69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0D5C" w:rsidRPr="00826FA8" w:rsidRDefault="00090D5C" w:rsidP="007B6887">
            <w:pPr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47,25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0D5C" w:rsidRPr="00826FA8" w:rsidRDefault="00090D5C" w:rsidP="007B6887">
            <w:pPr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25,00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090D5C" w:rsidRPr="00826FA8" w:rsidRDefault="00090D5C" w:rsidP="007B6887">
            <w:pPr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27,75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90D5C" w:rsidRPr="00826FA8" w:rsidRDefault="00090D5C" w:rsidP="007B6887">
            <w:pPr>
              <w:jc w:val="center"/>
              <w:rPr>
                <w:sz w:val="24"/>
                <w:szCs w:val="24"/>
              </w:rPr>
            </w:pPr>
            <w:r w:rsidRPr="00826FA8">
              <w:rPr>
                <w:sz w:val="24"/>
                <w:szCs w:val="24"/>
              </w:rPr>
              <w:t>52,75</w:t>
            </w:r>
          </w:p>
        </w:tc>
      </w:tr>
    </w:tbl>
    <w:p w:rsidR="003D7C29" w:rsidRDefault="003D7C29" w:rsidP="000F48E4">
      <w:pPr>
        <w:tabs>
          <w:tab w:val="left" w:pos="7288"/>
          <w:tab w:val="left" w:pos="9356"/>
        </w:tabs>
        <w:suppressAutoHyphens/>
        <w:spacing w:line="300" w:lineRule="auto"/>
        <w:ind w:firstLine="426"/>
        <w:jc w:val="both"/>
        <w:rPr>
          <w:sz w:val="28"/>
          <w:szCs w:val="28"/>
        </w:rPr>
      </w:pPr>
    </w:p>
    <w:p w:rsidR="00C16513" w:rsidRDefault="00090D5C" w:rsidP="000F48E4">
      <w:pPr>
        <w:tabs>
          <w:tab w:val="left" w:pos="7288"/>
          <w:tab w:val="left" w:pos="9356"/>
        </w:tabs>
        <w:suppressAutoHyphens/>
        <w:spacing w:line="300" w:lineRule="auto"/>
        <w:ind w:firstLine="426"/>
        <w:jc w:val="both"/>
        <w:rPr>
          <w:sz w:val="28"/>
          <w:szCs w:val="28"/>
        </w:rPr>
      </w:pPr>
      <w:r w:rsidRPr="001A360F">
        <w:rPr>
          <w:sz w:val="28"/>
          <w:szCs w:val="28"/>
        </w:rPr>
        <w:t>Заложенный в прогнозной оценке рост численности населения обусловлен необходимостью реализации поставленной в генеральном плане  стратегической задачи достижения высокого уровня социально-экономического развития, адекватного имеющемуся потенциалу, соответственно, адекватному потребностями в трудовых ресурсах. Рост численности населения будет достигнут как за счет улучшения демографической ситуации (в рамках проводимой демографической политики на федеральном и региональном уровнях), так и за счет проведения эффективной миграционной политики (в части стимулирования трудовой иммиграции).</w:t>
      </w:r>
    </w:p>
    <w:p w:rsidR="000B4E88" w:rsidRDefault="000B4E88" w:rsidP="003C4345">
      <w:pPr>
        <w:tabs>
          <w:tab w:val="left" w:pos="7288"/>
          <w:tab w:val="left" w:pos="9356"/>
        </w:tabs>
        <w:suppressAutoHyphens/>
        <w:spacing w:line="300" w:lineRule="auto"/>
        <w:ind w:firstLine="426"/>
        <w:jc w:val="both"/>
        <w:rPr>
          <w:sz w:val="28"/>
          <w:szCs w:val="28"/>
        </w:rPr>
      </w:pPr>
    </w:p>
    <w:p w:rsidR="008F3883" w:rsidRDefault="008F3883" w:rsidP="003C4345">
      <w:pPr>
        <w:spacing w:line="360" w:lineRule="auto"/>
        <w:ind w:firstLine="426"/>
        <w:jc w:val="both"/>
        <w:rPr>
          <w:sz w:val="28"/>
          <w:szCs w:val="28"/>
        </w:rPr>
      </w:pPr>
    </w:p>
    <w:p w:rsidR="00B064FA" w:rsidRDefault="00EA02F7" w:rsidP="003C4345">
      <w:pPr>
        <w:pStyle w:val="-2"/>
        <w:numPr>
          <w:ilvl w:val="0"/>
          <w:numId w:val="0"/>
        </w:numPr>
        <w:ind w:firstLine="426"/>
        <w:rPr>
          <w:b/>
        </w:rPr>
      </w:pPr>
      <w:r w:rsidRPr="00902152">
        <w:rPr>
          <w:b/>
          <w:highlight w:val="cyan"/>
        </w:rPr>
        <w:br w:type="page"/>
      </w:r>
    </w:p>
    <w:p w:rsidR="00EA02F7" w:rsidRPr="000F3BDE" w:rsidRDefault="00EA02F7" w:rsidP="00642975">
      <w:pPr>
        <w:pStyle w:val="-2"/>
      </w:pPr>
      <w:bookmarkStart w:id="13" w:name="_Toc283734833"/>
      <w:r w:rsidRPr="00642975">
        <w:lastRenderedPageBreak/>
        <w:t>Проектное использование территории поселения, баланс земель по</w:t>
      </w:r>
      <w:r w:rsidRPr="000F3BDE">
        <w:t xml:space="preserve"> категориям</w:t>
      </w:r>
      <w:r w:rsidR="00A10002" w:rsidRPr="000F3BDE">
        <w:t>.</w:t>
      </w:r>
      <w:bookmarkEnd w:id="13"/>
    </w:p>
    <w:p w:rsidR="006F609B" w:rsidRDefault="006F609B" w:rsidP="00DE1C2A">
      <w:pPr>
        <w:pStyle w:val="-2"/>
        <w:numPr>
          <w:ilvl w:val="0"/>
          <w:numId w:val="0"/>
        </w:numPr>
        <w:ind w:firstLine="426"/>
        <w:outlineLvl w:val="9"/>
      </w:pPr>
    </w:p>
    <w:p w:rsidR="00B064FA" w:rsidRPr="00042240" w:rsidRDefault="00B064FA" w:rsidP="003C4345">
      <w:pPr>
        <w:spacing w:line="372" w:lineRule="auto"/>
        <w:ind w:firstLine="426"/>
        <w:jc w:val="both"/>
        <w:rPr>
          <w:rFonts w:cs="Tahoma"/>
          <w:sz w:val="28"/>
          <w:szCs w:val="28"/>
        </w:rPr>
      </w:pPr>
      <w:r w:rsidRPr="00042240">
        <w:rPr>
          <w:bCs/>
          <w:sz w:val="28"/>
          <w:szCs w:val="28"/>
        </w:rPr>
        <w:t xml:space="preserve">Территория </w:t>
      </w:r>
      <w:r w:rsidR="00D177CE">
        <w:rPr>
          <w:sz w:val="28"/>
          <w:szCs w:val="28"/>
        </w:rPr>
        <w:t>Рудьевского</w:t>
      </w:r>
      <w:r w:rsidR="00D177CE" w:rsidRPr="00042240">
        <w:rPr>
          <w:bCs/>
          <w:sz w:val="28"/>
          <w:szCs w:val="28"/>
        </w:rPr>
        <w:t xml:space="preserve"> </w:t>
      </w:r>
      <w:r w:rsidR="00D177CE">
        <w:rPr>
          <w:bCs/>
          <w:sz w:val="28"/>
          <w:szCs w:val="28"/>
        </w:rPr>
        <w:t xml:space="preserve">сельского </w:t>
      </w:r>
      <w:r w:rsidRPr="00042240">
        <w:rPr>
          <w:bCs/>
          <w:sz w:val="28"/>
          <w:szCs w:val="28"/>
        </w:rPr>
        <w:t xml:space="preserve">поселения в административных границах, установленных Законом Краснодарского края </w:t>
      </w:r>
      <w:r w:rsidRPr="00BD6C03">
        <w:rPr>
          <w:rFonts w:cs="Tahoma"/>
          <w:sz w:val="28"/>
          <w:szCs w:val="28"/>
        </w:rPr>
        <w:t xml:space="preserve">от </w:t>
      </w:r>
      <w:r w:rsidR="005C667B">
        <w:rPr>
          <w:rFonts w:cs="Tahoma"/>
          <w:sz w:val="28"/>
          <w:szCs w:val="28"/>
        </w:rPr>
        <w:t xml:space="preserve">2 июля </w:t>
      </w:r>
      <w:r w:rsidRPr="00BD6C03">
        <w:rPr>
          <w:rFonts w:cs="Tahoma"/>
          <w:sz w:val="28"/>
          <w:szCs w:val="28"/>
        </w:rPr>
        <w:t xml:space="preserve"> 2004 года № 7</w:t>
      </w:r>
      <w:r w:rsidR="005C667B">
        <w:rPr>
          <w:rFonts w:cs="Tahoma"/>
          <w:sz w:val="28"/>
          <w:szCs w:val="28"/>
        </w:rPr>
        <w:t>49</w:t>
      </w:r>
      <w:r w:rsidRPr="00BD6C03">
        <w:rPr>
          <w:rFonts w:cs="Tahoma"/>
          <w:sz w:val="28"/>
          <w:szCs w:val="28"/>
        </w:rPr>
        <w:t xml:space="preserve">-КЗ «Об установлении границ муниципального образования </w:t>
      </w:r>
      <w:proofErr w:type="spellStart"/>
      <w:r w:rsidR="005C667B">
        <w:rPr>
          <w:rFonts w:cs="Tahoma"/>
          <w:sz w:val="28"/>
          <w:szCs w:val="28"/>
        </w:rPr>
        <w:t>Отрадненский</w:t>
      </w:r>
      <w:proofErr w:type="spellEnd"/>
      <w:r w:rsidRPr="00BD6C03">
        <w:rPr>
          <w:rFonts w:cs="Tahoma"/>
          <w:sz w:val="28"/>
          <w:szCs w:val="28"/>
        </w:rPr>
        <w:t xml:space="preserve"> район, наделении его статусом муниципального района, образовани</w:t>
      </w:r>
      <w:r w:rsidR="005C667B">
        <w:rPr>
          <w:rFonts w:cs="Tahoma"/>
          <w:sz w:val="28"/>
          <w:szCs w:val="28"/>
        </w:rPr>
        <w:t>и</w:t>
      </w:r>
      <w:r w:rsidRPr="00BD6C03">
        <w:rPr>
          <w:rFonts w:cs="Tahoma"/>
          <w:sz w:val="28"/>
          <w:szCs w:val="28"/>
        </w:rPr>
        <w:t xml:space="preserve"> в его составе муниципальных образований –</w:t>
      </w:r>
      <w:r w:rsidR="005C667B">
        <w:rPr>
          <w:rFonts w:cs="Tahoma"/>
          <w:sz w:val="28"/>
          <w:szCs w:val="28"/>
        </w:rPr>
        <w:t xml:space="preserve"> </w:t>
      </w:r>
      <w:r w:rsidRPr="00BD6C03">
        <w:rPr>
          <w:rFonts w:cs="Tahoma"/>
          <w:sz w:val="28"/>
          <w:szCs w:val="28"/>
        </w:rPr>
        <w:t>сельских поселений – и установлении их границ», принятого Законодательным Собранием Краснодарского края</w:t>
      </w:r>
      <w:r w:rsidR="005C667B">
        <w:rPr>
          <w:rFonts w:cs="Tahoma"/>
          <w:sz w:val="28"/>
          <w:szCs w:val="28"/>
        </w:rPr>
        <w:t xml:space="preserve">, </w:t>
      </w:r>
      <w:r w:rsidRPr="00042240">
        <w:rPr>
          <w:sz w:val="28"/>
          <w:szCs w:val="28"/>
        </w:rPr>
        <w:t xml:space="preserve">составляет </w:t>
      </w:r>
      <w:r>
        <w:rPr>
          <w:sz w:val="28"/>
          <w:szCs w:val="28"/>
        </w:rPr>
        <w:t xml:space="preserve"> </w:t>
      </w:r>
      <w:r w:rsidR="005C667B">
        <w:rPr>
          <w:sz w:val="28"/>
          <w:szCs w:val="28"/>
        </w:rPr>
        <w:t>11865,8</w:t>
      </w:r>
      <w:r w:rsidR="00713B82">
        <w:rPr>
          <w:sz w:val="28"/>
          <w:szCs w:val="28"/>
        </w:rPr>
        <w:t xml:space="preserve"> </w:t>
      </w:r>
      <w:r w:rsidRPr="00042240">
        <w:rPr>
          <w:sz w:val="28"/>
          <w:szCs w:val="28"/>
        </w:rPr>
        <w:t>га.</w:t>
      </w:r>
    </w:p>
    <w:p w:rsidR="00B064FA" w:rsidRPr="00042240" w:rsidRDefault="00B064FA" w:rsidP="003C4345">
      <w:pPr>
        <w:spacing w:line="372" w:lineRule="auto"/>
        <w:ind w:firstLine="426"/>
        <w:jc w:val="both"/>
        <w:rPr>
          <w:rFonts w:cs="Tahoma"/>
          <w:sz w:val="28"/>
          <w:szCs w:val="28"/>
        </w:rPr>
      </w:pPr>
      <w:r w:rsidRPr="00BD6C03">
        <w:rPr>
          <w:rFonts w:cs="Tahoma"/>
          <w:sz w:val="28"/>
          <w:szCs w:val="28"/>
        </w:rPr>
        <w:t>Границы</w:t>
      </w:r>
      <w:r w:rsidR="005C667B">
        <w:rPr>
          <w:rFonts w:cs="Tahoma"/>
          <w:sz w:val="28"/>
          <w:szCs w:val="28"/>
        </w:rPr>
        <w:t xml:space="preserve"> </w:t>
      </w:r>
      <w:r w:rsidRPr="00BD6C03">
        <w:rPr>
          <w:rFonts w:cs="Tahoma"/>
          <w:sz w:val="28"/>
          <w:szCs w:val="28"/>
        </w:rPr>
        <w:t xml:space="preserve">населенных пунктов установлены </w:t>
      </w:r>
      <w:r w:rsidR="006377A4">
        <w:rPr>
          <w:rFonts w:cs="Tahoma"/>
          <w:sz w:val="28"/>
          <w:szCs w:val="28"/>
        </w:rPr>
        <w:t>постановлением Законодательного Собрания Краснодарского края от 19 декабря 2006г. №2747-П «Об установлении границ административно – территориальных единиц Отрадненского района Краснодарского края»</w:t>
      </w:r>
      <w:r w:rsidR="008D1BD6">
        <w:rPr>
          <w:rFonts w:cs="Tahoma"/>
          <w:sz w:val="28"/>
          <w:szCs w:val="28"/>
        </w:rPr>
        <w:t>.</w:t>
      </w:r>
    </w:p>
    <w:p w:rsidR="00B07D63" w:rsidRDefault="006377A4" w:rsidP="00B07D63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Учитывая тот факт, что площади земель в утвержденных границах населенных пунктов, достаточны для их развития на расчетный срок генерального плана, данным проектом не </w:t>
      </w:r>
      <w:r w:rsidR="00B07D63" w:rsidRPr="006A4891">
        <w:rPr>
          <w:sz w:val="28"/>
          <w:szCs w:val="28"/>
        </w:rPr>
        <w:t xml:space="preserve">планируется увеличение площади </w:t>
      </w:r>
      <w:r w:rsidR="00B07D63">
        <w:rPr>
          <w:sz w:val="28"/>
          <w:szCs w:val="28"/>
        </w:rPr>
        <w:t xml:space="preserve">земель </w:t>
      </w:r>
      <w:r w:rsidR="00B07D63" w:rsidRPr="006A4891">
        <w:rPr>
          <w:sz w:val="28"/>
          <w:szCs w:val="28"/>
        </w:rPr>
        <w:t xml:space="preserve">населенных пунктов и перевод земель </w:t>
      </w:r>
      <w:r w:rsidR="00B07D63">
        <w:rPr>
          <w:sz w:val="28"/>
          <w:szCs w:val="28"/>
        </w:rPr>
        <w:t>из одной категории в другую.</w:t>
      </w:r>
      <w:r w:rsidR="00B07D63" w:rsidRPr="006A4891">
        <w:rPr>
          <w:sz w:val="28"/>
          <w:szCs w:val="28"/>
        </w:rPr>
        <w:t xml:space="preserve"> </w:t>
      </w:r>
    </w:p>
    <w:p w:rsidR="00B064FA" w:rsidRDefault="00B064FA" w:rsidP="003C4345">
      <w:pPr>
        <w:spacing w:line="360" w:lineRule="auto"/>
        <w:ind w:firstLine="426"/>
        <w:jc w:val="both"/>
        <w:rPr>
          <w:bCs/>
          <w:sz w:val="28"/>
          <w:szCs w:val="28"/>
        </w:rPr>
      </w:pPr>
      <w:r w:rsidRPr="007F38A5">
        <w:rPr>
          <w:sz w:val="28"/>
          <w:szCs w:val="28"/>
        </w:rPr>
        <w:t xml:space="preserve">Структура существующего и прогнозируемого использования земель </w:t>
      </w:r>
      <w:r w:rsidR="0078002F">
        <w:rPr>
          <w:sz w:val="28"/>
          <w:szCs w:val="28"/>
        </w:rPr>
        <w:t>Рудьевского</w:t>
      </w:r>
      <w:r w:rsidR="00BB36CD">
        <w:rPr>
          <w:sz w:val="28"/>
          <w:szCs w:val="28"/>
        </w:rPr>
        <w:t xml:space="preserve"> </w:t>
      </w:r>
      <w:r w:rsidR="0078002F">
        <w:rPr>
          <w:sz w:val="28"/>
          <w:szCs w:val="28"/>
        </w:rPr>
        <w:t>сель</w:t>
      </w:r>
      <w:r w:rsidR="00BB36CD">
        <w:rPr>
          <w:sz w:val="28"/>
          <w:szCs w:val="28"/>
        </w:rPr>
        <w:t>ского</w:t>
      </w:r>
      <w:r w:rsidRPr="007F38A5">
        <w:rPr>
          <w:sz w:val="28"/>
          <w:szCs w:val="28"/>
        </w:rPr>
        <w:t xml:space="preserve"> поселения</w:t>
      </w:r>
      <w:r w:rsidRPr="007F38A5">
        <w:rPr>
          <w:bCs/>
          <w:sz w:val="28"/>
          <w:szCs w:val="28"/>
        </w:rPr>
        <w:t xml:space="preserve"> представлена в таблице: </w:t>
      </w:r>
    </w:p>
    <w:p w:rsidR="00B064FA" w:rsidRPr="006025FD" w:rsidRDefault="00BB36CD" w:rsidP="003C4345">
      <w:pPr>
        <w:ind w:firstLine="426"/>
        <w:jc w:val="center"/>
        <w:rPr>
          <w:bCs/>
          <w:i/>
          <w:sz w:val="24"/>
          <w:szCs w:val="24"/>
        </w:rPr>
      </w:pPr>
      <w:r w:rsidRPr="006025FD">
        <w:rPr>
          <w:bCs/>
          <w:i/>
          <w:sz w:val="24"/>
          <w:szCs w:val="24"/>
        </w:rPr>
        <w:t xml:space="preserve">Распределение земель </w:t>
      </w:r>
      <w:r w:rsidR="00B064FA" w:rsidRPr="006025FD">
        <w:rPr>
          <w:bCs/>
          <w:i/>
          <w:sz w:val="24"/>
          <w:szCs w:val="24"/>
        </w:rPr>
        <w:t xml:space="preserve"> по категориям.</w:t>
      </w:r>
    </w:p>
    <w:p w:rsidR="00BB36CD" w:rsidRPr="00D57145" w:rsidRDefault="00BB36CD" w:rsidP="003C4345">
      <w:pPr>
        <w:ind w:firstLine="426"/>
        <w:jc w:val="center"/>
        <w:rPr>
          <w:bCs/>
          <w:sz w:val="28"/>
          <w:szCs w:val="28"/>
        </w:rPr>
      </w:pPr>
    </w:p>
    <w:tbl>
      <w:tblPr>
        <w:tblStyle w:val="a7"/>
        <w:tblW w:w="9639" w:type="dxa"/>
        <w:tblLayout w:type="fixed"/>
        <w:tblLook w:val="01E0" w:firstRow="1" w:lastRow="1" w:firstColumn="1" w:lastColumn="1" w:noHBand="0" w:noVBand="0"/>
      </w:tblPr>
      <w:tblGrid>
        <w:gridCol w:w="692"/>
        <w:gridCol w:w="3811"/>
        <w:gridCol w:w="1984"/>
        <w:gridCol w:w="992"/>
        <w:gridCol w:w="1134"/>
        <w:gridCol w:w="1026"/>
      </w:tblGrid>
      <w:tr w:rsidR="00B064FA" w:rsidTr="00204B01">
        <w:tc>
          <w:tcPr>
            <w:tcW w:w="692" w:type="dxa"/>
            <w:vAlign w:val="center"/>
          </w:tcPr>
          <w:p w:rsidR="00B064FA" w:rsidRPr="007F38A5" w:rsidRDefault="00B064FA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</w:pPr>
            <w:r w:rsidRPr="007F38A5">
              <w:t>№</w:t>
            </w:r>
            <w:proofErr w:type="spellStart"/>
            <w:r w:rsidRPr="007F38A5">
              <w:t>пп</w:t>
            </w:r>
            <w:proofErr w:type="spellEnd"/>
          </w:p>
        </w:tc>
        <w:tc>
          <w:tcPr>
            <w:tcW w:w="3811" w:type="dxa"/>
            <w:vAlign w:val="center"/>
          </w:tcPr>
          <w:p w:rsidR="00B064FA" w:rsidRPr="007F38A5" w:rsidRDefault="00B064FA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</w:pPr>
            <w:r w:rsidRPr="007F38A5">
              <w:t>Категория земель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064FA" w:rsidRPr="007F38A5" w:rsidRDefault="00B064FA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</w:pPr>
            <w:r w:rsidRPr="007F38A5">
              <w:t xml:space="preserve">Площадь территории, </w:t>
            </w:r>
            <w:r w:rsidRPr="00AA7007">
              <w:t xml:space="preserve">га </w:t>
            </w:r>
            <w:r w:rsidRPr="00C13D8F">
              <w:t>(по данным земельного кадастра на 01.06.08)</w:t>
            </w:r>
          </w:p>
        </w:tc>
        <w:tc>
          <w:tcPr>
            <w:tcW w:w="992" w:type="dxa"/>
            <w:vAlign w:val="center"/>
          </w:tcPr>
          <w:p w:rsidR="00B064FA" w:rsidRPr="007F38A5" w:rsidRDefault="00B064FA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</w:pPr>
            <w:r w:rsidRPr="007F38A5">
              <w:t>% от общей площади земель</w:t>
            </w:r>
          </w:p>
        </w:tc>
        <w:tc>
          <w:tcPr>
            <w:tcW w:w="1134" w:type="dxa"/>
            <w:vAlign w:val="center"/>
          </w:tcPr>
          <w:p w:rsidR="00B064FA" w:rsidRPr="007F38A5" w:rsidRDefault="00B064FA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</w:pPr>
            <w:r w:rsidRPr="007F38A5">
              <w:t>Площадь территории</w:t>
            </w:r>
            <w:r>
              <w:t xml:space="preserve"> на расчетный срок, га</w:t>
            </w:r>
          </w:p>
        </w:tc>
        <w:tc>
          <w:tcPr>
            <w:tcW w:w="1026" w:type="dxa"/>
            <w:vAlign w:val="center"/>
          </w:tcPr>
          <w:p w:rsidR="00B064FA" w:rsidRPr="007F38A5" w:rsidRDefault="00B064FA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</w:pPr>
            <w:r w:rsidRPr="007F38A5">
              <w:t>% от общей площади земель</w:t>
            </w:r>
          </w:p>
        </w:tc>
      </w:tr>
      <w:tr w:rsidR="00B064FA" w:rsidTr="00204B01">
        <w:tc>
          <w:tcPr>
            <w:tcW w:w="692" w:type="dxa"/>
            <w:vAlign w:val="center"/>
          </w:tcPr>
          <w:p w:rsidR="00B064FA" w:rsidRPr="007F38A5" w:rsidRDefault="00B064FA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F38A5">
              <w:rPr>
                <w:sz w:val="24"/>
                <w:szCs w:val="24"/>
              </w:rPr>
              <w:t>1</w:t>
            </w:r>
          </w:p>
        </w:tc>
        <w:tc>
          <w:tcPr>
            <w:tcW w:w="3811" w:type="dxa"/>
            <w:vAlign w:val="center"/>
          </w:tcPr>
          <w:p w:rsidR="00B064FA" w:rsidRPr="007F38A5" w:rsidRDefault="00B064FA" w:rsidP="00204B01">
            <w:pPr>
              <w:tabs>
                <w:tab w:val="left" w:pos="284"/>
                <w:tab w:val="left" w:pos="426"/>
                <w:tab w:val="left" w:pos="567"/>
              </w:tabs>
              <w:rPr>
                <w:sz w:val="24"/>
                <w:szCs w:val="24"/>
              </w:rPr>
            </w:pPr>
            <w:r w:rsidRPr="007F38A5"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B064FA" w:rsidRPr="007F38A5" w:rsidRDefault="00D177CE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1675,2</w:t>
            </w:r>
          </w:p>
        </w:tc>
        <w:tc>
          <w:tcPr>
            <w:tcW w:w="992" w:type="dxa"/>
            <w:vAlign w:val="center"/>
          </w:tcPr>
          <w:p w:rsidR="00B064FA" w:rsidRPr="007F38A5" w:rsidRDefault="00D177CE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14,1</w:t>
            </w:r>
          </w:p>
        </w:tc>
        <w:tc>
          <w:tcPr>
            <w:tcW w:w="1134" w:type="dxa"/>
            <w:vAlign w:val="center"/>
          </w:tcPr>
          <w:p w:rsidR="00B064FA" w:rsidRPr="007F38A5" w:rsidRDefault="00D177CE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1675,2</w:t>
            </w:r>
          </w:p>
        </w:tc>
        <w:tc>
          <w:tcPr>
            <w:tcW w:w="1026" w:type="dxa"/>
            <w:vAlign w:val="center"/>
          </w:tcPr>
          <w:p w:rsidR="00B064FA" w:rsidRPr="007F38A5" w:rsidRDefault="00D177CE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14,1</w:t>
            </w:r>
          </w:p>
        </w:tc>
      </w:tr>
      <w:tr w:rsidR="00B064FA" w:rsidTr="00204B01">
        <w:tc>
          <w:tcPr>
            <w:tcW w:w="692" w:type="dxa"/>
            <w:vAlign w:val="center"/>
          </w:tcPr>
          <w:p w:rsidR="00B064FA" w:rsidRPr="007F38A5" w:rsidRDefault="00AB0F4F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811" w:type="dxa"/>
            <w:vAlign w:val="center"/>
          </w:tcPr>
          <w:p w:rsidR="00B064FA" w:rsidRPr="007F38A5" w:rsidRDefault="00B064FA" w:rsidP="00204B01">
            <w:pPr>
              <w:tabs>
                <w:tab w:val="left" w:pos="284"/>
                <w:tab w:val="left" w:pos="426"/>
                <w:tab w:val="left" w:pos="567"/>
              </w:tabs>
              <w:rPr>
                <w:sz w:val="24"/>
                <w:szCs w:val="24"/>
              </w:rPr>
            </w:pPr>
            <w:r w:rsidRPr="007F38A5">
              <w:rPr>
                <w:sz w:val="24"/>
                <w:szCs w:val="24"/>
              </w:rPr>
              <w:t>Земли промышленности, транспорта, энергетики, связи, и иного спец. назначения</w:t>
            </w:r>
          </w:p>
        </w:tc>
        <w:tc>
          <w:tcPr>
            <w:tcW w:w="1984" w:type="dxa"/>
            <w:vAlign w:val="center"/>
          </w:tcPr>
          <w:p w:rsidR="00B064FA" w:rsidRPr="007F38A5" w:rsidRDefault="00D177CE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43,4</w:t>
            </w:r>
          </w:p>
        </w:tc>
        <w:tc>
          <w:tcPr>
            <w:tcW w:w="992" w:type="dxa"/>
            <w:vAlign w:val="center"/>
          </w:tcPr>
          <w:p w:rsidR="00B064FA" w:rsidRPr="007F38A5" w:rsidRDefault="00B064FA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D177CE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B064FA" w:rsidRPr="007F38A5" w:rsidRDefault="00204B01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43,4</w:t>
            </w:r>
          </w:p>
        </w:tc>
        <w:tc>
          <w:tcPr>
            <w:tcW w:w="1026" w:type="dxa"/>
            <w:vAlign w:val="center"/>
          </w:tcPr>
          <w:p w:rsidR="00B064FA" w:rsidRPr="007F38A5" w:rsidRDefault="00B064FA" w:rsidP="00E5794C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E5794C">
              <w:rPr>
                <w:sz w:val="24"/>
                <w:szCs w:val="24"/>
              </w:rPr>
              <w:t>4</w:t>
            </w:r>
          </w:p>
        </w:tc>
      </w:tr>
      <w:tr w:rsidR="00B064FA" w:rsidTr="00204B01">
        <w:tc>
          <w:tcPr>
            <w:tcW w:w="692" w:type="dxa"/>
            <w:vAlign w:val="center"/>
          </w:tcPr>
          <w:p w:rsidR="00B064FA" w:rsidRPr="007F38A5" w:rsidRDefault="00AB0F4F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11" w:type="dxa"/>
            <w:vAlign w:val="center"/>
          </w:tcPr>
          <w:p w:rsidR="00B064FA" w:rsidRPr="007F38A5" w:rsidRDefault="00B064FA" w:rsidP="00204B01">
            <w:pPr>
              <w:tabs>
                <w:tab w:val="left" w:pos="284"/>
                <w:tab w:val="left" w:pos="426"/>
                <w:tab w:val="left" w:pos="567"/>
              </w:tabs>
              <w:rPr>
                <w:sz w:val="24"/>
                <w:szCs w:val="24"/>
              </w:rPr>
            </w:pPr>
            <w:r w:rsidRPr="007F38A5">
              <w:rPr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1984" w:type="dxa"/>
            <w:vAlign w:val="center"/>
          </w:tcPr>
          <w:p w:rsidR="00B064FA" w:rsidRPr="007F38A5" w:rsidRDefault="00D177CE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9946,3</w:t>
            </w:r>
          </w:p>
        </w:tc>
        <w:tc>
          <w:tcPr>
            <w:tcW w:w="992" w:type="dxa"/>
            <w:vAlign w:val="center"/>
          </w:tcPr>
          <w:p w:rsidR="00B064FA" w:rsidRPr="007F38A5" w:rsidRDefault="00D177CE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83,8</w:t>
            </w:r>
          </w:p>
        </w:tc>
        <w:tc>
          <w:tcPr>
            <w:tcW w:w="1134" w:type="dxa"/>
            <w:vAlign w:val="center"/>
          </w:tcPr>
          <w:p w:rsidR="00B064FA" w:rsidRPr="007F38A5" w:rsidRDefault="00D177CE" w:rsidP="00E5794C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  <w:r w:rsidR="00E5794C">
              <w:rPr>
                <w:sz w:val="24"/>
                <w:szCs w:val="24"/>
              </w:rPr>
              <w:t>46,3</w:t>
            </w:r>
          </w:p>
        </w:tc>
        <w:tc>
          <w:tcPr>
            <w:tcW w:w="1026" w:type="dxa"/>
            <w:vAlign w:val="center"/>
          </w:tcPr>
          <w:p w:rsidR="00B064FA" w:rsidRPr="007F38A5" w:rsidRDefault="00D177CE" w:rsidP="00E5794C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</w:t>
            </w:r>
            <w:r w:rsidR="00E5794C">
              <w:rPr>
                <w:sz w:val="24"/>
                <w:szCs w:val="24"/>
              </w:rPr>
              <w:t>8</w:t>
            </w:r>
          </w:p>
        </w:tc>
      </w:tr>
      <w:tr w:rsidR="00B064FA" w:rsidTr="00204B01">
        <w:tc>
          <w:tcPr>
            <w:tcW w:w="692" w:type="dxa"/>
            <w:vAlign w:val="center"/>
          </w:tcPr>
          <w:p w:rsidR="00B064FA" w:rsidRPr="007F38A5" w:rsidRDefault="00AB0F4F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11" w:type="dxa"/>
            <w:vAlign w:val="center"/>
          </w:tcPr>
          <w:p w:rsidR="00B064FA" w:rsidRPr="007F38A5" w:rsidRDefault="00B064FA" w:rsidP="00204B01">
            <w:pPr>
              <w:tabs>
                <w:tab w:val="left" w:pos="284"/>
                <w:tab w:val="left" w:pos="426"/>
                <w:tab w:val="left" w:pos="567"/>
              </w:tabs>
              <w:rPr>
                <w:sz w:val="24"/>
                <w:szCs w:val="24"/>
              </w:rPr>
            </w:pPr>
            <w:r w:rsidRPr="007F38A5">
              <w:rPr>
                <w:sz w:val="24"/>
                <w:szCs w:val="24"/>
              </w:rPr>
              <w:t>Земли запаса</w:t>
            </w:r>
          </w:p>
        </w:tc>
        <w:tc>
          <w:tcPr>
            <w:tcW w:w="1984" w:type="dxa"/>
            <w:vAlign w:val="center"/>
          </w:tcPr>
          <w:p w:rsidR="00B064FA" w:rsidRPr="007F38A5" w:rsidRDefault="00D177CE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200,9</w:t>
            </w:r>
          </w:p>
        </w:tc>
        <w:tc>
          <w:tcPr>
            <w:tcW w:w="992" w:type="dxa"/>
            <w:vAlign w:val="center"/>
          </w:tcPr>
          <w:p w:rsidR="00B064FA" w:rsidRPr="007F38A5" w:rsidRDefault="00D177CE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  <w:tc>
          <w:tcPr>
            <w:tcW w:w="1134" w:type="dxa"/>
            <w:vAlign w:val="center"/>
          </w:tcPr>
          <w:p w:rsidR="00B064FA" w:rsidRPr="007F38A5" w:rsidRDefault="00D177CE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200,9</w:t>
            </w:r>
          </w:p>
        </w:tc>
        <w:tc>
          <w:tcPr>
            <w:tcW w:w="1026" w:type="dxa"/>
            <w:vAlign w:val="center"/>
          </w:tcPr>
          <w:p w:rsidR="00B064FA" w:rsidRPr="007F38A5" w:rsidRDefault="00D177CE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</w:tr>
      <w:tr w:rsidR="00B064FA" w:rsidTr="00204B01">
        <w:tc>
          <w:tcPr>
            <w:tcW w:w="692" w:type="dxa"/>
            <w:vAlign w:val="center"/>
          </w:tcPr>
          <w:p w:rsidR="00B064FA" w:rsidRPr="007F38A5" w:rsidRDefault="00B064FA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811" w:type="dxa"/>
            <w:vAlign w:val="center"/>
          </w:tcPr>
          <w:p w:rsidR="00B064FA" w:rsidRPr="007F38A5" w:rsidRDefault="00B064FA" w:rsidP="00204B01">
            <w:pPr>
              <w:tabs>
                <w:tab w:val="left" w:pos="284"/>
                <w:tab w:val="left" w:pos="426"/>
                <w:tab w:val="left" w:pos="567"/>
              </w:tabs>
              <w:rPr>
                <w:sz w:val="24"/>
                <w:szCs w:val="24"/>
              </w:rPr>
            </w:pPr>
            <w:r w:rsidRPr="007F38A5">
              <w:rPr>
                <w:sz w:val="24"/>
                <w:szCs w:val="24"/>
              </w:rPr>
              <w:t>ВСЕГО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064FA" w:rsidRPr="007F38A5" w:rsidRDefault="00D177CE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11865,8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064FA" w:rsidRPr="007F38A5" w:rsidRDefault="00B064FA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F38A5">
              <w:rPr>
                <w:sz w:val="24"/>
                <w:szCs w:val="24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064FA" w:rsidRPr="007F38A5" w:rsidRDefault="00D177CE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11865,8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064FA" w:rsidRPr="007F38A5" w:rsidRDefault="00B064FA" w:rsidP="00204B01">
            <w:pPr>
              <w:tabs>
                <w:tab w:val="left" w:pos="284"/>
                <w:tab w:val="left" w:pos="426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</w:tbl>
    <w:p w:rsidR="006A4891" w:rsidRDefault="006A489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64FA" w:rsidRPr="000F3BDE" w:rsidRDefault="00B064FA" w:rsidP="00DE1C2A">
      <w:pPr>
        <w:pStyle w:val="-2"/>
        <w:numPr>
          <w:ilvl w:val="0"/>
          <w:numId w:val="0"/>
        </w:numPr>
        <w:ind w:firstLine="426"/>
        <w:outlineLvl w:val="9"/>
      </w:pPr>
    </w:p>
    <w:p w:rsidR="00EA02F7" w:rsidRPr="000F3BDE" w:rsidRDefault="0077763B" w:rsidP="00642975">
      <w:pPr>
        <w:pStyle w:val="-2"/>
      </w:pPr>
      <w:r w:rsidRPr="000F3BDE">
        <w:t xml:space="preserve"> </w:t>
      </w:r>
      <w:bookmarkStart w:id="14" w:name="_Toc283734834"/>
      <w:r w:rsidR="00EA02F7" w:rsidRPr="000F3BDE">
        <w:t>Планировочная организация территории и система внешних связей</w:t>
      </w:r>
      <w:r w:rsidR="00B064FA" w:rsidRPr="000F3BDE">
        <w:t>.</w:t>
      </w:r>
      <w:bookmarkEnd w:id="14"/>
    </w:p>
    <w:p w:rsidR="006F609B" w:rsidRDefault="006F609B" w:rsidP="00DE1C2A">
      <w:pPr>
        <w:pStyle w:val="-2"/>
        <w:numPr>
          <w:ilvl w:val="0"/>
          <w:numId w:val="0"/>
        </w:numPr>
        <w:ind w:firstLine="426"/>
        <w:outlineLvl w:val="9"/>
      </w:pPr>
    </w:p>
    <w:p w:rsidR="00067E92" w:rsidRDefault="00817FAD" w:rsidP="003C4345">
      <w:pPr>
        <w:numPr>
          <w:ilvl w:val="12"/>
          <w:numId w:val="0"/>
        </w:numPr>
        <w:spacing w:line="360" w:lineRule="auto"/>
        <w:ind w:firstLine="426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Рудьевское сельское поселение</w:t>
      </w:r>
      <w:r w:rsidR="00067E92">
        <w:rPr>
          <w:color w:val="000000"/>
          <w:sz w:val="28"/>
          <w:szCs w:val="28"/>
        </w:rPr>
        <w:t xml:space="preserve"> находится в север</w:t>
      </w:r>
      <w:r>
        <w:rPr>
          <w:color w:val="000000"/>
          <w:sz w:val="28"/>
          <w:szCs w:val="28"/>
        </w:rPr>
        <w:t>о-западной</w:t>
      </w:r>
      <w:r w:rsidR="00067E92">
        <w:rPr>
          <w:color w:val="000000"/>
          <w:sz w:val="28"/>
          <w:szCs w:val="28"/>
        </w:rPr>
        <w:t xml:space="preserve"> части </w:t>
      </w:r>
      <w:r>
        <w:rPr>
          <w:color w:val="000000"/>
          <w:sz w:val="28"/>
          <w:szCs w:val="28"/>
        </w:rPr>
        <w:t>Отрадненского района</w:t>
      </w:r>
      <w:r w:rsidR="00CD11C8">
        <w:rPr>
          <w:color w:val="000000"/>
          <w:sz w:val="28"/>
          <w:szCs w:val="28"/>
        </w:rPr>
        <w:t xml:space="preserve">, на границе с </w:t>
      </w:r>
      <w:proofErr w:type="spellStart"/>
      <w:r w:rsidR="00CD11C8">
        <w:rPr>
          <w:color w:val="000000"/>
          <w:sz w:val="28"/>
          <w:szCs w:val="28"/>
        </w:rPr>
        <w:t>Лабинским</w:t>
      </w:r>
      <w:proofErr w:type="spellEnd"/>
      <w:r w:rsidR="00CD11C8">
        <w:rPr>
          <w:color w:val="000000"/>
          <w:sz w:val="28"/>
          <w:szCs w:val="28"/>
        </w:rPr>
        <w:t xml:space="preserve"> и </w:t>
      </w:r>
      <w:proofErr w:type="spellStart"/>
      <w:r w:rsidR="00CD11C8">
        <w:rPr>
          <w:color w:val="000000"/>
          <w:sz w:val="28"/>
          <w:szCs w:val="28"/>
        </w:rPr>
        <w:t>Новокубанским</w:t>
      </w:r>
      <w:proofErr w:type="spellEnd"/>
      <w:r w:rsidR="00CD11C8">
        <w:rPr>
          <w:color w:val="000000"/>
          <w:sz w:val="28"/>
          <w:szCs w:val="28"/>
        </w:rPr>
        <w:t xml:space="preserve"> районами</w:t>
      </w:r>
      <w:r w:rsidR="00067E92">
        <w:rPr>
          <w:color w:val="000000"/>
          <w:sz w:val="28"/>
          <w:szCs w:val="28"/>
        </w:rPr>
        <w:t xml:space="preserve">. </w:t>
      </w:r>
      <w:r w:rsidR="006C7860">
        <w:rPr>
          <w:sz w:val="28"/>
          <w:szCs w:val="28"/>
        </w:rPr>
        <w:t xml:space="preserve">Удаленность от районного центра </w:t>
      </w:r>
      <w:smartTag w:uri="urn:schemas-microsoft-com:office:smarttags" w:element="metricconverter">
        <w:smartTagPr>
          <w:attr w:name="ProductID" w:val="45 километров"/>
        </w:smartTagPr>
        <w:r w:rsidR="006C7860">
          <w:rPr>
            <w:sz w:val="28"/>
            <w:szCs w:val="28"/>
          </w:rPr>
          <w:t>45 километров</w:t>
        </w:r>
      </w:smartTag>
      <w:r w:rsidR="006C7860">
        <w:rPr>
          <w:sz w:val="28"/>
          <w:szCs w:val="28"/>
        </w:rPr>
        <w:t xml:space="preserve">, а от краевого центра </w:t>
      </w:r>
      <w:smartTag w:uri="urn:schemas-microsoft-com:office:smarttags" w:element="metricconverter">
        <w:smartTagPr>
          <w:attr w:name="ProductID" w:val="350 километров"/>
        </w:smartTagPr>
        <w:r w:rsidR="006C7860">
          <w:rPr>
            <w:sz w:val="28"/>
            <w:szCs w:val="28"/>
          </w:rPr>
          <w:t>350 километров</w:t>
        </w:r>
      </w:smartTag>
      <w:r w:rsidR="006C7860">
        <w:rPr>
          <w:sz w:val="28"/>
          <w:szCs w:val="28"/>
        </w:rPr>
        <w:t xml:space="preserve">. </w:t>
      </w:r>
      <w:r w:rsidR="00067E92">
        <w:rPr>
          <w:color w:val="000000"/>
          <w:sz w:val="28"/>
          <w:szCs w:val="28"/>
        </w:rPr>
        <w:t xml:space="preserve">Расстояние до города </w:t>
      </w:r>
      <w:r>
        <w:rPr>
          <w:color w:val="000000"/>
          <w:sz w:val="28"/>
          <w:szCs w:val="28"/>
        </w:rPr>
        <w:t>Армавир</w:t>
      </w:r>
      <w:r w:rsidR="00067E92">
        <w:rPr>
          <w:color w:val="000000"/>
          <w:sz w:val="28"/>
          <w:szCs w:val="28"/>
        </w:rPr>
        <w:t xml:space="preserve"> составляет </w:t>
      </w:r>
      <w:r w:rsidR="00C075FD">
        <w:rPr>
          <w:color w:val="000000"/>
          <w:sz w:val="28"/>
          <w:szCs w:val="28"/>
        </w:rPr>
        <w:t>61</w:t>
      </w:r>
      <w:r w:rsidR="00067E92">
        <w:rPr>
          <w:color w:val="000000"/>
          <w:sz w:val="28"/>
          <w:szCs w:val="28"/>
        </w:rPr>
        <w:t xml:space="preserve"> км</w:t>
      </w:r>
      <w:r>
        <w:rPr>
          <w:color w:val="000000"/>
          <w:sz w:val="28"/>
          <w:szCs w:val="28"/>
        </w:rPr>
        <w:t>, до города Лабинск 46 км</w:t>
      </w:r>
      <w:r w:rsidR="00067E92">
        <w:rPr>
          <w:color w:val="000000"/>
          <w:sz w:val="28"/>
          <w:szCs w:val="28"/>
        </w:rPr>
        <w:t>.</w:t>
      </w:r>
      <w:r w:rsidR="00067E92" w:rsidRPr="00D76166">
        <w:rPr>
          <w:color w:val="000000"/>
          <w:sz w:val="28"/>
          <w:szCs w:val="28"/>
        </w:rPr>
        <w:t xml:space="preserve"> </w:t>
      </w:r>
      <w:r w:rsidR="00067E92">
        <w:rPr>
          <w:color w:val="000000"/>
          <w:sz w:val="28"/>
          <w:szCs w:val="28"/>
        </w:rPr>
        <w:t>По территории</w:t>
      </w:r>
      <w:r w:rsidR="00067E92" w:rsidRPr="003B49C4">
        <w:rPr>
          <w:color w:val="000000"/>
          <w:sz w:val="28"/>
          <w:szCs w:val="28"/>
        </w:rPr>
        <w:t xml:space="preserve"> </w:t>
      </w:r>
      <w:r w:rsidR="00A97C2C">
        <w:rPr>
          <w:color w:val="000000"/>
          <w:sz w:val="28"/>
          <w:szCs w:val="28"/>
        </w:rPr>
        <w:t xml:space="preserve">Рудьевского </w:t>
      </w:r>
      <w:r w:rsidR="00067E92">
        <w:rPr>
          <w:color w:val="000000"/>
          <w:sz w:val="28"/>
          <w:szCs w:val="28"/>
        </w:rPr>
        <w:t>сельского поселения</w:t>
      </w:r>
      <w:r w:rsidR="00067E92" w:rsidRPr="003B49C4">
        <w:rPr>
          <w:color w:val="000000"/>
          <w:sz w:val="28"/>
          <w:szCs w:val="28"/>
        </w:rPr>
        <w:t xml:space="preserve"> проходит автодорога </w:t>
      </w:r>
      <w:r w:rsidR="00A97C2C">
        <w:rPr>
          <w:color w:val="000000"/>
          <w:sz w:val="28"/>
          <w:szCs w:val="28"/>
        </w:rPr>
        <w:t>местного</w:t>
      </w:r>
      <w:r w:rsidR="00067E92" w:rsidRPr="003B49C4">
        <w:rPr>
          <w:color w:val="000000"/>
          <w:sz w:val="28"/>
          <w:szCs w:val="28"/>
        </w:rPr>
        <w:t xml:space="preserve"> значения </w:t>
      </w:r>
      <w:r w:rsidRPr="002358A3">
        <w:rPr>
          <w:rFonts w:cs="Tahoma"/>
          <w:sz w:val="28"/>
          <w:szCs w:val="28"/>
        </w:rPr>
        <w:t>«</w:t>
      </w:r>
      <w:proofErr w:type="spellStart"/>
      <w:r>
        <w:rPr>
          <w:rFonts w:cs="Tahoma"/>
          <w:sz w:val="28"/>
          <w:szCs w:val="28"/>
        </w:rPr>
        <w:t>ст-ца</w:t>
      </w:r>
      <w:proofErr w:type="spellEnd"/>
      <w:r>
        <w:rPr>
          <w:rFonts w:cs="Tahoma"/>
          <w:sz w:val="28"/>
          <w:szCs w:val="28"/>
        </w:rPr>
        <w:t xml:space="preserve"> Попутная – с. </w:t>
      </w:r>
      <w:proofErr w:type="spellStart"/>
      <w:r>
        <w:rPr>
          <w:rFonts w:cs="Tahoma"/>
          <w:sz w:val="28"/>
          <w:szCs w:val="28"/>
        </w:rPr>
        <w:t>Рудь</w:t>
      </w:r>
      <w:proofErr w:type="spellEnd"/>
      <w:r w:rsidRPr="002358A3">
        <w:rPr>
          <w:rFonts w:cs="Tahoma"/>
          <w:sz w:val="28"/>
          <w:szCs w:val="28"/>
        </w:rPr>
        <w:t>»</w:t>
      </w:r>
      <w:r>
        <w:rPr>
          <w:rFonts w:cs="Tahoma"/>
          <w:sz w:val="28"/>
          <w:szCs w:val="28"/>
        </w:rPr>
        <w:t>.</w:t>
      </w:r>
      <w:r w:rsidR="00067E92" w:rsidRPr="00B710E9">
        <w:rPr>
          <w:bCs/>
          <w:sz w:val="28"/>
          <w:szCs w:val="28"/>
        </w:rPr>
        <w:t xml:space="preserve"> </w:t>
      </w:r>
      <w:r w:rsidR="00067E92">
        <w:rPr>
          <w:bCs/>
          <w:sz w:val="28"/>
          <w:szCs w:val="28"/>
        </w:rPr>
        <w:t xml:space="preserve">Расположение  аэропортов в районе </w:t>
      </w:r>
      <w:r w:rsidR="00C075FD">
        <w:rPr>
          <w:bCs/>
          <w:sz w:val="28"/>
          <w:szCs w:val="28"/>
        </w:rPr>
        <w:t>Курганинска</w:t>
      </w:r>
      <w:r w:rsidR="00067E92">
        <w:rPr>
          <w:bCs/>
          <w:sz w:val="28"/>
          <w:szCs w:val="28"/>
        </w:rPr>
        <w:t xml:space="preserve"> (</w:t>
      </w:r>
      <w:r w:rsidR="00C075FD">
        <w:rPr>
          <w:bCs/>
          <w:sz w:val="28"/>
          <w:szCs w:val="28"/>
        </w:rPr>
        <w:t>116</w:t>
      </w:r>
      <w:r w:rsidR="00067E92">
        <w:rPr>
          <w:bCs/>
          <w:sz w:val="28"/>
          <w:szCs w:val="28"/>
        </w:rPr>
        <w:t xml:space="preserve"> км) и Краснодара (</w:t>
      </w:r>
      <w:r w:rsidR="00C075FD">
        <w:rPr>
          <w:bCs/>
          <w:sz w:val="28"/>
          <w:szCs w:val="28"/>
        </w:rPr>
        <w:t>2</w:t>
      </w:r>
      <w:r w:rsidR="00067E92">
        <w:rPr>
          <w:bCs/>
          <w:sz w:val="28"/>
          <w:szCs w:val="28"/>
        </w:rPr>
        <w:t>60 км).</w:t>
      </w:r>
      <w:r w:rsidR="00067E92" w:rsidRPr="00D76166">
        <w:rPr>
          <w:bCs/>
          <w:sz w:val="28"/>
          <w:szCs w:val="28"/>
        </w:rPr>
        <w:t xml:space="preserve"> </w:t>
      </w:r>
    </w:p>
    <w:p w:rsidR="00AB0F4F" w:rsidRDefault="00A96B56" w:rsidP="003C4345">
      <w:pPr>
        <w:pStyle w:val="afff4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A588E">
        <w:rPr>
          <w:rFonts w:ascii="Times New Roman" w:hAnsi="Times New Roman" w:cs="Tahoma"/>
          <w:sz w:val="28"/>
          <w:szCs w:val="28"/>
        </w:rPr>
        <w:t xml:space="preserve">Сложившаяся </w:t>
      </w:r>
      <w:r>
        <w:rPr>
          <w:rFonts w:ascii="Times New Roman" w:hAnsi="Times New Roman" w:cs="Tahoma"/>
          <w:sz w:val="28"/>
          <w:szCs w:val="28"/>
        </w:rPr>
        <w:t xml:space="preserve">планировочная </w:t>
      </w:r>
      <w:r w:rsidRPr="00AA588E">
        <w:rPr>
          <w:rFonts w:ascii="Times New Roman" w:hAnsi="Times New Roman" w:cs="Tahoma"/>
          <w:sz w:val="28"/>
          <w:szCs w:val="28"/>
        </w:rPr>
        <w:t xml:space="preserve">структура </w:t>
      </w:r>
      <w:r w:rsidR="00A97C2C">
        <w:rPr>
          <w:rFonts w:ascii="Times New Roman" w:hAnsi="Times New Roman" w:cs="Tahoma"/>
          <w:sz w:val="28"/>
          <w:szCs w:val="28"/>
        </w:rPr>
        <w:t>Рудьевского</w:t>
      </w:r>
      <w:r w:rsidRPr="00AA588E">
        <w:rPr>
          <w:rFonts w:ascii="Times New Roman" w:hAnsi="Times New Roman" w:cs="Tahoma"/>
          <w:sz w:val="28"/>
          <w:szCs w:val="28"/>
        </w:rPr>
        <w:t xml:space="preserve"> сельского</w:t>
      </w:r>
      <w:r>
        <w:rPr>
          <w:rFonts w:ascii="Times New Roman" w:hAnsi="Times New Roman"/>
          <w:sz w:val="28"/>
          <w:szCs w:val="28"/>
        </w:rPr>
        <w:t xml:space="preserve"> поселения представляет собой ряд хаотично расположенных населенных пунктов</w:t>
      </w:r>
      <w:r w:rsidR="00A97C2C">
        <w:rPr>
          <w:rFonts w:ascii="Times New Roman" w:hAnsi="Times New Roman"/>
          <w:sz w:val="28"/>
          <w:szCs w:val="28"/>
        </w:rPr>
        <w:t xml:space="preserve">, Дорога местного значения проходит через х. </w:t>
      </w:r>
      <w:proofErr w:type="spellStart"/>
      <w:r w:rsidR="00A97C2C">
        <w:rPr>
          <w:rFonts w:ascii="Times New Roman" w:hAnsi="Times New Roman"/>
          <w:sz w:val="28"/>
          <w:szCs w:val="28"/>
        </w:rPr>
        <w:t>Хорин</w:t>
      </w:r>
      <w:proofErr w:type="spellEnd"/>
      <w:r w:rsidR="00A97C2C">
        <w:rPr>
          <w:rFonts w:ascii="Times New Roman" w:hAnsi="Times New Roman"/>
          <w:sz w:val="28"/>
          <w:szCs w:val="28"/>
        </w:rPr>
        <w:t xml:space="preserve"> до с. </w:t>
      </w:r>
      <w:proofErr w:type="spellStart"/>
      <w:r w:rsidR="00A97C2C">
        <w:rPr>
          <w:rFonts w:ascii="Times New Roman" w:hAnsi="Times New Roman"/>
          <w:sz w:val="28"/>
          <w:szCs w:val="28"/>
        </w:rPr>
        <w:t>Рудь</w:t>
      </w:r>
      <w:proofErr w:type="spellEnd"/>
      <w:r w:rsidR="00A97C2C">
        <w:rPr>
          <w:rFonts w:ascii="Times New Roman" w:hAnsi="Times New Roman"/>
          <w:sz w:val="28"/>
          <w:szCs w:val="28"/>
        </w:rPr>
        <w:t xml:space="preserve">. </w:t>
      </w:r>
      <w:r w:rsidR="006F609B" w:rsidRPr="00C075FD">
        <w:rPr>
          <w:rFonts w:ascii="Times New Roman" w:hAnsi="Times New Roman"/>
          <w:sz w:val="28"/>
          <w:szCs w:val="28"/>
        </w:rPr>
        <w:t xml:space="preserve"> </w:t>
      </w:r>
    </w:p>
    <w:p w:rsidR="004A11C0" w:rsidRPr="004A11C0" w:rsidRDefault="004A11C0" w:rsidP="003C4345">
      <w:pPr>
        <w:pStyle w:val="afff4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A11C0">
        <w:rPr>
          <w:rFonts w:ascii="Times New Roman" w:hAnsi="Times New Roman"/>
          <w:color w:val="000000"/>
          <w:sz w:val="28"/>
          <w:szCs w:val="28"/>
        </w:rPr>
        <w:t xml:space="preserve">В настоящее время связь с </w:t>
      </w:r>
      <w:r w:rsidR="00CD11C8">
        <w:rPr>
          <w:rFonts w:ascii="Times New Roman" w:hAnsi="Times New Roman"/>
          <w:color w:val="000000"/>
          <w:sz w:val="28"/>
          <w:szCs w:val="28"/>
        </w:rPr>
        <w:t xml:space="preserve">поселением осуществляется </w:t>
      </w:r>
      <w:r w:rsidR="004734FC">
        <w:rPr>
          <w:rFonts w:ascii="Times New Roman" w:hAnsi="Times New Roman"/>
          <w:color w:val="000000"/>
          <w:sz w:val="28"/>
          <w:szCs w:val="28"/>
        </w:rPr>
        <w:t xml:space="preserve"> через</w:t>
      </w:r>
      <w:r w:rsidR="00CD11C8">
        <w:rPr>
          <w:rFonts w:ascii="Times New Roman" w:hAnsi="Times New Roman"/>
          <w:color w:val="000000"/>
          <w:sz w:val="28"/>
          <w:szCs w:val="28"/>
        </w:rPr>
        <w:t xml:space="preserve"> центральную часть района - </w:t>
      </w:r>
      <w:r w:rsidR="004734FC">
        <w:rPr>
          <w:rFonts w:ascii="Times New Roman" w:hAnsi="Times New Roman"/>
          <w:color w:val="000000"/>
          <w:sz w:val="28"/>
          <w:szCs w:val="28"/>
        </w:rPr>
        <w:t>ст. Попутную, что</w:t>
      </w:r>
      <w:r w:rsidR="00A10609">
        <w:rPr>
          <w:rFonts w:ascii="Times New Roman" w:hAnsi="Times New Roman"/>
          <w:color w:val="000000"/>
          <w:sz w:val="28"/>
          <w:szCs w:val="28"/>
        </w:rPr>
        <w:t xml:space="preserve"> в несколько раз увеличивает</w:t>
      </w:r>
      <w:r w:rsidR="00CD11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1060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D11C8">
        <w:rPr>
          <w:rFonts w:ascii="Times New Roman" w:hAnsi="Times New Roman"/>
          <w:color w:val="000000"/>
          <w:sz w:val="28"/>
          <w:szCs w:val="28"/>
        </w:rPr>
        <w:t xml:space="preserve">расстояние до населенных </w:t>
      </w:r>
      <w:r w:rsidR="00030E97">
        <w:rPr>
          <w:rFonts w:ascii="Times New Roman" w:hAnsi="Times New Roman"/>
          <w:color w:val="000000"/>
          <w:sz w:val="28"/>
          <w:szCs w:val="28"/>
        </w:rPr>
        <w:t>пунктов,</w:t>
      </w:r>
      <w:r w:rsidR="00CD11C8">
        <w:rPr>
          <w:rFonts w:ascii="Times New Roman" w:hAnsi="Times New Roman"/>
          <w:color w:val="000000"/>
          <w:sz w:val="28"/>
          <w:szCs w:val="28"/>
        </w:rPr>
        <w:t xml:space="preserve"> граничащих с </w:t>
      </w:r>
      <w:proofErr w:type="spellStart"/>
      <w:r w:rsidR="00CD11C8">
        <w:rPr>
          <w:rFonts w:ascii="Times New Roman" w:hAnsi="Times New Roman"/>
          <w:color w:val="000000"/>
          <w:sz w:val="28"/>
          <w:szCs w:val="28"/>
        </w:rPr>
        <w:t>Рудьевским</w:t>
      </w:r>
      <w:proofErr w:type="spellEnd"/>
      <w:r w:rsidR="00CD11C8">
        <w:rPr>
          <w:rFonts w:ascii="Times New Roman" w:hAnsi="Times New Roman"/>
          <w:color w:val="000000"/>
          <w:sz w:val="28"/>
          <w:szCs w:val="28"/>
        </w:rPr>
        <w:t xml:space="preserve"> сельским поселением</w:t>
      </w:r>
      <w:r w:rsidRPr="004A11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D11C8">
        <w:rPr>
          <w:rFonts w:ascii="Times New Roman" w:hAnsi="Times New Roman"/>
          <w:color w:val="000000"/>
          <w:sz w:val="28"/>
          <w:szCs w:val="28"/>
        </w:rPr>
        <w:t>с западной стороны</w:t>
      </w:r>
      <w:r w:rsidR="00491B67">
        <w:rPr>
          <w:rFonts w:ascii="Times New Roman" w:hAnsi="Times New Roman"/>
          <w:color w:val="000000"/>
          <w:sz w:val="28"/>
          <w:szCs w:val="28"/>
        </w:rPr>
        <w:t>.</w:t>
      </w:r>
    </w:p>
    <w:p w:rsidR="00491B67" w:rsidRDefault="00491B67" w:rsidP="00491B67">
      <w:pPr>
        <w:spacing w:line="360" w:lineRule="auto"/>
        <w:ind w:firstLine="285"/>
        <w:jc w:val="both"/>
        <w:rPr>
          <w:sz w:val="28"/>
          <w:szCs w:val="28"/>
        </w:rPr>
      </w:pPr>
      <w:r>
        <w:rPr>
          <w:sz w:val="28"/>
          <w:szCs w:val="28"/>
        </w:rPr>
        <w:t>Планировочная структура любой территории во многом зависит от возможности развития дорожной сети и транспортного комплекса.</w:t>
      </w:r>
    </w:p>
    <w:p w:rsidR="00491B67" w:rsidRDefault="00656085" w:rsidP="00491B67">
      <w:pPr>
        <w:spacing w:line="360" w:lineRule="auto"/>
        <w:ind w:firstLine="285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A97C2C">
        <w:rPr>
          <w:sz w:val="28"/>
          <w:szCs w:val="28"/>
        </w:rPr>
        <w:t>ерез территорию</w:t>
      </w:r>
      <w:r w:rsidR="00491B67">
        <w:rPr>
          <w:sz w:val="28"/>
          <w:szCs w:val="28"/>
        </w:rPr>
        <w:t xml:space="preserve"> Рудьевского сельского </w:t>
      </w:r>
      <w:r w:rsidR="00B57772">
        <w:rPr>
          <w:sz w:val="28"/>
          <w:szCs w:val="28"/>
        </w:rPr>
        <w:t xml:space="preserve"> поселения</w:t>
      </w:r>
      <w:r w:rsidR="00F74E54">
        <w:rPr>
          <w:sz w:val="28"/>
          <w:szCs w:val="28"/>
        </w:rPr>
        <w:t xml:space="preserve"> авторами планируется провести</w:t>
      </w:r>
      <w:r w:rsidR="00A97C2C">
        <w:rPr>
          <w:sz w:val="28"/>
          <w:szCs w:val="28"/>
        </w:rPr>
        <w:t xml:space="preserve"> </w:t>
      </w:r>
      <w:r w:rsidR="00B57772">
        <w:rPr>
          <w:sz w:val="28"/>
          <w:szCs w:val="28"/>
        </w:rPr>
        <w:t xml:space="preserve">дополнительные транспортные оси, соединяющие </w:t>
      </w:r>
      <w:r w:rsidR="006C3B6B">
        <w:rPr>
          <w:sz w:val="28"/>
          <w:szCs w:val="28"/>
        </w:rPr>
        <w:t>Рудьевское поселение с Подгорно-</w:t>
      </w:r>
      <w:proofErr w:type="spellStart"/>
      <w:r w:rsidR="006C3B6B">
        <w:rPr>
          <w:sz w:val="28"/>
          <w:szCs w:val="28"/>
        </w:rPr>
        <w:t>Синюхинским</w:t>
      </w:r>
      <w:proofErr w:type="spellEnd"/>
      <w:r w:rsidR="006C3B6B">
        <w:rPr>
          <w:sz w:val="28"/>
          <w:szCs w:val="28"/>
        </w:rPr>
        <w:t xml:space="preserve"> поселением, а также </w:t>
      </w:r>
      <w:r w:rsidR="00B57772">
        <w:rPr>
          <w:sz w:val="28"/>
          <w:szCs w:val="28"/>
        </w:rPr>
        <w:t xml:space="preserve">с  </w:t>
      </w:r>
      <w:proofErr w:type="spellStart"/>
      <w:r w:rsidR="0087530A">
        <w:rPr>
          <w:sz w:val="28"/>
          <w:szCs w:val="28"/>
        </w:rPr>
        <w:t>Лабинским</w:t>
      </w:r>
      <w:proofErr w:type="spellEnd"/>
      <w:r w:rsidR="0087530A">
        <w:rPr>
          <w:sz w:val="28"/>
          <w:szCs w:val="28"/>
        </w:rPr>
        <w:t xml:space="preserve"> и </w:t>
      </w:r>
      <w:proofErr w:type="spellStart"/>
      <w:r w:rsidR="0087530A">
        <w:rPr>
          <w:sz w:val="28"/>
          <w:szCs w:val="28"/>
        </w:rPr>
        <w:t>Новокубанским</w:t>
      </w:r>
      <w:proofErr w:type="spellEnd"/>
      <w:r w:rsidR="0087530A">
        <w:rPr>
          <w:sz w:val="28"/>
          <w:szCs w:val="28"/>
        </w:rPr>
        <w:t xml:space="preserve"> района</w:t>
      </w:r>
      <w:r w:rsidR="00B57772">
        <w:rPr>
          <w:sz w:val="28"/>
          <w:szCs w:val="28"/>
        </w:rPr>
        <w:t>м</w:t>
      </w:r>
      <w:r w:rsidR="0087530A">
        <w:rPr>
          <w:sz w:val="28"/>
          <w:szCs w:val="28"/>
        </w:rPr>
        <w:t>и</w:t>
      </w:r>
      <w:r w:rsidR="00F74E54">
        <w:rPr>
          <w:sz w:val="28"/>
          <w:szCs w:val="28"/>
        </w:rPr>
        <w:t>.</w:t>
      </w:r>
    </w:p>
    <w:p w:rsidR="006F609B" w:rsidRPr="00A070E7" w:rsidRDefault="00491B67" w:rsidP="00491B67">
      <w:pPr>
        <w:spacing w:line="360" w:lineRule="auto"/>
        <w:ind w:firstLine="285"/>
        <w:jc w:val="both"/>
        <w:rPr>
          <w:rFonts w:cs="Tahoma"/>
          <w:sz w:val="28"/>
          <w:szCs w:val="28"/>
        </w:rPr>
      </w:pPr>
      <w:r>
        <w:rPr>
          <w:sz w:val="28"/>
          <w:szCs w:val="28"/>
        </w:rPr>
        <w:t>Данный фактор дает возможность увеличения выпуска продукции предприятиями агропромышленного комплекса за счет увеличения рынков сбыта не только на территории Краснодарского края, но и в других регионах России, а также увеличивает инвестиционный потенциал территории.</w:t>
      </w:r>
    </w:p>
    <w:p w:rsidR="00656085" w:rsidRDefault="006F609B" w:rsidP="009B5719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25EB6">
        <w:rPr>
          <w:sz w:val="28"/>
          <w:szCs w:val="28"/>
        </w:rPr>
        <w:t>Д</w:t>
      </w:r>
      <w:r>
        <w:rPr>
          <w:sz w:val="28"/>
          <w:szCs w:val="28"/>
        </w:rPr>
        <w:t>анным проектом разработан комплекс мероприятий по развитию транспортной инфраструктуры и системы внешних связей, а именно:</w:t>
      </w:r>
      <w:r w:rsidR="00656085" w:rsidRPr="00656085">
        <w:rPr>
          <w:rFonts w:cs="Tahoma"/>
          <w:sz w:val="28"/>
          <w:szCs w:val="28"/>
        </w:rPr>
        <w:t xml:space="preserve"> </w:t>
      </w:r>
    </w:p>
    <w:p w:rsidR="00B25EB6" w:rsidRDefault="006F609B" w:rsidP="003A232C">
      <w:pPr>
        <w:pStyle w:val="afff0"/>
        <w:numPr>
          <w:ilvl w:val="0"/>
          <w:numId w:val="32"/>
        </w:numPr>
        <w:spacing w:line="360" w:lineRule="auto"/>
        <w:ind w:left="709" w:hanging="709"/>
        <w:jc w:val="both"/>
        <w:rPr>
          <w:rFonts w:cs="Tahoma"/>
          <w:sz w:val="28"/>
          <w:szCs w:val="28"/>
          <w:lang w:val="ru-RU"/>
        </w:rPr>
      </w:pPr>
      <w:r w:rsidRPr="00B25EB6">
        <w:rPr>
          <w:sz w:val="28"/>
          <w:szCs w:val="28"/>
          <w:lang w:val="ru-RU"/>
        </w:rPr>
        <w:t xml:space="preserve">Реконструкция автомобильной дороги </w:t>
      </w:r>
      <w:r w:rsidR="00B25EB6" w:rsidRPr="00B25EB6">
        <w:rPr>
          <w:sz w:val="28"/>
          <w:szCs w:val="28"/>
          <w:lang w:val="ru-RU"/>
        </w:rPr>
        <w:t>местного</w:t>
      </w:r>
      <w:r w:rsidRPr="00B25EB6">
        <w:rPr>
          <w:sz w:val="28"/>
          <w:szCs w:val="28"/>
          <w:lang w:val="ru-RU"/>
        </w:rPr>
        <w:t xml:space="preserve"> значения </w:t>
      </w:r>
      <w:r w:rsidR="00B25EB6" w:rsidRPr="00B25EB6">
        <w:rPr>
          <w:rFonts w:cs="Tahoma"/>
          <w:sz w:val="28"/>
          <w:szCs w:val="28"/>
          <w:lang w:val="ru-RU"/>
        </w:rPr>
        <w:t>«</w:t>
      </w:r>
      <w:proofErr w:type="spellStart"/>
      <w:r w:rsidR="00B25EB6" w:rsidRPr="00B25EB6">
        <w:rPr>
          <w:rFonts w:cs="Tahoma"/>
          <w:sz w:val="28"/>
          <w:szCs w:val="28"/>
          <w:lang w:val="ru-RU"/>
        </w:rPr>
        <w:t>ст-ца</w:t>
      </w:r>
      <w:proofErr w:type="spellEnd"/>
      <w:r w:rsidR="00B25EB6" w:rsidRPr="00B25EB6">
        <w:rPr>
          <w:rFonts w:cs="Tahoma"/>
          <w:sz w:val="28"/>
          <w:szCs w:val="28"/>
          <w:lang w:val="ru-RU"/>
        </w:rPr>
        <w:t xml:space="preserve"> Попутная – с. </w:t>
      </w:r>
      <w:proofErr w:type="spellStart"/>
      <w:r w:rsidR="00B25EB6" w:rsidRPr="00B25EB6">
        <w:rPr>
          <w:rFonts w:cs="Tahoma"/>
          <w:sz w:val="28"/>
          <w:szCs w:val="28"/>
          <w:lang w:val="ru-RU"/>
        </w:rPr>
        <w:t>Рудь</w:t>
      </w:r>
      <w:proofErr w:type="spellEnd"/>
      <w:r w:rsidR="00B25EB6" w:rsidRPr="00B25EB6">
        <w:rPr>
          <w:rFonts w:cs="Tahoma"/>
          <w:sz w:val="28"/>
          <w:szCs w:val="28"/>
          <w:lang w:val="ru-RU"/>
        </w:rPr>
        <w:t>»;</w:t>
      </w:r>
    </w:p>
    <w:p w:rsidR="00B25EB6" w:rsidRDefault="00B25EB6" w:rsidP="003A232C">
      <w:pPr>
        <w:pStyle w:val="afff0"/>
        <w:numPr>
          <w:ilvl w:val="0"/>
          <w:numId w:val="32"/>
        </w:numPr>
        <w:spacing w:line="360" w:lineRule="auto"/>
        <w:ind w:left="709" w:hanging="709"/>
        <w:jc w:val="both"/>
        <w:rPr>
          <w:rFonts w:cs="Tahoma"/>
          <w:sz w:val="28"/>
          <w:szCs w:val="28"/>
          <w:lang w:val="ru-RU"/>
        </w:rPr>
      </w:pPr>
      <w:r w:rsidRPr="00B25EB6">
        <w:rPr>
          <w:sz w:val="28"/>
          <w:szCs w:val="28"/>
          <w:lang w:val="ru-RU"/>
        </w:rPr>
        <w:lastRenderedPageBreak/>
        <w:t>Строительство</w:t>
      </w:r>
      <w:r w:rsidR="0087530A">
        <w:rPr>
          <w:sz w:val="28"/>
          <w:szCs w:val="28"/>
          <w:lang w:val="ru-RU"/>
        </w:rPr>
        <w:t xml:space="preserve"> </w:t>
      </w:r>
      <w:r w:rsidRPr="00B25EB6">
        <w:rPr>
          <w:sz w:val="28"/>
          <w:szCs w:val="28"/>
          <w:lang w:val="ru-RU"/>
        </w:rPr>
        <w:t>дорог</w:t>
      </w:r>
      <w:r>
        <w:rPr>
          <w:sz w:val="28"/>
          <w:szCs w:val="28"/>
          <w:lang w:val="ru-RU"/>
        </w:rPr>
        <w:t>и</w:t>
      </w:r>
      <w:r w:rsidRPr="00B25EB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местного</w:t>
      </w:r>
      <w:r w:rsidRPr="00B25EB6">
        <w:rPr>
          <w:sz w:val="28"/>
          <w:szCs w:val="28"/>
          <w:lang w:val="ru-RU"/>
        </w:rPr>
        <w:t xml:space="preserve"> значения</w:t>
      </w:r>
      <w:r>
        <w:rPr>
          <w:sz w:val="28"/>
          <w:szCs w:val="28"/>
          <w:lang w:val="ru-RU"/>
        </w:rPr>
        <w:t xml:space="preserve"> </w:t>
      </w:r>
      <w:r w:rsidRPr="00B25EB6">
        <w:rPr>
          <w:rFonts w:cs="Tahoma"/>
          <w:sz w:val="28"/>
          <w:szCs w:val="28"/>
          <w:lang w:val="ru-RU"/>
        </w:rPr>
        <w:t>«</w:t>
      </w:r>
      <w:proofErr w:type="spellStart"/>
      <w:r w:rsidRPr="00B25EB6">
        <w:rPr>
          <w:rFonts w:cs="Tahoma"/>
          <w:sz w:val="28"/>
          <w:szCs w:val="28"/>
          <w:lang w:val="ru-RU"/>
        </w:rPr>
        <w:t>ст-ца</w:t>
      </w:r>
      <w:proofErr w:type="spellEnd"/>
      <w:r w:rsidRPr="00B25EB6">
        <w:rPr>
          <w:rFonts w:cs="Tahoma"/>
          <w:sz w:val="28"/>
          <w:szCs w:val="28"/>
          <w:lang w:val="ru-RU"/>
        </w:rPr>
        <w:t xml:space="preserve"> Попутная – с. </w:t>
      </w:r>
      <w:proofErr w:type="spellStart"/>
      <w:r w:rsidRPr="00B25EB6">
        <w:rPr>
          <w:rFonts w:cs="Tahoma"/>
          <w:sz w:val="28"/>
          <w:szCs w:val="28"/>
          <w:lang w:val="ru-RU"/>
        </w:rPr>
        <w:t>Рудь</w:t>
      </w:r>
      <w:proofErr w:type="spellEnd"/>
      <w:r w:rsidR="0087530A">
        <w:rPr>
          <w:rFonts w:cs="Tahoma"/>
          <w:sz w:val="28"/>
          <w:szCs w:val="28"/>
          <w:lang w:val="ru-RU"/>
        </w:rPr>
        <w:t xml:space="preserve">-  </w:t>
      </w:r>
      <w:proofErr w:type="spellStart"/>
      <w:r>
        <w:rPr>
          <w:rFonts w:cs="Tahoma"/>
          <w:sz w:val="28"/>
          <w:szCs w:val="28"/>
          <w:lang w:val="ru-RU"/>
        </w:rPr>
        <w:t>х.Харьковский</w:t>
      </w:r>
      <w:proofErr w:type="spellEnd"/>
      <w:r w:rsidR="004A11C0">
        <w:rPr>
          <w:rFonts w:cs="Tahoma"/>
          <w:sz w:val="28"/>
          <w:szCs w:val="28"/>
          <w:lang w:val="ru-RU"/>
        </w:rPr>
        <w:t xml:space="preserve"> (</w:t>
      </w:r>
      <w:proofErr w:type="spellStart"/>
      <w:r w:rsidR="004A11C0">
        <w:rPr>
          <w:rFonts w:cs="Tahoma"/>
          <w:sz w:val="28"/>
          <w:szCs w:val="28"/>
          <w:lang w:val="ru-RU"/>
        </w:rPr>
        <w:t>Лабинский</w:t>
      </w:r>
      <w:proofErr w:type="spellEnd"/>
      <w:r w:rsidR="004A11C0">
        <w:rPr>
          <w:rFonts w:cs="Tahoma"/>
          <w:sz w:val="28"/>
          <w:szCs w:val="28"/>
          <w:lang w:val="ru-RU"/>
        </w:rPr>
        <w:t xml:space="preserve"> район)</w:t>
      </w:r>
      <w:r w:rsidR="0087530A" w:rsidRPr="0087530A">
        <w:rPr>
          <w:rFonts w:cs="Tahoma"/>
          <w:sz w:val="28"/>
          <w:szCs w:val="28"/>
          <w:lang w:val="ru-RU"/>
        </w:rPr>
        <w:t xml:space="preserve"> </w:t>
      </w:r>
      <w:r w:rsidR="0087530A" w:rsidRPr="00B25EB6">
        <w:rPr>
          <w:rFonts w:cs="Tahoma"/>
          <w:sz w:val="28"/>
          <w:szCs w:val="28"/>
          <w:lang w:val="ru-RU"/>
        </w:rPr>
        <w:t>»</w:t>
      </w:r>
      <w:r w:rsidR="0087530A">
        <w:rPr>
          <w:rFonts w:cs="Tahoma"/>
          <w:sz w:val="28"/>
          <w:szCs w:val="28"/>
          <w:lang w:val="ru-RU"/>
        </w:rPr>
        <w:t>;</w:t>
      </w:r>
    </w:p>
    <w:p w:rsidR="004A11C0" w:rsidRPr="0087530A" w:rsidRDefault="004A11C0" w:rsidP="003A232C">
      <w:pPr>
        <w:pStyle w:val="afff0"/>
        <w:numPr>
          <w:ilvl w:val="0"/>
          <w:numId w:val="32"/>
        </w:numPr>
        <w:spacing w:line="360" w:lineRule="auto"/>
        <w:ind w:left="709" w:hanging="709"/>
        <w:jc w:val="both"/>
        <w:rPr>
          <w:sz w:val="28"/>
          <w:szCs w:val="28"/>
          <w:lang w:val="ru-RU"/>
        </w:rPr>
      </w:pPr>
      <w:r w:rsidRPr="00B25EB6">
        <w:rPr>
          <w:sz w:val="28"/>
          <w:szCs w:val="28"/>
          <w:lang w:val="ru-RU"/>
        </w:rPr>
        <w:t>Строительство</w:t>
      </w:r>
      <w:r>
        <w:rPr>
          <w:sz w:val="28"/>
          <w:szCs w:val="28"/>
          <w:lang w:val="ru-RU"/>
        </w:rPr>
        <w:t xml:space="preserve"> </w:t>
      </w:r>
      <w:r w:rsidRPr="00B25EB6">
        <w:rPr>
          <w:sz w:val="28"/>
          <w:szCs w:val="28"/>
          <w:lang w:val="ru-RU"/>
        </w:rPr>
        <w:t xml:space="preserve"> дорог</w:t>
      </w:r>
      <w:r>
        <w:rPr>
          <w:sz w:val="28"/>
          <w:szCs w:val="28"/>
          <w:lang w:val="ru-RU"/>
        </w:rPr>
        <w:t>и</w:t>
      </w:r>
      <w:r w:rsidRPr="00B25EB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местного</w:t>
      </w:r>
      <w:r w:rsidRPr="00B25EB6">
        <w:rPr>
          <w:sz w:val="28"/>
          <w:szCs w:val="28"/>
          <w:lang w:val="ru-RU"/>
        </w:rPr>
        <w:t xml:space="preserve"> значения</w:t>
      </w:r>
      <w:r>
        <w:rPr>
          <w:sz w:val="28"/>
          <w:szCs w:val="28"/>
          <w:lang w:val="ru-RU"/>
        </w:rPr>
        <w:t xml:space="preserve"> </w:t>
      </w:r>
      <w:r w:rsidRPr="00B25EB6">
        <w:rPr>
          <w:rFonts w:cs="Tahoma"/>
          <w:sz w:val="28"/>
          <w:szCs w:val="28"/>
          <w:lang w:val="ru-RU"/>
        </w:rPr>
        <w:t xml:space="preserve">«с. </w:t>
      </w:r>
      <w:proofErr w:type="spellStart"/>
      <w:r w:rsidRPr="00B25EB6">
        <w:rPr>
          <w:rFonts w:cs="Tahoma"/>
          <w:sz w:val="28"/>
          <w:szCs w:val="28"/>
          <w:lang w:val="ru-RU"/>
        </w:rPr>
        <w:t>Рудь</w:t>
      </w:r>
      <w:proofErr w:type="spellEnd"/>
      <w:r>
        <w:rPr>
          <w:rFonts w:cs="Tahoma"/>
          <w:sz w:val="28"/>
          <w:szCs w:val="28"/>
          <w:lang w:val="ru-RU"/>
        </w:rPr>
        <w:t xml:space="preserve"> – Изобильное -  Бесскорбная</w:t>
      </w:r>
      <w:r w:rsidRPr="00B25EB6">
        <w:rPr>
          <w:rFonts w:cs="Tahoma"/>
          <w:sz w:val="28"/>
          <w:szCs w:val="28"/>
          <w:lang w:val="ru-RU"/>
        </w:rPr>
        <w:t>»</w:t>
      </w:r>
      <w:r>
        <w:rPr>
          <w:rFonts w:cs="Tahoma"/>
          <w:sz w:val="28"/>
          <w:szCs w:val="28"/>
          <w:lang w:val="ru-RU"/>
        </w:rPr>
        <w:t xml:space="preserve"> (</w:t>
      </w:r>
      <w:proofErr w:type="spellStart"/>
      <w:r>
        <w:rPr>
          <w:rFonts w:cs="Tahoma"/>
          <w:sz w:val="28"/>
          <w:szCs w:val="28"/>
          <w:lang w:val="ru-RU"/>
        </w:rPr>
        <w:t>Новокубанский</w:t>
      </w:r>
      <w:proofErr w:type="spellEnd"/>
      <w:r>
        <w:rPr>
          <w:rFonts w:cs="Tahoma"/>
          <w:sz w:val="28"/>
          <w:szCs w:val="28"/>
          <w:lang w:val="ru-RU"/>
        </w:rPr>
        <w:t xml:space="preserve">  район);</w:t>
      </w:r>
    </w:p>
    <w:p w:rsidR="0087530A" w:rsidRPr="00CA507C" w:rsidRDefault="0087530A" w:rsidP="003A232C">
      <w:pPr>
        <w:pStyle w:val="afff0"/>
        <w:numPr>
          <w:ilvl w:val="0"/>
          <w:numId w:val="32"/>
        </w:numPr>
        <w:spacing w:line="360" w:lineRule="auto"/>
        <w:ind w:left="709" w:hanging="709"/>
        <w:jc w:val="both"/>
        <w:rPr>
          <w:sz w:val="28"/>
          <w:szCs w:val="28"/>
          <w:lang w:val="ru-RU"/>
        </w:rPr>
      </w:pPr>
      <w:r>
        <w:rPr>
          <w:rFonts w:cs="Tahoma"/>
          <w:sz w:val="28"/>
          <w:szCs w:val="28"/>
          <w:lang w:val="ru-RU"/>
        </w:rPr>
        <w:t>Строительство автодороги местного значения «</w:t>
      </w:r>
      <w:proofErr w:type="spellStart"/>
      <w:r>
        <w:rPr>
          <w:rFonts w:cs="Tahoma"/>
          <w:sz w:val="28"/>
          <w:szCs w:val="28"/>
          <w:lang w:val="ru-RU"/>
        </w:rPr>
        <w:t>с</w:t>
      </w:r>
      <w:proofErr w:type="gramStart"/>
      <w:r>
        <w:rPr>
          <w:rFonts w:cs="Tahoma"/>
          <w:sz w:val="28"/>
          <w:szCs w:val="28"/>
          <w:lang w:val="ru-RU"/>
        </w:rPr>
        <w:t>.Р</w:t>
      </w:r>
      <w:proofErr w:type="gramEnd"/>
      <w:r>
        <w:rPr>
          <w:rFonts w:cs="Tahoma"/>
          <w:sz w:val="28"/>
          <w:szCs w:val="28"/>
          <w:lang w:val="ru-RU"/>
        </w:rPr>
        <w:t>удь</w:t>
      </w:r>
      <w:proofErr w:type="spellEnd"/>
      <w:r>
        <w:rPr>
          <w:rFonts w:cs="Tahoma"/>
          <w:sz w:val="28"/>
          <w:szCs w:val="28"/>
          <w:lang w:val="ru-RU"/>
        </w:rPr>
        <w:t xml:space="preserve"> – ст. Подгорная – Синюха»</w:t>
      </w:r>
    </w:p>
    <w:p w:rsidR="00CA507C" w:rsidRPr="00CA507C" w:rsidRDefault="00CA507C" w:rsidP="00CA507C">
      <w:pPr>
        <w:pStyle w:val="afff0"/>
        <w:numPr>
          <w:ilvl w:val="0"/>
          <w:numId w:val="32"/>
        </w:numPr>
        <w:spacing w:line="360" w:lineRule="auto"/>
        <w:ind w:left="709" w:hanging="709"/>
        <w:jc w:val="both"/>
        <w:rPr>
          <w:rFonts w:cs="Tahoma"/>
          <w:sz w:val="28"/>
          <w:szCs w:val="28"/>
          <w:lang w:val="ru-RU"/>
        </w:rPr>
      </w:pPr>
      <w:proofErr w:type="gramStart"/>
      <w:r w:rsidRPr="00CA507C">
        <w:rPr>
          <w:rFonts w:cs="Tahoma"/>
          <w:sz w:val="28"/>
          <w:szCs w:val="28"/>
          <w:lang w:val="ru-RU"/>
        </w:rPr>
        <w:t>Строительство участка автодороги местного значения «с. Изобильное – х. Харьковский» протяженностью 3,7 км в границах поселения;</w:t>
      </w:r>
      <w:proofErr w:type="gramEnd"/>
    </w:p>
    <w:p w:rsidR="004A11C0" w:rsidRDefault="006F609B" w:rsidP="003A232C">
      <w:pPr>
        <w:pStyle w:val="afff0"/>
        <w:numPr>
          <w:ilvl w:val="0"/>
          <w:numId w:val="32"/>
        </w:numPr>
        <w:spacing w:line="360" w:lineRule="auto"/>
        <w:ind w:left="709" w:hanging="709"/>
        <w:jc w:val="both"/>
        <w:rPr>
          <w:sz w:val="28"/>
          <w:szCs w:val="28"/>
          <w:lang w:val="ru-RU"/>
        </w:rPr>
      </w:pPr>
      <w:r w:rsidRPr="004A11C0">
        <w:rPr>
          <w:sz w:val="28"/>
          <w:szCs w:val="28"/>
          <w:lang w:val="ru-RU"/>
        </w:rPr>
        <w:t xml:space="preserve"> Строительство автомобильн</w:t>
      </w:r>
      <w:r w:rsidR="004A11C0">
        <w:rPr>
          <w:sz w:val="28"/>
          <w:szCs w:val="28"/>
          <w:lang w:val="ru-RU"/>
        </w:rPr>
        <w:t>ой</w:t>
      </w:r>
      <w:r w:rsidRPr="004A11C0">
        <w:rPr>
          <w:sz w:val="28"/>
          <w:szCs w:val="28"/>
          <w:lang w:val="ru-RU"/>
        </w:rPr>
        <w:t xml:space="preserve"> развяз</w:t>
      </w:r>
      <w:r w:rsidR="004A11C0">
        <w:rPr>
          <w:sz w:val="28"/>
          <w:szCs w:val="28"/>
          <w:lang w:val="ru-RU"/>
        </w:rPr>
        <w:t>ки</w:t>
      </w:r>
      <w:r w:rsidRPr="004A11C0">
        <w:rPr>
          <w:sz w:val="28"/>
          <w:szCs w:val="28"/>
          <w:lang w:val="ru-RU"/>
        </w:rPr>
        <w:t>, удовлетворяющ</w:t>
      </w:r>
      <w:r w:rsidR="004A11C0">
        <w:rPr>
          <w:sz w:val="28"/>
          <w:szCs w:val="28"/>
          <w:lang w:val="ru-RU"/>
        </w:rPr>
        <w:t xml:space="preserve">ей </w:t>
      </w:r>
      <w:r w:rsidRPr="004A11C0">
        <w:rPr>
          <w:sz w:val="28"/>
          <w:szCs w:val="28"/>
          <w:lang w:val="ru-RU"/>
        </w:rPr>
        <w:t xml:space="preserve">современным требованиям в условиях роста автомобильных потоков. </w:t>
      </w:r>
    </w:p>
    <w:p w:rsidR="006F609B" w:rsidRPr="004A11C0" w:rsidRDefault="006F609B" w:rsidP="003A232C">
      <w:pPr>
        <w:pStyle w:val="afff0"/>
        <w:numPr>
          <w:ilvl w:val="0"/>
          <w:numId w:val="32"/>
        </w:numPr>
        <w:spacing w:line="360" w:lineRule="auto"/>
        <w:ind w:left="709" w:hanging="709"/>
        <w:jc w:val="both"/>
        <w:rPr>
          <w:sz w:val="28"/>
          <w:szCs w:val="28"/>
          <w:lang w:val="ru-RU"/>
        </w:rPr>
      </w:pPr>
      <w:r w:rsidRPr="004A11C0">
        <w:rPr>
          <w:sz w:val="28"/>
          <w:szCs w:val="28"/>
          <w:lang w:val="ru-RU"/>
        </w:rPr>
        <w:t xml:space="preserve"> Повышение качества обслуживания транспорта путем строительства современных комплексов придорожного обслуживания </w:t>
      </w:r>
      <w:r w:rsidR="002D0EC2" w:rsidRPr="004A11C0">
        <w:rPr>
          <w:sz w:val="28"/>
          <w:szCs w:val="28"/>
          <w:lang w:val="ru-RU"/>
        </w:rPr>
        <w:t>с автозаправочными станциями</w:t>
      </w:r>
      <w:r w:rsidRPr="004A11C0">
        <w:rPr>
          <w:sz w:val="28"/>
          <w:szCs w:val="28"/>
          <w:lang w:val="ru-RU"/>
        </w:rPr>
        <w:t>.</w:t>
      </w:r>
    </w:p>
    <w:p w:rsidR="006F609B" w:rsidRDefault="006F609B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Предусмотренный генеральным планом комплекс мероприятий по планировочной организации территории и развитию транспортной инфраструктуры:</w:t>
      </w:r>
    </w:p>
    <w:p w:rsidR="006F609B" w:rsidRDefault="006F609B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>-  создаст условия повышения качества работы транспортной инфраструктуры поселения;</w:t>
      </w:r>
    </w:p>
    <w:p w:rsidR="006F609B" w:rsidRDefault="006F609B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даст возможность снижения затрат по доставке и отправке грузов в другие регионы;</w:t>
      </w:r>
    </w:p>
    <w:p w:rsidR="006F609B" w:rsidRDefault="006F609B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даст возможность развития производственного комплекса проектируемой территории;</w:t>
      </w:r>
    </w:p>
    <w:p w:rsidR="006F609B" w:rsidRDefault="006F609B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создаст условия для привлечения инвестиций;</w:t>
      </w:r>
    </w:p>
    <w:p w:rsidR="006F609B" w:rsidRDefault="006F609B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создаст условия для развития социально-экономических связей, улучшения экологической обстановки и безопасности проживания населенных пунктов района в целом;</w:t>
      </w:r>
    </w:p>
    <w:p w:rsidR="006F609B" w:rsidRPr="00392071" w:rsidRDefault="006F609B" w:rsidP="003C4345">
      <w:pPr>
        <w:spacing w:line="360" w:lineRule="auto"/>
        <w:ind w:right="142" w:firstLine="426"/>
        <w:jc w:val="both"/>
        <w:rPr>
          <w:sz w:val="28"/>
          <w:szCs w:val="28"/>
        </w:rPr>
      </w:pPr>
      <w:r w:rsidRPr="00392071">
        <w:rPr>
          <w:sz w:val="28"/>
          <w:szCs w:val="28"/>
        </w:rPr>
        <w:t>Проектир</w:t>
      </w:r>
      <w:r>
        <w:rPr>
          <w:sz w:val="28"/>
          <w:szCs w:val="28"/>
        </w:rPr>
        <w:t>уемые транспортные схемы населенных пунктов</w:t>
      </w:r>
      <w:r w:rsidRPr="00392071">
        <w:rPr>
          <w:sz w:val="28"/>
          <w:szCs w:val="28"/>
        </w:rPr>
        <w:t xml:space="preserve"> явля</w:t>
      </w:r>
      <w:r>
        <w:rPr>
          <w:sz w:val="28"/>
          <w:szCs w:val="28"/>
        </w:rPr>
        <w:t>ю</w:t>
      </w:r>
      <w:r w:rsidRPr="00392071">
        <w:rPr>
          <w:sz w:val="28"/>
          <w:szCs w:val="28"/>
        </w:rPr>
        <w:t>т</w:t>
      </w:r>
      <w:r>
        <w:rPr>
          <w:sz w:val="28"/>
          <w:szCs w:val="28"/>
        </w:rPr>
        <w:t>ся органичным развитием сложивших</w:t>
      </w:r>
      <w:r w:rsidRPr="00392071">
        <w:rPr>
          <w:sz w:val="28"/>
          <w:szCs w:val="28"/>
        </w:rPr>
        <w:t xml:space="preserve">ся структур </w:t>
      </w:r>
      <w:r>
        <w:rPr>
          <w:sz w:val="28"/>
          <w:szCs w:val="28"/>
        </w:rPr>
        <w:t>с учетом</w:t>
      </w:r>
      <w:r w:rsidRPr="00392071">
        <w:rPr>
          <w:sz w:val="28"/>
          <w:szCs w:val="28"/>
        </w:rPr>
        <w:t xml:space="preserve"> увеличени</w:t>
      </w:r>
      <w:r>
        <w:rPr>
          <w:sz w:val="28"/>
          <w:szCs w:val="28"/>
        </w:rPr>
        <w:t>я</w:t>
      </w:r>
      <w:r w:rsidRPr="00392071">
        <w:rPr>
          <w:sz w:val="28"/>
          <w:szCs w:val="28"/>
        </w:rPr>
        <w:t xml:space="preserve"> пропускной способности, организации безопасности движения, прокладк</w:t>
      </w:r>
      <w:r>
        <w:rPr>
          <w:sz w:val="28"/>
          <w:szCs w:val="28"/>
        </w:rPr>
        <w:t xml:space="preserve">и </w:t>
      </w:r>
      <w:r w:rsidRPr="00392071">
        <w:rPr>
          <w:sz w:val="28"/>
          <w:szCs w:val="28"/>
        </w:rPr>
        <w:t>новых улиц и дорог.</w:t>
      </w:r>
    </w:p>
    <w:p w:rsidR="006F609B" w:rsidRPr="00392071" w:rsidRDefault="006F609B" w:rsidP="003C4345">
      <w:pPr>
        <w:tabs>
          <w:tab w:val="left" w:pos="1276"/>
          <w:tab w:val="left" w:pos="1701"/>
        </w:tabs>
        <w:spacing w:line="360" w:lineRule="auto"/>
        <w:ind w:right="142" w:firstLine="426"/>
        <w:jc w:val="both"/>
        <w:rPr>
          <w:sz w:val="28"/>
          <w:szCs w:val="28"/>
        </w:rPr>
      </w:pPr>
      <w:r w:rsidRPr="00392071">
        <w:rPr>
          <w:sz w:val="28"/>
          <w:szCs w:val="28"/>
        </w:rPr>
        <w:lastRenderedPageBreak/>
        <w:t>Генеральным планом предусматривается создание единой системы транспортной и улично-дорожной сети в увязке с планировочной структурой населенных пунктов и прилегающим к ним территориям. Такая система призвана обеспечить удобные, быстрые и безопасные связи со всеми функциональными зонами, объектами внешнего транспорта и автомобильными дорогами общей сети.</w:t>
      </w:r>
    </w:p>
    <w:p w:rsidR="006F609B" w:rsidRDefault="006F609B" w:rsidP="003C4345">
      <w:pPr>
        <w:spacing w:line="360" w:lineRule="auto"/>
        <w:ind w:right="142" w:firstLine="426"/>
        <w:jc w:val="both"/>
        <w:rPr>
          <w:sz w:val="28"/>
          <w:szCs w:val="28"/>
        </w:rPr>
      </w:pPr>
      <w:r w:rsidRPr="00392071">
        <w:rPr>
          <w:sz w:val="28"/>
          <w:szCs w:val="28"/>
        </w:rPr>
        <w:t>Улично-дорожная сеть решена в виде непрерывной системы с учетом функционального назначения улиц и дорог, интенсивности транспортного и пешеходного движения, территориально-планировочной организации территории и характера застройки.</w:t>
      </w:r>
    </w:p>
    <w:p w:rsidR="006F609B" w:rsidRDefault="006F609B" w:rsidP="003C4345">
      <w:pPr>
        <w:spacing w:line="360" w:lineRule="auto"/>
        <w:ind w:firstLine="426"/>
        <w:jc w:val="both"/>
        <w:rPr>
          <w:sz w:val="28"/>
        </w:rPr>
      </w:pPr>
      <w:r>
        <w:rPr>
          <w:sz w:val="28"/>
        </w:rPr>
        <w:t>В качестве пассажирского массового транспорта в поселении на перспективу ост</w:t>
      </w:r>
      <w:r w:rsidR="0087530A">
        <w:rPr>
          <w:sz w:val="28"/>
        </w:rPr>
        <w:t>ается автобус</w:t>
      </w:r>
      <w:r>
        <w:rPr>
          <w:sz w:val="28"/>
        </w:rPr>
        <w:t>.</w:t>
      </w:r>
    </w:p>
    <w:p w:rsidR="006F609B" w:rsidRPr="003D7438" w:rsidRDefault="006F609B" w:rsidP="003C4345">
      <w:pPr>
        <w:ind w:firstLine="426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:rsidR="006F609B" w:rsidRPr="008A35E2" w:rsidRDefault="006F609B" w:rsidP="00DE1C2A">
      <w:pPr>
        <w:pStyle w:val="-2"/>
        <w:numPr>
          <w:ilvl w:val="0"/>
          <w:numId w:val="0"/>
        </w:numPr>
        <w:ind w:firstLine="426"/>
        <w:outlineLvl w:val="9"/>
      </w:pPr>
    </w:p>
    <w:p w:rsidR="00EA02F7" w:rsidRPr="000F3BDE" w:rsidRDefault="0077763B" w:rsidP="00642975">
      <w:pPr>
        <w:pStyle w:val="-2"/>
      </w:pPr>
      <w:r>
        <w:rPr>
          <w:b/>
        </w:rPr>
        <w:t xml:space="preserve"> </w:t>
      </w:r>
      <w:bookmarkStart w:id="15" w:name="_Toc283734835"/>
      <w:r w:rsidR="00EA02F7" w:rsidRPr="000F3BDE">
        <w:t>Функциональное зонирование территории</w:t>
      </w:r>
      <w:bookmarkEnd w:id="15"/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Основными целями функционального зонирования, утверждаемого в данном генеральном плане, являются: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>- установление назначений и видов использования территорий поселения;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подготовка основы для разработки нормативного правового акта – правил землепользования и застройки, включающих градостроительное зонирование и установление градостроительных регламентов для территориальных зон;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выявление территориальных ресурсов и оптимальной инвестиционно- строительной стратегии развития </w:t>
      </w:r>
      <w:r w:rsidR="00C914B3">
        <w:rPr>
          <w:sz w:val="28"/>
          <w:szCs w:val="28"/>
        </w:rPr>
        <w:t xml:space="preserve">Рудьевского сельского </w:t>
      </w:r>
      <w:r>
        <w:rPr>
          <w:sz w:val="28"/>
          <w:szCs w:val="28"/>
        </w:rPr>
        <w:t>поселения, основанных на эффективном градостроительном использовании территории.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>Основаниями для проведения функционального зонирования являются: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- комплексный градостроительный анализ территории и оценка системы планировочных условий,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>. ограничений по развитию территории;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>- экономические предпосылки развития поселения;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проектная, планировочная организация территории поселения.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Функциональное зонирование территории </w:t>
      </w:r>
      <w:r w:rsidR="00C914B3">
        <w:rPr>
          <w:sz w:val="28"/>
          <w:szCs w:val="28"/>
        </w:rPr>
        <w:t>Рудьевского сельского</w:t>
      </w:r>
      <w:r>
        <w:rPr>
          <w:sz w:val="28"/>
          <w:szCs w:val="28"/>
        </w:rPr>
        <w:t xml:space="preserve"> поселения: 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>- выполнено в соответствии с действующими законодательными и нормативными актами;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поддерживает планировочную структуру, максимально отвечающую нуждам развития населенных пунктов и охраны окружающей среды;</w:t>
      </w:r>
    </w:p>
    <w:p w:rsidR="00BB36CD" w:rsidRDefault="00455076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BB36CD">
        <w:rPr>
          <w:sz w:val="28"/>
          <w:szCs w:val="28"/>
        </w:rPr>
        <w:t>предусматривает территориальное развитие  жилой</w:t>
      </w:r>
      <w:r w:rsidR="00B0205C">
        <w:rPr>
          <w:sz w:val="28"/>
          <w:szCs w:val="28"/>
        </w:rPr>
        <w:t>, производственной</w:t>
      </w:r>
      <w:r w:rsidR="00BB36CD">
        <w:rPr>
          <w:sz w:val="28"/>
          <w:szCs w:val="28"/>
        </w:rPr>
        <w:t xml:space="preserve"> и курортной зоны;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>- направлено на создание условий для развития инженерной и транспортной инфраструктуры, способной обеспечить растущие потребности в данных сферах;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- устанавливает функциональные зоны и входящие в них функциональные </w:t>
      </w:r>
      <w:proofErr w:type="spellStart"/>
      <w:r>
        <w:rPr>
          <w:sz w:val="28"/>
          <w:szCs w:val="28"/>
        </w:rPr>
        <w:t>подзоны</w:t>
      </w:r>
      <w:proofErr w:type="spellEnd"/>
      <w:r>
        <w:rPr>
          <w:sz w:val="28"/>
          <w:szCs w:val="28"/>
        </w:rPr>
        <w:t xml:space="preserve"> с определением границ и особенностей функционального назначения каждой из них;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содержит характеристику планируемого развития функциональных зон и </w:t>
      </w:r>
      <w:proofErr w:type="spellStart"/>
      <w:r>
        <w:rPr>
          <w:sz w:val="28"/>
          <w:szCs w:val="28"/>
        </w:rPr>
        <w:t>подзон</w:t>
      </w:r>
      <w:proofErr w:type="spellEnd"/>
      <w:r>
        <w:rPr>
          <w:sz w:val="28"/>
          <w:szCs w:val="28"/>
        </w:rPr>
        <w:t xml:space="preserve"> с определением функционального использования земельных участков и объектов капитального строительства на территории указанных зон, рекомендации для установления видов разрешенного использования в правилах землепользования и застройки </w:t>
      </w:r>
      <w:r w:rsidR="00C914B3">
        <w:rPr>
          <w:sz w:val="28"/>
          <w:szCs w:val="28"/>
        </w:rPr>
        <w:t>Рудьевского сельского</w:t>
      </w:r>
      <w:r>
        <w:rPr>
          <w:sz w:val="28"/>
          <w:szCs w:val="28"/>
        </w:rPr>
        <w:t xml:space="preserve"> поселения. 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>Генеральным планом поселения определены следующие функциональные зоны:</w:t>
      </w:r>
    </w:p>
    <w:p w:rsidR="00184C22" w:rsidRDefault="00184C22" w:rsidP="003A232C">
      <w:pPr>
        <w:numPr>
          <w:ilvl w:val="0"/>
          <w:numId w:val="2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жилая зона;</w:t>
      </w:r>
    </w:p>
    <w:p w:rsidR="00184C22" w:rsidRDefault="00184C22" w:rsidP="003A232C">
      <w:pPr>
        <w:numPr>
          <w:ilvl w:val="0"/>
          <w:numId w:val="2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общественно-деловая зона;</w:t>
      </w:r>
    </w:p>
    <w:p w:rsidR="00184C22" w:rsidRDefault="00184C22" w:rsidP="003A232C">
      <w:pPr>
        <w:numPr>
          <w:ilvl w:val="0"/>
          <w:numId w:val="2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</w:t>
      </w:r>
      <w:r w:rsidR="002D5658">
        <w:rPr>
          <w:sz w:val="28"/>
          <w:szCs w:val="28"/>
        </w:rPr>
        <w:t>ая</w:t>
      </w:r>
      <w:r w:rsidR="002D5658" w:rsidRPr="002D5658">
        <w:rPr>
          <w:sz w:val="28"/>
          <w:szCs w:val="28"/>
        </w:rPr>
        <w:t xml:space="preserve"> </w:t>
      </w:r>
      <w:r w:rsidR="002D5658">
        <w:rPr>
          <w:sz w:val="28"/>
          <w:szCs w:val="28"/>
        </w:rPr>
        <w:t>зона</w:t>
      </w:r>
      <w:r>
        <w:rPr>
          <w:sz w:val="28"/>
          <w:szCs w:val="28"/>
        </w:rPr>
        <w:t>,</w:t>
      </w:r>
      <w:r w:rsidR="002D5658">
        <w:rPr>
          <w:sz w:val="28"/>
          <w:szCs w:val="28"/>
        </w:rPr>
        <w:t xml:space="preserve"> зона</w:t>
      </w:r>
      <w:r>
        <w:rPr>
          <w:sz w:val="28"/>
          <w:szCs w:val="28"/>
        </w:rPr>
        <w:t xml:space="preserve"> инженерной и транспортной инфраструктур;</w:t>
      </w:r>
    </w:p>
    <w:p w:rsidR="002D5658" w:rsidRDefault="002D5658" w:rsidP="003A232C">
      <w:pPr>
        <w:numPr>
          <w:ilvl w:val="0"/>
          <w:numId w:val="2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зона рекреационного назначения;</w:t>
      </w:r>
    </w:p>
    <w:p w:rsidR="00184C22" w:rsidRDefault="00184C22" w:rsidP="003A232C">
      <w:pPr>
        <w:numPr>
          <w:ilvl w:val="0"/>
          <w:numId w:val="2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зона сельскохозяйственного использования;</w:t>
      </w:r>
    </w:p>
    <w:p w:rsidR="00184C22" w:rsidRDefault="00184C22" w:rsidP="003A232C">
      <w:pPr>
        <w:numPr>
          <w:ilvl w:val="0"/>
          <w:numId w:val="2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зона специального назначения</w:t>
      </w:r>
      <w:r w:rsidR="00DE1C2A">
        <w:rPr>
          <w:sz w:val="28"/>
          <w:szCs w:val="28"/>
        </w:rPr>
        <w:t>.</w:t>
      </w:r>
    </w:p>
    <w:p w:rsidR="00F765DC" w:rsidRDefault="00F765DC" w:rsidP="00455076">
      <w:pPr>
        <w:suppressAutoHyphens/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эффективного и упорядоченного взаимодействия функциональных зон в них выделяются </w:t>
      </w:r>
      <w:proofErr w:type="spellStart"/>
      <w:r>
        <w:rPr>
          <w:sz w:val="28"/>
          <w:szCs w:val="28"/>
        </w:rPr>
        <w:t>подзоны</w:t>
      </w:r>
      <w:proofErr w:type="spellEnd"/>
      <w:r>
        <w:rPr>
          <w:sz w:val="28"/>
          <w:szCs w:val="28"/>
        </w:rPr>
        <w:t>.</w:t>
      </w:r>
    </w:p>
    <w:p w:rsidR="003C45ED" w:rsidRDefault="001B66BD" w:rsidP="00455076">
      <w:pPr>
        <w:ind w:firstLine="426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B36CD" w:rsidRPr="003C45ED" w:rsidRDefault="00BB36CD" w:rsidP="0077763B">
      <w:pPr>
        <w:pStyle w:val="-3"/>
      </w:pPr>
      <w:bookmarkStart w:id="16" w:name="_Toc283734836"/>
      <w:r w:rsidRPr="003C45ED">
        <w:lastRenderedPageBreak/>
        <w:t>Жилая зона</w:t>
      </w:r>
      <w:bookmarkEnd w:id="16"/>
      <w:r w:rsidRPr="003C45ED">
        <w:t xml:space="preserve"> </w:t>
      </w:r>
    </w:p>
    <w:p w:rsidR="00BB36CD" w:rsidRPr="003C45ED" w:rsidRDefault="00BB36CD" w:rsidP="003C4345">
      <w:pPr>
        <w:spacing w:line="360" w:lineRule="auto"/>
        <w:ind w:firstLine="426"/>
        <w:jc w:val="both"/>
        <w:rPr>
          <w:sz w:val="28"/>
          <w:szCs w:val="28"/>
          <w:u w:val="single"/>
        </w:rPr>
      </w:pP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Жилая зона предназначена для организации благоприятной и безопасной среды проживания населения, отвечающей его социальным, культурным, бытовым и другим потребностям.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жилых зонах допускается размещение отдельно стоящих, встроенных или пристроенных объектов социального и коммунально-бытового назначения, объектов здравоохранения, объектов дошкольного, начального общего и среднего (полного) общего образования, культовых зданий, стоянок автомобильного транспорта, гаражей, объектов, связанных с проживанием граждан и не оказывающих негативного воздействия на окружающую среду. В состав жилых зон могут включаться также территории, предназначенные для ведения садоводства и дачного хозяйства. </w:t>
      </w:r>
    </w:p>
    <w:p w:rsidR="0028535E" w:rsidRDefault="0028535E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составе жилой зоны генпланом выделены </w:t>
      </w:r>
      <w:proofErr w:type="spellStart"/>
      <w:r>
        <w:rPr>
          <w:sz w:val="28"/>
          <w:szCs w:val="28"/>
        </w:rPr>
        <w:t>подзоны</w:t>
      </w:r>
      <w:proofErr w:type="spellEnd"/>
      <w:r>
        <w:rPr>
          <w:sz w:val="28"/>
          <w:szCs w:val="28"/>
        </w:rPr>
        <w:t xml:space="preserve">: </w:t>
      </w:r>
    </w:p>
    <w:p w:rsidR="0028535E" w:rsidRDefault="0028535E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116B7">
        <w:rPr>
          <w:sz w:val="28"/>
          <w:szCs w:val="28"/>
        </w:rPr>
        <w:t>зона  застройки</w:t>
      </w:r>
      <w:r w:rsidR="00DE1C2A">
        <w:rPr>
          <w:sz w:val="28"/>
          <w:szCs w:val="28"/>
        </w:rPr>
        <w:t xml:space="preserve"> индивидуальными жилыми домами</w:t>
      </w:r>
      <w:r w:rsidR="003116B7">
        <w:rPr>
          <w:sz w:val="28"/>
          <w:szCs w:val="28"/>
        </w:rPr>
        <w:t xml:space="preserve"> </w:t>
      </w:r>
      <w:r>
        <w:rPr>
          <w:sz w:val="28"/>
          <w:szCs w:val="28"/>
        </w:rPr>
        <w:t>(плотность 1</w:t>
      </w:r>
      <w:r w:rsidR="003116B7">
        <w:rPr>
          <w:sz w:val="28"/>
          <w:szCs w:val="28"/>
        </w:rPr>
        <w:t>0</w:t>
      </w:r>
      <w:r>
        <w:rPr>
          <w:sz w:val="28"/>
          <w:szCs w:val="28"/>
        </w:rPr>
        <w:t>-25 чел/</w:t>
      </w:r>
      <w:proofErr w:type="gramStart"/>
      <w:r>
        <w:rPr>
          <w:sz w:val="28"/>
          <w:szCs w:val="28"/>
        </w:rPr>
        <w:t>га</w:t>
      </w:r>
      <w:proofErr w:type="gramEnd"/>
      <w:r>
        <w:rPr>
          <w:sz w:val="28"/>
          <w:szCs w:val="28"/>
        </w:rPr>
        <w:t>);</w:t>
      </w:r>
    </w:p>
    <w:p w:rsidR="0028535E" w:rsidRDefault="0028535E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55076">
        <w:rPr>
          <w:sz w:val="28"/>
          <w:szCs w:val="28"/>
        </w:rPr>
        <w:t xml:space="preserve">резерв жилой </w:t>
      </w:r>
      <w:r w:rsidR="00DE1C2A">
        <w:rPr>
          <w:sz w:val="28"/>
          <w:szCs w:val="28"/>
        </w:rPr>
        <w:t>застройки</w:t>
      </w:r>
      <w:r w:rsidR="00455076">
        <w:rPr>
          <w:sz w:val="28"/>
          <w:szCs w:val="28"/>
        </w:rPr>
        <w:t>.</w:t>
      </w:r>
    </w:p>
    <w:p w:rsidR="00DE1C2A" w:rsidRDefault="00DE1C2A" w:rsidP="00DE1C2A">
      <w:pPr>
        <w:spacing w:line="283" w:lineRule="auto"/>
        <w:ind w:firstLine="709"/>
        <w:jc w:val="both"/>
        <w:rPr>
          <w:sz w:val="28"/>
          <w:szCs w:val="28"/>
        </w:rPr>
      </w:pPr>
      <w:r w:rsidRPr="006642CD">
        <w:rPr>
          <w:sz w:val="28"/>
          <w:szCs w:val="28"/>
        </w:rPr>
        <w:t>Жилищное строительство на проектируемой территории предлагается осуществлять индивидуальной застройкой усадебного типа с рекомендуемыми размерами приусадебных участков от 0,</w:t>
      </w:r>
      <w:r>
        <w:rPr>
          <w:sz w:val="28"/>
          <w:szCs w:val="28"/>
        </w:rPr>
        <w:t>20</w:t>
      </w:r>
      <w:r w:rsidRPr="006642CD">
        <w:rPr>
          <w:sz w:val="28"/>
          <w:szCs w:val="28"/>
        </w:rPr>
        <w:t xml:space="preserve"> га до 0,</w:t>
      </w:r>
      <w:r>
        <w:rPr>
          <w:sz w:val="28"/>
          <w:szCs w:val="28"/>
        </w:rPr>
        <w:t>25</w:t>
      </w:r>
      <w:r w:rsidRPr="006642CD">
        <w:rPr>
          <w:sz w:val="28"/>
          <w:szCs w:val="28"/>
        </w:rPr>
        <w:t xml:space="preserve"> га (размеры участков подлежат уточнению на стадии разработки Правил землепользования и застройки).</w:t>
      </w:r>
    </w:p>
    <w:p w:rsidR="00EC54D8" w:rsidRDefault="00DE1C2A" w:rsidP="00EC54D8">
      <w:pPr>
        <w:autoSpaceDE w:val="0"/>
        <w:autoSpaceDN w:val="0"/>
        <w:adjustRightInd w:val="0"/>
        <w:spacing w:line="283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EC54D8">
        <w:rPr>
          <w:sz w:val="28"/>
          <w:szCs w:val="28"/>
        </w:rPr>
        <w:t>материалах по обоснованию данного</w:t>
      </w:r>
      <w:r>
        <w:rPr>
          <w:sz w:val="28"/>
          <w:szCs w:val="28"/>
        </w:rPr>
        <w:t xml:space="preserve"> проект</w:t>
      </w:r>
      <w:r w:rsidR="00EC54D8">
        <w:rPr>
          <w:sz w:val="28"/>
          <w:szCs w:val="28"/>
        </w:rPr>
        <w:t>а</w:t>
      </w:r>
      <w:r>
        <w:rPr>
          <w:sz w:val="28"/>
          <w:szCs w:val="28"/>
        </w:rPr>
        <w:t xml:space="preserve"> был произведен расчет требуемой площади территорий для расселения прогнозного прироста населения (см.</w:t>
      </w:r>
      <w:r w:rsidRPr="00DE1C2A">
        <w:t xml:space="preserve"> </w:t>
      </w:r>
      <w:r w:rsidR="00EC54D8">
        <w:rPr>
          <w:sz w:val="28"/>
          <w:szCs w:val="28"/>
        </w:rPr>
        <w:t>Том II.</w:t>
      </w:r>
      <w:proofErr w:type="gramEnd"/>
      <w:r w:rsidR="00EC54D8">
        <w:rPr>
          <w:sz w:val="28"/>
          <w:szCs w:val="28"/>
        </w:rPr>
        <w:t xml:space="preserve"> </w:t>
      </w:r>
      <w:proofErr w:type="gramStart"/>
      <w:r w:rsidR="00EC54D8">
        <w:rPr>
          <w:sz w:val="28"/>
          <w:szCs w:val="28"/>
        </w:rPr>
        <w:t>Ч</w:t>
      </w:r>
      <w:r w:rsidRPr="00DE1C2A">
        <w:rPr>
          <w:sz w:val="28"/>
          <w:szCs w:val="28"/>
        </w:rPr>
        <w:t>асть 1</w:t>
      </w:r>
      <w:r w:rsidR="00EC54D8">
        <w:rPr>
          <w:sz w:val="28"/>
          <w:szCs w:val="28"/>
        </w:rPr>
        <w:t xml:space="preserve">, </w:t>
      </w:r>
      <w:r>
        <w:rPr>
          <w:sz w:val="28"/>
          <w:szCs w:val="28"/>
        </w:rPr>
        <w:t>п. 2.3).</w:t>
      </w:r>
      <w:proofErr w:type="gramEnd"/>
    </w:p>
    <w:p w:rsidR="00DE1C2A" w:rsidRPr="00B96D29" w:rsidRDefault="00DE1C2A" w:rsidP="00EC54D8">
      <w:pPr>
        <w:autoSpaceDE w:val="0"/>
        <w:autoSpaceDN w:val="0"/>
        <w:adjustRightInd w:val="0"/>
        <w:spacing w:line="283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общая площадь жилой зоны на расчетный срок </w:t>
      </w:r>
      <w:r w:rsidRPr="003C6BFF">
        <w:rPr>
          <w:sz w:val="28"/>
          <w:szCs w:val="28"/>
        </w:rPr>
        <w:t xml:space="preserve">составит </w:t>
      </w:r>
      <w:r>
        <w:rPr>
          <w:sz w:val="28"/>
          <w:szCs w:val="28"/>
        </w:rPr>
        <w:t xml:space="preserve">505,2 </w:t>
      </w:r>
      <w:r w:rsidRPr="00B96D29">
        <w:rPr>
          <w:sz w:val="28"/>
          <w:szCs w:val="28"/>
        </w:rPr>
        <w:t>га,</w:t>
      </w:r>
      <w:r>
        <w:rPr>
          <w:sz w:val="28"/>
          <w:szCs w:val="28"/>
        </w:rPr>
        <w:t xml:space="preserve"> планируемое увеличение составит 16,0</w:t>
      </w:r>
      <w:r w:rsidRPr="00B96D29">
        <w:rPr>
          <w:sz w:val="28"/>
          <w:szCs w:val="28"/>
        </w:rPr>
        <w:t xml:space="preserve"> га.</w:t>
      </w:r>
      <w:r>
        <w:rPr>
          <w:sz w:val="28"/>
          <w:szCs w:val="28"/>
        </w:rPr>
        <w:t xml:space="preserve"> </w:t>
      </w:r>
    </w:p>
    <w:p w:rsidR="001B66BD" w:rsidRDefault="001B66BD" w:rsidP="007E138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br w:type="page"/>
      </w:r>
    </w:p>
    <w:p w:rsidR="001B66BD" w:rsidRPr="001B66BD" w:rsidRDefault="001B66BD" w:rsidP="0077763B">
      <w:pPr>
        <w:pStyle w:val="-3"/>
      </w:pPr>
      <w:bookmarkStart w:id="17" w:name="_Toc283734837"/>
      <w:r w:rsidRPr="001B66BD">
        <w:lastRenderedPageBreak/>
        <w:t>Общественно-деловая зона</w:t>
      </w:r>
      <w:bookmarkEnd w:id="17"/>
    </w:p>
    <w:p w:rsidR="001B66BD" w:rsidRPr="00BC0E9F" w:rsidRDefault="001B66BD" w:rsidP="003C4345">
      <w:pPr>
        <w:pStyle w:val="ConsPlusNormal"/>
        <w:widowControl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B66BD" w:rsidRDefault="001B66BD" w:rsidP="003C4345">
      <w:pPr>
        <w:pStyle w:val="ConsPlusNormal"/>
        <w:widowControl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B66BD">
        <w:rPr>
          <w:rFonts w:ascii="Times New Roman" w:hAnsi="Times New Roman" w:cs="Times New Roman"/>
          <w:sz w:val="28"/>
          <w:szCs w:val="28"/>
        </w:rPr>
        <w:t>Общественно-деловые зон</w:t>
      </w:r>
      <w:r>
        <w:rPr>
          <w:rFonts w:ascii="Times New Roman" w:hAnsi="Times New Roman" w:cs="Times New Roman"/>
          <w:sz w:val="28"/>
          <w:szCs w:val="28"/>
        </w:rPr>
        <w:t>ы 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и высшего профессионального образования, административных,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постоянного и временного населения.</w:t>
      </w:r>
    </w:p>
    <w:p w:rsidR="001B66BD" w:rsidRDefault="001B66BD" w:rsidP="003C4345">
      <w:pPr>
        <w:pStyle w:val="af6"/>
        <w:widowControl w:val="0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состав объектов капитального строительства, разрешенных для размещения в общественно-деловых зонах, могут включаться жилые дома, гостиницы, подземные или многоэтажные гаражи, предприятия индустрии развлечений при отсутствии ограничений на их размещение.</w:t>
      </w:r>
    </w:p>
    <w:p w:rsidR="001B66BD" w:rsidRDefault="001B66BD" w:rsidP="003C4345">
      <w:pPr>
        <w:pStyle w:val="af6"/>
        <w:widowControl w:val="0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общественно-деловой зоне формируется система взаимосвязанных общественных пространств (главные улицы, площади, набережные, пешеходные зоны), составляющая ядро общегородского (общепоселкового) центра.</w:t>
      </w:r>
    </w:p>
    <w:p w:rsidR="003116B7" w:rsidRDefault="001B66BD" w:rsidP="003C4345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Генеральным планом в составе общественно-деловой зоны выделены </w:t>
      </w:r>
      <w:proofErr w:type="spellStart"/>
      <w:r>
        <w:rPr>
          <w:sz w:val="28"/>
          <w:szCs w:val="28"/>
        </w:rPr>
        <w:t>подзоны</w:t>
      </w:r>
      <w:proofErr w:type="spellEnd"/>
      <w:r>
        <w:rPr>
          <w:sz w:val="28"/>
          <w:szCs w:val="28"/>
        </w:rPr>
        <w:t>:</w:t>
      </w:r>
      <w:r w:rsidRPr="00CB2804">
        <w:rPr>
          <w:sz w:val="28"/>
          <w:szCs w:val="28"/>
        </w:rPr>
        <w:t xml:space="preserve"> </w:t>
      </w:r>
    </w:p>
    <w:p w:rsidR="00EC54D8" w:rsidRPr="00EC54D8" w:rsidRDefault="00EC54D8" w:rsidP="00EC54D8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EC54D8">
        <w:rPr>
          <w:sz w:val="28"/>
          <w:szCs w:val="28"/>
        </w:rPr>
        <w:t>- зона общественно-делового и коммерческого назначения;</w:t>
      </w:r>
    </w:p>
    <w:p w:rsidR="00EC54D8" w:rsidRPr="00EC54D8" w:rsidRDefault="00EC54D8" w:rsidP="00EC54D8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EC54D8">
        <w:rPr>
          <w:sz w:val="28"/>
          <w:szCs w:val="28"/>
        </w:rPr>
        <w:t>- многофункциональная зона;</w:t>
      </w:r>
    </w:p>
    <w:p w:rsidR="00EC54D8" w:rsidRPr="00EC54D8" w:rsidRDefault="00EC54D8" w:rsidP="00EC54D8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EC54D8">
        <w:rPr>
          <w:sz w:val="28"/>
          <w:szCs w:val="28"/>
        </w:rPr>
        <w:t>- зона размещения объектов придорожного сервиса;</w:t>
      </w:r>
    </w:p>
    <w:p w:rsidR="00EC54D8" w:rsidRPr="00EC54D8" w:rsidRDefault="00EC54D8" w:rsidP="00EC54D8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EC54D8">
        <w:rPr>
          <w:sz w:val="28"/>
          <w:szCs w:val="28"/>
        </w:rPr>
        <w:t>- зона размещения объектов образования и здравоохранения.</w:t>
      </w:r>
    </w:p>
    <w:p w:rsidR="001B66BD" w:rsidRDefault="00EC54D8" w:rsidP="00EC54D8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EC54D8">
        <w:rPr>
          <w:sz w:val="28"/>
          <w:szCs w:val="28"/>
        </w:rPr>
        <w:t xml:space="preserve">На расчетный срок генерального плана проектом предусмотрено увеличение площади зон общественно-делового назначения на </w:t>
      </w:r>
      <w:r w:rsidR="0047563F">
        <w:rPr>
          <w:sz w:val="28"/>
          <w:szCs w:val="28"/>
        </w:rPr>
        <w:t>18</w:t>
      </w:r>
      <w:r w:rsidRPr="00EC54D8">
        <w:rPr>
          <w:sz w:val="28"/>
          <w:szCs w:val="28"/>
        </w:rPr>
        <w:t>,0 га. Таким образом, общая площадь общественно-деловых зон с учетом существующих и подлежащих реконструкции территорий составит 32,2 га.</w:t>
      </w:r>
    </w:p>
    <w:p w:rsidR="001B66BD" w:rsidRDefault="001B66BD" w:rsidP="000B707E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Зона, общественн</w:t>
      </w:r>
      <w:proofErr w:type="gramStart"/>
      <w:r>
        <w:rPr>
          <w:sz w:val="28"/>
          <w:szCs w:val="28"/>
          <w:u w:val="single"/>
        </w:rPr>
        <w:t>о</w:t>
      </w:r>
      <w:r w:rsidR="00EC54D8">
        <w:rPr>
          <w:sz w:val="28"/>
          <w:szCs w:val="28"/>
          <w:u w:val="single"/>
        </w:rPr>
        <w:t>-</w:t>
      </w:r>
      <w:proofErr w:type="gramEnd"/>
      <w:r>
        <w:rPr>
          <w:sz w:val="28"/>
          <w:szCs w:val="28"/>
          <w:u w:val="single"/>
        </w:rPr>
        <w:t xml:space="preserve"> </w:t>
      </w:r>
      <w:r w:rsidR="00EC54D8">
        <w:rPr>
          <w:sz w:val="28"/>
          <w:szCs w:val="28"/>
          <w:u w:val="single"/>
        </w:rPr>
        <w:t xml:space="preserve">делового </w:t>
      </w:r>
      <w:r>
        <w:rPr>
          <w:sz w:val="28"/>
          <w:szCs w:val="28"/>
          <w:u w:val="single"/>
        </w:rPr>
        <w:t xml:space="preserve">и коммерческого назначения </w:t>
      </w:r>
      <w:r>
        <w:rPr>
          <w:sz w:val="28"/>
          <w:szCs w:val="28"/>
        </w:rPr>
        <w:t xml:space="preserve">предназначена для размещения </w:t>
      </w:r>
      <w:r>
        <w:rPr>
          <w:spacing w:val="-2"/>
          <w:sz w:val="28"/>
          <w:szCs w:val="28"/>
        </w:rPr>
        <w:t>административно-</w:t>
      </w:r>
      <w:r>
        <w:rPr>
          <w:sz w:val="28"/>
          <w:szCs w:val="28"/>
        </w:rPr>
        <w:t xml:space="preserve">деловых и хозяйственных учреждений, учреждений образования, культуры и искусства, здравоохранения и социального обеспечения, физкультурно-спортивных сооружений, </w:t>
      </w:r>
      <w:r>
        <w:rPr>
          <w:sz w:val="28"/>
          <w:szCs w:val="28"/>
        </w:rPr>
        <w:lastRenderedPageBreak/>
        <w:t xml:space="preserve">предприятий торговли и общественного питания, учреждения бытового и коммунального обслуживания. </w:t>
      </w:r>
    </w:p>
    <w:p w:rsidR="007E138F" w:rsidRPr="00CB2804" w:rsidRDefault="007E138F" w:rsidP="007E138F">
      <w:pPr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4"/>
          <w:szCs w:val="24"/>
        </w:rPr>
      </w:pPr>
      <w:r w:rsidRPr="00CB2804">
        <w:rPr>
          <w:sz w:val="28"/>
          <w:szCs w:val="28"/>
          <w:u w:val="single"/>
        </w:rPr>
        <w:t>Зона многофункционального использования</w:t>
      </w:r>
      <w:r>
        <w:rPr>
          <w:sz w:val="28"/>
          <w:szCs w:val="28"/>
        </w:rPr>
        <w:t>. В данной зоне предполагает многофункциональный набор объектов общественного назначения с фрагментарным включением объектов других зон, а именно – коммунально-производственных (исключающих вредное воздействие на окружающую среду), рекреационных (спортивно-оздоровительных и др.) и иных в соответствии с регламентом, установленным Правилами землепользования и застройки.</w:t>
      </w:r>
    </w:p>
    <w:p w:rsidR="007E138F" w:rsidRDefault="007E138F" w:rsidP="000B707E">
      <w:pPr>
        <w:spacing w:line="360" w:lineRule="auto"/>
        <w:ind w:firstLine="426"/>
        <w:jc w:val="both"/>
        <w:rPr>
          <w:sz w:val="28"/>
          <w:szCs w:val="28"/>
          <w:u w:val="single"/>
        </w:rPr>
      </w:pPr>
    </w:p>
    <w:p w:rsidR="001B66BD" w:rsidRDefault="001B66BD" w:rsidP="003C4345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CB2804">
        <w:rPr>
          <w:sz w:val="28"/>
          <w:szCs w:val="28"/>
          <w:u w:val="single"/>
        </w:rPr>
        <w:t xml:space="preserve">Зона размещения объектов придорожного обслуживания </w:t>
      </w:r>
      <w:r>
        <w:rPr>
          <w:sz w:val="28"/>
          <w:szCs w:val="28"/>
        </w:rPr>
        <w:t>предполагает размещение объектов обслуживания транспорта (СТО, АЗС)</w:t>
      </w:r>
      <w:r w:rsidR="000F3BDE">
        <w:rPr>
          <w:sz w:val="28"/>
          <w:szCs w:val="28"/>
        </w:rPr>
        <w:t>,</w:t>
      </w:r>
      <w:r>
        <w:rPr>
          <w:sz w:val="28"/>
          <w:szCs w:val="28"/>
        </w:rPr>
        <w:t xml:space="preserve"> объектов торговли, объектов обслуживания и питания.</w:t>
      </w:r>
    </w:p>
    <w:p w:rsidR="001B66BD" w:rsidRDefault="001B66BD" w:rsidP="003C4345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Следует обеспечить  условия безопасности при размещении учреждений и предприятий обслуживания по нормируемым санитарно-гигиеническим и противопожарным требованиям.</w:t>
      </w:r>
    </w:p>
    <w:p w:rsidR="001B66BD" w:rsidRDefault="001B66BD" w:rsidP="003C4345">
      <w:pPr>
        <w:spacing w:line="360" w:lineRule="auto"/>
        <w:ind w:firstLine="426"/>
        <w:jc w:val="center"/>
        <w:rPr>
          <w:sz w:val="28"/>
          <w:szCs w:val="28"/>
        </w:rPr>
      </w:pPr>
    </w:p>
    <w:p w:rsidR="001B66BD" w:rsidRPr="00A0502C" w:rsidRDefault="001B66BD" w:rsidP="003C4345">
      <w:pPr>
        <w:spacing w:line="360" w:lineRule="auto"/>
        <w:ind w:firstLine="426"/>
        <w:jc w:val="center"/>
        <w:rPr>
          <w:sz w:val="28"/>
          <w:szCs w:val="28"/>
        </w:rPr>
      </w:pPr>
      <w:r w:rsidRPr="00591875">
        <w:rPr>
          <w:sz w:val="28"/>
          <w:szCs w:val="28"/>
        </w:rPr>
        <w:t>Баланс территорий общественно-деловой зоны</w:t>
      </w:r>
      <w:r w:rsidR="0047563F">
        <w:rPr>
          <w:sz w:val="28"/>
          <w:szCs w:val="28"/>
        </w:rPr>
        <w:t xml:space="preserve"> на расчетный срок</w:t>
      </w:r>
      <w:r w:rsidRPr="00591875">
        <w:rPr>
          <w:sz w:val="28"/>
          <w:szCs w:val="28"/>
        </w:rPr>
        <w:t>.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35"/>
        <w:gridCol w:w="2266"/>
        <w:gridCol w:w="1560"/>
        <w:gridCol w:w="1558"/>
        <w:gridCol w:w="1277"/>
        <w:gridCol w:w="1275"/>
        <w:gridCol w:w="1099"/>
      </w:tblGrid>
      <w:tr w:rsidR="00FE697D" w:rsidTr="00FE697D">
        <w:trPr>
          <w:cantSplit/>
        </w:trPr>
        <w:tc>
          <w:tcPr>
            <w:tcW w:w="279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E697D" w:rsidRDefault="00FE697D" w:rsidP="00EA4647">
            <w:pPr>
              <w:snapToGrid w:val="0"/>
              <w:ind w:firstLine="10"/>
            </w:pPr>
            <w:r>
              <w:t>№</w:t>
            </w:r>
            <w:proofErr w:type="spellStart"/>
            <w:r>
              <w:t>пп</w:t>
            </w:r>
            <w:proofErr w:type="spellEnd"/>
          </w:p>
        </w:tc>
        <w:tc>
          <w:tcPr>
            <w:tcW w:w="1184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E697D" w:rsidRDefault="00FE697D" w:rsidP="00EA4647">
            <w:pPr>
              <w:snapToGrid w:val="0"/>
              <w:ind w:firstLine="10"/>
              <w:jc w:val="center"/>
            </w:pPr>
            <w:r>
              <w:t>Наименование населенного пункта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E697D" w:rsidRDefault="00FE697D" w:rsidP="00EA4647">
            <w:pPr>
              <w:snapToGrid w:val="0"/>
              <w:ind w:firstLine="10"/>
              <w:jc w:val="center"/>
            </w:pPr>
            <w:r>
              <w:t>Зона делового, общественного и коммерческого назначения</w:t>
            </w:r>
          </w:p>
        </w:tc>
        <w:tc>
          <w:tcPr>
            <w:tcW w:w="814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E697D" w:rsidRDefault="00FE697D" w:rsidP="00EA4647">
            <w:pPr>
              <w:snapToGrid w:val="0"/>
              <w:ind w:firstLine="10"/>
              <w:jc w:val="center"/>
            </w:pPr>
            <w:r>
              <w:t>Зона объектов придорожного</w:t>
            </w:r>
          </w:p>
          <w:p w:rsidR="00FE697D" w:rsidRDefault="00FE697D" w:rsidP="00EA4647">
            <w:pPr>
              <w:ind w:firstLine="10"/>
              <w:jc w:val="center"/>
            </w:pPr>
            <w:r>
              <w:t>сервиса</w:t>
            </w:r>
          </w:p>
        </w:tc>
        <w:tc>
          <w:tcPr>
            <w:tcW w:w="66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E697D" w:rsidRDefault="00FE697D" w:rsidP="00EA4647">
            <w:pPr>
              <w:snapToGrid w:val="0"/>
              <w:ind w:firstLine="10"/>
              <w:jc w:val="center"/>
            </w:pPr>
            <w:r>
              <w:t>Зона размещения  объектов образования</w:t>
            </w:r>
          </w:p>
        </w:tc>
        <w:tc>
          <w:tcPr>
            <w:tcW w:w="666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E697D" w:rsidRDefault="00FE697D" w:rsidP="00EA4647">
            <w:pPr>
              <w:snapToGrid w:val="0"/>
              <w:ind w:firstLine="10"/>
              <w:jc w:val="center"/>
            </w:pPr>
            <w:r>
              <w:t>Зона размещения спортивных объектов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697D" w:rsidRDefault="00FE697D" w:rsidP="00EA4647">
            <w:pPr>
              <w:snapToGrid w:val="0"/>
              <w:ind w:firstLine="10"/>
              <w:jc w:val="center"/>
              <w:rPr>
                <w:b/>
              </w:rPr>
            </w:pPr>
            <w:r>
              <w:rPr>
                <w:b/>
              </w:rPr>
              <w:t xml:space="preserve">Итого, </w:t>
            </w:r>
          </w:p>
          <w:p w:rsidR="00FE697D" w:rsidRDefault="00FE697D" w:rsidP="00EA4647">
            <w:pPr>
              <w:ind w:firstLine="10"/>
              <w:jc w:val="center"/>
            </w:pPr>
            <w:r>
              <w:t>общественно-деловая зона</w:t>
            </w:r>
          </w:p>
        </w:tc>
      </w:tr>
      <w:tr w:rsidR="00FE697D" w:rsidTr="00FE697D">
        <w:trPr>
          <w:trHeight w:val="243"/>
        </w:trPr>
        <w:tc>
          <w:tcPr>
            <w:tcW w:w="279" w:type="pct"/>
            <w:tcBorders>
              <w:left w:val="single" w:sz="8" w:space="0" w:color="000000"/>
              <w:bottom w:val="single" w:sz="8" w:space="0" w:color="000000"/>
            </w:tcBorders>
          </w:tcPr>
          <w:p w:rsidR="00FE697D" w:rsidRPr="00A0502C" w:rsidRDefault="00FE697D" w:rsidP="00EA4647">
            <w:pPr>
              <w:snapToGrid w:val="0"/>
              <w:ind w:firstLine="10"/>
              <w:jc w:val="center"/>
              <w:rPr>
                <w:sz w:val="24"/>
                <w:szCs w:val="24"/>
              </w:rPr>
            </w:pPr>
            <w:r w:rsidRPr="00A0502C">
              <w:rPr>
                <w:sz w:val="24"/>
                <w:szCs w:val="24"/>
              </w:rPr>
              <w:t>1.</w:t>
            </w:r>
          </w:p>
        </w:tc>
        <w:tc>
          <w:tcPr>
            <w:tcW w:w="1184" w:type="pct"/>
            <w:tcBorders>
              <w:left w:val="single" w:sz="4" w:space="0" w:color="000000"/>
              <w:bottom w:val="single" w:sz="8" w:space="0" w:color="000000"/>
            </w:tcBorders>
            <w:vAlign w:val="bottom"/>
          </w:tcPr>
          <w:p w:rsidR="00FE697D" w:rsidRPr="0028535E" w:rsidRDefault="00FE697D" w:rsidP="002D5658">
            <w:pPr>
              <w:ind w:hanging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село </w:t>
            </w:r>
            <w:proofErr w:type="spellStart"/>
            <w:r>
              <w:rPr>
                <w:sz w:val="24"/>
                <w:szCs w:val="24"/>
              </w:rPr>
              <w:t>Рудь</w:t>
            </w:r>
            <w:proofErr w:type="spellEnd"/>
          </w:p>
        </w:tc>
        <w:tc>
          <w:tcPr>
            <w:tcW w:w="815" w:type="pct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FE697D" w:rsidRPr="00A0502C" w:rsidRDefault="009D1ECA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3,4</w:t>
            </w:r>
          </w:p>
        </w:tc>
        <w:tc>
          <w:tcPr>
            <w:tcW w:w="814" w:type="pct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:rsidR="00FE697D" w:rsidRPr="00A0502C" w:rsidRDefault="00FE697D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2,8</w:t>
            </w:r>
          </w:p>
        </w:tc>
        <w:tc>
          <w:tcPr>
            <w:tcW w:w="667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E697D" w:rsidRDefault="00FE697D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2,0</w:t>
            </w:r>
          </w:p>
        </w:tc>
        <w:tc>
          <w:tcPr>
            <w:tcW w:w="666" w:type="pct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:rsidR="00FE697D" w:rsidRPr="00A0502C" w:rsidRDefault="00FE697D" w:rsidP="009D1ECA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1,</w:t>
            </w:r>
            <w:r w:rsidR="009D1ECA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7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697D" w:rsidRPr="00A0502C" w:rsidRDefault="009D1ECA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9,9</w:t>
            </w:r>
          </w:p>
        </w:tc>
      </w:tr>
      <w:tr w:rsidR="00FE697D" w:rsidTr="00FE697D">
        <w:trPr>
          <w:trHeight w:val="253"/>
        </w:trPr>
        <w:tc>
          <w:tcPr>
            <w:tcW w:w="279" w:type="pct"/>
            <w:tcBorders>
              <w:left w:val="single" w:sz="8" w:space="0" w:color="000000"/>
              <w:bottom w:val="single" w:sz="8" w:space="0" w:color="000000"/>
            </w:tcBorders>
          </w:tcPr>
          <w:p w:rsidR="00FE697D" w:rsidRPr="00A0502C" w:rsidRDefault="00FE697D" w:rsidP="00EA4647">
            <w:pPr>
              <w:snapToGrid w:val="0"/>
              <w:ind w:firstLine="10"/>
              <w:jc w:val="center"/>
              <w:rPr>
                <w:sz w:val="24"/>
                <w:szCs w:val="24"/>
              </w:rPr>
            </w:pPr>
            <w:r w:rsidRPr="00A0502C">
              <w:rPr>
                <w:sz w:val="24"/>
                <w:szCs w:val="24"/>
              </w:rPr>
              <w:t>2.</w:t>
            </w:r>
          </w:p>
        </w:tc>
        <w:tc>
          <w:tcPr>
            <w:tcW w:w="1184" w:type="pct"/>
            <w:tcBorders>
              <w:left w:val="single" w:sz="4" w:space="0" w:color="000000"/>
              <w:bottom w:val="single" w:sz="8" w:space="0" w:color="000000"/>
            </w:tcBorders>
            <w:vAlign w:val="bottom"/>
          </w:tcPr>
          <w:p w:rsidR="00FE697D" w:rsidRPr="0028535E" w:rsidRDefault="00FE697D" w:rsidP="002D5658">
            <w:pPr>
              <w:ind w:hanging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село Изобильное</w:t>
            </w:r>
          </w:p>
        </w:tc>
        <w:tc>
          <w:tcPr>
            <w:tcW w:w="815" w:type="pct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FE697D" w:rsidRPr="00A0502C" w:rsidRDefault="00FE697D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14,9</w:t>
            </w:r>
          </w:p>
        </w:tc>
        <w:tc>
          <w:tcPr>
            <w:tcW w:w="814" w:type="pct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:rsidR="00FE697D" w:rsidRPr="00A0502C" w:rsidRDefault="00FE697D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3,1</w:t>
            </w:r>
          </w:p>
        </w:tc>
        <w:tc>
          <w:tcPr>
            <w:tcW w:w="667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E697D" w:rsidRDefault="00FE697D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0,9</w:t>
            </w:r>
          </w:p>
        </w:tc>
        <w:tc>
          <w:tcPr>
            <w:tcW w:w="666" w:type="pct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:rsidR="00FE697D" w:rsidRPr="00A0502C" w:rsidRDefault="009D1ECA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2,0</w:t>
            </w:r>
          </w:p>
        </w:tc>
        <w:tc>
          <w:tcPr>
            <w:tcW w:w="57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697D" w:rsidRPr="00A0502C" w:rsidRDefault="009D1ECA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20,9</w:t>
            </w:r>
          </w:p>
        </w:tc>
      </w:tr>
      <w:tr w:rsidR="00FE697D" w:rsidTr="00FE697D">
        <w:trPr>
          <w:trHeight w:val="319"/>
        </w:trPr>
        <w:tc>
          <w:tcPr>
            <w:tcW w:w="279" w:type="pct"/>
            <w:tcBorders>
              <w:left w:val="single" w:sz="8" w:space="0" w:color="000000"/>
              <w:bottom w:val="single" w:sz="8" w:space="0" w:color="000000"/>
            </w:tcBorders>
          </w:tcPr>
          <w:p w:rsidR="00FE697D" w:rsidRPr="00A0502C" w:rsidRDefault="00FE697D" w:rsidP="00EA4647">
            <w:pPr>
              <w:snapToGrid w:val="0"/>
              <w:ind w:firstLine="10"/>
              <w:jc w:val="center"/>
              <w:rPr>
                <w:sz w:val="24"/>
                <w:szCs w:val="24"/>
              </w:rPr>
            </w:pPr>
            <w:r w:rsidRPr="00A0502C">
              <w:rPr>
                <w:sz w:val="24"/>
                <w:szCs w:val="24"/>
              </w:rPr>
              <w:t>3.</w:t>
            </w:r>
          </w:p>
        </w:tc>
        <w:tc>
          <w:tcPr>
            <w:tcW w:w="1184" w:type="pct"/>
            <w:tcBorders>
              <w:left w:val="single" w:sz="4" w:space="0" w:color="000000"/>
              <w:bottom w:val="single" w:sz="8" w:space="0" w:color="000000"/>
            </w:tcBorders>
            <w:vAlign w:val="bottom"/>
          </w:tcPr>
          <w:p w:rsidR="00FE697D" w:rsidRPr="0028535E" w:rsidRDefault="00FE697D" w:rsidP="002D5658">
            <w:pPr>
              <w:ind w:hanging="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хутор </w:t>
            </w:r>
            <w:proofErr w:type="spellStart"/>
            <w:r>
              <w:rPr>
                <w:sz w:val="24"/>
                <w:szCs w:val="24"/>
              </w:rPr>
              <w:t>Хорин</w:t>
            </w:r>
            <w:proofErr w:type="spellEnd"/>
          </w:p>
        </w:tc>
        <w:tc>
          <w:tcPr>
            <w:tcW w:w="815" w:type="pct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FE697D" w:rsidRPr="00A0502C" w:rsidRDefault="00FE697D" w:rsidP="00FE697D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1,3</w:t>
            </w:r>
          </w:p>
        </w:tc>
        <w:tc>
          <w:tcPr>
            <w:tcW w:w="814" w:type="pct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:rsidR="00FE697D" w:rsidRPr="00A0502C" w:rsidRDefault="00FE697D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67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E697D" w:rsidRDefault="009D1ECA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66" w:type="pct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:rsidR="00FE697D" w:rsidRPr="00A0502C" w:rsidRDefault="009D1ECA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7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697D" w:rsidRPr="00A0502C" w:rsidRDefault="009D1ECA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1,3</w:t>
            </w:r>
          </w:p>
        </w:tc>
      </w:tr>
      <w:tr w:rsidR="00FE697D" w:rsidTr="00FE697D">
        <w:trPr>
          <w:trHeight w:val="149"/>
        </w:trPr>
        <w:tc>
          <w:tcPr>
            <w:tcW w:w="279" w:type="pct"/>
            <w:tcBorders>
              <w:left w:val="single" w:sz="8" w:space="0" w:color="000000"/>
              <w:bottom w:val="single" w:sz="8" w:space="0" w:color="000000"/>
            </w:tcBorders>
          </w:tcPr>
          <w:p w:rsidR="00FE697D" w:rsidRPr="00A0502C" w:rsidRDefault="00FE697D" w:rsidP="00EA4647">
            <w:pPr>
              <w:snapToGrid w:val="0"/>
              <w:ind w:firstLin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184" w:type="pct"/>
            <w:tcBorders>
              <w:left w:val="single" w:sz="4" w:space="0" w:color="000000"/>
              <w:bottom w:val="single" w:sz="8" w:space="0" w:color="000000"/>
            </w:tcBorders>
            <w:vAlign w:val="bottom"/>
          </w:tcPr>
          <w:p w:rsidR="00FE697D" w:rsidRPr="0028535E" w:rsidRDefault="00FE697D" w:rsidP="00FE697D">
            <w:pPr>
              <w:ind w:hanging="3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с.Новосинюхинское</w:t>
            </w:r>
            <w:proofErr w:type="spellEnd"/>
          </w:p>
        </w:tc>
        <w:tc>
          <w:tcPr>
            <w:tcW w:w="815" w:type="pct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FE697D" w:rsidRDefault="00FE697D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0,1</w:t>
            </w:r>
          </w:p>
        </w:tc>
        <w:tc>
          <w:tcPr>
            <w:tcW w:w="814" w:type="pct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:rsidR="00FE697D" w:rsidRDefault="00FE697D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67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E697D" w:rsidRDefault="009D1ECA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666" w:type="pct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:rsidR="00FE697D" w:rsidRDefault="00FE697D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57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697D" w:rsidRDefault="00FE697D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0,1</w:t>
            </w:r>
          </w:p>
        </w:tc>
      </w:tr>
      <w:tr w:rsidR="00FE697D" w:rsidTr="00FE697D">
        <w:trPr>
          <w:cantSplit/>
          <w:trHeight w:val="87"/>
        </w:trPr>
        <w:tc>
          <w:tcPr>
            <w:tcW w:w="279" w:type="pct"/>
            <w:tcBorders>
              <w:left w:val="single" w:sz="8" w:space="0" w:color="000000"/>
              <w:bottom w:val="single" w:sz="8" w:space="0" w:color="000000"/>
            </w:tcBorders>
          </w:tcPr>
          <w:p w:rsidR="00FE697D" w:rsidRPr="00A0502C" w:rsidRDefault="00FE697D" w:rsidP="00EA4647">
            <w:pPr>
              <w:snapToGrid w:val="0"/>
              <w:ind w:firstLin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184" w:type="pct"/>
            <w:tcBorders>
              <w:left w:val="single" w:sz="4" w:space="0" w:color="000000"/>
              <w:bottom w:val="single" w:sz="8" w:space="0" w:color="000000"/>
            </w:tcBorders>
            <w:vAlign w:val="bottom"/>
          </w:tcPr>
          <w:p w:rsidR="00FE697D" w:rsidRPr="00DF0B60" w:rsidRDefault="00FE697D" w:rsidP="00EA4647">
            <w:pPr>
              <w:ind w:firstLine="10"/>
              <w:rPr>
                <w:sz w:val="24"/>
                <w:szCs w:val="24"/>
              </w:rPr>
            </w:pPr>
            <w:r w:rsidRPr="00DF0B60">
              <w:rPr>
                <w:sz w:val="24"/>
                <w:szCs w:val="24"/>
              </w:rPr>
              <w:t>Всего</w:t>
            </w:r>
          </w:p>
        </w:tc>
        <w:tc>
          <w:tcPr>
            <w:tcW w:w="815" w:type="pct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FE697D" w:rsidRPr="00A0502C" w:rsidRDefault="00FE697D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</w:t>
            </w:r>
            <w:r w:rsidR="009D1ECA">
              <w:rPr>
                <w:b/>
                <w:bCs/>
                <w:sz w:val="24"/>
                <w:szCs w:val="24"/>
              </w:rPr>
              <w:t>.7</w:t>
            </w:r>
          </w:p>
        </w:tc>
        <w:tc>
          <w:tcPr>
            <w:tcW w:w="814" w:type="pct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:rsidR="00FE697D" w:rsidRPr="00A0502C" w:rsidRDefault="00FE697D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5,9</w:t>
            </w:r>
          </w:p>
        </w:tc>
        <w:tc>
          <w:tcPr>
            <w:tcW w:w="667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E697D" w:rsidRDefault="009D1ECA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2,9</w:t>
            </w:r>
          </w:p>
        </w:tc>
        <w:tc>
          <w:tcPr>
            <w:tcW w:w="666" w:type="pct"/>
            <w:tcBorders>
              <w:left w:val="single" w:sz="4" w:space="0" w:color="000000"/>
              <w:bottom w:val="single" w:sz="8" w:space="0" w:color="000000"/>
            </w:tcBorders>
            <w:vAlign w:val="center"/>
          </w:tcPr>
          <w:p w:rsidR="00FE697D" w:rsidRPr="00A0502C" w:rsidRDefault="009D1ECA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3,7</w:t>
            </w:r>
          </w:p>
        </w:tc>
        <w:tc>
          <w:tcPr>
            <w:tcW w:w="57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E697D" w:rsidRPr="00A0502C" w:rsidRDefault="009D1ECA" w:rsidP="00EA4647">
            <w:pPr>
              <w:snapToGrid w:val="0"/>
              <w:ind w:firstLine="1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32,2</w:t>
            </w:r>
          </w:p>
        </w:tc>
      </w:tr>
    </w:tbl>
    <w:p w:rsidR="001B66BD" w:rsidRDefault="001B66BD" w:rsidP="009D1ECA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1B66BD" w:rsidRDefault="001B66BD" w:rsidP="003C4345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Генпланом предлагается </w:t>
      </w:r>
      <w:r w:rsidR="00E81E6B">
        <w:rPr>
          <w:sz w:val="28"/>
          <w:szCs w:val="28"/>
        </w:rPr>
        <w:t xml:space="preserve">как </w:t>
      </w:r>
      <w:r>
        <w:rPr>
          <w:sz w:val="28"/>
          <w:szCs w:val="28"/>
        </w:rPr>
        <w:t>размещение объектов придорожного сервиса</w:t>
      </w:r>
      <w:r w:rsidR="00E81E6B">
        <w:rPr>
          <w:sz w:val="28"/>
          <w:szCs w:val="28"/>
        </w:rPr>
        <w:t xml:space="preserve"> (АЗС, СТО, объекты питания)</w:t>
      </w:r>
      <w:r>
        <w:rPr>
          <w:sz w:val="28"/>
          <w:szCs w:val="28"/>
        </w:rPr>
        <w:t xml:space="preserve">, </w:t>
      </w:r>
      <w:r w:rsidR="00E81E6B">
        <w:rPr>
          <w:sz w:val="28"/>
          <w:szCs w:val="28"/>
        </w:rPr>
        <w:t xml:space="preserve">так и </w:t>
      </w:r>
      <w:r w:rsidR="000E16CA">
        <w:rPr>
          <w:sz w:val="28"/>
          <w:szCs w:val="28"/>
        </w:rPr>
        <w:t>спортивных объектов</w:t>
      </w:r>
      <w:r w:rsidR="00E81E6B">
        <w:rPr>
          <w:sz w:val="28"/>
          <w:szCs w:val="28"/>
        </w:rPr>
        <w:t>.</w:t>
      </w:r>
    </w:p>
    <w:p w:rsidR="000E16CA" w:rsidRDefault="00FC3E00" w:rsidP="00FC3E0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B36CD" w:rsidRPr="00591875" w:rsidRDefault="00BB36CD" w:rsidP="0077763B">
      <w:pPr>
        <w:pStyle w:val="-3"/>
      </w:pPr>
      <w:bookmarkStart w:id="18" w:name="_Toc283734838"/>
      <w:r w:rsidRPr="005B0164">
        <w:lastRenderedPageBreak/>
        <w:t>Зона рекреационного назначения.</w:t>
      </w:r>
      <w:bookmarkEnd w:id="18"/>
    </w:p>
    <w:p w:rsidR="00BB36CD" w:rsidRPr="00591875" w:rsidRDefault="00BB36CD" w:rsidP="00DE1C2A">
      <w:pPr>
        <w:pStyle w:val="-3"/>
        <w:numPr>
          <w:ilvl w:val="0"/>
          <w:numId w:val="0"/>
        </w:numPr>
        <w:ind w:firstLine="426"/>
        <w:outlineLvl w:val="9"/>
      </w:pP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Зона рекреационного назначения представляет собой участки территорий в пределах границ населённых пунктов, предназначенные для организации массового отдыха населения,  туризма, занятий физической культурой и спортом, а также для улучшения экологической обстановки и включают парки, сады, городские леса, лесопарки, пляжи, водоёмы и иные объекты, используемые в рекреационных целях и формирующие систему открытых пространств населенных пунктов.</w:t>
      </w:r>
      <w:proofErr w:type="gramEnd"/>
    </w:p>
    <w:p w:rsidR="00EC54D8" w:rsidRDefault="00EC54D8" w:rsidP="00EC54D8">
      <w:pPr>
        <w:spacing w:line="312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настоящем генеральном плане в зоне рекреационного назначения выделены следующие </w:t>
      </w:r>
      <w:proofErr w:type="spellStart"/>
      <w:r>
        <w:rPr>
          <w:sz w:val="28"/>
          <w:szCs w:val="28"/>
        </w:rPr>
        <w:t>подзоны</w:t>
      </w:r>
      <w:proofErr w:type="spellEnd"/>
      <w:r>
        <w:rPr>
          <w:sz w:val="28"/>
          <w:szCs w:val="28"/>
        </w:rPr>
        <w:t>:</w:t>
      </w:r>
      <w:proofErr w:type="gramEnd"/>
    </w:p>
    <w:p w:rsidR="00EC54D8" w:rsidRPr="0085644F" w:rsidRDefault="00EC54D8" w:rsidP="003A232C">
      <w:pPr>
        <w:numPr>
          <w:ilvl w:val="0"/>
          <w:numId w:val="42"/>
        </w:numPr>
        <w:tabs>
          <w:tab w:val="left" w:pos="993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85644F">
        <w:rPr>
          <w:sz w:val="28"/>
          <w:szCs w:val="28"/>
        </w:rPr>
        <w:t xml:space="preserve">зона </w:t>
      </w:r>
      <w:r>
        <w:rPr>
          <w:sz w:val="28"/>
          <w:szCs w:val="28"/>
        </w:rPr>
        <w:t>общественных пространств и</w:t>
      </w:r>
      <w:r w:rsidRPr="0085644F">
        <w:rPr>
          <w:sz w:val="28"/>
          <w:szCs w:val="28"/>
        </w:rPr>
        <w:t xml:space="preserve"> зеленых</w:t>
      </w:r>
      <w:r>
        <w:rPr>
          <w:sz w:val="28"/>
          <w:szCs w:val="28"/>
        </w:rPr>
        <w:t xml:space="preserve"> </w:t>
      </w:r>
      <w:r w:rsidRPr="0085644F">
        <w:rPr>
          <w:sz w:val="28"/>
          <w:szCs w:val="28"/>
        </w:rPr>
        <w:t>насаждений общего пользования;</w:t>
      </w:r>
    </w:p>
    <w:p w:rsidR="00EC54D8" w:rsidRPr="0085644F" w:rsidRDefault="00EC54D8" w:rsidP="003A232C">
      <w:pPr>
        <w:numPr>
          <w:ilvl w:val="0"/>
          <w:numId w:val="42"/>
        </w:numPr>
        <w:tabs>
          <w:tab w:val="left" w:pos="993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85644F">
        <w:rPr>
          <w:sz w:val="28"/>
          <w:szCs w:val="28"/>
        </w:rPr>
        <w:t>зона спортивного назначения;</w:t>
      </w:r>
    </w:p>
    <w:p w:rsidR="00EC54D8" w:rsidRPr="00EC54D8" w:rsidRDefault="00EC54D8" w:rsidP="003A232C">
      <w:pPr>
        <w:numPr>
          <w:ilvl w:val="0"/>
          <w:numId w:val="42"/>
        </w:numPr>
        <w:tabs>
          <w:tab w:val="left" w:pos="993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85644F">
        <w:rPr>
          <w:sz w:val="28"/>
          <w:szCs w:val="28"/>
        </w:rPr>
        <w:t xml:space="preserve">зона </w:t>
      </w:r>
      <w:r>
        <w:rPr>
          <w:sz w:val="28"/>
          <w:szCs w:val="28"/>
        </w:rPr>
        <w:t>зеленых насаждений вдоль водных объектов.</w:t>
      </w:r>
      <w:r w:rsidRPr="0085644F">
        <w:rPr>
          <w:sz w:val="28"/>
          <w:szCs w:val="28"/>
        </w:rPr>
        <w:t xml:space="preserve"> 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Зона</w:t>
      </w:r>
      <w:r w:rsidR="00EC54D8">
        <w:rPr>
          <w:sz w:val="28"/>
          <w:szCs w:val="28"/>
          <w:u w:val="single"/>
        </w:rPr>
        <w:t xml:space="preserve"> общественных пространств и</w:t>
      </w:r>
      <w:r>
        <w:rPr>
          <w:sz w:val="28"/>
          <w:szCs w:val="28"/>
          <w:u w:val="single"/>
        </w:rPr>
        <w:t xml:space="preserve"> </w:t>
      </w:r>
      <w:r w:rsidR="00384ADD">
        <w:rPr>
          <w:sz w:val="28"/>
          <w:szCs w:val="28"/>
          <w:u w:val="single"/>
        </w:rPr>
        <w:t xml:space="preserve">зеленых насаждений общего пользования </w:t>
      </w:r>
      <w:r>
        <w:rPr>
          <w:sz w:val="28"/>
          <w:szCs w:val="28"/>
        </w:rPr>
        <w:t xml:space="preserve"> – занимает свободные от транспорта территории общего пользования, в том числе пешеходные зоны, площади, улицы, скверы, бульвары,  специально предназначенные для использования неограниченным кругом лиц в целях досуга, проведения массовых мероприятий, организации пешеходных потоков на территориях объектов массового посещения общественного, делового назначения. 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зоне общественных пространств запрещено: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возведение ограждений, препятствующих свободному перемещению населения;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строительство зданий и сооружений производственного, коммунально-складского и жилого назначения;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строительство и эксплуатация любых объектов, оказывающих негативное воздействие на состояние окружающей среды;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СНиП 2.07.01-89* «Градостроительство. Планировка и застройка городских и сельских поселений» норма озеленённых территорий </w:t>
      </w:r>
      <w:r>
        <w:rPr>
          <w:sz w:val="28"/>
          <w:szCs w:val="28"/>
        </w:rPr>
        <w:lastRenderedPageBreak/>
        <w:t>общего пользования (общегородских и жилых районов) составляет 13 кв. м на 1 постоянного жителя. На расчётный срок необходимо:</w:t>
      </w:r>
    </w:p>
    <w:p w:rsidR="00BB36CD" w:rsidRDefault="00FC3E00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1,6</w:t>
      </w:r>
      <w:r w:rsidR="00BB36CD">
        <w:rPr>
          <w:sz w:val="28"/>
          <w:szCs w:val="28"/>
        </w:rPr>
        <w:t xml:space="preserve"> тыс. чел х 13 кв. м. = </w:t>
      </w:r>
      <w:r>
        <w:rPr>
          <w:sz w:val="28"/>
          <w:szCs w:val="28"/>
        </w:rPr>
        <w:t>20,8</w:t>
      </w:r>
      <w:r w:rsidR="00BB36CD">
        <w:rPr>
          <w:sz w:val="28"/>
          <w:szCs w:val="28"/>
        </w:rPr>
        <w:t xml:space="preserve"> га.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генеральном плане общая площадь зоны </w:t>
      </w:r>
      <w:r w:rsidR="00384ADD">
        <w:rPr>
          <w:sz w:val="28"/>
          <w:szCs w:val="28"/>
        </w:rPr>
        <w:t>зеленых насаждений общего пользования</w:t>
      </w:r>
      <w:r>
        <w:rPr>
          <w:sz w:val="28"/>
          <w:szCs w:val="28"/>
        </w:rPr>
        <w:t xml:space="preserve"> в границах населённых пунктов составляет </w:t>
      </w:r>
      <w:r w:rsidR="00FC3E00">
        <w:rPr>
          <w:sz w:val="28"/>
          <w:szCs w:val="28"/>
        </w:rPr>
        <w:t>55,5</w:t>
      </w:r>
      <w:r>
        <w:rPr>
          <w:sz w:val="28"/>
          <w:szCs w:val="28"/>
        </w:rPr>
        <w:t xml:space="preserve"> га, из них </w:t>
      </w:r>
      <w:r w:rsidR="00FC3E00">
        <w:rPr>
          <w:sz w:val="28"/>
          <w:szCs w:val="28"/>
        </w:rPr>
        <w:t>20,8</w:t>
      </w:r>
      <w:r>
        <w:rPr>
          <w:sz w:val="28"/>
          <w:szCs w:val="28"/>
        </w:rPr>
        <w:t xml:space="preserve"> га (</w:t>
      </w:r>
      <w:r w:rsidR="00FC3E00">
        <w:rPr>
          <w:sz w:val="28"/>
          <w:szCs w:val="28"/>
        </w:rPr>
        <w:t>37</w:t>
      </w:r>
      <w:r>
        <w:rPr>
          <w:sz w:val="28"/>
          <w:szCs w:val="28"/>
        </w:rPr>
        <w:t xml:space="preserve">%) необходимо озеленить  насаждениями общего пользования. На первую очередь при организации зоны общественных пространств необходимо создание парков с высоким уровнем благоустройства, оснащённых беседками, </w:t>
      </w:r>
      <w:proofErr w:type="spellStart"/>
      <w:r>
        <w:rPr>
          <w:sz w:val="28"/>
          <w:szCs w:val="28"/>
        </w:rPr>
        <w:t>перголами</w:t>
      </w:r>
      <w:proofErr w:type="spellEnd"/>
      <w:r>
        <w:rPr>
          <w:sz w:val="28"/>
          <w:szCs w:val="28"/>
        </w:rPr>
        <w:t xml:space="preserve">, туалетами. 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зоне общественных пространств допускается размещение объектов питания и развлечения, функционирование которых направлено на обеспечение комфортного отдыха населения и не оказывает вредного воздействия на экосистему. </w:t>
      </w:r>
    </w:p>
    <w:p w:rsidR="00872E14" w:rsidRDefault="00872E14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зону зеленых насаждений общего пользования включены зона размещения спортивных сооружений и зона  лесопарков.</w:t>
      </w:r>
    </w:p>
    <w:p w:rsidR="007E138F" w:rsidRDefault="007E138F" w:rsidP="003C4345">
      <w:pPr>
        <w:pStyle w:val="HTML7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B36CD" w:rsidRDefault="00BB36CD" w:rsidP="003C4345">
      <w:pPr>
        <w:pStyle w:val="HTML7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11C63">
        <w:rPr>
          <w:rFonts w:ascii="Times New Roman" w:hAnsi="Times New Roman" w:cs="Times New Roman"/>
          <w:sz w:val="28"/>
          <w:szCs w:val="28"/>
          <w:u w:val="single"/>
        </w:rPr>
        <w:t xml:space="preserve">Зона </w:t>
      </w:r>
      <w:r w:rsidR="00752E52">
        <w:rPr>
          <w:rFonts w:ascii="Times New Roman" w:hAnsi="Times New Roman" w:cs="Times New Roman"/>
          <w:sz w:val="28"/>
          <w:szCs w:val="28"/>
          <w:u w:val="single"/>
        </w:rPr>
        <w:t>спортивного назначения</w:t>
      </w:r>
      <w:r w:rsidRPr="00C22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22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предполагает размещение проектируемых спортивных комплексов, площадок, плоскостных сооружений.</w:t>
      </w:r>
    </w:p>
    <w:p w:rsidR="00BB36CD" w:rsidRPr="00C226A8" w:rsidRDefault="00BB36CD" w:rsidP="003C4345">
      <w:pPr>
        <w:pStyle w:val="HTML7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226A8">
        <w:rPr>
          <w:rFonts w:ascii="Times New Roman" w:hAnsi="Times New Roman" w:cs="Times New Roman"/>
          <w:sz w:val="28"/>
          <w:szCs w:val="28"/>
        </w:rPr>
        <w:t xml:space="preserve">Основными задачами </w:t>
      </w:r>
      <w:r>
        <w:rPr>
          <w:rFonts w:ascii="Times New Roman" w:hAnsi="Times New Roman" w:cs="Times New Roman"/>
          <w:sz w:val="28"/>
          <w:szCs w:val="28"/>
        </w:rPr>
        <w:t xml:space="preserve">по данной зоне при принятии проектных решений генерального плана </w:t>
      </w:r>
      <w:r w:rsidRPr="00C226A8">
        <w:rPr>
          <w:rFonts w:ascii="Times New Roman" w:hAnsi="Times New Roman" w:cs="Times New Roman"/>
          <w:sz w:val="28"/>
          <w:szCs w:val="28"/>
        </w:rPr>
        <w:t>являются:</w:t>
      </w:r>
    </w:p>
    <w:p w:rsidR="00BB36CD" w:rsidRPr="00C226A8" w:rsidRDefault="00BB36CD" w:rsidP="003A232C">
      <w:pPr>
        <w:pStyle w:val="HTML7"/>
        <w:numPr>
          <w:ilvl w:val="0"/>
          <w:numId w:val="2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226A8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>
        <w:rPr>
          <w:rFonts w:ascii="Times New Roman" w:hAnsi="Times New Roman" w:cs="Times New Roman"/>
          <w:sz w:val="28"/>
          <w:szCs w:val="28"/>
        </w:rPr>
        <w:t>населению</w:t>
      </w:r>
      <w:r w:rsidRPr="00C226A8">
        <w:rPr>
          <w:rFonts w:ascii="Times New Roman" w:hAnsi="Times New Roman" w:cs="Times New Roman"/>
          <w:sz w:val="28"/>
          <w:szCs w:val="28"/>
        </w:rPr>
        <w:t xml:space="preserve"> возможности заниматься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26A8">
        <w:rPr>
          <w:rFonts w:ascii="Times New Roman" w:hAnsi="Times New Roman" w:cs="Times New Roman"/>
          <w:sz w:val="28"/>
          <w:szCs w:val="28"/>
        </w:rPr>
        <w:t>физической культурой и спортом;</w:t>
      </w:r>
    </w:p>
    <w:p w:rsidR="00BB36CD" w:rsidRDefault="00BB36CD" w:rsidP="003A232C">
      <w:pPr>
        <w:pStyle w:val="HTML7"/>
        <w:numPr>
          <w:ilvl w:val="0"/>
          <w:numId w:val="2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226A8">
        <w:rPr>
          <w:rFonts w:ascii="Times New Roman" w:hAnsi="Times New Roman" w:cs="Times New Roman"/>
          <w:sz w:val="28"/>
          <w:szCs w:val="28"/>
        </w:rPr>
        <w:t>формирование у  населения,   особенно   у   детей   и   молодежи,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26A8">
        <w:rPr>
          <w:rFonts w:ascii="Times New Roman" w:hAnsi="Times New Roman" w:cs="Times New Roman"/>
          <w:sz w:val="28"/>
          <w:szCs w:val="28"/>
        </w:rPr>
        <w:t>устойчивого  интереса  к  регулярным  занятиям  физической культурой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26A8">
        <w:rPr>
          <w:rFonts w:ascii="Times New Roman" w:hAnsi="Times New Roman" w:cs="Times New Roman"/>
          <w:sz w:val="28"/>
          <w:szCs w:val="28"/>
        </w:rPr>
        <w:t>спортом,  здоровому образу жизни,  повышению уровня  образованности 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26A8">
        <w:rPr>
          <w:rFonts w:ascii="Times New Roman" w:hAnsi="Times New Roman" w:cs="Times New Roman"/>
          <w:sz w:val="28"/>
          <w:szCs w:val="28"/>
        </w:rPr>
        <w:t>этой области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36CD" w:rsidRDefault="00BB36CD" w:rsidP="003A232C">
      <w:pPr>
        <w:pStyle w:val="HTML7"/>
        <w:numPr>
          <w:ilvl w:val="0"/>
          <w:numId w:val="2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226A8">
        <w:rPr>
          <w:rFonts w:ascii="Times New Roman" w:hAnsi="Times New Roman" w:cs="Times New Roman"/>
          <w:sz w:val="28"/>
          <w:szCs w:val="28"/>
        </w:rPr>
        <w:t>улучшение качества  физического воспитания населения;</w:t>
      </w:r>
    </w:p>
    <w:p w:rsidR="00BB36CD" w:rsidRDefault="00BB36CD" w:rsidP="003A232C">
      <w:pPr>
        <w:pStyle w:val="HTML7"/>
        <w:numPr>
          <w:ilvl w:val="0"/>
          <w:numId w:val="2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226A8">
        <w:rPr>
          <w:rFonts w:ascii="Times New Roman" w:hAnsi="Times New Roman" w:cs="Times New Roman"/>
          <w:sz w:val="28"/>
          <w:szCs w:val="28"/>
        </w:rPr>
        <w:t>совершенствование деятельности  спортивных  клубов   и   создание молодежных центров досуга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138F" w:rsidRDefault="007E138F" w:rsidP="003C4345">
      <w:pPr>
        <w:spacing w:line="360" w:lineRule="auto"/>
        <w:ind w:firstLine="426"/>
        <w:jc w:val="both"/>
        <w:rPr>
          <w:sz w:val="28"/>
          <w:szCs w:val="28"/>
          <w:u w:val="single"/>
        </w:rPr>
      </w:pP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A11C63">
        <w:rPr>
          <w:sz w:val="28"/>
          <w:szCs w:val="28"/>
          <w:u w:val="single"/>
        </w:rPr>
        <w:lastRenderedPageBreak/>
        <w:t xml:space="preserve">Зона </w:t>
      </w:r>
      <w:r w:rsidR="00A11C63">
        <w:rPr>
          <w:sz w:val="28"/>
          <w:szCs w:val="28"/>
          <w:u w:val="single"/>
        </w:rPr>
        <w:t>зеленых насаждений вдоль водных объектов</w:t>
      </w:r>
      <w:r>
        <w:rPr>
          <w:sz w:val="28"/>
          <w:szCs w:val="28"/>
        </w:rPr>
        <w:t xml:space="preserve"> - занимает участки территории в пределах границ населённых пунктов, свободные от застройки зданиями и сооружениями, </w:t>
      </w:r>
      <w:r w:rsidR="00752E52">
        <w:rPr>
          <w:sz w:val="28"/>
          <w:szCs w:val="28"/>
        </w:rPr>
        <w:t xml:space="preserve">которые примыкают к береговой линии рек, ручьев, озер и других водных объектов, </w:t>
      </w:r>
      <w:r>
        <w:rPr>
          <w:sz w:val="28"/>
          <w:szCs w:val="28"/>
        </w:rPr>
        <w:t xml:space="preserve">предназначенные для улучшения экологической ситуации и обеспечения дополнительных видов отдыха населения, преимущественно для прогулок и повседневного отдыха. </w:t>
      </w:r>
    </w:p>
    <w:p w:rsidR="00915F25" w:rsidRPr="0077763B" w:rsidRDefault="00915F25" w:rsidP="0077763B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u w:val="single"/>
        </w:rPr>
        <w:br w:type="page"/>
      </w:r>
    </w:p>
    <w:p w:rsidR="00BB36CD" w:rsidRPr="005B0164" w:rsidRDefault="00752E52" w:rsidP="0077763B">
      <w:pPr>
        <w:pStyle w:val="-3"/>
      </w:pPr>
      <w:bookmarkStart w:id="19" w:name="_Toc283734839"/>
      <w:r>
        <w:lastRenderedPageBreak/>
        <w:t>Производственная зона</w:t>
      </w:r>
      <w:r w:rsidR="00BB36CD" w:rsidRPr="005B0164">
        <w:t>,</w:t>
      </w:r>
      <w:r>
        <w:t xml:space="preserve"> зона</w:t>
      </w:r>
      <w:r w:rsidR="00BB36CD" w:rsidRPr="005B0164">
        <w:t xml:space="preserve"> инженерной и транспортной инфраструктур.</w:t>
      </w:r>
      <w:bookmarkEnd w:id="19"/>
    </w:p>
    <w:p w:rsidR="00BB36CD" w:rsidRPr="00712A16" w:rsidRDefault="00BB36CD" w:rsidP="003C4345">
      <w:pPr>
        <w:ind w:firstLine="426"/>
        <w:rPr>
          <w:sz w:val="28"/>
          <w:szCs w:val="28"/>
          <w:u w:val="single"/>
        </w:rPr>
      </w:pP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Основной задачей функциональной зоны производственной, инженерной и транспортной инфраструктур является обеспечение жизнедеятельности поселения и размещение производственных, складских, коммунальных, транспортных объектов, сооружений инженерного обеспечения, в соответствии с требованиями технических регламентов.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Проектом предусматривается компактное размещение объектов и составных частей данной функциональной зоны и расположение их вблизи основных автомагистралей на достаточном удалении от жилых и рекреационных территорий. </w:t>
      </w:r>
    </w:p>
    <w:p w:rsidR="00BB36CD" w:rsidRPr="0019323B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составе производственной</w:t>
      </w:r>
      <w:r w:rsidR="00752E52" w:rsidRPr="00752E52">
        <w:rPr>
          <w:sz w:val="28"/>
          <w:szCs w:val="28"/>
        </w:rPr>
        <w:t xml:space="preserve"> </w:t>
      </w:r>
      <w:r w:rsidR="00752E52">
        <w:rPr>
          <w:sz w:val="28"/>
          <w:szCs w:val="28"/>
        </w:rPr>
        <w:t>зоны</w:t>
      </w:r>
      <w:r>
        <w:rPr>
          <w:sz w:val="28"/>
          <w:szCs w:val="28"/>
        </w:rPr>
        <w:t>,</w:t>
      </w:r>
      <w:r w:rsidR="00752E52">
        <w:rPr>
          <w:sz w:val="28"/>
          <w:szCs w:val="28"/>
        </w:rPr>
        <w:t xml:space="preserve"> и зон </w:t>
      </w:r>
      <w:r>
        <w:rPr>
          <w:sz w:val="28"/>
          <w:szCs w:val="28"/>
        </w:rPr>
        <w:t xml:space="preserve">инженерной и транспортной инфраструктур генеральным планом  выделены </w:t>
      </w:r>
      <w:proofErr w:type="spellStart"/>
      <w:r>
        <w:rPr>
          <w:sz w:val="28"/>
          <w:szCs w:val="28"/>
        </w:rPr>
        <w:t>подзоны</w:t>
      </w:r>
      <w:proofErr w:type="spellEnd"/>
      <w:r>
        <w:rPr>
          <w:sz w:val="28"/>
          <w:szCs w:val="28"/>
        </w:rPr>
        <w:t>:</w:t>
      </w:r>
    </w:p>
    <w:p w:rsidR="00EC54D8" w:rsidRPr="00FE0D09" w:rsidRDefault="00EC54D8" w:rsidP="003A232C">
      <w:pPr>
        <w:numPr>
          <w:ilvl w:val="0"/>
          <w:numId w:val="29"/>
        </w:numPr>
        <w:tabs>
          <w:tab w:val="clear" w:pos="1080"/>
        </w:tabs>
        <w:spacing w:line="312" w:lineRule="auto"/>
        <w:ind w:left="1276" w:hanging="425"/>
        <w:jc w:val="both"/>
        <w:rPr>
          <w:sz w:val="28"/>
          <w:szCs w:val="28"/>
        </w:rPr>
      </w:pPr>
      <w:r w:rsidRPr="00FE0D09">
        <w:rPr>
          <w:sz w:val="28"/>
          <w:szCs w:val="28"/>
        </w:rPr>
        <w:t>производственная и коммунально-складская зона, зона размещения объектов агропромышленного комплекса</w:t>
      </w:r>
      <w:r>
        <w:rPr>
          <w:sz w:val="28"/>
          <w:szCs w:val="28"/>
        </w:rPr>
        <w:t xml:space="preserve">, класс опасности не выше </w:t>
      </w:r>
      <w:r>
        <w:rPr>
          <w:sz w:val="28"/>
          <w:szCs w:val="28"/>
          <w:lang w:val="en-US"/>
        </w:rPr>
        <w:t>V</w:t>
      </w:r>
      <w:r w:rsidRPr="00AA1AF2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IV</w:t>
      </w:r>
      <w:r w:rsidRPr="00AA1AF2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 w:rsidRPr="00FE0D09">
        <w:rPr>
          <w:sz w:val="28"/>
          <w:szCs w:val="28"/>
        </w:rPr>
        <w:t>;</w:t>
      </w:r>
    </w:p>
    <w:p w:rsidR="00EC54D8" w:rsidRPr="00FE0D09" w:rsidRDefault="00EC54D8" w:rsidP="003A232C">
      <w:pPr>
        <w:numPr>
          <w:ilvl w:val="0"/>
          <w:numId w:val="29"/>
        </w:numPr>
        <w:tabs>
          <w:tab w:val="clear" w:pos="1080"/>
        </w:tabs>
        <w:spacing w:line="312" w:lineRule="auto"/>
        <w:ind w:left="1276" w:hanging="425"/>
        <w:jc w:val="both"/>
        <w:rPr>
          <w:sz w:val="28"/>
          <w:szCs w:val="28"/>
        </w:rPr>
      </w:pPr>
      <w:r w:rsidRPr="00FE0D09">
        <w:rPr>
          <w:sz w:val="28"/>
          <w:szCs w:val="28"/>
        </w:rPr>
        <w:t>зона размещения линейных объектов инженерной и транспортной инфраструктур</w:t>
      </w:r>
      <w:r>
        <w:rPr>
          <w:sz w:val="28"/>
          <w:szCs w:val="28"/>
        </w:rPr>
        <w:t>ы</w:t>
      </w:r>
      <w:r w:rsidRPr="00FE0D09">
        <w:rPr>
          <w:sz w:val="28"/>
          <w:szCs w:val="28"/>
        </w:rPr>
        <w:t>.</w:t>
      </w:r>
    </w:p>
    <w:p w:rsidR="00CE56EE" w:rsidRPr="00FE0D09" w:rsidRDefault="00CE56EE" w:rsidP="00CE56EE">
      <w:pPr>
        <w:spacing w:line="312" w:lineRule="auto"/>
        <w:ind w:firstLine="680"/>
        <w:jc w:val="both"/>
        <w:rPr>
          <w:sz w:val="28"/>
          <w:szCs w:val="28"/>
        </w:rPr>
      </w:pPr>
      <w:r w:rsidRPr="00FE0D09">
        <w:rPr>
          <w:sz w:val="28"/>
          <w:szCs w:val="28"/>
          <w:u w:val="single"/>
        </w:rPr>
        <w:t xml:space="preserve">Производственная и коммунально-складская зона, зона размещения объектов агропромышленного комплекса </w:t>
      </w:r>
      <w:r w:rsidRPr="00FE0D09">
        <w:rPr>
          <w:sz w:val="28"/>
          <w:szCs w:val="28"/>
        </w:rPr>
        <w:t xml:space="preserve">предназначена для размещения производственных и сельскохозяйственных предприятий, складских объектов, иных объектов, обеспечивающих функционирование данных предприятий. Планируемая категория вредности – </w:t>
      </w:r>
      <w:r w:rsidRPr="00FE0D09">
        <w:rPr>
          <w:sz w:val="28"/>
          <w:szCs w:val="28"/>
          <w:lang w:val="en-US"/>
        </w:rPr>
        <w:t>II</w:t>
      </w:r>
      <w:r w:rsidRPr="00FE0D09">
        <w:rPr>
          <w:sz w:val="28"/>
          <w:szCs w:val="28"/>
        </w:rPr>
        <w:t xml:space="preserve"> - </w:t>
      </w:r>
      <w:r w:rsidRPr="00FE0D09">
        <w:rPr>
          <w:sz w:val="28"/>
          <w:szCs w:val="28"/>
          <w:lang w:val="en-US"/>
        </w:rPr>
        <w:t>V</w:t>
      </w:r>
      <w:r w:rsidRPr="00FE0D09">
        <w:rPr>
          <w:sz w:val="28"/>
          <w:szCs w:val="28"/>
        </w:rPr>
        <w:t xml:space="preserve"> класс с размерами санитарно-защитных зон 500-</w:t>
      </w:r>
      <w:smartTag w:uri="urn:schemas-microsoft-com:office:smarttags" w:element="metricconverter">
        <w:smartTagPr>
          <w:attr w:name="ProductID" w:val="50 м"/>
        </w:smartTagPr>
        <w:r w:rsidRPr="00FE0D09">
          <w:rPr>
            <w:sz w:val="28"/>
            <w:szCs w:val="28"/>
          </w:rPr>
          <w:t>50 м</w:t>
        </w:r>
      </w:smartTag>
      <w:r w:rsidRPr="00FE0D09">
        <w:rPr>
          <w:sz w:val="28"/>
          <w:szCs w:val="28"/>
        </w:rPr>
        <w:t>.</w:t>
      </w:r>
    </w:p>
    <w:p w:rsidR="00CE56EE" w:rsidRPr="00FE0D09" w:rsidRDefault="00CE56EE" w:rsidP="00CE56EE">
      <w:pPr>
        <w:spacing w:line="312" w:lineRule="auto"/>
        <w:ind w:firstLine="680"/>
        <w:jc w:val="both"/>
        <w:rPr>
          <w:sz w:val="28"/>
          <w:szCs w:val="28"/>
        </w:rPr>
      </w:pPr>
      <w:r w:rsidRPr="00FE0D09">
        <w:rPr>
          <w:sz w:val="28"/>
          <w:szCs w:val="28"/>
        </w:rPr>
        <w:t xml:space="preserve">Генеральным планом в основном планируется реконструкция </w:t>
      </w:r>
      <w:r>
        <w:rPr>
          <w:sz w:val="28"/>
          <w:szCs w:val="28"/>
        </w:rPr>
        <w:t>существующих недействующих</w:t>
      </w:r>
      <w:r w:rsidRPr="00FE0D09">
        <w:rPr>
          <w:sz w:val="28"/>
          <w:szCs w:val="28"/>
        </w:rPr>
        <w:t xml:space="preserve"> объектов</w:t>
      </w:r>
      <w:r>
        <w:rPr>
          <w:sz w:val="28"/>
          <w:szCs w:val="28"/>
        </w:rPr>
        <w:t>, а также</w:t>
      </w:r>
      <w:r w:rsidRPr="00FE0D09">
        <w:rPr>
          <w:sz w:val="28"/>
          <w:szCs w:val="28"/>
        </w:rPr>
        <w:t xml:space="preserve"> </w:t>
      </w:r>
      <w:r>
        <w:rPr>
          <w:sz w:val="28"/>
          <w:szCs w:val="28"/>
        </w:rPr>
        <w:t>новые производственные территории.</w:t>
      </w:r>
    </w:p>
    <w:p w:rsidR="00CE56EE" w:rsidRPr="00FE0D09" w:rsidRDefault="00CE56EE" w:rsidP="00CE56EE">
      <w:pPr>
        <w:spacing w:line="312" w:lineRule="auto"/>
        <w:ind w:firstLine="680"/>
        <w:jc w:val="both"/>
        <w:rPr>
          <w:sz w:val="28"/>
          <w:szCs w:val="28"/>
        </w:rPr>
      </w:pPr>
      <w:r w:rsidRPr="00FE0D09">
        <w:rPr>
          <w:sz w:val="28"/>
          <w:szCs w:val="28"/>
        </w:rPr>
        <w:t>Первоочередными мероприятиями по реализации проектных решений в данном направлении являются:</w:t>
      </w:r>
    </w:p>
    <w:p w:rsidR="00CE56EE" w:rsidRPr="00FE0D09" w:rsidRDefault="00CE56EE" w:rsidP="003A232C">
      <w:pPr>
        <w:numPr>
          <w:ilvl w:val="0"/>
          <w:numId w:val="30"/>
        </w:numPr>
        <w:tabs>
          <w:tab w:val="clear" w:pos="1060"/>
          <w:tab w:val="left" w:pos="1134"/>
        </w:tabs>
        <w:suppressAutoHyphens/>
        <w:spacing w:line="312" w:lineRule="auto"/>
        <w:ind w:left="0" w:firstLine="709"/>
        <w:jc w:val="both"/>
        <w:rPr>
          <w:sz w:val="28"/>
          <w:szCs w:val="28"/>
        </w:rPr>
      </w:pPr>
      <w:r w:rsidRPr="00FE0D09">
        <w:rPr>
          <w:sz w:val="28"/>
          <w:szCs w:val="28"/>
        </w:rPr>
        <w:t xml:space="preserve">ликвидация или перепрофилирование предприятий, расположенных в пределах селитебных и рекреационных зон, не отвечающих современным экологическим и эстетическим требованиям к качеству окружающей среды, </w:t>
      </w:r>
      <w:r w:rsidRPr="00FE0D09">
        <w:rPr>
          <w:sz w:val="28"/>
          <w:szCs w:val="28"/>
        </w:rPr>
        <w:lastRenderedPageBreak/>
        <w:t>либо увеличение санитарных разрывов за счет территории таких предприятий;</w:t>
      </w:r>
    </w:p>
    <w:p w:rsidR="00CE56EE" w:rsidRPr="00FE0D09" w:rsidRDefault="00CE56EE" w:rsidP="003A232C">
      <w:pPr>
        <w:numPr>
          <w:ilvl w:val="0"/>
          <w:numId w:val="30"/>
        </w:numPr>
        <w:tabs>
          <w:tab w:val="clear" w:pos="1060"/>
          <w:tab w:val="left" w:pos="1134"/>
        </w:tabs>
        <w:suppressAutoHyphens/>
        <w:spacing w:line="312" w:lineRule="auto"/>
        <w:ind w:left="0" w:firstLine="709"/>
        <w:jc w:val="both"/>
        <w:rPr>
          <w:sz w:val="28"/>
          <w:szCs w:val="28"/>
        </w:rPr>
      </w:pPr>
      <w:r w:rsidRPr="00FE0D09">
        <w:rPr>
          <w:sz w:val="28"/>
          <w:szCs w:val="28"/>
        </w:rPr>
        <w:t xml:space="preserve">модернизация, </w:t>
      </w:r>
      <w:proofErr w:type="spellStart"/>
      <w:r w:rsidRPr="00FE0D09">
        <w:rPr>
          <w:sz w:val="28"/>
          <w:szCs w:val="28"/>
        </w:rPr>
        <w:t>экологизация</w:t>
      </w:r>
      <w:proofErr w:type="spellEnd"/>
      <w:r w:rsidRPr="00FE0D09">
        <w:rPr>
          <w:sz w:val="28"/>
          <w:szCs w:val="28"/>
        </w:rPr>
        <w:t xml:space="preserve"> и автоматизация произво</w:t>
      </w:r>
      <w:proofErr w:type="gramStart"/>
      <w:r w:rsidRPr="00FE0D09">
        <w:rPr>
          <w:sz w:val="28"/>
          <w:szCs w:val="28"/>
        </w:rPr>
        <w:t>дств с ц</w:t>
      </w:r>
      <w:proofErr w:type="gramEnd"/>
      <w:r w:rsidRPr="00FE0D09">
        <w:rPr>
          <w:sz w:val="28"/>
          <w:szCs w:val="28"/>
        </w:rPr>
        <w:t>елью повышения производительности без увеличения территорий, а также создание благоприятного санитарного и экологического состояния окружающей среды;</w:t>
      </w:r>
    </w:p>
    <w:p w:rsidR="00CE56EE" w:rsidRPr="00FE0D09" w:rsidRDefault="00CE56EE" w:rsidP="003A232C">
      <w:pPr>
        <w:numPr>
          <w:ilvl w:val="0"/>
          <w:numId w:val="30"/>
        </w:numPr>
        <w:tabs>
          <w:tab w:val="clear" w:pos="1060"/>
          <w:tab w:val="left" w:pos="1134"/>
        </w:tabs>
        <w:suppressAutoHyphens/>
        <w:spacing w:line="312" w:lineRule="auto"/>
        <w:ind w:left="0" w:firstLine="709"/>
        <w:jc w:val="both"/>
        <w:rPr>
          <w:sz w:val="28"/>
          <w:szCs w:val="28"/>
        </w:rPr>
      </w:pPr>
      <w:r w:rsidRPr="00FE0D09">
        <w:rPr>
          <w:sz w:val="28"/>
          <w:szCs w:val="28"/>
        </w:rPr>
        <w:t>организация санитарно-защитных зон в соответствии с требованиями соответствующих нормативных документов и регламентов.</w:t>
      </w:r>
    </w:p>
    <w:p w:rsidR="00CE56EE" w:rsidRPr="00FE0D09" w:rsidRDefault="00CE56EE" w:rsidP="00CE56EE">
      <w:pPr>
        <w:tabs>
          <w:tab w:val="left" w:pos="1134"/>
        </w:tabs>
        <w:suppressAutoHyphens/>
        <w:spacing w:line="312" w:lineRule="auto"/>
        <w:ind w:left="709"/>
        <w:jc w:val="both"/>
        <w:rPr>
          <w:sz w:val="28"/>
          <w:szCs w:val="28"/>
        </w:rPr>
      </w:pPr>
    </w:p>
    <w:p w:rsidR="00CE56EE" w:rsidRPr="00FE0D09" w:rsidRDefault="00CE56EE" w:rsidP="00CE56EE">
      <w:pPr>
        <w:spacing w:line="312" w:lineRule="auto"/>
        <w:ind w:firstLine="709"/>
        <w:jc w:val="both"/>
        <w:rPr>
          <w:color w:val="000000"/>
          <w:spacing w:val="-2"/>
          <w:w w:val="101"/>
          <w:sz w:val="28"/>
          <w:szCs w:val="28"/>
        </w:rPr>
      </w:pPr>
      <w:proofErr w:type="gramStart"/>
      <w:r w:rsidRPr="00FE0D09">
        <w:rPr>
          <w:sz w:val="28"/>
          <w:szCs w:val="28"/>
          <w:u w:val="single"/>
        </w:rPr>
        <w:t>Зона размещения линейных объектов инженерной и транспортной инфраструктур</w:t>
      </w:r>
      <w:r>
        <w:rPr>
          <w:sz w:val="28"/>
          <w:szCs w:val="28"/>
          <w:u w:val="single"/>
        </w:rPr>
        <w:t>ы</w:t>
      </w:r>
      <w:r w:rsidRPr="00FE0D09">
        <w:rPr>
          <w:sz w:val="28"/>
          <w:szCs w:val="28"/>
        </w:rPr>
        <w:t xml:space="preserve"> представляет собой совокупность территорий, предусмотренных для размещения линейных объектов автомобильного транспорта и инженерных сетей, </w:t>
      </w:r>
      <w:r w:rsidRPr="00FE0D09">
        <w:rPr>
          <w:color w:val="000000"/>
          <w:spacing w:val="-2"/>
          <w:w w:val="101"/>
          <w:sz w:val="28"/>
          <w:szCs w:val="28"/>
        </w:rPr>
        <w:t>путем реконструкции и капитального ремонта существующих систем в сочетании с созданием современной сети инженерных коммуникаций и головных сооружений, вводимых в строй в рамках планируемого строительства и реализации инвестиционных проектов.</w:t>
      </w:r>
      <w:proofErr w:type="gramEnd"/>
      <w:r>
        <w:rPr>
          <w:color w:val="000000"/>
          <w:spacing w:val="-2"/>
          <w:w w:val="101"/>
          <w:sz w:val="28"/>
          <w:szCs w:val="28"/>
        </w:rPr>
        <w:t xml:space="preserve"> </w:t>
      </w:r>
      <w:r w:rsidRPr="00FE0D09">
        <w:rPr>
          <w:color w:val="000000"/>
          <w:spacing w:val="-2"/>
          <w:w w:val="101"/>
          <w:sz w:val="28"/>
          <w:szCs w:val="28"/>
        </w:rPr>
        <w:t>Указанная</w:t>
      </w:r>
      <w:r>
        <w:rPr>
          <w:color w:val="000000"/>
          <w:spacing w:val="-2"/>
          <w:w w:val="101"/>
          <w:sz w:val="28"/>
          <w:szCs w:val="28"/>
        </w:rPr>
        <w:t xml:space="preserve"> </w:t>
      </w:r>
      <w:r w:rsidRPr="00FE0D09">
        <w:rPr>
          <w:color w:val="000000"/>
          <w:spacing w:val="-2"/>
          <w:w w:val="101"/>
          <w:sz w:val="28"/>
          <w:szCs w:val="28"/>
        </w:rPr>
        <w:t>зона представлена существующим</w:t>
      </w:r>
      <w:r>
        <w:rPr>
          <w:color w:val="000000"/>
          <w:spacing w:val="-2"/>
          <w:w w:val="101"/>
          <w:sz w:val="28"/>
          <w:szCs w:val="28"/>
        </w:rPr>
        <w:t>и и проектируемыми объектами</w:t>
      </w:r>
      <w:r w:rsidRPr="00FE0D09">
        <w:rPr>
          <w:color w:val="000000"/>
          <w:spacing w:val="-2"/>
          <w:w w:val="101"/>
          <w:sz w:val="28"/>
          <w:szCs w:val="28"/>
        </w:rPr>
        <w:t>.</w:t>
      </w:r>
    </w:p>
    <w:p w:rsidR="00E52CF7" w:rsidRPr="00E52CF7" w:rsidRDefault="00E52CF7" w:rsidP="00E52CF7">
      <w:pPr>
        <w:shd w:val="clear" w:color="auto" w:fill="FFFFFF"/>
        <w:spacing w:line="360" w:lineRule="auto"/>
        <w:jc w:val="both"/>
        <w:rPr>
          <w:color w:val="000000"/>
          <w:spacing w:val="-2"/>
          <w:w w:val="101"/>
          <w:sz w:val="28"/>
          <w:szCs w:val="28"/>
        </w:rPr>
      </w:pPr>
      <w:r>
        <w:rPr>
          <w:color w:val="000000"/>
          <w:spacing w:val="-2"/>
          <w:w w:val="101"/>
          <w:sz w:val="28"/>
          <w:szCs w:val="28"/>
        </w:rPr>
        <w:t xml:space="preserve"> </w:t>
      </w:r>
    </w:p>
    <w:p w:rsidR="00915F25" w:rsidRDefault="00915F25" w:rsidP="003C4345">
      <w:pPr>
        <w:shd w:val="clear" w:color="auto" w:fill="FFFFFF"/>
        <w:spacing w:line="360" w:lineRule="auto"/>
        <w:ind w:firstLine="426"/>
        <w:jc w:val="both"/>
        <w:rPr>
          <w:color w:val="000000"/>
          <w:spacing w:val="-2"/>
          <w:w w:val="101"/>
          <w:sz w:val="28"/>
          <w:szCs w:val="28"/>
        </w:rPr>
      </w:pPr>
    </w:p>
    <w:p w:rsidR="0047563F" w:rsidRDefault="0047563F">
      <w:pPr>
        <w:rPr>
          <w:sz w:val="28"/>
          <w:szCs w:val="28"/>
        </w:rPr>
      </w:pPr>
      <w:r>
        <w:br w:type="page"/>
      </w:r>
    </w:p>
    <w:p w:rsidR="00CE56EE" w:rsidRDefault="00CE56EE" w:rsidP="00314595">
      <w:pPr>
        <w:pStyle w:val="-3"/>
      </w:pPr>
      <w:bookmarkStart w:id="20" w:name="_Toc283734840"/>
      <w:r>
        <w:lastRenderedPageBreak/>
        <w:t>Зона сельскохозяйственного использования</w:t>
      </w:r>
      <w:bookmarkEnd w:id="20"/>
    </w:p>
    <w:p w:rsidR="00CE56EE" w:rsidRPr="00033C5D" w:rsidRDefault="00CE56EE" w:rsidP="00CE56EE">
      <w:pPr>
        <w:spacing w:line="312" w:lineRule="auto"/>
        <w:ind w:firstLine="709"/>
        <w:jc w:val="both"/>
        <w:rPr>
          <w:color w:val="000000"/>
          <w:spacing w:val="-2"/>
          <w:w w:val="101"/>
          <w:sz w:val="28"/>
          <w:szCs w:val="28"/>
        </w:rPr>
      </w:pPr>
      <w:proofErr w:type="gramStart"/>
      <w:r>
        <w:rPr>
          <w:color w:val="000000"/>
          <w:spacing w:val="-2"/>
          <w:w w:val="101"/>
          <w:sz w:val="28"/>
          <w:szCs w:val="28"/>
        </w:rPr>
        <w:t>Зе</w:t>
      </w:r>
      <w:r w:rsidRPr="00033C5D">
        <w:rPr>
          <w:color w:val="000000"/>
          <w:spacing w:val="-2"/>
          <w:w w:val="101"/>
          <w:sz w:val="28"/>
          <w:szCs w:val="28"/>
        </w:rPr>
        <w:t xml:space="preserve">мли сельскохозяйственного использования в границах </w:t>
      </w:r>
      <w:r w:rsidRPr="00714C67">
        <w:rPr>
          <w:color w:val="000000"/>
          <w:spacing w:val="-2"/>
          <w:w w:val="101"/>
          <w:sz w:val="28"/>
          <w:szCs w:val="28"/>
        </w:rPr>
        <w:t>населенн</w:t>
      </w:r>
      <w:r>
        <w:rPr>
          <w:color w:val="000000"/>
          <w:spacing w:val="-2"/>
          <w:w w:val="101"/>
          <w:sz w:val="28"/>
          <w:szCs w:val="28"/>
        </w:rPr>
        <w:t xml:space="preserve">ых </w:t>
      </w:r>
      <w:r w:rsidRPr="00714C67">
        <w:rPr>
          <w:color w:val="000000"/>
          <w:spacing w:val="-2"/>
          <w:w w:val="101"/>
          <w:sz w:val="28"/>
          <w:szCs w:val="28"/>
        </w:rPr>
        <w:t>пункт</w:t>
      </w:r>
      <w:r>
        <w:rPr>
          <w:color w:val="000000"/>
          <w:spacing w:val="-2"/>
          <w:w w:val="101"/>
          <w:sz w:val="28"/>
          <w:szCs w:val="28"/>
        </w:rPr>
        <w:t>ов</w:t>
      </w:r>
      <w:r w:rsidRPr="00033C5D">
        <w:rPr>
          <w:color w:val="000000"/>
          <w:spacing w:val="-2"/>
          <w:w w:val="101"/>
          <w:sz w:val="28"/>
          <w:szCs w:val="28"/>
        </w:rPr>
        <w:t xml:space="preserve"> предназначены для нужд сельского хозяйства, как и другие земли, предоставленные для этих целей, в соответствии с градостроительной документацией о территориальном планировании, а также разработанной на их основе землеустроительной документацией (территориальным планированием использования земель).</w:t>
      </w:r>
      <w:proofErr w:type="gramEnd"/>
    </w:p>
    <w:p w:rsidR="00CE56EE" w:rsidRPr="00033C5D" w:rsidRDefault="00CE56EE" w:rsidP="00CE56EE">
      <w:pPr>
        <w:spacing w:line="312" w:lineRule="auto"/>
        <w:ind w:firstLine="709"/>
        <w:jc w:val="both"/>
        <w:rPr>
          <w:color w:val="000000"/>
          <w:spacing w:val="-2"/>
          <w:w w:val="101"/>
          <w:sz w:val="28"/>
          <w:szCs w:val="28"/>
        </w:rPr>
      </w:pPr>
      <w:proofErr w:type="gramStart"/>
      <w:r w:rsidRPr="00033C5D">
        <w:rPr>
          <w:color w:val="000000"/>
          <w:spacing w:val="-2"/>
          <w:w w:val="101"/>
          <w:sz w:val="28"/>
          <w:szCs w:val="28"/>
        </w:rPr>
        <w:t>Разрешенные виды использования: сельскохозяйственные угодья (пашни, сады, виноградники, огороды, сенокосы, пастбища, залежи), лесополосы, внутрихозяйственные дороги, коммуникации, леса, многолетние насаждения, замкнутые водоемы, здания, строения, сооружения, необходимые для функционирования сельского хозяйства.</w:t>
      </w:r>
      <w:proofErr w:type="gramEnd"/>
    </w:p>
    <w:p w:rsidR="00CE56EE" w:rsidRPr="00033C5D" w:rsidRDefault="00CE56EE" w:rsidP="00CE56EE">
      <w:pPr>
        <w:spacing w:line="312" w:lineRule="auto"/>
        <w:ind w:firstLine="709"/>
        <w:jc w:val="both"/>
        <w:rPr>
          <w:color w:val="000000"/>
          <w:spacing w:val="-2"/>
          <w:w w:val="101"/>
          <w:sz w:val="28"/>
          <w:szCs w:val="28"/>
        </w:rPr>
      </w:pPr>
      <w:r w:rsidRPr="00033C5D">
        <w:rPr>
          <w:color w:val="000000"/>
          <w:spacing w:val="-2"/>
          <w:w w:val="101"/>
          <w:sz w:val="28"/>
          <w:szCs w:val="28"/>
        </w:rPr>
        <w:t>Не основные и сопутствующие виды использования: инженерные коммуникации и транспортные сооружения, устройства; земельные участки, предоставляемые гражданам для ведения крестьянского (фермерского) хозяйства, личного подсобного хозяйства (садоводства, животноводства, огородничества, сенокошения и выпаса скота), а также несельскохозяйственным и религиозным организациям для ведения сельского хозяйства.</w:t>
      </w:r>
    </w:p>
    <w:p w:rsidR="00CE56EE" w:rsidRPr="00033C5D" w:rsidRDefault="00CE56EE" w:rsidP="00CE56EE">
      <w:pPr>
        <w:spacing w:line="312" w:lineRule="auto"/>
        <w:ind w:firstLine="709"/>
        <w:jc w:val="both"/>
        <w:rPr>
          <w:color w:val="000000"/>
          <w:spacing w:val="-2"/>
          <w:w w:val="101"/>
          <w:sz w:val="28"/>
          <w:szCs w:val="28"/>
        </w:rPr>
      </w:pPr>
      <w:proofErr w:type="gramStart"/>
      <w:r w:rsidRPr="00033C5D">
        <w:rPr>
          <w:color w:val="000000"/>
          <w:spacing w:val="-2"/>
          <w:w w:val="101"/>
          <w:sz w:val="28"/>
          <w:szCs w:val="28"/>
        </w:rPr>
        <w:t>Условно разрешенные виды использования (требующие специального согласования): карьеры перерабатывающих предприятий, склады, рынки, магазины, стоянки транспортных средств (терминалы), превышающие разрешенные размеры; почтовые отделения, телефон, телеграф; временные сооружения мелкорозничной торговли и другие сооружения.</w:t>
      </w:r>
      <w:proofErr w:type="gramEnd"/>
    </w:p>
    <w:p w:rsidR="00CE56EE" w:rsidRPr="00033C5D" w:rsidRDefault="00CE56EE" w:rsidP="00CE56EE">
      <w:pPr>
        <w:spacing w:line="312" w:lineRule="auto"/>
        <w:ind w:firstLine="709"/>
        <w:jc w:val="both"/>
        <w:rPr>
          <w:color w:val="000000"/>
          <w:spacing w:val="-2"/>
          <w:w w:val="101"/>
          <w:sz w:val="28"/>
          <w:szCs w:val="28"/>
        </w:rPr>
      </w:pPr>
      <w:r w:rsidRPr="00033C5D">
        <w:rPr>
          <w:color w:val="000000"/>
          <w:spacing w:val="-2"/>
          <w:w w:val="101"/>
          <w:sz w:val="28"/>
          <w:szCs w:val="28"/>
        </w:rPr>
        <w:t xml:space="preserve">Изменение целевого использования земель включенных в границу </w:t>
      </w:r>
      <w:r w:rsidRPr="00AF1D2D">
        <w:rPr>
          <w:color w:val="000000"/>
          <w:spacing w:val="-2"/>
          <w:w w:val="101"/>
          <w:sz w:val="28"/>
          <w:szCs w:val="28"/>
        </w:rPr>
        <w:t>населенн</w:t>
      </w:r>
      <w:r>
        <w:rPr>
          <w:color w:val="000000"/>
          <w:spacing w:val="-2"/>
          <w:w w:val="101"/>
          <w:sz w:val="28"/>
          <w:szCs w:val="28"/>
        </w:rPr>
        <w:t>ых</w:t>
      </w:r>
      <w:r w:rsidRPr="00AF1D2D">
        <w:rPr>
          <w:color w:val="000000"/>
          <w:spacing w:val="-2"/>
          <w:w w:val="101"/>
          <w:sz w:val="28"/>
          <w:szCs w:val="28"/>
        </w:rPr>
        <w:t xml:space="preserve"> пункт</w:t>
      </w:r>
      <w:r>
        <w:rPr>
          <w:color w:val="000000"/>
          <w:spacing w:val="-2"/>
          <w:w w:val="101"/>
          <w:sz w:val="28"/>
          <w:szCs w:val="28"/>
        </w:rPr>
        <w:t>ов</w:t>
      </w:r>
      <w:r w:rsidRPr="00033C5D">
        <w:rPr>
          <w:color w:val="000000"/>
          <w:spacing w:val="-2"/>
          <w:w w:val="101"/>
          <w:sz w:val="28"/>
          <w:szCs w:val="28"/>
        </w:rPr>
        <w:t xml:space="preserve"> будет производиться постепенно, по мере необходимости освоения, в порядке, предусмотренном действующим законодательством. Территории зон сельскохозяйственного использования могут использоваться в целях ведения сельского хозяйства до момента изменения вида их использования и перевода в другие категории, в соответствии с функциональным зонированием, намеченным генеральным планом.</w:t>
      </w:r>
    </w:p>
    <w:p w:rsidR="00CE56EE" w:rsidRDefault="00CE56EE" w:rsidP="00CE56EE">
      <w:pPr>
        <w:pStyle w:val="-3"/>
        <w:numPr>
          <w:ilvl w:val="0"/>
          <w:numId w:val="0"/>
        </w:numPr>
        <w:outlineLvl w:val="9"/>
      </w:pPr>
    </w:p>
    <w:p w:rsidR="00CE56EE" w:rsidRDefault="00CE56EE" w:rsidP="00CE56EE">
      <w:pPr>
        <w:pStyle w:val="-3"/>
        <w:numPr>
          <w:ilvl w:val="0"/>
          <w:numId w:val="0"/>
        </w:numPr>
        <w:outlineLvl w:val="9"/>
      </w:pPr>
    </w:p>
    <w:p w:rsidR="0047563F" w:rsidRDefault="0047563F">
      <w:pPr>
        <w:rPr>
          <w:sz w:val="28"/>
          <w:szCs w:val="28"/>
        </w:rPr>
      </w:pPr>
      <w:r>
        <w:br w:type="page"/>
      </w:r>
    </w:p>
    <w:p w:rsidR="00EA02F7" w:rsidRDefault="00EA02F7" w:rsidP="00314595">
      <w:pPr>
        <w:pStyle w:val="-3"/>
      </w:pPr>
      <w:bookmarkStart w:id="21" w:name="_Toc283734841"/>
      <w:r w:rsidRPr="00BB36CD">
        <w:lastRenderedPageBreak/>
        <w:t>Зона специального назначения</w:t>
      </w:r>
      <w:r w:rsidR="00F42FCC">
        <w:t>.</w:t>
      </w:r>
      <w:bookmarkEnd w:id="21"/>
    </w:p>
    <w:p w:rsidR="00F42FCC" w:rsidRPr="00BB36CD" w:rsidRDefault="00F42FCC" w:rsidP="00DE1C2A">
      <w:pPr>
        <w:pStyle w:val="-3"/>
        <w:numPr>
          <w:ilvl w:val="0"/>
          <w:numId w:val="0"/>
        </w:numPr>
        <w:ind w:left="1224" w:hanging="504"/>
        <w:outlineLvl w:val="9"/>
      </w:pP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состав зон специального назначения могут включаться зоны, занятые кладбищами, зелёными насаждениями специального назначения, объектами размещения отходов потребления и иными объектами,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BB36CD" w:rsidRPr="00C57288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генеральном плане выделены следующие </w:t>
      </w:r>
      <w:proofErr w:type="spellStart"/>
      <w:r>
        <w:rPr>
          <w:sz w:val="28"/>
          <w:szCs w:val="28"/>
        </w:rPr>
        <w:t>подзоны</w:t>
      </w:r>
      <w:proofErr w:type="spellEnd"/>
      <w:r>
        <w:rPr>
          <w:sz w:val="28"/>
          <w:szCs w:val="28"/>
        </w:rPr>
        <w:t xml:space="preserve"> зоны специального назначения:</w:t>
      </w:r>
    </w:p>
    <w:p w:rsidR="00BB36CD" w:rsidRDefault="00BB36CD" w:rsidP="003A232C">
      <w:pPr>
        <w:numPr>
          <w:ilvl w:val="0"/>
          <w:numId w:val="31"/>
        </w:numPr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зона кладбищ;</w:t>
      </w:r>
    </w:p>
    <w:p w:rsidR="00BB36CD" w:rsidRDefault="00BB36CD" w:rsidP="003A232C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0" w:firstLine="426"/>
        <w:rPr>
          <w:sz w:val="28"/>
          <w:szCs w:val="28"/>
        </w:rPr>
      </w:pPr>
      <w:r>
        <w:rPr>
          <w:sz w:val="28"/>
          <w:szCs w:val="28"/>
        </w:rPr>
        <w:t>з</w:t>
      </w:r>
      <w:r w:rsidRPr="00E41460">
        <w:rPr>
          <w:sz w:val="28"/>
          <w:szCs w:val="28"/>
        </w:rPr>
        <w:t xml:space="preserve">она размещения </w:t>
      </w:r>
      <w:r w:rsidR="00E523AC">
        <w:rPr>
          <w:sz w:val="28"/>
          <w:szCs w:val="28"/>
        </w:rPr>
        <w:t>объекта</w:t>
      </w:r>
      <w:r w:rsidR="00FA0166">
        <w:rPr>
          <w:sz w:val="28"/>
          <w:szCs w:val="28"/>
        </w:rPr>
        <w:t xml:space="preserve"> сортировки</w:t>
      </w:r>
      <w:r w:rsidR="00E523AC">
        <w:rPr>
          <w:sz w:val="28"/>
          <w:szCs w:val="28"/>
        </w:rPr>
        <w:t xml:space="preserve"> отходов потребления</w:t>
      </w:r>
      <w:r>
        <w:rPr>
          <w:sz w:val="28"/>
          <w:szCs w:val="28"/>
        </w:rPr>
        <w:t>;</w:t>
      </w:r>
    </w:p>
    <w:p w:rsidR="00BB36CD" w:rsidRPr="00CE56EE" w:rsidRDefault="00BB36CD" w:rsidP="003A232C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sz w:val="28"/>
          <w:szCs w:val="28"/>
          <w:u w:val="single"/>
        </w:rPr>
      </w:pPr>
      <w:r w:rsidRPr="00CE56EE">
        <w:rPr>
          <w:sz w:val="28"/>
          <w:szCs w:val="28"/>
        </w:rPr>
        <w:t>санитарно-защитная зон</w:t>
      </w:r>
      <w:proofErr w:type="gramStart"/>
      <w:r w:rsidRPr="00CE56EE">
        <w:rPr>
          <w:sz w:val="28"/>
          <w:szCs w:val="28"/>
        </w:rPr>
        <w:t>а</w:t>
      </w:r>
      <w:r w:rsidR="00CE56EE" w:rsidRPr="00CE56EE">
        <w:rPr>
          <w:sz w:val="28"/>
          <w:szCs w:val="28"/>
        </w:rPr>
        <w:t>(</w:t>
      </w:r>
      <w:proofErr w:type="gramEnd"/>
      <w:r w:rsidR="00CE56EE" w:rsidRPr="00CE56EE">
        <w:rPr>
          <w:sz w:val="28"/>
          <w:szCs w:val="28"/>
        </w:rPr>
        <w:t>озеленение санитарно-защитного назначения)</w:t>
      </w:r>
      <w:r w:rsidRPr="00CE56EE">
        <w:rPr>
          <w:sz w:val="28"/>
          <w:szCs w:val="28"/>
        </w:rPr>
        <w:t>.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Зона кладбищ.</w:t>
      </w:r>
    </w:p>
    <w:p w:rsidR="00CE56EE" w:rsidRPr="00CE56EE" w:rsidRDefault="00CE56EE" w:rsidP="00CE56EE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</w:t>
      </w:r>
      <w:r w:rsidR="00BB36CD">
        <w:rPr>
          <w:sz w:val="28"/>
          <w:szCs w:val="28"/>
        </w:rPr>
        <w:t xml:space="preserve"> поселения</w:t>
      </w:r>
      <w:r w:rsidR="00BB36CD" w:rsidRPr="00427BA2">
        <w:rPr>
          <w:sz w:val="28"/>
          <w:szCs w:val="28"/>
        </w:rPr>
        <w:t xml:space="preserve"> </w:t>
      </w:r>
      <w:r>
        <w:rPr>
          <w:sz w:val="28"/>
          <w:szCs w:val="28"/>
        </w:rPr>
        <w:t>имеется</w:t>
      </w:r>
      <w:r w:rsidR="00BB36CD" w:rsidRPr="00427BA2">
        <w:rPr>
          <w:sz w:val="28"/>
          <w:szCs w:val="28"/>
        </w:rPr>
        <w:t xml:space="preserve"> </w:t>
      </w:r>
      <w:r w:rsidR="00FA0166">
        <w:rPr>
          <w:sz w:val="28"/>
          <w:szCs w:val="28"/>
        </w:rPr>
        <w:t>4</w:t>
      </w:r>
      <w:r w:rsidR="00BB36CD">
        <w:rPr>
          <w:sz w:val="28"/>
          <w:szCs w:val="28"/>
        </w:rPr>
        <w:t xml:space="preserve"> </w:t>
      </w:r>
      <w:proofErr w:type="gramStart"/>
      <w:r w:rsidR="00BB36CD">
        <w:rPr>
          <w:sz w:val="28"/>
          <w:szCs w:val="28"/>
        </w:rPr>
        <w:t>действующих</w:t>
      </w:r>
      <w:proofErr w:type="gramEnd"/>
      <w:r w:rsidR="00BB36CD">
        <w:rPr>
          <w:sz w:val="28"/>
          <w:szCs w:val="28"/>
        </w:rPr>
        <w:t xml:space="preserve"> </w:t>
      </w:r>
      <w:r w:rsidR="00BB36CD" w:rsidRPr="00427BA2">
        <w:rPr>
          <w:sz w:val="28"/>
          <w:szCs w:val="28"/>
        </w:rPr>
        <w:t>кладбищ</w:t>
      </w:r>
      <w:r w:rsidR="00BB36CD">
        <w:rPr>
          <w:sz w:val="28"/>
          <w:szCs w:val="28"/>
        </w:rPr>
        <w:t>а.</w:t>
      </w:r>
      <w:r w:rsidRPr="00CE56EE">
        <w:t xml:space="preserve"> </w:t>
      </w:r>
      <w:r>
        <w:rPr>
          <w:sz w:val="28"/>
          <w:szCs w:val="28"/>
        </w:rPr>
        <w:t xml:space="preserve"> </w:t>
      </w:r>
      <w:r w:rsidRPr="00CE56EE">
        <w:rPr>
          <w:sz w:val="28"/>
          <w:szCs w:val="28"/>
        </w:rPr>
        <w:t xml:space="preserve">Генпланом предусмотрено их сохранение с перспективным расширением, т. к. их </w:t>
      </w:r>
      <w:proofErr w:type="spellStart"/>
      <w:r w:rsidRPr="00CE56EE">
        <w:rPr>
          <w:sz w:val="28"/>
          <w:szCs w:val="28"/>
        </w:rPr>
        <w:t>месторазмещение</w:t>
      </w:r>
      <w:proofErr w:type="spellEnd"/>
      <w:r w:rsidRPr="00CE56EE">
        <w:rPr>
          <w:sz w:val="28"/>
          <w:szCs w:val="28"/>
        </w:rPr>
        <w:t xml:space="preserve"> отвечает требованиям нормативных документов (СНиП, Сан </w:t>
      </w:r>
      <w:proofErr w:type="spellStart"/>
      <w:r w:rsidRPr="00CE56EE">
        <w:rPr>
          <w:sz w:val="28"/>
          <w:szCs w:val="28"/>
        </w:rPr>
        <w:t>Пин</w:t>
      </w:r>
      <w:proofErr w:type="spellEnd"/>
      <w:r w:rsidRPr="00CE56EE">
        <w:rPr>
          <w:sz w:val="28"/>
          <w:szCs w:val="28"/>
        </w:rPr>
        <w:t>)</w:t>
      </w:r>
      <w:proofErr w:type="gramStart"/>
      <w:r w:rsidRPr="00CE56EE">
        <w:rPr>
          <w:sz w:val="28"/>
          <w:szCs w:val="28"/>
        </w:rPr>
        <w:t xml:space="preserve"> .</w:t>
      </w:r>
      <w:proofErr w:type="gramEnd"/>
    </w:p>
    <w:p w:rsidR="00BB36CD" w:rsidRDefault="00CE56EE" w:rsidP="00CE56EE">
      <w:pPr>
        <w:spacing w:line="360" w:lineRule="auto"/>
        <w:ind w:firstLine="426"/>
        <w:jc w:val="both"/>
        <w:rPr>
          <w:sz w:val="28"/>
          <w:szCs w:val="28"/>
          <w:u w:val="single"/>
        </w:rPr>
      </w:pPr>
      <w:r w:rsidRPr="00CE56EE">
        <w:rPr>
          <w:sz w:val="28"/>
          <w:szCs w:val="28"/>
        </w:rPr>
        <w:t>На расчетный срок территория всех кладбищ поселения составит 10,23 га</w:t>
      </w:r>
    </w:p>
    <w:p w:rsidR="00BB36CD" w:rsidRDefault="00BB36CD" w:rsidP="003C4345">
      <w:pPr>
        <w:spacing w:line="360" w:lineRule="auto"/>
        <w:ind w:firstLine="426"/>
        <w:jc w:val="both"/>
        <w:rPr>
          <w:color w:val="000000"/>
          <w:spacing w:val="-2"/>
          <w:w w:val="101"/>
          <w:sz w:val="28"/>
          <w:szCs w:val="28"/>
        </w:rPr>
      </w:pPr>
      <w:r>
        <w:rPr>
          <w:sz w:val="28"/>
          <w:szCs w:val="28"/>
          <w:u w:val="single"/>
        </w:rPr>
        <w:t>Зона размещения</w:t>
      </w:r>
      <w:r w:rsidR="00FA0166">
        <w:rPr>
          <w:sz w:val="28"/>
          <w:szCs w:val="28"/>
          <w:u w:val="single"/>
        </w:rPr>
        <w:t xml:space="preserve"> объекта сортировки</w:t>
      </w:r>
      <w:r>
        <w:rPr>
          <w:sz w:val="28"/>
          <w:szCs w:val="28"/>
          <w:u w:val="single"/>
        </w:rPr>
        <w:t xml:space="preserve"> отходов потребления</w:t>
      </w:r>
      <w:r w:rsidR="00FA0166">
        <w:rPr>
          <w:sz w:val="28"/>
          <w:szCs w:val="28"/>
          <w:u w:val="single"/>
        </w:rPr>
        <w:t>.</w:t>
      </w:r>
    </w:p>
    <w:p w:rsidR="00BB36CD" w:rsidRDefault="00BB36CD" w:rsidP="003C4345">
      <w:pPr>
        <w:shd w:val="clear" w:color="auto" w:fill="FFFFFF"/>
        <w:spacing w:line="360" w:lineRule="auto"/>
        <w:ind w:firstLine="426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В настоящее время</w:t>
      </w:r>
      <w:r w:rsidRPr="00DC6AE0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санитарная очистка территории во всех районах Краснодарского края остается одной из важнейших социальных и экологических проблем.</w:t>
      </w:r>
    </w:p>
    <w:p w:rsidR="0077018F" w:rsidRPr="003B51CF" w:rsidRDefault="00E97A12" w:rsidP="00744CA1">
      <w:pPr>
        <w:pStyle w:val="a9"/>
        <w:spacing w:after="0" w:line="312" w:lineRule="auto"/>
        <w:ind w:firstLine="720"/>
        <w:jc w:val="both"/>
        <w:rPr>
          <w:sz w:val="28"/>
          <w:szCs w:val="28"/>
        </w:rPr>
      </w:pPr>
      <w:r w:rsidRPr="003B51CF">
        <w:rPr>
          <w:sz w:val="28"/>
          <w:szCs w:val="28"/>
        </w:rPr>
        <w:t>Согласно положениям схемы территориального развития Краснодарского края в схему санитарной очистки территории края положена комплексная система обращения с отходами,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сети.</w:t>
      </w:r>
      <w:r w:rsidR="00744CA1">
        <w:rPr>
          <w:sz w:val="28"/>
          <w:szCs w:val="28"/>
        </w:rPr>
        <w:t xml:space="preserve"> </w:t>
      </w:r>
      <w:r w:rsidR="0077018F">
        <w:rPr>
          <w:sz w:val="28"/>
          <w:szCs w:val="28"/>
        </w:rPr>
        <w:t xml:space="preserve">В </w:t>
      </w:r>
      <w:proofErr w:type="spellStart"/>
      <w:r w:rsidR="0077018F">
        <w:rPr>
          <w:sz w:val="28"/>
          <w:szCs w:val="28"/>
        </w:rPr>
        <w:t>Отрадненском</w:t>
      </w:r>
      <w:proofErr w:type="spellEnd"/>
      <w:r w:rsidR="0077018F">
        <w:rPr>
          <w:sz w:val="28"/>
          <w:szCs w:val="28"/>
        </w:rPr>
        <w:t xml:space="preserve"> районе планируется </w:t>
      </w:r>
      <w:r w:rsidR="00744CA1">
        <w:rPr>
          <w:sz w:val="28"/>
          <w:szCs w:val="28"/>
        </w:rPr>
        <w:t>размещение</w:t>
      </w:r>
      <w:r w:rsidR="0077018F">
        <w:rPr>
          <w:sz w:val="28"/>
          <w:szCs w:val="28"/>
        </w:rPr>
        <w:t xml:space="preserve"> мусороперерабатывающего предприятия </w:t>
      </w:r>
      <w:r w:rsidR="00744CA1">
        <w:rPr>
          <w:sz w:val="28"/>
          <w:szCs w:val="28"/>
        </w:rPr>
        <w:t xml:space="preserve">юго-восточнее ст. Попутная на расстоянии 1 км., которое будет принимать ТБО со всех поселений. </w:t>
      </w:r>
    </w:p>
    <w:p w:rsidR="00E97A12" w:rsidRPr="00B80214" w:rsidRDefault="00E97A12" w:rsidP="00E97A12">
      <w:pPr>
        <w:spacing w:after="120" w:line="312" w:lineRule="auto"/>
        <w:ind w:firstLine="540"/>
        <w:jc w:val="both"/>
        <w:rPr>
          <w:sz w:val="28"/>
          <w:szCs w:val="28"/>
        </w:rPr>
      </w:pPr>
      <w:r w:rsidRPr="003B51CF">
        <w:rPr>
          <w:sz w:val="28"/>
          <w:szCs w:val="28"/>
        </w:rPr>
        <w:lastRenderedPageBreak/>
        <w:t>Таким образом,</w:t>
      </w:r>
      <w:r w:rsidRPr="00E97A12">
        <w:rPr>
          <w:sz w:val="28"/>
        </w:rPr>
        <w:t xml:space="preserve"> </w:t>
      </w:r>
      <w:r w:rsidRPr="003759E0">
        <w:rPr>
          <w:sz w:val="28"/>
        </w:rPr>
        <w:t>первоочередными мероприятиями по организации системы санитарной очистки территории</w:t>
      </w:r>
      <w:r>
        <w:rPr>
          <w:sz w:val="28"/>
        </w:rPr>
        <w:t xml:space="preserve"> Рудьевского сельского поселения</w:t>
      </w:r>
      <w:r w:rsidRPr="003B51CF">
        <w:rPr>
          <w:sz w:val="28"/>
          <w:szCs w:val="28"/>
        </w:rPr>
        <w:t xml:space="preserve"> </w:t>
      </w:r>
      <w:r>
        <w:rPr>
          <w:sz w:val="28"/>
          <w:szCs w:val="28"/>
        </w:rPr>
        <w:t>являются</w:t>
      </w:r>
      <w:r w:rsidRPr="003759E0">
        <w:rPr>
          <w:sz w:val="28"/>
        </w:rPr>
        <w:t xml:space="preserve"> следующие мероприятия:</w:t>
      </w:r>
    </w:p>
    <w:p w:rsidR="00E97A12" w:rsidRPr="00E97A12" w:rsidRDefault="00E97A12" w:rsidP="003A232C">
      <w:pPr>
        <w:pStyle w:val="afff0"/>
        <w:numPr>
          <w:ilvl w:val="0"/>
          <w:numId w:val="34"/>
        </w:numPr>
        <w:spacing w:after="120" w:line="312" w:lineRule="auto"/>
        <w:jc w:val="both"/>
        <w:rPr>
          <w:sz w:val="28"/>
          <w:lang w:val="ru-RU"/>
        </w:rPr>
      </w:pPr>
      <w:r w:rsidRPr="00E97A12">
        <w:rPr>
          <w:sz w:val="28"/>
          <w:lang w:val="ru-RU"/>
        </w:rPr>
        <w:t>закрытие и рекультивация существующего полигона ТБО,</w:t>
      </w:r>
    </w:p>
    <w:p w:rsidR="00E97A12" w:rsidRPr="00E97A12" w:rsidRDefault="00E97A12" w:rsidP="003A232C">
      <w:pPr>
        <w:pStyle w:val="afff0"/>
        <w:numPr>
          <w:ilvl w:val="0"/>
          <w:numId w:val="34"/>
        </w:numPr>
        <w:spacing w:after="120" w:line="312" w:lineRule="auto"/>
        <w:jc w:val="both"/>
        <w:rPr>
          <w:sz w:val="28"/>
          <w:lang w:val="ru-RU"/>
        </w:rPr>
      </w:pPr>
      <w:r w:rsidRPr="00E97A12">
        <w:rPr>
          <w:sz w:val="28"/>
          <w:lang w:val="ru-RU"/>
        </w:rPr>
        <w:t xml:space="preserve">организация пункта первичной сортировки вторсырья на расстоянии 1,0 км. восточнее с. </w:t>
      </w:r>
      <w:proofErr w:type="spellStart"/>
      <w:r w:rsidRPr="00E97A12">
        <w:rPr>
          <w:sz w:val="28"/>
          <w:lang w:val="ru-RU"/>
        </w:rPr>
        <w:t>Рудь</w:t>
      </w:r>
      <w:proofErr w:type="spellEnd"/>
      <w:r w:rsidRPr="00E97A12">
        <w:rPr>
          <w:sz w:val="28"/>
          <w:lang w:val="ru-RU"/>
        </w:rPr>
        <w:t>;</w:t>
      </w:r>
    </w:p>
    <w:p w:rsidR="00E97A12" w:rsidRPr="003759E0" w:rsidRDefault="00E97A12" w:rsidP="00E97A12">
      <w:pPr>
        <w:spacing w:after="120" w:line="312" w:lineRule="auto"/>
        <w:ind w:firstLine="720"/>
        <w:jc w:val="both"/>
        <w:rPr>
          <w:sz w:val="28"/>
        </w:rPr>
      </w:pPr>
      <w:r w:rsidRPr="003759E0">
        <w:rPr>
          <w:sz w:val="28"/>
        </w:rPr>
        <w:t xml:space="preserve">Развитие инфраструктуры первичной переработки отходов направлено на улучшение санитарной очистки населенных пунктов района, развитие индустрии переработки, использования и обезвреживания отходов, увеличения объемов переработки и использования вторичного сырья и дальнейшее развитие регионального рынка вторичных ресурсов. </w:t>
      </w:r>
    </w:p>
    <w:p w:rsidR="00E97A12" w:rsidRPr="003759E0" w:rsidRDefault="00E97A12" w:rsidP="00E97A12">
      <w:pPr>
        <w:spacing w:after="120" w:line="312" w:lineRule="auto"/>
        <w:ind w:firstLine="720"/>
        <w:jc w:val="both"/>
        <w:rPr>
          <w:sz w:val="28"/>
        </w:rPr>
      </w:pPr>
      <w:r w:rsidRPr="003759E0">
        <w:rPr>
          <w:sz w:val="28"/>
        </w:rPr>
        <w:t xml:space="preserve">Отходы, содержащие опасные химические соединения, включая отходы, загрязненные нефтепродуктами, в специальных контейнерах планируется вывозить с территории </w:t>
      </w:r>
      <w:r>
        <w:rPr>
          <w:sz w:val="28"/>
        </w:rPr>
        <w:t>поселения</w:t>
      </w:r>
      <w:r w:rsidRPr="003759E0">
        <w:rPr>
          <w:sz w:val="28"/>
        </w:rPr>
        <w:t xml:space="preserve"> на переработку и утилизацию специализированными предприятиями.</w:t>
      </w:r>
    </w:p>
    <w:p w:rsidR="00E97A12" w:rsidRPr="003759E0" w:rsidRDefault="00E97A12" w:rsidP="00E97A12">
      <w:pPr>
        <w:rPr>
          <w:sz w:val="28"/>
        </w:rPr>
      </w:pP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Санитарно-защитная зона.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Санитарно-защитная зона является обязательным элементом любого объекта, который является источником воздействия на среду обитания и здоровье человека. Санитарно-защитная зона утверждается в установленном порядке в соответствии с законодательством Российской Федерации при наличии санитарно-эпидемиологического заключения о соответствии санитарным нормам и правилам.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Ширина санитарно-защитной зоны устанавливается с учётом санитарной классификации, результатов расчётов ожидаемого загрязнения атмосферного воздуха и уровней физических воздействий, а для действующих предприятий - натурных исследований. Санитарно-защитная зона устанавливается вдоль авто и железных дорог, вокруг кладбищ, полигонов ТБО, предприятий разного класса вредности и т.д. 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Территория санитарно-защитной зоны предназначена для: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обеспечения снижения уровня воздействия до требуемых гигиенических нормативов по всем факторам воздействия за ее пределами;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 создания санитарно-защитного барьера между территорией объекта и территорией жилой застройки;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организации дополнительных озелененных площадей, обеспечивающих экранирование, ассимиляцию и фильтрацию загрязнителей атмосферного воздуха, и повышение комфортности микроклимата.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границах санитарно-защитной зоны допускается размещать:</w:t>
      </w:r>
    </w:p>
    <w:p w:rsidR="00BB36CD" w:rsidRDefault="00BB36CD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сельхозугодия для выращивания технических культур, не используемых для производства продуктов питания;</w:t>
      </w:r>
    </w:p>
    <w:p w:rsidR="00BB36CD" w:rsidRDefault="00BB36CD" w:rsidP="00CE56EE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предприятия, их отдельные здания и сооружения с производствами меньшего класса вредности, чем основное производство, - пожарные депо, бани, прачечные, гаражи, площадки и сооружения для хранения общественного и индивидуального транспорта, автозаправочные станции, инженерные коммуникации и ряд других объектов</w:t>
      </w:r>
      <w:r w:rsidRPr="003E19C1">
        <w:rPr>
          <w:sz w:val="28"/>
          <w:szCs w:val="28"/>
        </w:rPr>
        <w:t>.</w:t>
      </w:r>
    </w:p>
    <w:p w:rsidR="00314595" w:rsidRDefault="00314595" w:rsidP="00253025">
      <w:pPr>
        <w:rPr>
          <w:sz w:val="28"/>
          <w:szCs w:val="28"/>
        </w:rPr>
      </w:pPr>
    </w:p>
    <w:p w:rsidR="00E52CF7" w:rsidRPr="001F2EBA" w:rsidRDefault="00E52CF7" w:rsidP="00253025"/>
    <w:p w:rsidR="00536534" w:rsidRPr="001F2EBA" w:rsidRDefault="00536534" w:rsidP="00253025"/>
    <w:p w:rsidR="00314595" w:rsidRDefault="00314595" w:rsidP="00253025"/>
    <w:p w:rsidR="00253025" w:rsidRDefault="00253025">
      <w:pPr>
        <w:rPr>
          <w:sz w:val="28"/>
          <w:szCs w:val="28"/>
        </w:rPr>
      </w:pPr>
    </w:p>
    <w:p w:rsidR="0047563F" w:rsidRDefault="0047563F">
      <w:pPr>
        <w:rPr>
          <w:sz w:val="28"/>
          <w:szCs w:val="28"/>
        </w:rPr>
      </w:pPr>
      <w:r>
        <w:br w:type="page"/>
      </w:r>
    </w:p>
    <w:p w:rsidR="00C97D9E" w:rsidRDefault="00314595" w:rsidP="00C97D9E">
      <w:pPr>
        <w:pStyle w:val="-2"/>
      </w:pPr>
      <w:bookmarkStart w:id="22" w:name="_Toc283734842"/>
      <w:r>
        <w:lastRenderedPageBreak/>
        <w:t>Развитие инженерной инфраструктуры.</w:t>
      </w:r>
      <w:bookmarkEnd w:id="22"/>
    </w:p>
    <w:p w:rsidR="00E52CF7" w:rsidRDefault="00E52CF7" w:rsidP="00E52CF7">
      <w:pPr>
        <w:spacing w:line="360" w:lineRule="auto"/>
        <w:ind w:firstLine="426"/>
        <w:jc w:val="center"/>
        <w:rPr>
          <w:i/>
          <w:sz w:val="28"/>
          <w:szCs w:val="28"/>
        </w:rPr>
      </w:pPr>
    </w:p>
    <w:p w:rsidR="00E52CF7" w:rsidRPr="009C7826" w:rsidRDefault="00E52CF7" w:rsidP="00E52CF7">
      <w:pPr>
        <w:spacing w:line="360" w:lineRule="auto"/>
        <w:ind w:firstLine="426"/>
        <w:jc w:val="center"/>
        <w:rPr>
          <w:i/>
          <w:sz w:val="28"/>
          <w:szCs w:val="28"/>
        </w:rPr>
      </w:pPr>
      <w:r w:rsidRPr="009C7826">
        <w:rPr>
          <w:i/>
          <w:sz w:val="28"/>
          <w:szCs w:val="28"/>
        </w:rPr>
        <w:t>Водоснабжение.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 xml:space="preserve">         Проектная система водоснабжения должна охватить жилую застройку и предприятия, обеспечить полив зеленых насаждений общего пользования, а также пожаротушения.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 xml:space="preserve">После проведения анализа существующего состояния систем водоснабжения </w:t>
      </w:r>
      <w:proofErr w:type="spellStart"/>
      <w:r w:rsidRPr="00CE56EE">
        <w:rPr>
          <w:sz w:val="28"/>
          <w:szCs w:val="28"/>
          <w:lang w:eastAsia="ar-SA"/>
        </w:rPr>
        <w:t>с</w:t>
      </w:r>
      <w:proofErr w:type="gramStart"/>
      <w:r w:rsidRPr="00CE56EE">
        <w:rPr>
          <w:sz w:val="28"/>
          <w:szCs w:val="28"/>
          <w:lang w:eastAsia="ar-SA"/>
        </w:rPr>
        <w:t>.Р</w:t>
      </w:r>
      <w:proofErr w:type="gramEnd"/>
      <w:r w:rsidRPr="00CE56EE">
        <w:rPr>
          <w:sz w:val="28"/>
          <w:szCs w:val="28"/>
          <w:lang w:eastAsia="ar-SA"/>
        </w:rPr>
        <w:t>удь</w:t>
      </w:r>
      <w:proofErr w:type="spellEnd"/>
      <w:r w:rsidRPr="00CE56EE">
        <w:rPr>
          <w:sz w:val="28"/>
          <w:szCs w:val="28"/>
          <w:lang w:eastAsia="ar-SA"/>
        </w:rPr>
        <w:t xml:space="preserve"> выявлено следующее: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 xml:space="preserve">1. Для обеспечения возросшего водопотребления на расчетный срок необходимо предусмотреть дополнительные источники водоснабжения. Организация источников водоснабжения предполагается в несколько этапов.                          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 xml:space="preserve">На  первом этапе – необходимо выполнение гидрологических изысканий </w:t>
      </w:r>
      <w:proofErr w:type="spellStart"/>
      <w:r w:rsidRPr="00CE56EE">
        <w:rPr>
          <w:sz w:val="28"/>
          <w:szCs w:val="28"/>
          <w:lang w:eastAsia="ar-SA"/>
        </w:rPr>
        <w:t>подрусловых</w:t>
      </w:r>
      <w:proofErr w:type="spellEnd"/>
      <w:r w:rsidRPr="00CE56EE">
        <w:rPr>
          <w:sz w:val="28"/>
          <w:szCs w:val="28"/>
          <w:lang w:eastAsia="ar-SA"/>
        </w:rPr>
        <w:t xml:space="preserve"> вод на предмет текущего баланса и качества воды. Необходимо провести  геологические и гидрогеологические изыскания водотоков с учетом рельефа местности. На втором – предусматривается обустройство водозаборов, из </w:t>
      </w:r>
      <w:proofErr w:type="spellStart"/>
      <w:r w:rsidRPr="00CE56EE">
        <w:rPr>
          <w:sz w:val="28"/>
          <w:szCs w:val="28"/>
          <w:lang w:eastAsia="ar-SA"/>
        </w:rPr>
        <w:t>подрусловых</w:t>
      </w:r>
      <w:proofErr w:type="spellEnd"/>
      <w:r w:rsidRPr="00CE56EE">
        <w:rPr>
          <w:sz w:val="28"/>
          <w:szCs w:val="28"/>
          <w:lang w:eastAsia="ar-SA"/>
        </w:rPr>
        <w:t xml:space="preserve"> источников с забором воды выше черты заселения и землепользования, строительство водоводов. 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>2. Дебита существующих источников водоснабжения достаточно: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 xml:space="preserve">3. Износ основных фондов  водоснабжения составляет   80% . 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>Для бесперебойного снабжения водой населения требуется: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 xml:space="preserve">- произвести капитальный ремонт артезианских скважин,  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 xml:space="preserve">   каптажей, насосного оборудования, водопроводных сетей;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>- прокладка новых сетей водопровода;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 xml:space="preserve">- бурение новых артезианских скважин.  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 xml:space="preserve">В планах перспективного развития с. </w:t>
      </w:r>
      <w:proofErr w:type="spellStart"/>
      <w:r w:rsidRPr="00CE56EE">
        <w:rPr>
          <w:sz w:val="28"/>
          <w:szCs w:val="28"/>
          <w:lang w:eastAsia="ar-SA"/>
        </w:rPr>
        <w:t>Рудь</w:t>
      </w:r>
      <w:proofErr w:type="spellEnd"/>
      <w:r w:rsidRPr="00CE56EE">
        <w:rPr>
          <w:sz w:val="28"/>
          <w:szCs w:val="28"/>
          <w:lang w:eastAsia="ar-SA"/>
        </w:rPr>
        <w:t xml:space="preserve"> необходимо предусмотреть строительство резервуара чистой воды емкостью 100м³ и водопроводной насосной станции. Резервуары приняты из расчета хранения неприкосновенного и аварийного запаса воды, а также регулирующего объема воды, необходимого для выравнивания неравномерностей в водопотреблении и подачи воды от источника в течени</w:t>
      </w:r>
      <w:proofErr w:type="gramStart"/>
      <w:r w:rsidRPr="00CE56EE">
        <w:rPr>
          <w:sz w:val="28"/>
          <w:szCs w:val="28"/>
          <w:lang w:eastAsia="ar-SA"/>
        </w:rPr>
        <w:t>и</w:t>
      </w:r>
      <w:proofErr w:type="gramEnd"/>
      <w:r w:rsidRPr="00CE56EE">
        <w:rPr>
          <w:sz w:val="28"/>
          <w:szCs w:val="28"/>
          <w:lang w:eastAsia="ar-SA"/>
        </w:rPr>
        <w:t xml:space="preserve"> суток.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lastRenderedPageBreak/>
        <w:t xml:space="preserve">В перспективе необходимо добиваться снижения водопотребления воды питьевого качества за счет повсеместного внедрения приборов учета воды, применения металлопластиковых </w:t>
      </w:r>
      <w:proofErr w:type="gramStart"/>
      <w:r w:rsidRPr="00CE56EE">
        <w:rPr>
          <w:sz w:val="28"/>
          <w:szCs w:val="28"/>
          <w:lang w:eastAsia="ar-SA"/>
        </w:rPr>
        <w:t>труб</w:t>
      </w:r>
      <w:proofErr w:type="gramEnd"/>
      <w:r w:rsidRPr="00CE56EE">
        <w:rPr>
          <w:sz w:val="28"/>
          <w:szCs w:val="28"/>
          <w:lang w:eastAsia="ar-SA"/>
        </w:rPr>
        <w:t xml:space="preserve"> существенно снижающие потери в водоводах и уличных сетях. Снижение воды питьевого качества возможно применением на полив территории и зеленых насаждений технической водой. Для таких целей необходимо обустройство </w:t>
      </w:r>
      <w:proofErr w:type="spellStart"/>
      <w:r w:rsidRPr="00CE56EE">
        <w:rPr>
          <w:sz w:val="28"/>
          <w:szCs w:val="28"/>
          <w:lang w:eastAsia="ar-SA"/>
        </w:rPr>
        <w:t>подрусловых</w:t>
      </w:r>
      <w:proofErr w:type="spellEnd"/>
      <w:r w:rsidRPr="00CE56EE">
        <w:rPr>
          <w:sz w:val="28"/>
          <w:szCs w:val="28"/>
          <w:lang w:eastAsia="ar-SA"/>
        </w:rPr>
        <w:t xml:space="preserve"> водозаборов в низовьях водотоков. Кроме того, в качестве технической воды можно использовать воду, получаемую при очистке по современным технологиям хозяйственно-бытовых стоков с выполнением требований ПДК на очищенную воду.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 xml:space="preserve">        Водоснабжение </w:t>
      </w:r>
      <w:proofErr w:type="spellStart"/>
      <w:r w:rsidRPr="00CE56EE">
        <w:rPr>
          <w:sz w:val="28"/>
          <w:szCs w:val="28"/>
          <w:lang w:eastAsia="ar-SA"/>
        </w:rPr>
        <w:t>с</w:t>
      </w:r>
      <w:proofErr w:type="gramStart"/>
      <w:r w:rsidRPr="00CE56EE">
        <w:rPr>
          <w:sz w:val="28"/>
          <w:szCs w:val="28"/>
          <w:lang w:eastAsia="ar-SA"/>
        </w:rPr>
        <w:t>.И</w:t>
      </w:r>
      <w:proofErr w:type="gramEnd"/>
      <w:r w:rsidRPr="00CE56EE">
        <w:rPr>
          <w:sz w:val="28"/>
          <w:szCs w:val="28"/>
          <w:lang w:eastAsia="ar-SA"/>
        </w:rPr>
        <w:t>зобильное</w:t>
      </w:r>
      <w:proofErr w:type="spellEnd"/>
      <w:r w:rsidRPr="00CE56EE">
        <w:rPr>
          <w:sz w:val="28"/>
          <w:szCs w:val="28"/>
          <w:lang w:eastAsia="ar-SA"/>
        </w:rPr>
        <w:t xml:space="preserve"> может осуществляться от существующей артезианской скважины, при недостатке требуемого расхода  хозяйственно – питьевой воды на расчетный срок необходимо предусмотреть дополнительную скважину и устройство водонапорной башни емкостью 50 м³, в которой будет хранится также и противопожарный запас воды.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 xml:space="preserve">     Хозяйственно – питьевое водоснабжение </w:t>
      </w:r>
      <w:proofErr w:type="spellStart"/>
      <w:r w:rsidRPr="00CE56EE">
        <w:rPr>
          <w:sz w:val="28"/>
          <w:szCs w:val="28"/>
          <w:lang w:eastAsia="ar-SA"/>
        </w:rPr>
        <w:t>с</w:t>
      </w:r>
      <w:proofErr w:type="gramStart"/>
      <w:r w:rsidRPr="00CE56EE">
        <w:rPr>
          <w:sz w:val="28"/>
          <w:szCs w:val="28"/>
          <w:lang w:eastAsia="ar-SA"/>
        </w:rPr>
        <w:t>.Н</w:t>
      </w:r>
      <w:proofErr w:type="gramEnd"/>
      <w:r w:rsidRPr="00CE56EE">
        <w:rPr>
          <w:sz w:val="28"/>
          <w:szCs w:val="28"/>
          <w:lang w:eastAsia="ar-SA"/>
        </w:rPr>
        <w:t>овосинюхинское</w:t>
      </w:r>
      <w:proofErr w:type="spellEnd"/>
      <w:r w:rsidRPr="00CE56EE">
        <w:rPr>
          <w:sz w:val="28"/>
          <w:szCs w:val="28"/>
          <w:lang w:eastAsia="ar-SA"/>
        </w:rPr>
        <w:t xml:space="preserve"> и </w:t>
      </w:r>
      <w:proofErr w:type="spellStart"/>
      <w:r w:rsidRPr="00CE56EE">
        <w:rPr>
          <w:sz w:val="28"/>
          <w:szCs w:val="28"/>
          <w:lang w:eastAsia="ar-SA"/>
        </w:rPr>
        <w:t>х.Хорин</w:t>
      </w:r>
      <w:proofErr w:type="spellEnd"/>
      <w:r w:rsidRPr="00CE56EE">
        <w:rPr>
          <w:sz w:val="28"/>
          <w:szCs w:val="28"/>
          <w:lang w:eastAsia="ar-SA"/>
        </w:rPr>
        <w:t xml:space="preserve"> может быть обеспечено от одного общего водозабора. В рамках обеспечения населённых пунктов собственными источниками воды предполагается использование водозаборов из </w:t>
      </w:r>
      <w:proofErr w:type="spellStart"/>
      <w:r w:rsidRPr="00CE56EE">
        <w:rPr>
          <w:sz w:val="28"/>
          <w:szCs w:val="28"/>
          <w:lang w:eastAsia="ar-SA"/>
        </w:rPr>
        <w:t>подрусловых</w:t>
      </w:r>
      <w:proofErr w:type="spellEnd"/>
      <w:r w:rsidRPr="00CE56EE">
        <w:rPr>
          <w:sz w:val="28"/>
          <w:szCs w:val="28"/>
          <w:lang w:eastAsia="ar-SA"/>
        </w:rPr>
        <w:t xml:space="preserve"> источников с забором воды выше черты заселения и землепользования и устройство поверхностных водоемов, расположенных  с учетом особенностей рельефа. 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>Организация источников водоснабжения предполагается в несколько этапов.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 xml:space="preserve">      1.  На первом этапе: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 xml:space="preserve">- необходимо выполнение гидрогеологических изысканий </w:t>
      </w:r>
      <w:proofErr w:type="spellStart"/>
      <w:r w:rsidRPr="00CE56EE">
        <w:rPr>
          <w:sz w:val="28"/>
          <w:szCs w:val="28"/>
          <w:lang w:eastAsia="ar-SA"/>
        </w:rPr>
        <w:t>подрусловых</w:t>
      </w:r>
      <w:proofErr w:type="spellEnd"/>
      <w:r w:rsidRPr="00CE56EE">
        <w:rPr>
          <w:sz w:val="28"/>
          <w:szCs w:val="28"/>
          <w:lang w:eastAsia="ar-SA"/>
        </w:rPr>
        <w:t xml:space="preserve"> вод на предмет текущего баланса и качества воды;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>- необходимо провести геологические и гидрологические изыскания водотоков с учетом рельефа местности на предмет перспективности организации поверхностных водоемов, которые обеспечат пиковые расходы летнего периода с учетом возможных засушливых периодов.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 xml:space="preserve">     2.  На втором этапе: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lastRenderedPageBreak/>
        <w:t xml:space="preserve">- предусмотреть обустройство </w:t>
      </w:r>
      <w:proofErr w:type="spellStart"/>
      <w:r w:rsidRPr="00CE56EE">
        <w:rPr>
          <w:sz w:val="28"/>
          <w:szCs w:val="28"/>
          <w:lang w:eastAsia="ar-SA"/>
        </w:rPr>
        <w:t>подрусловых</w:t>
      </w:r>
      <w:proofErr w:type="spellEnd"/>
      <w:r w:rsidRPr="00CE56EE">
        <w:rPr>
          <w:sz w:val="28"/>
          <w:szCs w:val="28"/>
          <w:lang w:eastAsia="ar-SA"/>
        </w:rPr>
        <w:t xml:space="preserve"> водозаборов и строительство водовода.</w:t>
      </w:r>
    </w:p>
    <w:p w:rsidR="00CE56EE" w:rsidRPr="00CE56EE" w:rsidRDefault="00CE56EE" w:rsidP="00CE56EE">
      <w:pPr>
        <w:spacing w:line="360" w:lineRule="auto"/>
        <w:ind w:right="-2" w:firstLine="426"/>
        <w:jc w:val="both"/>
        <w:rPr>
          <w:sz w:val="28"/>
          <w:szCs w:val="28"/>
          <w:lang w:eastAsia="ar-SA"/>
        </w:rPr>
      </w:pPr>
      <w:r w:rsidRPr="00CE56EE">
        <w:rPr>
          <w:sz w:val="28"/>
          <w:szCs w:val="28"/>
          <w:lang w:eastAsia="ar-SA"/>
        </w:rPr>
        <w:t xml:space="preserve">    На следующих этапах предполагается создание поверхностных водоемов в соответствии с результатами геологических и гидрологических  изысканий водотоков, выполненных на первом этапе.</w:t>
      </w:r>
    </w:p>
    <w:p w:rsidR="00E52CF7" w:rsidRPr="00263824" w:rsidRDefault="00CE56EE" w:rsidP="00CE56EE">
      <w:pPr>
        <w:spacing w:line="360" w:lineRule="auto"/>
        <w:ind w:right="-2" w:firstLine="426"/>
        <w:jc w:val="both"/>
        <w:rPr>
          <w:sz w:val="28"/>
          <w:szCs w:val="28"/>
        </w:rPr>
      </w:pPr>
      <w:r w:rsidRPr="00CE56EE">
        <w:rPr>
          <w:sz w:val="28"/>
          <w:szCs w:val="28"/>
          <w:lang w:eastAsia="ar-SA"/>
        </w:rPr>
        <w:t xml:space="preserve">    В перспективе, необходимо добиваться снижения водопотребления воды питьевого качества за счет применения технической воды на полив территории и  зеленых насаждений с применением пластиковых и металлопластиковых труб, существенно снижающих потери в водоводах и уличных сетях и использования приборов учета воды.</w:t>
      </w:r>
    </w:p>
    <w:p w:rsidR="00CE56EE" w:rsidRDefault="00CE56EE" w:rsidP="00E52CF7">
      <w:pPr>
        <w:spacing w:line="360" w:lineRule="auto"/>
        <w:ind w:firstLine="426"/>
        <w:jc w:val="center"/>
        <w:rPr>
          <w:i/>
          <w:sz w:val="28"/>
          <w:szCs w:val="28"/>
        </w:rPr>
      </w:pPr>
    </w:p>
    <w:p w:rsidR="00E52CF7" w:rsidRDefault="00E52CF7" w:rsidP="00E52CF7">
      <w:pPr>
        <w:spacing w:line="360" w:lineRule="auto"/>
        <w:ind w:firstLine="426"/>
        <w:jc w:val="center"/>
        <w:rPr>
          <w:i/>
          <w:sz w:val="28"/>
          <w:szCs w:val="28"/>
        </w:rPr>
      </w:pPr>
      <w:r w:rsidRPr="00263824">
        <w:rPr>
          <w:i/>
          <w:sz w:val="28"/>
          <w:szCs w:val="28"/>
        </w:rPr>
        <w:t>Канализация.</w:t>
      </w:r>
    </w:p>
    <w:p w:rsidR="00E52CF7" w:rsidRDefault="00E52CF7" w:rsidP="00E52CF7">
      <w:pPr>
        <w:spacing w:line="360" w:lineRule="auto"/>
        <w:ind w:firstLine="426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Проанализировав состояние инженерного обеспечения и особенности географического расположения населенных пунктов Рудьевского сельского поселения, а также возможности современного оборудования и технологий, проектом может быть предложено решение о децентрализации инженерного обеспечения.</w:t>
      </w:r>
    </w:p>
    <w:p w:rsidR="00E52CF7" w:rsidRDefault="00E52CF7" w:rsidP="00E52CF7">
      <w:pPr>
        <w:spacing w:line="360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Внедрение децентрализованного кластерного принципа инженерного обеспечения позволит экономить финансовые средства на прокладку, ремонт и поддержание протяженных инженерных коммуникаций существенно сократить потери энергоресурсов. Суть принципа в том, что  проектирование инженерного обеспечения новой застройки или реконструкция инженерного обеспечения сложившейся застройки осуществляется для локального поселения или части поселений, исходя из особенностей рельефа местности и численности его населения.</w:t>
      </w:r>
    </w:p>
    <w:p w:rsidR="00E52CF7" w:rsidRPr="00FD0F59" w:rsidRDefault="00E52CF7" w:rsidP="00E52CF7">
      <w:pPr>
        <w:spacing w:line="360" w:lineRule="auto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Таким образом, применяя современные и эффективные методы очистки сточных вод с использованием кластерного принципа, будет повышена степень благоустройства населения Рудьевского сельского поселения и улучшено санитарное и экологическое состояние местности. </w:t>
      </w:r>
    </w:p>
    <w:p w:rsidR="00E52CF7" w:rsidRDefault="00E52CF7" w:rsidP="00E52CF7">
      <w:pPr>
        <w:spacing w:line="360" w:lineRule="auto"/>
        <w:ind w:firstLine="426"/>
        <w:jc w:val="both"/>
        <w:rPr>
          <w:sz w:val="28"/>
          <w:szCs w:val="28"/>
        </w:rPr>
      </w:pPr>
    </w:p>
    <w:p w:rsidR="00CE56EE" w:rsidRDefault="00CE56EE" w:rsidP="00E52CF7">
      <w:pPr>
        <w:spacing w:line="360" w:lineRule="auto"/>
        <w:ind w:firstLine="426"/>
        <w:jc w:val="center"/>
        <w:rPr>
          <w:i/>
          <w:sz w:val="28"/>
          <w:szCs w:val="28"/>
        </w:rPr>
      </w:pPr>
    </w:p>
    <w:p w:rsidR="00E52CF7" w:rsidRPr="00EA1FDF" w:rsidRDefault="00E52CF7" w:rsidP="00E52CF7">
      <w:pPr>
        <w:spacing w:line="360" w:lineRule="auto"/>
        <w:ind w:firstLine="426"/>
        <w:jc w:val="center"/>
        <w:rPr>
          <w:sz w:val="28"/>
          <w:szCs w:val="28"/>
          <w:u w:val="single"/>
        </w:rPr>
      </w:pPr>
      <w:r w:rsidRPr="00263824">
        <w:rPr>
          <w:i/>
          <w:sz w:val="28"/>
          <w:szCs w:val="28"/>
        </w:rPr>
        <w:lastRenderedPageBreak/>
        <w:t>Электроснабжение.</w:t>
      </w:r>
    </w:p>
    <w:p w:rsidR="00E52CF7" w:rsidRDefault="00E52CF7" w:rsidP="00E52CF7">
      <w:pPr>
        <w:spacing w:line="360" w:lineRule="auto"/>
        <w:ind w:right="141" w:firstLine="709"/>
        <w:jc w:val="both"/>
        <w:rPr>
          <w:sz w:val="28"/>
        </w:rPr>
      </w:pPr>
      <w:r>
        <w:rPr>
          <w:sz w:val="28"/>
        </w:rPr>
        <w:t>В связи с увеличением нагрузок и для улучшения схемы электроснабжения, обеспечивающей бесперебойным питанием её потребителей, необходима реконструкция существующих электрических сетей с учетом перспективного развития района.</w:t>
      </w:r>
    </w:p>
    <w:p w:rsidR="00E52CF7" w:rsidRPr="00DB3EB1" w:rsidRDefault="00E52CF7" w:rsidP="00E52CF7">
      <w:pPr>
        <w:spacing w:line="360" w:lineRule="auto"/>
        <w:ind w:right="141" w:firstLine="709"/>
        <w:jc w:val="both"/>
        <w:rPr>
          <w:sz w:val="28"/>
        </w:rPr>
      </w:pPr>
      <w:r>
        <w:rPr>
          <w:sz w:val="28"/>
        </w:rPr>
        <w:t xml:space="preserve">Также </w:t>
      </w:r>
      <w:r w:rsidRPr="00E52270">
        <w:rPr>
          <w:sz w:val="28"/>
          <w:szCs w:val="28"/>
        </w:rPr>
        <w:t>необходимая перспективная р</w:t>
      </w:r>
      <w:r>
        <w:rPr>
          <w:sz w:val="28"/>
          <w:szCs w:val="28"/>
        </w:rPr>
        <w:t>еконструкция  трансформаторных подстанций в количестве 9шт.</w:t>
      </w:r>
      <w:r w:rsidRPr="00E52270">
        <w:rPr>
          <w:sz w:val="28"/>
          <w:szCs w:val="28"/>
        </w:rPr>
        <w:t xml:space="preserve"> с </w:t>
      </w:r>
      <w:r>
        <w:rPr>
          <w:sz w:val="28"/>
          <w:szCs w:val="28"/>
        </w:rPr>
        <w:t>заменой трансформаторов</w:t>
      </w:r>
      <w:r w:rsidRPr="00E52270">
        <w:rPr>
          <w:sz w:val="28"/>
          <w:szCs w:val="28"/>
        </w:rPr>
        <w:t xml:space="preserve"> на   трансформатор</w:t>
      </w:r>
      <w:r>
        <w:rPr>
          <w:sz w:val="28"/>
          <w:szCs w:val="28"/>
        </w:rPr>
        <w:t>ы</w:t>
      </w:r>
      <w:r w:rsidRPr="00E52270">
        <w:rPr>
          <w:sz w:val="28"/>
          <w:szCs w:val="28"/>
        </w:rPr>
        <w:t xml:space="preserve"> большей мощности</w:t>
      </w:r>
      <w:r>
        <w:rPr>
          <w:sz w:val="28"/>
          <w:szCs w:val="28"/>
        </w:rPr>
        <w:t>.</w:t>
      </w:r>
      <w:r w:rsidRPr="00E52270">
        <w:rPr>
          <w:sz w:val="28"/>
          <w:szCs w:val="28"/>
        </w:rPr>
        <w:t xml:space="preserve"> </w:t>
      </w:r>
      <w:r>
        <w:rPr>
          <w:sz w:val="28"/>
        </w:rPr>
        <w:t xml:space="preserve">Для выполнения вышеуказанных работ необходимо разработать технические условия. </w:t>
      </w:r>
    </w:p>
    <w:p w:rsidR="00E52CF7" w:rsidRDefault="00E52CF7" w:rsidP="00E52CF7">
      <w:pPr>
        <w:shd w:val="clear" w:color="auto" w:fill="FFFFFF"/>
        <w:spacing w:line="360" w:lineRule="auto"/>
        <w:ind w:left="19" w:firstLine="548"/>
        <w:jc w:val="both"/>
        <w:rPr>
          <w:spacing w:val="-2"/>
          <w:w w:val="101"/>
          <w:sz w:val="28"/>
          <w:szCs w:val="28"/>
        </w:rPr>
      </w:pPr>
      <w:r>
        <w:rPr>
          <w:spacing w:val="-2"/>
          <w:w w:val="101"/>
          <w:sz w:val="28"/>
          <w:szCs w:val="28"/>
        </w:rPr>
        <w:t xml:space="preserve">Электроснабжение </w:t>
      </w:r>
      <w:proofErr w:type="spellStart"/>
      <w:r>
        <w:rPr>
          <w:spacing w:val="-2"/>
          <w:w w:val="101"/>
          <w:sz w:val="28"/>
          <w:szCs w:val="28"/>
        </w:rPr>
        <w:t>электроприемников</w:t>
      </w:r>
      <w:proofErr w:type="spellEnd"/>
      <w:r>
        <w:rPr>
          <w:spacing w:val="-2"/>
          <w:w w:val="101"/>
          <w:sz w:val="28"/>
          <w:szCs w:val="28"/>
        </w:rPr>
        <w:t xml:space="preserve"> жилых и общественных зданий на проектируемых территориях принято от существующих подстанций.</w:t>
      </w:r>
    </w:p>
    <w:p w:rsidR="00E52CF7" w:rsidRDefault="00E52CF7" w:rsidP="00E52CF7">
      <w:pPr>
        <w:shd w:val="clear" w:color="auto" w:fill="FFFFFF"/>
        <w:spacing w:line="360" w:lineRule="auto"/>
        <w:ind w:left="19" w:firstLine="548"/>
        <w:jc w:val="both"/>
        <w:rPr>
          <w:spacing w:val="-2"/>
          <w:w w:val="101"/>
          <w:sz w:val="28"/>
          <w:szCs w:val="28"/>
        </w:rPr>
      </w:pPr>
      <w:r>
        <w:rPr>
          <w:spacing w:val="-2"/>
          <w:w w:val="101"/>
          <w:sz w:val="28"/>
          <w:szCs w:val="28"/>
        </w:rPr>
        <w:t>В данном проекте предусмотрено электроснабжение:</w:t>
      </w:r>
    </w:p>
    <w:p w:rsidR="00E52CF7" w:rsidRDefault="00E52CF7" w:rsidP="00E52CF7">
      <w:pPr>
        <w:shd w:val="clear" w:color="auto" w:fill="FFFFFF"/>
        <w:spacing w:line="360" w:lineRule="auto"/>
        <w:ind w:left="19" w:firstLine="548"/>
        <w:jc w:val="both"/>
        <w:rPr>
          <w:spacing w:val="-2"/>
          <w:w w:val="101"/>
          <w:sz w:val="28"/>
          <w:szCs w:val="28"/>
        </w:rPr>
      </w:pPr>
      <w:r>
        <w:rPr>
          <w:spacing w:val="-2"/>
          <w:w w:val="101"/>
          <w:sz w:val="28"/>
          <w:szCs w:val="28"/>
        </w:rPr>
        <w:tab/>
        <w:t>- жилых домов индивидуальной застройки на проектируемых территориях;</w:t>
      </w:r>
    </w:p>
    <w:p w:rsidR="00E52CF7" w:rsidRDefault="00E52CF7" w:rsidP="00E52CF7">
      <w:pPr>
        <w:shd w:val="clear" w:color="auto" w:fill="FFFFFF"/>
        <w:spacing w:line="360" w:lineRule="auto"/>
        <w:ind w:left="19" w:firstLine="548"/>
        <w:jc w:val="both"/>
        <w:rPr>
          <w:spacing w:val="-2"/>
          <w:w w:val="101"/>
          <w:sz w:val="28"/>
          <w:szCs w:val="28"/>
        </w:rPr>
      </w:pPr>
      <w:r>
        <w:rPr>
          <w:spacing w:val="-2"/>
          <w:w w:val="101"/>
          <w:sz w:val="28"/>
          <w:szCs w:val="28"/>
        </w:rPr>
        <w:t>- проектируемых общественных зданий, расположенных вблизи  проектируемых территорий под жилье (учреждения образования, воспитания, медицины; предприятия бытового обслуживания, торговли, общественного питания и др.)</w:t>
      </w:r>
    </w:p>
    <w:p w:rsidR="00E52CF7" w:rsidRDefault="00E52CF7" w:rsidP="00E52CF7">
      <w:pPr>
        <w:shd w:val="clear" w:color="auto" w:fill="FFFFFF"/>
        <w:spacing w:line="360" w:lineRule="auto"/>
        <w:ind w:left="19" w:firstLine="548"/>
        <w:jc w:val="both"/>
        <w:rPr>
          <w:spacing w:val="-2"/>
          <w:w w:val="101"/>
          <w:sz w:val="28"/>
          <w:szCs w:val="28"/>
        </w:rPr>
      </w:pPr>
      <w:r>
        <w:rPr>
          <w:spacing w:val="-2"/>
          <w:w w:val="101"/>
          <w:sz w:val="28"/>
          <w:szCs w:val="28"/>
        </w:rPr>
        <w:t xml:space="preserve">Расчетная электрическая нагрузка определена согласно следующих нормативных документов: </w:t>
      </w:r>
    </w:p>
    <w:p w:rsidR="00E52CF7" w:rsidRDefault="00E52CF7" w:rsidP="00E52CF7">
      <w:pPr>
        <w:shd w:val="clear" w:color="auto" w:fill="FFFFFF"/>
        <w:spacing w:line="360" w:lineRule="auto"/>
        <w:ind w:left="19" w:firstLine="548"/>
        <w:jc w:val="both"/>
        <w:rPr>
          <w:spacing w:val="-2"/>
          <w:w w:val="101"/>
          <w:sz w:val="28"/>
          <w:szCs w:val="28"/>
        </w:rPr>
      </w:pPr>
      <w:r>
        <w:rPr>
          <w:spacing w:val="-2"/>
          <w:w w:val="101"/>
          <w:sz w:val="28"/>
          <w:szCs w:val="28"/>
        </w:rPr>
        <w:t xml:space="preserve">- для жилых домов индивидуальной застройки на проектируемых территориях – </w:t>
      </w:r>
      <w:r w:rsidRPr="00B8110B">
        <w:rPr>
          <w:sz w:val="28"/>
          <w:szCs w:val="28"/>
        </w:rPr>
        <w:t xml:space="preserve">РД 34.20.185 </w:t>
      </w:r>
      <w:r>
        <w:rPr>
          <w:sz w:val="28"/>
          <w:szCs w:val="28"/>
        </w:rPr>
        <w:t>–</w:t>
      </w:r>
      <w:r w:rsidRPr="00B8110B">
        <w:rPr>
          <w:sz w:val="28"/>
          <w:szCs w:val="28"/>
        </w:rPr>
        <w:t xml:space="preserve"> 94</w:t>
      </w:r>
      <w:r>
        <w:rPr>
          <w:sz w:val="28"/>
          <w:szCs w:val="28"/>
        </w:rPr>
        <w:t>.</w:t>
      </w:r>
    </w:p>
    <w:p w:rsidR="00E52CF7" w:rsidRDefault="00E52CF7" w:rsidP="00E52CF7">
      <w:pPr>
        <w:shd w:val="clear" w:color="auto" w:fill="FFFFFF"/>
        <w:spacing w:line="360" w:lineRule="auto"/>
        <w:ind w:left="19" w:firstLine="548"/>
        <w:jc w:val="both"/>
        <w:rPr>
          <w:spacing w:val="-2"/>
          <w:w w:val="101"/>
          <w:sz w:val="28"/>
          <w:szCs w:val="28"/>
        </w:rPr>
      </w:pPr>
      <w:r>
        <w:rPr>
          <w:spacing w:val="-2"/>
          <w:w w:val="101"/>
          <w:sz w:val="28"/>
          <w:szCs w:val="28"/>
        </w:rPr>
        <w:t>- общественных зданий, расположенных вблизи  проектируемых территорий под жилье – СП 31-110-2003 и по проектам аналогичных объектов.</w:t>
      </w:r>
    </w:p>
    <w:p w:rsidR="00E52CF7" w:rsidRDefault="00E52CF7" w:rsidP="00E52CF7">
      <w:pPr>
        <w:spacing w:line="360" w:lineRule="auto"/>
        <w:ind w:firstLine="426"/>
        <w:jc w:val="both"/>
        <w:rPr>
          <w:sz w:val="28"/>
          <w:szCs w:val="28"/>
        </w:rPr>
      </w:pPr>
    </w:p>
    <w:p w:rsidR="00E52CF7" w:rsidRDefault="00E52CF7" w:rsidP="00E52CF7">
      <w:pPr>
        <w:spacing w:line="360" w:lineRule="auto"/>
        <w:ind w:firstLine="426"/>
        <w:jc w:val="center"/>
        <w:rPr>
          <w:sz w:val="28"/>
          <w:szCs w:val="28"/>
          <w:u w:val="single"/>
        </w:rPr>
      </w:pPr>
      <w:r w:rsidRPr="00263824">
        <w:rPr>
          <w:i/>
          <w:sz w:val="28"/>
          <w:szCs w:val="28"/>
        </w:rPr>
        <w:t>Газоснабжение.</w:t>
      </w:r>
    </w:p>
    <w:p w:rsidR="00E52CF7" w:rsidRDefault="00E52CF7" w:rsidP="00E52CF7">
      <w:pPr>
        <w:pStyle w:val="affa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Генеральным планом предлагается:</w:t>
      </w:r>
    </w:p>
    <w:p w:rsidR="00E52CF7" w:rsidRDefault="00E52CF7" w:rsidP="003A232C">
      <w:pPr>
        <w:pStyle w:val="affa"/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Реконструкция ГРС «Попутная»</w:t>
      </w:r>
      <w:r w:rsidRPr="00802942">
        <w:rPr>
          <w:rFonts w:ascii="Times New Roman" w:hAnsi="Times New Roman"/>
          <w:sz w:val="28"/>
          <w:szCs w:val="28"/>
        </w:rPr>
        <w:t xml:space="preserve"> с заменой оборудования и доведения </w:t>
      </w:r>
      <w:r>
        <w:rPr>
          <w:rFonts w:ascii="Times New Roman" w:hAnsi="Times New Roman"/>
          <w:sz w:val="28"/>
          <w:szCs w:val="28"/>
        </w:rPr>
        <w:t xml:space="preserve"> мощности до расчетной.</w:t>
      </w:r>
    </w:p>
    <w:p w:rsidR="00E52CF7" w:rsidRDefault="00E52CF7" w:rsidP="003A232C">
      <w:pPr>
        <w:pStyle w:val="affa"/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Прокладка газопроводов </w:t>
      </w:r>
      <w:r w:rsidRPr="00AB342A">
        <w:rPr>
          <w:rFonts w:ascii="Times New Roman" w:hAnsi="Times New Roman"/>
          <w:sz w:val="28"/>
          <w:szCs w:val="28"/>
        </w:rPr>
        <w:t xml:space="preserve">Р=0,6 МПа из полиэтиленовой трубы  ПЭ80 ГАЗ </w:t>
      </w:r>
      <w:r w:rsidRPr="00AB342A">
        <w:rPr>
          <w:rFonts w:ascii="Times New Roman" w:hAnsi="Times New Roman"/>
          <w:sz w:val="28"/>
          <w:szCs w:val="28"/>
          <w:lang w:val="en-US"/>
        </w:rPr>
        <w:t>SDR</w:t>
      </w:r>
      <w:r w:rsidRPr="00AB342A">
        <w:rPr>
          <w:rFonts w:ascii="Times New Roman" w:hAnsi="Times New Roman"/>
          <w:sz w:val="28"/>
          <w:szCs w:val="28"/>
        </w:rPr>
        <w:t>11-110х10 с врезкой в существующий газопровод.</w:t>
      </w:r>
    </w:p>
    <w:p w:rsidR="00E52CF7" w:rsidRPr="00AB342A" w:rsidRDefault="00E52CF7" w:rsidP="003A232C">
      <w:pPr>
        <w:pStyle w:val="affa"/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B342A">
        <w:rPr>
          <w:rFonts w:ascii="Times New Roman" w:hAnsi="Times New Roman"/>
          <w:sz w:val="28"/>
          <w:szCs w:val="28"/>
        </w:rPr>
        <w:t>Прокладка сетей среднего давления и установки шкафных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342A">
        <w:rPr>
          <w:rFonts w:ascii="Times New Roman" w:hAnsi="Times New Roman"/>
          <w:sz w:val="28"/>
          <w:szCs w:val="28"/>
        </w:rPr>
        <w:t>газорегуляторных пунктов в населенных пунктах  для обеспечения газом проектируемых  не газифицированных кварталов жилой застройки.</w:t>
      </w:r>
    </w:p>
    <w:p w:rsidR="00E52CF7" w:rsidRPr="00802942" w:rsidRDefault="00E52CF7" w:rsidP="00E52CF7">
      <w:pPr>
        <w:pStyle w:val="affa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E52CF7" w:rsidRDefault="00E52CF7" w:rsidP="00E52CF7">
      <w:pPr>
        <w:pStyle w:val="28"/>
        <w:spacing w:line="360" w:lineRule="auto"/>
        <w:ind w:left="0" w:firstLine="426"/>
        <w:jc w:val="center"/>
        <w:rPr>
          <w:i/>
          <w:sz w:val="28"/>
          <w:szCs w:val="28"/>
        </w:rPr>
      </w:pPr>
      <w:r w:rsidRPr="00263824">
        <w:rPr>
          <w:i/>
          <w:sz w:val="28"/>
          <w:szCs w:val="28"/>
        </w:rPr>
        <w:t>Теплоснабжение.</w:t>
      </w:r>
    </w:p>
    <w:p w:rsidR="00E52CF7" w:rsidRPr="00C269D1" w:rsidRDefault="00E52CF7" w:rsidP="00E52CF7">
      <w:pPr>
        <w:spacing w:line="360" w:lineRule="auto"/>
        <w:ind w:right="-82" w:firstLine="709"/>
        <w:jc w:val="both"/>
        <w:rPr>
          <w:sz w:val="28"/>
          <w:szCs w:val="28"/>
          <w:lang w:eastAsia="ar-SA"/>
        </w:rPr>
      </w:pPr>
      <w:r w:rsidRPr="00C269D1">
        <w:rPr>
          <w:sz w:val="28"/>
          <w:szCs w:val="28"/>
          <w:lang w:eastAsia="ar-SA"/>
        </w:rPr>
        <w:t xml:space="preserve">Теплоснабжение </w:t>
      </w:r>
      <w:r>
        <w:rPr>
          <w:sz w:val="28"/>
          <w:szCs w:val="28"/>
          <w:lang w:eastAsia="ar-SA"/>
        </w:rPr>
        <w:t xml:space="preserve">жилых территорий </w:t>
      </w:r>
      <w:r w:rsidRPr="00C269D1">
        <w:rPr>
          <w:sz w:val="28"/>
          <w:szCs w:val="28"/>
          <w:lang w:eastAsia="ar-SA"/>
        </w:rPr>
        <w:t>предусматривается от автономных источников питания систем поквартирного теплоснабжения – от автоматических газовых отопительных котлов для индивидуальной одно-</w:t>
      </w:r>
      <w:r>
        <w:rPr>
          <w:sz w:val="28"/>
          <w:szCs w:val="28"/>
          <w:lang w:eastAsia="ar-SA"/>
        </w:rPr>
        <w:t xml:space="preserve"> и </w:t>
      </w:r>
      <w:r w:rsidRPr="00C269D1">
        <w:rPr>
          <w:sz w:val="28"/>
          <w:szCs w:val="28"/>
          <w:lang w:eastAsia="ar-SA"/>
        </w:rPr>
        <w:t>двухэтажной застройки.</w:t>
      </w:r>
    </w:p>
    <w:p w:rsidR="00E52CF7" w:rsidRPr="00C269D1" w:rsidRDefault="00E52CF7" w:rsidP="00E52CF7">
      <w:pPr>
        <w:spacing w:line="360" w:lineRule="auto"/>
        <w:ind w:right="-82"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Вновь п</w:t>
      </w:r>
      <w:r w:rsidRPr="00C269D1">
        <w:rPr>
          <w:sz w:val="28"/>
          <w:szCs w:val="28"/>
          <w:lang w:eastAsia="ar-SA"/>
        </w:rPr>
        <w:t>роектируемые котельные</w:t>
      </w:r>
      <w:r>
        <w:rPr>
          <w:sz w:val="28"/>
          <w:szCs w:val="28"/>
          <w:lang w:eastAsia="ar-SA"/>
        </w:rPr>
        <w:t xml:space="preserve"> необходимо предусмотреть во всех населенных пунктах при дальнейшем проектировании для обслуживания</w:t>
      </w:r>
      <w:r w:rsidRPr="00C269D1">
        <w:rPr>
          <w:sz w:val="28"/>
          <w:szCs w:val="28"/>
          <w:lang w:eastAsia="ar-SA"/>
        </w:rPr>
        <w:t xml:space="preserve"> детски</w:t>
      </w:r>
      <w:r>
        <w:rPr>
          <w:sz w:val="28"/>
          <w:szCs w:val="28"/>
          <w:lang w:eastAsia="ar-SA"/>
        </w:rPr>
        <w:t>х</w:t>
      </w:r>
      <w:r w:rsidRPr="00C269D1">
        <w:rPr>
          <w:sz w:val="28"/>
          <w:szCs w:val="28"/>
          <w:lang w:eastAsia="ar-SA"/>
        </w:rPr>
        <w:t xml:space="preserve"> сад</w:t>
      </w:r>
      <w:r>
        <w:rPr>
          <w:sz w:val="28"/>
          <w:szCs w:val="28"/>
          <w:lang w:eastAsia="ar-SA"/>
        </w:rPr>
        <w:t>ов</w:t>
      </w:r>
      <w:r w:rsidRPr="00C269D1">
        <w:rPr>
          <w:sz w:val="28"/>
          <w:szCs w:val="28"/>
          <w:lang w:eastAsia="ar-SA"/>
        </w:rPr>
        <w:t>, комплексны</w:t>
      </w:r>
      <w:r>
        <w:rPr>
          <w:sz w:val="28"/>
          <w:szCs w:val="28"/>
          <w:lang w:eastAsia="ar-SA"/>
        </w:rPr>
        <w:t>х</w:t>
      </w:r>
      <w:r w:rsidRPr="00C269D1">
        <w:rPr>
          <w:sz w:val="28"/>
          <w:szCs w:val="28"/>
          <w:lang w:eastAsia="ar-SA"/>
        </w:rPr>
        <w:t xml:space="preserve"> здани</w:t>
      </w:r>
      <w:r>
        <w:rPr>
          <w:sz w:val="28"/>
          <w:szCs w:val="28"/>
          <w:lang w:eastAsia="ar-SA"/>
        </w:rPr>
        <w:t>й</w:t>
      </w:r>
      <w:r w:rsidRPr="00C269D1">
        <w:rPr>
          <w:sz w:val="28"/>
          <w:szCs w:val="28"/>
          <w:lang w:eastAsia="ar-SA"/>
        </w:rPr>
        <w:t xml:space="preserve"> коммунально-бытового и </w:t>
      </w:r>
      <w:r w:rsidRPr="00BD0683">
        <w:rPr>
          <w:sz w:val="28"/>
          <w:szCs w:val="28"/>
          <w:lang w:eastAsia="ar-SA"/>
        </w:rPr>
        <w:t>общественного назначения.</w:t>
      </w:r>
      <w:r>
        <w:rPr>
          <w:sz w:val="28"/>
          <w:szCs w:val="28"/>
          <w:lang w:eastAsia="ar-SA"/>
        </w:rPr>
        <w:t xml:space="preserve"> </w:t>
      </w:r>
      <w:r w:rsidRPr="00C269D1">
        <w:rPr>
          <w:sz w:val="28"/>
          <w:szCs w:val="28"/>
          <w:lang w:eastAsia="ar-SA"/>
        </w:rPr>
        <w:t xml:space="preserve"> </w:t>
      </w:r>
    </w:p>
    <w:p w:rsidR="00E52CF7" w:rsidRPr="00F5697E" w:rsidRDefault="00E52CF7" w:rsidP="00E52CF7">
      <w:pPr>
        <w:spacing w:line="360" w:lineRule="auto"/>
        <w:ind w:right="-82" w:firstLine="567"/>
        <w:jc w:val="both"/>
        <w:rPr>
          <w:sz w:val="28"/>
          <w:szCs w:val="28"/>
        </w:rPr>
      </w:pPr>
      <w:r w:rsidRPr="00F5697E">
        <w:rPr>
          <w:color w:val="000000"/>
          <w:w w:val="101"/>
          <w:sz w:val="28"/>
          <w:szCs w:val="28"/>
        </w:rPr>
        <w:t xml:space="preserve">На проектируемых территориях возможна установка мини ТЭЦ, использующих принцип </w:t>
      </w:r>
      <w:proofErr w:type="spellStart"/>
      <w:r w:rsidRPr="00D929EE">
        <w:rPr>
          <w:w w:val="101"/>
          <w:sz w:val="28"/>
          <w:szCs w:val="28"/>
        </w:rPr>
        <w:t>когенерации</w:t>
      </w:r>
      <w:proofErr w:type="spellEnd"/>
      <w:r w:rsidRPr="00D929EE">
        <w:rPr>
          <w:w w:val="101"/>
          <w:sz w:val="28"/>
          <w:szCs w:val="28"/>
        </w:rPr>
        <w:t>,</w:t>
      </w:r>
      <w:r w:rsidRPr="00786238">
        <w:rPr>
          <w:color w:val="FF0000"/>
          <w:w w:val="101"/>
          <w:sz w:val="28"/>
          <w:szCs w:val="28"/>
        </w:rPr>
        <w:t xml:space="preserve"> </w:t>
      </w:r>
      <w:r w:rsidRPr="00F5697E">
        <w:rPr>
          <w:color w:val="000000"/>
          <w:w w:val="101"/>
          <w:sz w:val="28"/>
          <w:szCs w:val="28"/>
        </w:rPr>
        <w:t xml:space="preserve">что позволяет существенно увеличить КПД использования топлива и создавать основу для </w:t>
      </w:r>
      <w:proofErr w:type="spellStart"/>
      <w:r w:rsidRPr="00F5697E">
        <w:rPr>
          <w:color w:val="000000"/>
          <w:w w:val="101"/>
          <w:sz w:val="28"/>
          <w:szCs w:val="28"/>
        </w:rPr>
        <w:t>энергобезопасности</w:t>
      </w:r>
      <w:proofErr w:type="spellEnd"/>
      <w:r w:rsidRPr="00F5697E">
        <w:rPr>
          <w:color w:val="000000"/>
          <w:w w:val="101"/>
          <w:sz w:val="28"/>
          <w:szCs w:val="28"/>
        </w:rPr>
        <w:t xml:space="preserve"> территории.</w:t>
      </w:r>
      <w:r w:rsidRPr="00F5697E">
        <w:rPr>
          <w:sz w:val="28"/>
          <w:szCs w:val="28"/>
        </w:rPr>
        <w:t xml:space="preserve"> </w:t>
      </w:r>
    </w:p>
    <w:p w:rsidR="00E52CF7" w:rsidRPr="0047563F" w:rsidRDefault="00E52CF7" w:rsidP="0047563F">
      <w:pPr>
        <w:spacing w:line="360" w:lineRule="auto"/>
        <w:ind w:right="-82" w:firstLine="567"/>
        <w:jc w:val="both"/>
        <w:rPr>
          <w:sz w:val="28"/>
          <w:szCs w:val="28"/>
        </w:rPr>
      </w:pPr>
      <w:r w:rsidRPr="0093030C">
        <w:rPr>
          <w:sz w:val="28"/>
          <w:szCs w:val="28"/>
        </w:rPr>
        <w:t xml:space="preserve">В процессе развития новых территорий необходимо предусмотреть дальнейшую реконструкцию котельных и строительство новых газовых котельных с целью улучшения экологии и повышения экономических показателей. </w:t>
      </w:r>
    </w:p>
    <w:p w:rsidR="00E52CF7" w:rsidRPr="00E523AC" w:rsidRDefault="00E52CF7" w:rsidP="00E52CF7">
      <w:pPr>
        <w:spacing w:line="360" w:lineRule="auto"/>
        <w:ind w:firstLine="426"/>
        <w:jc w:val="center"/>
        <w:rPr>
          <w:i/>
          <w:sz w:val="28"/>
          <w:szCs w:val="28"/>
          <w:u w:val="single"/>
        </w:rPr>
      </w:pPr>
      <w:r w:rsidRPr="00E523AC">
        <w:rPr>
          <w:i/>
          <w:sz w:val="28"/>
          <w:szCs w:val="28"/>
          <w:u w:val="single"/>
        </w:rPr>
        <w:t>Слаботочные сети.</w:t>
      </w:r>
    </w:p>
    <w:p w:rsidR="00E52CF7" w:rsidRPr="00E523AC" w:rsidRDefault="00E52CF7" w:rsidP="00E52CF7">
      <w:pPr>
        <w:spacing w:line="360" w:lineRule="auto"/>
        <w:ind w:firstLine="426"/>
        <w:jc w:val="center"/>
        <w:rPr>
          <w:i/>
          <w:sz w:val="28"/>
          <w:szCs w:val="28"/>
        </w:rPr>
      </w:pPr>
      <w:r w:rsidRPr="00E523AC">
        <w:rPr>
          <w:i/>
          <w:sz w:val="28"/>
          <w:szCs w:val="28"/>
        </w:rPr>
        <w:t>Телефонизация</w:t>
      </w:r>
    </w:p>
    <w:p w:rsidR="00E52CF7" w:rsidRDefault="00E52CF7" w:rsidP="00E52CF7">
      <w:pPr>
        <w:pStyle w:val="affa"/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Генеральным планом предлагается:</w:t>
      </w:r>
    </w:p>
    <w:p w:rsidR="00E52CF7" w:rsidRDefault="00E52CF7" w:rsidP="003A232C">
      <w:pPr>
        <w:numPr>
          <w:ilvl w:val="0"/>
          <w:numId w:val="33"/>
        </w:numPr>
        <w:tabs>
          <w:tab w:val="clear" w:pos="720"/>
          <w:tab w:val="num" w:pos="284"/>
          <w:tab w:val="left" w:pos="709"/>
          <w:tab w:val="num" w:pos="1260"/>
        </w:tabs>
        <w:suppressAutoHyphens/>
        <w:spacing w:line="360" w:lineRule="auto"/>
        <w:ind w:left="709" w:right="170" w:firstLine="0"/>
        <w:jc w:val="both"/>
        <w:rPr>
          <w:sz w:val="28"/>
          <w:szCs w:val="28"/>
          <w:lang w:eastAsia="ar-SA"/>
        </w:rPr>
      </w:pPr>
      <w:r w:rsidRPr="00E80812">
        <w:rPr>
          <w:sz w:val="28"/>
          <w:szCs w:val="28"/>
          <w:lang w:eastAsia="ar-SA"/>
        </w:rPr>
        <w:t xml:space="preserve">предусмотреть строительство магистральных линий связи с устройством шкафных </w:t>
      </w:r>
      <w:r>
        <w:rPr>
          <w:sz w:val="28"/>
          <w:szCs w:val="28"/>
          <w:lang w:eastAsia="ar-SA"/>
        </w:rPr>
        <w:t>установок</w:t>
      </w:r>
      <w:r w:rsidRPr="00E80812">
        <w:rPr>
          <w:sz w:val="28"/>
          <w:szCs w:val="28"/>
          <w:lang w:eastAsia="ar-SA"/>
        </w:rPr>
        <w:t xml:space="preserve"> в зоне проектируемой застройки;</w:t>
      </w:r>
    </w:p>
    <w:p w:rsidR="00E52CF7" w:rsidRPr="00D2384B" w:rsidRDefault="00E52CF7" w:rsidP="003A232C">
      <w:pPr>
        <w:numPr>
          <w:ilvl w:val="0"/>
          <w:numId w:val="33"/>
        </w:numPr>
        <w:tabs>
          <w:tab w:val="clear" w:pos="720"/>
          <w:tab w:val="num" w:pos="284"/>
          <w:tab w:val="left" w:pos="709"/>
          <w:tab w:val="num" w:pos="1260"/>
        </w:tabs>
        <w:suppressAutoHyphens/>
        <w:spacing w:line="360" w:lineRule="auto"/>
        <w:ind w:left="709" w:right="170" w:firstLine="0"/>
        <w:jc w:val="both"/>
        <w:rPr>
          <w:sz w:val="28"/>
          <w:szCs w:val="28"/>
          <w:lang w:eastAsia="ar-SA"/>
        </w:rPr>
      </w:pPr>
      <w:r w:rsidRPr="00D2384B">
        <w:rPr>
          <w:sz w:val="28"/>
          <w:szCs w:val="28"/>
          <w:lang w:eastAsia="ar-SA"/>
        </w:rPr>
        <w:lastRenderedPageBreak/>
        <w:t>предусмотреть расширение и реконструкцию линейно-кабельных сооружений связи в зоне существующей застройки.</w:t>
      </w:r>
    </w:p>
    <w:p w:rsidR="00E52CF7" w:rsidRPr="00E80812" w:rsidRDefault="00E52CF7" w:rsidP="00E52CF7">
      <w:pPr>
        <w:tabs>
          <w:tab w:val="left" w:pos="5086"/>
        </w:tabs>
        <w:spacing w:line="360" w:lineRule="auto"/>
        <w:ind w:right="170" w:firstLine="709"/>
        <w:jc w:val="both"/>
        <w:rPr>
          <w:sz w:val="28"/>
          <w:szCs w:val="28"/>
          <w:lang w:eastAsia="ar-SA"/>
        </w:rPr>
      </w:pPr>
      <w:r w:rsidRPr="00E80812">
        <w:rPr>
          <w:sz w:val="28"/>
          <w:szCs w:val="28"/>
          <w:lang w:eastAsia="ar-SA"/>
        </w:rPr>
        <w:t xml:space="preserve">Проектом предусматривается также и увеличение сферы услуг, предоставляемых средствами связи (мобильная связь, интернет, IP-телефония </w:t>
      </w:r>
      <w:proofErr w:type="spellStart"/>
      <w:r w:rsidRPr="00E80812">
        <w:rPr>
          <w:sz w:val="28"/>
          <w:szCs w:val="28"/>
          <w:lang w:eastAsia="ar-SA"/>
        </w:rPr>
        <w:t>и.т.д</w:t>
      </w:r>
      <w:proofErr w:type="spellEnd"/>
      <w:r w:rsidRPr="00E80812">
        <w:rPr>
          <w:sz w:val="28"/>
          <w:szCs w:val="28"/>
          <w:lang w:eastAsia="ar-SA"/>
        </w:rPr>
        <w:t>.).</w:t>
      </w:r>
    </w:p>
    <w:p w:rsidR="00E52CF7" w:rsidRPr="00E80812" w:rsidRDefault="00E52CF7" w:rsidP="00E52CF7">
      <w:pPr>
        <w:tabs>
          <w:tab w:val="left" w:pos="5086"/>
        </w:tabs>
        <w:spacing w:line="360" w:lineRule="auto"/>
        <w:ind w:right="170" w:firstLine="709"/>
        <w:jc w:val="both"/>
        <w:rPr>
          <w:sz w:val="28"/>
          <w:szCs w:val="28"/>
          <w:lang w:eastAsia="ar-SA"/>
        </w:rPr>
      </w:pPr>
      <w:r w:rsidRPr="00E80812">
        <w:rPr>
          <w:sz w:val="28"/>
          <w:szCs w:val="28"/>
          <w:lang w:eastAsia="ar-SA"/>
        </w:rPr>
        <w:t xml:space="preserve">Для реализации проектных решений по развитию средств связи рекомендуется использовать экономические основы президентской программы «Российский народный телефон», предусматривающей добровольное участие населения частного сектора в развитии и модернизации местных сетей связи, являющихся наиболее </w:t>
      </w:r>
      <w:proofErr w:type="spellStart"/>
      <w:r w:rsidRPr="00E80812">
        <w:rPr>
          <w:sz w:val="28"/>
          <w:szCs w:val="28"/>
          <w:lang w:eastAsia="ar-SA"/>
        </w:rPr>
        <w:t>инвестиционноёмкими</w:t>
      </w:r>
      <w:proofErr w:type="spellEnd"/>
      <w:r w:rsidRPr="00E80812">
        <w:rPr>
          <w:sz w:val="28"/>
          <w:szCs w:val="28"/>
          <w:lang w:eastAsia="ar-SA"/>
        </w:rPr>
        <w:t xml:space="preserve"> частями телефонной сети общего пользования.</w:t>
      </w:r>
    </w:p>
    <w:p w:rsidR="00580498" w:rsidRPr="0047563F" w:rsidRDefault="00E52CF7" w:rsidP="0047563F">
      <w:pPr>
        <w:tabs>
          <w:tab w:val="left" w:pos="5086"/>
        </w:tabs>
        <w:spacing w:line="360" w:lineRule="auto"/>
        <w:ind w:right="22" w:firstLine="709"/>
        <w:jc w:val="both"/>
        <w:rPr>
          <w:sz w:val="28"/>
          <w:szCs w:val="28"/>
          <w:lang w:eastAsia="ar-SA"/>
        </w:rPr>
      </w:pPr>
      <w:r w:rsidRPr="00E80812">
        <w:rPr>
          <w:sz w:val="28"/>
          <w:szCs w:val="28"/>
          <w:lang w:eastAsia="ar-SA"/>
        </w:rPr>
        <w:t xml:space="preserve">На стадии разработки генерального плана рассматриваются перспективы возможного развития проводных средств связи на ближайшие </w:t>
      </w:r>
      <w:r>
        <w:rPr>
          <w:sz w:val="28"/>
          <w:szCs w:val="28"/>
          <w:lang w:eastAsia="ar-SA"/>
        </w:rPr>
        <w:t>30</w:t>
      </w:r>
      <w:r w:rsidRPr="00E80812">
        <w:rPr>
          <w:sz w:val="28"/>
          <w:szCs w:val="28"/>
          <w:lang w:eastAsia="ar-SA"/>
        </w:rPr>
        <w:t xml:space="preserve"> лет. Все технические решения, касающиеся вопросов организации схем связи, выбора оборудования и кабельной продукции, определения трасс прохождения линий связи, способов монтажа и прокладки кабелей, числа каналов на МСС и т.д., определяются на последующих этапах проектирования при наличии финансирования строительства объектов связи.</w:t>
      </w:r>
    </w:p>
    <w:p w:rsidR="00E52CF7" w:rsidRPr="00E523AC" w:rsidRDefault="00E52CF7" w:rsidP="00E52CF7">
      <w:pPr>
        <w:spacing w:line="360" w:lineRule="auto"/>
        <w:ind w:firstLine="426"/>
        <w:jc w:val="center"/>
        <w:rPr>
          <w:i/>
          <w:sz w:val="28"/>
          <w:szCs w:val="28"/>
        </w:rPr>
      </w:pPr>
      <w:r w:rsidRPr="00E523AC">
        <w:rPr>
          <w:i/>
          <w:sz w:val="28"/>
          <w:szCs w:val="28"/>
        </w:rPr>
        <w:t>Радиофикация</w:t>
      </w:r>
    </w:p>
    <w:p w:rsidR="00E52CF7" w:rsidRPr="0094664C" w:rsidRDefault="00E52CF7" w:rsidP="00E52CF7">
      <w:pPr>
        <w:tabs>
          <w:tab w:val="left" w:pos="5086"/>
        </w:tabs>
        <w:spacing w:line="360" w:lineRule="auto"/>
        <w:ind w:right="170" w:firstLine="709"/>
        <w:jc w:val="both"/>
        <w:rPr>
          <w:sz w:val="28"/>
          <w:szCs w:val="28"/>
          <w:lang w:eastAsia="ar-SA"/>
        </w:rPr>
      </w:pPr>
      <w:r w:rsidRPr="0094664C">
        <w:rPr>
          <w:sz w:val="28"/>
          <w:szCs w:val="28"/>
          <w:lang w:eastAsia="ar-SA"/>
        </w:rPr>
        <w:t xml:space="preserve">Потребная мощность для радиофикации </w:t>
      </w:r>
      <w:r>
        <w:rPr>
          <w:sz w:val="28"/>
          <w:szCs w:val="28"/>
          <w:lang w:eastAsia="ar-SA"/>
        </w:rPr>
        <w:t>поселения</w:t>
      </w:r>
      <w:r w:rsidRPr="0094664C">
        <w:rPr>
          <w:sz w:val="28"/>
          <w:szCs w:val="28"/>
          <w:lang w:eastAsia="ar-SA"/>
        </w:rPr>
        <w:t xml:space="preserve"> в соответствии с проектом до </w:t>
      </w:r>
      <w:smartTag w:uri="urn:schemas-microsoft-com:office:smarttags" w:element="metricconverter">
        <w:smartTagPr>
          <w:attr w:name="ProductID" w:val="2030 г"/>
        </w:smartTagPr>
        <w:r w:rsidRPr="0094664C">
          <w:rPr>
            <w:sz w:val="28"/>
            <w:szCs w:val="28"/>
            <w:lang w:eastAsia="ar-SA"/>
          </w:rPr>
          <w:t>2030 г</w:t>
        </w:r>
      </w:smartTag>
      <w:r w:rsidRPr="0094664C">
        <w:rPr>
          <w:sz w:val="28"/>
          <w:szCs w:val="28"/>
          <w:lang w:eastAsia="ar-SA"/>
        </w:rPr>
        <w:t>. определяется по показателям из расчета 0,3 Вт на одну радиоточку.</w:t>
      </w:r>
    </w:p>
    <w:p w:rsidR="00E52CF7" w:rsidRDefault="00E52CF7" w:rsidP="00E52CF7">
      <w:pPr>
        <w:pStyle w:val="28"/>
        <w:spacing w:line="360" w:lineRule="auto"/>
        <w:ind w:firstLine="425"/>
        <w:rPr>
          <w:sz w:val="28"/>
          <w:szCs w:val="28"/>
        </w:rPr>
      </w:pPr>
      <w:r w:rsidRPr="0094664C">
        <w:rPr>
          <w:sz w:val="28"/>
          <w:szCs w:val="28"/>
        </w:rPr>
        <w:t>Предлагается развитие радиофикации  поселков через беспроводное вещани</w:t>
      </w:r>
      <w:r>
        <w:rPr>
          <w:sz w:val="28"/>
          <w:szCs w:val="28"/>
        </w:rPr>
        <w:t>е</w:t>
      </w:r>
      <w:r w:rsidRPr="0094664C">
        <w:rPr>
          <w:sz w:val="28"/>
          <w:szCs w:val="28"/>
        </w:rPr>
        <w:t>.</w:t>
      </w:r>
    </w:p>
    <w:p w:rsidR="00E52CF7" w:rsidRPr="00E523AC" w:rsidRDefault="00E52CF7" w:rsidP="00E52CF7">
      <w:pPr>
        <w:pStyle w:val="28"/>
        <w:spacing w:line="360" w:lineRule="auto"/>
        <w:ind w:firstLine="425"/>
        <w:jc w:val="center"/>
        <w:rPr>
          <w:i/>
          <w:sz w:val="28"/>
          <w:szCs w:val="28"/>
        </w:rPr>
      </w:pPr>
      <w:r w:rsidRPr="00E523AC">
        <w:rPr>
          <w:i/>
          <w:sz w:val="28"/>
          <w:szCs w:val="28"/>
        </w:rPr>
        <w:t>Телевидение</w:t>
      </w:r>
    </w:p>
    <w:p w:rsidR="0047563F" w:rsidRDefault="00E52CF7" w:rsidP="0047563F">
      <w:pPr>
        <w:spacing w:line="360" w:lineRule="auto"/>
        <w:ind w:firstLine="708"/>
        <w:jc w:val="both"/>
        <w:rPr>
          <w:sz w:val="28"/>
          <w:szCs w:val="28"/>
        </w:rPr>
      </w:pPr>
      <w:r w:rsidRPr="0094664C">
        <w:rPr>
          <w:sz w:val="28"/>
          <w:szCs w:val="28"/>
          <w:lang w:eastAsia="ar-SA"/>
        </w:rPr>
        <w:t>Для развития сети телевизионного вещания предусматривается на базе существующего телевизионного узла обеспечивать передачу новых телевизионных каналов, что позволит иметь доступ к любым, в том числе и к независимым каналам информации.</w:t>
      </w:r>
      <w:r w:rsidRPr="00274DF9">
        <w:rPr>
          <w:sz w:val="28"/>
          <w:szCs w:val="28"/>
        </w:rPr>
        <w:t xml:space="preserve"> </w:t>
      </w:r>
      <w:r w:rsidRPr="0094664C">
        <w:rPr>
          <w:sz w:val="28"/>
          <w:szCs w:val="28"/>
        </w:rPr>
        <w:t>В районе функционируют 2 местные организации телевещания</w:t>
      </w:r>
      <w:r>
        <w:rPr>
          <w:sz w:val="28"/>
          <w:szCs w:val="28"/>
        </w:rPr>
        <w:t>.</w:t>
      </w:r>
      <w:r w:rsidRPr="0094664C">
        <w:rPr>
          <w:sz w:val="28"/>
          <w:szCs w:val="28"/>
        </w:rPr>
        <w:t xml:space="preserve"> </w:t>
      </w:r>
      <w:r w:rsidR="0047563F">
        <w:br w:type="page"/>
      </w:r>
    </w:p>
    <w:p w:rsidR="00314595" w:rsidRDefault="00314595" w:rsidP="00C97D9E">
      <w:pPr>
        <w:pStyle w:val="-2"/>
      </w:pPr>
      <w:bookmarkStart w:id="23" w:name="_Toc283734843"/>
      <w:r w:rsidRPr="00314595">
        <w:lastRenderedPageBreak/>
        <w:t>Инвестиционный компонент развития.</w:t>
      </w:r>
      <w:bookmarkEnd w:id="23"/>
      <w:r w:rsidRPr="00314595">
        <w:t xml:space="preserve">  </w:t>
      </w:r>
    </w:p>
    <w:p w:rsidR="00580498" w:rsidRPr="00314595" w:rsidRDefault="00580498" w:rsidP="00DE1C2A">
      <w:pPr>
        <w:pStyle w:val="-2"/>
        <w:numPr>
          <w:ilvl w:val="0"/>
          <w:numId w:val="0"/>
        </w:numPr>
        <w:ind w:left="792"/>
        <w:outlineLvl w:val="9"/>
      </w:pPr>
    </w:p>
    <w:p w:rsidR="00580498" w:rsidRDefault="00580498" w:rsidP="00580498">
      <w:pPr>
        <w:spacing w:line="312" w:lineRule="auto"/>
        <w:ind w:firstLine="708"/>
        <w:jc w:val="both"/>
        <w:rPr>
          <w:sz w:val="28"/>
          <w:szCs w:val="28"/>
        </w:rPr>
      </w:pPr>
      <w:r w:rsidRPr="00F00098">
        <w:rPr>
          <w:sz w:val="28"/>
          <w:szCs w:val="28"/>
        </w:rPr>
        <w:t>Инвестиционный компонент развития непосредственно связан с основными целями генерального плана и увязывает территориальное планирование с комплексным социально-экономическим развитием. Реализуется как система действий и решений генерального плана, определяющих его инвестиционный характер и рассчитанная на привлечение ограниченного объема бюджетных средств, включая при этом в инвестиционные схемы взаимодействие негосударственных и государственных источников, в том числе на кредитной основе.</w:t>
      </w:r>
    </w:p>
    <w:p w:rsidR="00580498" w:rsidRPr="00F00098" w:rsidRDefault="00580498" w:rsidP="00580498">
      <w:pPr>
        <w:spacing w:line="312" w:lineRule="auto"/>
        <w:ind w:firstLine="708"/>
        <w:jc w:val="both"/>
        <w:rPr>
          <w:sz w:val="28"/>
          <w:szCs w:val="28"/>
        </w:rPr>
      </w:pPr>
      <w:r w:rsidRPr="00F00098">
        <w:rPr>
          <w:sz w:val="28"/>
          <w:szCs w:val="28"/>
        </w:rPr>
        <w:t xml:space="preserve">Перспективы развития Рудьевского сельского поселения, его инвестиционная привлекательность могут и должны быть реализованы за счет рациональной инвестиционной политики, включающей специальные методы формирования проектов развития инфраструктуры и обеспечения </w:t>
      </w:r>
      <w:proofErr w:type="spellStart"/>
      <w:r w:rsidRPr="00F00098">
        <w:rPr>
          <w:sz w:val="28"/>
          <w:szCs w:val="28"/>
        </w:rPr>
        <w:t>быстроокупаемых</w:t>
      </w:r>
      <w:proofErr w:type="spellEnd"/>
      <w:r w:rsidRPr="00F00098">
        <w:rPr>
          <w:sz w:val="28"/>
          <w:szCs w:val="28"/>
        </w:rPr>
        <w:t xml:space="preserve"> инвестиционных проектов.</w:t>
      </w:r>
    </w:p>
    <w:p w:rsidR="00580498" w:rsidRPr="00F00098" w:rsidRDefault="00580498" w:rsidP="00580498">
      <w:pPr>
        <w:spacing w:line="312" w:lineRule="auto"/>
        <w:ind w:firstLine="720"/>
        <w:jc w:val="both"/>
        <w:rPr>
          <w:sz w:val="28"/>
          <w:szCs w:val="28"/>
        </w:rPr>
      </w:pPr>
      <w:r w:rsidRPr="00F00098">
        <w:rPr>
          <w:sz w:val="28"/>
          <w:szCs w:val="28"/>
        </w:rPr>
        <w:t>С этой целью определены и представлены конкурентные преимущества планируемой территории, выявлены зоны первоочередного освоения, учитывающие особенности и интересы территорий, потенциального застройщика (инвестора) и создающие узловые точки развития – инвестиционные зоны, площадки и участки высокой привлекательности.</w:t>
      </w:r>
    </w:p>
    <w:p w:rsidR="00580498" w:rsidRDefault="00580498" w:rsidP="00580498">
      <w:pPr>
        <w:spacing w:line="312" w:lineRule="auto"/>
        <w:ind w:firstLine="708"/>
        <w:jc w:val="both"/>
        <w:rPr>
          <w:sz w:val="28"/>
          <w:szCs w:val="28"/>
        </w:rPr>
      </w:pPr>
      <w:r w:rsidRPr="00F00098">
        <w:rPr>
          <w:sz w:val="28"/>
          <w:szCs w:val="28"/>
        </w:rPr>
        <w:t>Пространственно увязанная компоновка объектов повышенной инвестиционной привлекательности, предложенная в данном проекте, порождает синергетический эффект роста доходности использования каждого из них, включаемых в группу (кластер) взаимодополняющих функций и видов использования, на основе единой системы инженерно-технической и транспортной инфраструктуры.</w:t>
      </w:r>
    </w:p>
    <w:p w:rsidR="00580498" w:rsidRDefault="00580498" w:rsidP="00580498">
      <w:pPr>
        <w:spacing w:line="312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Перспективными направлениями экономического развития Рудьевского сельского поселения является:</w:t>
      </w:r>
    </w:p>
    <w:p w:rsidR="00580498" w:rsidRPr="000E2D88" w:rsidRDefault="00580498" w:rsidP="003A232C">
      <w:pPr>
        <w:pStyle w:val="afff0"/>
        <w:numPr>
          <w:ilvl w:val="0"/>
          <w:numId w:val="39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развитие сельского хозяйства;</w:t>
      </w:r>
    </w:p>
    <w:p w:rsidR="00580498" w:rsidRPr="00986493" w:rsidRDefault="00580498" w:rsidP="003A232C">
      <w:pPr>
        <w:pStyle w:val="afff0"/>
        <w:numPr>
          <w:ilvl w:val="0"/>
          <w:numId w:val="39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развитие добывающей промышленности;</w:t>
      </w:r>
    </w:p>
    <w:p w:rsidR="00580498" w:rsidRPr="00674128" w:rsidRDefault="00580498" w:rsidP="003A232C">
      <w:pPr>
        <w:pStyle w:val="afff0"/>
        <w:numPr>
          <w:ilvl w:val="0"/>
          <w:numId w:val="39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развитие малого бизнеса.</w:t>
      </w:r>
    </w:p>
    <w:p w:rsidR="00580498" w:rsidRDefault="00580498" w:rsidP="00580498">
      <w:pPr>
        <w:pStyle w:val="afff0"/>
        <w:spacing w:line="312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сельском хозяйстве необходимо:</w:t>
      </w:r>
    </w:p>
    <w:p w:rsidR="00580498" w:rsidRDefault="00580498" w:rsidP="003A232C">
      <w:pPr>
        <w:pStyle w:val="afff0"/>
        <w:numPr>
          <w:ilvl w:val="0"/>
          <w:numId w:val="39"/>
        </w:numPr>
        <w:spacing w:line="312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в растениеводстве </w:t>
      </w:r>
      <w:r w:rsidRPr="0012640A">
        <w:rPr>
          <w:sz w:val="28"/>
          <w:szCs w:val="28"/>
          <w:lang w:val="ru-RU"/>
        </w:rPr>
        <w:t xml:space="preserve"> внедрение энергосберегающих технологий, системы внесения органических и минеральных удобрений, севооборота чередования сельскохозяйственных культур. </w:t>
      </w:r>
      <w:r w:rsidRPr="0012640A">
        <w:rPr>
          <w:sz w:val="28"/>
          <w:szCs w:val="28"/>
          <w:lang w:val="ru-RU"/>
        </w:rPr>
        <w:lastRenderedPageBreak/>
        <w:t>Возрождение картофелеводства как ведущей отрасли за счет посевных площадей в сельскохозяйственных предприятиях, крестьянско-фермерских и личных подсобных хозяйствах;</w:t>
      </w:r>
    </w:p>
    <w:p w:rsidR="00580498" w:rsidRPr="00580498" w:rsidRDefault="00580498" w:rsidP="003A232C">
      <w:pPr>
        <w:pStyle w:val="afff0"/>
        <w:numPr>
          <w:ilvl w:val="0"/>
          <w:numId w:val="39"/>
        </w:numPr>
        <w:spacing w:line="312" w:lineRule="auto"/>
        <w:jc w:val="both"/>
        <w:rPr>
          <w:sz w:val="28"/>
          <w:szCs w:val="28"/>
          <w:lang w:val="ru-RU"/>
        </w:rPr>
      </w:pPr>
      <w:r w:rsidRPr="00580498">
        <w:rPr>
          <w:sz w:val="28"/>
          <w:szCs w:val="28"/>
          <w:lang w:val="ru-RU"/>
        </w:rPr>
        <w:t>в животноводстве – возрождение овцеводства как ведущей отрасли поселения, формирование высокопродуктивного КРС в личных подсобных хозяйствах.</w:t>
      </w:r>
    </w:p>
    <w:p w:rsidR="00580498" w:rsidRDefault="00580498" w:rsidP="00580498">
      <w:pPr>
        <w:tabs>
          <w:tab w:val="left" w:pos="993"/>
        </w:tabs>
        <w:spacing w:line="312" w:lineRule="auto"/>
        <w:ind w:firstLine="709"/>
        <w:jc w:val="both"/>
        <w:rPr>
          <w:sz w:val="28"/>
          <w:szCs w:val="28"/>
        </w:rPr>
      </w:pPr>
      <w:r w:rsidRPr="00914A71">
        <w:rPr>
          <w:sz w:val="28"/>
          <w:szCs w:val="28"/>
        </w:rPr>
        <w:t>В связи с тем, что на территории сельского поселения отсутствуют крупные промышленные и сельскохозяйственные предприятия необходимо обеспечить поддержку личны</w:t>
      </w:r>
      <w:r>
        <w:rPr>
          <w:sz w:val="28"/>
          <w:szCs w:val="28"/>
        </w:rPr>
        <w:t>х</w:t>
      </w:r>
      <w:r w:rsidRPr="00914A71">
        <w:rPr>
          <w:sz w:val="28"/>
          <w:szCs w:val="28"/>
        </w:rPr>
        <w:t xml:space="preserve"> подсобны</w:t>
      </w:r>
      <w:r>
        <w:rPr>
          <w:sz w:val="28"/>
          <w:szCs w:val="28"/>
        </w:rPr>
        <w:t xml:space="preserve">х и </w:t>
      </w:r>
      <w:r w:rsidRPr="00914A71">
        <w:rPr>
          <w:sz w:val="28"/>
          <w:szCs w:val="28"/>
        </w:rPr>
        <w:t>крестьянско-фермерских</w:t>
      </w:r>
      <w:r>
        <w:rPr>
          <w:sz w:val="28"/>
          <w:szCs w:val="28"/>
        </w:rPr>
        <w:t xml:space="preserve"> хозяйств</w:t>
      </w:r>
      <w:r w:rsidRPr="00914A71">
        <w:rPr>
          <w:sz w:val="28"/>
          <w:szCs w:val="28"/>
        </w:rPr>
        <w:t xml:space="preserve">, так как </w:t>
      </w:r>
      <w:r>
        <w:rPr>
          <w:sz w:val="28"/>
          <w:szCs w:val="28"/>
        </w:rPr>
        <w:t>на долю ЛПХ приходится</w:t>
      </w:r>
      <w:r w:rsidRPr="00914A71">
        <w:rPr>
          <w:sz w:val="28"/>
          <w:szCs w:val="28"/>
        </w:rPr>
        <w:t xml:space="preserve"> более</w:t>
      </w:r>
      <w:r>
        <w:rPr>
          <w:sz w:val="28"/>
          <w:szCs w:val="28"/>
        </w:rPr>
        <w:t xml:space="preserve"> 50 % сельскохозяйственной продукции, в том числе 97 % картофеля и 100 овощей, на долю КФХ приходится остальная продукция.</w:t>
      </w:r>
    </w:p>
    <w:p w:rsidR="00580498" w:rsidRDefault="00580498" w:rsidP="00580498">
      <w:pPr>
        <w:tabs>
          <w:tab w:val="left" w:pos="993"/>
        </w:tabs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тем, что в непосредственной близости с. </w:t>
      </w:r>
      <w:proofErr w:type="spellStart"/>
      <w:r>
        <w:rPr>
          <w:sz w:val="28"/>
          <w:szCs w:val="28"/>
        </w:rPr>
        <w:t>Рудь</w:t>
      </w:r>
      <w:proofErr w:type="spellEnd"/>
      <w:r>
        <w:rPr>
          <w:sz w:val="28"/>
          <w:szCs w:val="28"/>
        </w:rPr>
        <w:t xml:space="preserve"> (в восточной и северо-восточной части) располагаются месторождения песка и гравия,  генеральным планом Рудьевского сельского поселения предлагается строительство промышленных объектов по добыче песка и гравия. Новое производство обеспечит рабочими местами местное население, что снизит уровень безработицы, а также обеспечит население местным сырьем. </w:t>
      </w:r>
    </w:p>
    <w:p w:rsidR="00580498" w:rsidRPr="003B54F7" w:rsidRDefault="00580498" w:rsidP="00580498">
      <w:pPr>
        <w:spacing w:line="312" w:lineRule="auto"/>
        <w:ind w:firstLine="720"/>
        <w:jc w:val="both"/>
        <w:rPr>
          <w:sz w:val="28"/>
          <w:szCs w:val="28"/>
        </w:rPr>
      </w:pPr>
      <w:r w:rsidRPr="003B54F7">
        <w:rPr>
          <w:sz w:val="28"/>
          <w:szCs w:val="28"/>
        </w:rPr>
        <w:t>Основной целью развития малого бизнеса является создание условий для дальнейшего развития малого предпринимательства как сектора экономики и устойчивой деятельности существующих субъектов малого предпринимательства в поселении, что является одним из условий решения социальных и экономических проблем поселения, повышения инвестиционной привлекательности. Развитие малого предпринимательства позволит обеспечить:</w:t>
      </w:r>
    </w:p>
    <w:p w:rsidR="00580498" w:rsidRPr="003B54F7" w:rsidRDefault="00580498" w:rsidP="003A232C">
      <w:pPr>
        <w:pStyle w:val="afff0"/>
        <w:numPr>
          <w:ilvl w:val="0"/>
          <w:numId w:val="39"/>
        </w:numPr>
        <w:spacing w:line="312" w:lineRule="auto"/>
        <w:jc w:val="both"/>
        <w:rPr>
          <w:sz w:val="28"/>
          <w:szCs w:val="28"/>
          <w:lang w:val="ru-RU"/>
        </w:rPr>
      </w:pPr>
      <w:r w:rsidRPr="003B54F7">
        <w:rPr>
          <w:sz w:val="28"/>
          <w:szCs w:val="28"/>
          <w:lang w:val="ru-RU"/>
        </w:rPr>
        <w:t>рост реальных доходов и уровня занятости населения;</w:t>
      </w:r>
    </w:p>
    <w:p w:rsidR="00580498" w:rsidRPr="003B54F7" w:rsidRDefault="00580498" w:rsidP="003A232C">
      <w:pPr>
        <w:pStyle w:val="afff0"/>
        <w:numPr>
          <w:ilvl w:val="0"/>
          <w:numId w:val="39"/>
        </w:numPr>
        <w:spacing w:line="312" w:lineRule="auto"/>
        <w:jc w:val="both"/>
        <w:rPr>
          <w:sz w:val="28"/>
          <w:szCs w:val="28"/>
          <w:lang w:val="ru-RU"/>
        </w:rPr>
      </w:pPr>
      <w:r w:rsidRPr="003B54F7">
        <w:rPr>
          <w:sz w:val="28"/>
          <w:szCs w:val="28"/>
          <w:lang w:val="ru-RU"/>
        </w:rPr>
        <w:t>повышение темпов роста развития малого предпринимательства;</w:t>
      </w:r>
    </w:p>
    <w:p w:rsidR="00580498" w:rsidRPr="003B54F7" w:rsidRDefault="00580498" w:rsidP="003A232C">
      <w:pPr>
        <w:pStyle w:val="afff0"/>
        <w:numPr>
          <w:ilvl w:val="0"/>
          <w:numId w:val="39"/>
        </w:numPr>
        <w:spacing w:line="312" w:lineRule="auto"/>
        <w:jc w:val="both"/>
        <w:rPr>
          <w:sz w:val="28"/>
          <w:szCs w:val="28"/>
          <w:lang w:val="ru-RU"/>
        </w:rPr>
      </w:pPr>
      <w:r w:rsidRPr="003B54F7">
        <w:rPr>
          <w:sz w:val="28"/>
          <w:szCs w:val="28"/>
          <w:lang w:val="ru-RU"/>
        </w:rPr>
        <w:t>увеличение доли субъектов малого предпринимательства в формировании всех составляющих валового внутреннего продукта поселения (производство товаров, оказание услуг, чистые налоги).</w:t>
      </w:r>
    </w:p>
    <w:p w:rsidR="00580498" w:rsidRPr="003B54F7" w:rsidRDefault="00580498" w:rsidP="00580498">
      <w:pPr>
        <w:spacing w:line="312" w:lineRule="auto"/>
        <w:ind w:firstLine="720"/>
        <w:jc w:val="both"/>
        <w:rPr>
          <w:sz w:val="28"/>
          <w:szCs w:val="28"/>
        </w:rPr>
      </w:pPr>
      <w:r w:rsidRPr="003B54F7">
        <w:rPr>
          <w:sz w:val="28"/>
          <w:szCs w:val="28"/>
        </w:rPr>
        <w:t xml:space="preserve">Для достижения </w:t>
      </w:r>
      <w:r>
        <w:rPr>
          <w:sz w:val="28"/>
          <w:szCs w:val="28"/>
        </w:rPr>
        <w:t>вышеизложенных целей</w:t>
      </w:r>
      <w:r w:rsidRPr="003B54F7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 w:rsidRPr="003B54F7">
        <w:rPr>
          <w:sz w:val="28"/>
          <w:szCs w:val="28"/>
        </w:rPr>
        <w:t xml:space="preserve">: </w:t>
      </w:r>
    </w:p>
    <w:p w:rsidR="00580498" w:rsidRPr="003B54F7" w:rsidRDefault="00580498" w:rsidP="003A232C">
      <w:pPr>
        <w:pStyle w:val="afff0"/>
        <w:numPr>
          <w:ilvl w:val="0"/>
          <w:numId w:val="39"/>
        </w:numPr>
        <w:spacing w:line="312" w:lineRule="auto"/>
        <w:jc w:val="both"/>
        <w:rPr>
          <w:sz w:val="28"/>
          <w:szCs w:val="28"/>
          <w:lang w:val="ru-RU"/>
        </w:rPr>
      </w:pPr>
      <w:r w:rsidRPr="003B54F7">
        <w:rPr>
          <w:sz w:val="28"/>
          <w:szCs w:val="28"/>
          <w:lang w:val="ru-RU"/>
        </w:rPr>
        <w:t>совершенствование условий для развития малого предпринимательства;</w:t>
      </w:r>
    </w:p>
    <w:p w:rsidR="00580498" w:rsidRPr="003B54F7" w:rsidRDefault="00580498" w:rsidP="003A232C">
      <w:pPr>
        <w:pStyle w:val="afff0"/>
        <w:numPr>
          <w:ilvl w:val="0"/>
          <w:numId w:val="39"/>
        </w:numPr>
        <w:spacing w:line="312" w:lineRule="auto"/>
        <w:jc w:val="both"/>
        <w:rPr>
          <w:sz w:val="28"/>
          <w:szCs w:val="28"/>
          <w:lang w:val="ru-RU"/>
        </w:rPr>
      </w:pPr>
      <w:r w:rsidRPr="003B54F7">
        <w:rPr>
          <w:sz w:val="28"/>
          <w:szCs w:val="28"/>
          <w:lang w:val="ru-RU"/>
        </w:rPr>
        <w:lastRenderedPageBreak/>
        <w:t>развитие кредитно-финансовых механизмов поддержки субъектов малого предпринимательства;</w:t>
      </w:r>
    </w:p>
    <w:p w:rsidR="00580498" w:rsidRPr="003B54F7" w:rsidRDefault="00580498" w:rsidP="003A232C">
      <w:pPr>
        <w:pStyle w:val="afff0"/>
        <w:numPr>
          <w:ilvl w:val="0"/>
          <w:numId w:val="39"/>
        </w:numPr>
        <w:spacing w:line="312" w:lineRule="auto"/>
        <w:jc w:val="both"/>
        <w:rPr>
          <w:sz w:val="28"/>
          <w:szCs w:val="28"/>
          <w:lang w:val="ru-RU"/>
        </w:rPr>
      </w:pPr>
      <w:r w:rsidRPr="003B54F7">
        <w:rPr>
          <w:sz w:val="28"/>
          <w:szCs w:val="28"/>
          <w:lang w:val="ru-RU"/>
        </w:rPr>
        <w:t>развитие инфраструктуры поддержки малого предпринимательства;</w:t>
      </w:r>
    </w:p>
    <w:p w:rsidR="00580498" w:rsidRPr="003B54F7" w:rsidRDefault="00580498" w:rsidP="003A232C">
      <w:pPr>
        <w:pStyle w:val="afff0"/>
        <w:numPr>
          <w:ilvl w:val="0"/>
          <w:numId w:val="39"/>
        </w:numPr>
        <w:spacing w:line="312" w:lineRule="auto"/>
        <w:jc w:val="both"/>
        <w:rPr>
          <w:sz w:val="28"/>
          <w:szCs w:val="28"/>
          <w:lang w:val="ru-RU"/>
        </w:rPr>
      </w:pPr>
      <w:r w:rsidRPr="003B54F7">
        <w:rPr>
          <w:sz w:val="28"/>
          <w:szCs w:val="28"/>
          <w:lang w:val="ru-RU"/>
        </w:rPr>
        <w:t>увеличение числа субъектов малого предпринимательства;</w:t>
      </w:r>
    </w:p>
    <w:p w:rsidR="00580498" w:rsidRPr="003B54F7" w:rsidRDefault="00580498" w:rsidP="003A232C">
      <w:pPr>
        <w:pStyle w:val="afff0"/>
        <w:numPr>
          <w:ilvl w:val="0"/>
          <w:numId w:val="39"/>
        </w:numPr>
        <w:spacing w:line="312" w:lineRule="auto"/>
        <w:jc w:val="both"/>
        <w:rPr>
          <w:sz w:val="28"/>
          <w:szCs w:val="28"/>
          <w:lang w:val="ru-RU"/>
        </w:rPr>
      </w:pPr>
      <w:r w:rsidRPr="003B54F7">
        <w:rPr>
          <w:sz w:val="28"/>
          <w:szCs w:val="28"/>
          <w:lang w:val="ru-RU"/>
        </w:rPr>
        <w:t>повышение конкурентоспособности выпускаемой субъектами малого предпринимательства продукции.</w:t>
      </w:r>
    </w:p>
    <w:p w:rsidR="00580498" w:rsidRDefault="00580498" w:rsidP="00580498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Авторами проекта предлагаются инвестиционные площадки которые делятся на социальные и экономические.</w:t>
      </w:r>
    </w:p>
    <w:p w:rsidR="00580498" w:rsidRPr="00116ADE" w:rsidRDefault="00580498" w:rsidP="00580498">
      <w:pPr>
        <w:spacing w:line="312" w:lineRule="auto"/>
        <w:ind w:firstLine="709"/>
        <w:rPr>
          <w:sz w:val="28"/>
          <w:szCs w:val="28"/>
          <w:u w:val="single"/>
        </w:rPr>
      </w:pPr>
      <w:r w:rsidRPr="00116ADE">
        <w:rPr>
          <w:sz w:val="28"/>
          <w:szCs w:val="28"/>
          <w:u w:val="single"/>
        </w:rPr>
        <w:t>Социальные</w:t>
      </w:r>
      <w:r>
        <w:rPr>
          <w:sz w:val="28"/>
          <w:szCs w:val="28"/>
          <w:u w:val="single"/>
        </w:rPr>
        <w:t>:</w:t>
      </w:r>
    </w:p>
    <w:p w:rsidR="00580498" w:rsidRPr="00406C02" w:rsidRDefault="00580498" w:rsidP="003A232C">
      <w:pPr>
        <w:pStyle w:val="afff0"/>
        <w:numPr>
          <w:ilvl w:val="0"/>
          <w:numId w:val="40"/>
        </w:numPr>
        <w:spacing w:line="312" w:lineRule="auto"/>
        <w:jc w:val="both"/>
        <w:rPr>
          <w:sz w:val="28"/>
          <w:szCs w:val="28"/>
        </w:rPr>
      </w:pPr>
      <w:proofErr w:type="spellStart"/>
      <w:r w:rsidRPr="00406C02">
        <w:rPr>
          <w:sz w:val="28"/>
          <w:szCs w:val="28"/>
        </w:rPr>
        <w:t>реконструкция</w:t>
      </w:r>
      <w:proofErr w:type="spellEnd"/>
      <w:r w:rsidRPr="00406C02">
        <w:rPr>
          <w:sz w:val="28"/>
          <w:szCs w:val="28"/>
        </w:rPr>
        <w:t xml:space="preserve"> </w:t>
      </w:r>
      <w:proofErr w:type="spellStart"/>
      <w:r w:rsidRPr="00406C02">
        <w:rPr>
          <w:sz w:val="28"/>
          <w:szCs w:val="28"/>
        </w:rPr>
        <w:t>жилой</w:t>
      </w:r>
      <w:proofErr w:type="spellEnd"/>
      <w:r w:rsidRPr="00406C02">
        <w:rPr>
          <w:sz w:val="28"/>
          <w:szCs w:val="28"/>
        </w:rPr>
        <w:t xml:space="preserve"> </w:t>
      </w:r>
      <w:proofErr w:type="spellStart"/>
      <w:r w:rsidRPr="00406C02">
        <w:rPr>
          <w:sz w:val="28"/>
          <w:szCs w:val="28"/>
        </w:rPr>
        <w:t>застройки</w:t>
      </w:r>
      <w:proofErr w:type="spellEnd"/>
      <w:r w:rsidRPr="00406C02">
        <w:rPr>
          <w:sz w:val="28"/>
          <w:szCs w:val="28"/>
        </w:rPr>
        <w:t>;</w:t>
      </w:r>
    </w:p>
    <w:p w:rsidR="00580498" w:rsidRPr="00406C02" w:rsidRDefault="00580498" w:rsidP="003A232C">
      <w:pPr>
        <w:pStyle w:val="afff0"/>
        <w:numPr>
          <w:ilvl w:val="0"/>
          <w:numId w:val="40"/>
        </w:numPr>
        <w:spacing w:line="312" w:lineRule="auto"/>
        <w:jc w:val="both"/>
        <w:rPr>
          <w:sz w:val="28"/>
          <w:szCs w:val="28"/>
        </w:rPr>
      </w:pPr>
      <w:proofErr w:type="spellStart"/>
      <w:r w:rsidRPr="00406C02">
        <w:rPr>
          <w:sz w:val="28"/>
          <w:szCs w:val="28"/>
        </w:rPr>
        <w:t>реконструкция</w:t>
      </w:r>
      <w:proofErr w:type="spellEnd"/>
      <w:r w:rsidRPr="00406C02">
        <w:rPr>
          <w:sz w:val="28"/>
          <w:szCs w:val="28"/>
        </w:rPr>
        <w:t xml:space="preserve"> </w:t>
      </w:r>
      <w:proofErr w:type="spellStart"/>
      <w:r w:rsidRPr="00406C02">
        <w:rPr>
          <w:sz w:val="28"/>
          <w:szCs w:val="28"/>
        </w:rPr>
        <w:t>общественного</w:t>
      </w:r>
      <w:proofErr w:type="spellEnd"/>
      <w:r w:rsidRPr="00406C02">
        <w:rPr>
          <w:sz w:val="28"/>
          <w:szCs w:val="28"/>
        </w:rPr>
        <w:t xml:space="preserve"> </w:t>
      </w:r>
      <w:proofErr w:type="spellStart"/>
      <w:r w:rsidRPr="00406C02">
        <w:rPr>
          <w:sz w:val="28"/>
          <w:szCs w:val="28"/>
        </w:rPr>
        <w:t>центра</w:t>
      </w:r>
      <w:proofErr w:type="spellEnd"/>
      <w:r w:rsidRPr="00406C02">
        <w:rPr>
          <w:sz w:val="28"/>
          <w:szCs w:val="28"/>
        </w:rPr>
        <w:t>;</w:t>
      </w:r>
    </w:p>
    <w:p w:rsidR="00580498" w:rsidRPr="002B5191" w:rsidRDefault="00580498" w:rsidP="003A232C">
      <w:pPr>
        <w:pStyle w:val="afff0"/>
        <w:numPr>
          <w:ilvl w:val="0"/>
          <w:numId w:val="40"/>
        </w:numPr>
        <w:spacing w:line="312" w:lineRule="auto"/>
        <w:jc w:val="both"/>
        <w:rPr>
          <w:sz w:val="28"/>
          <w:szCs w:val="28"/>
        </w:rPr>
      </w:pPr>
      <w:proofErr w:type="spellStart"/>
      <w:r w:rsidRPr="00406C02">
        <w:rPr>
          <w:sz w:val="28"/>
          <w:szCs w:val="28"/>
        </w:rPr>
        <w:t>строительство</w:t>
      </w:r>
      <w:proofErr w:type="spellEnd"/>
      <w:r w:rsidRPr="00406C02">
        <w:rPr>
          <w:sz w:val="28"/>
          <w:szCs w:val="28"/>
        </w:rPr>
        <w:t xml:space="preserve"> </w:t>
      </w:r>
      <w:proofErr w:type="spellStart"/>
      <w:r w:rsidRPr="00406C02">
        <w:rPr>
          <w:sz w:val="28"/>
          <w:szCs w:val="28"/>
        </w:rPr>
        <w:t>спортивного</w:t>
      </w:r>
      <w:proofErr w:type="spellEnd"/>
      <w:r w:rsidRPr="00406C02">
        <w:rPr>
          <w:sz w:val="28"/>
          <w:szCs w:val="28"/>
        </w:rPr>
        <w:t xml:space="preserve"> </w:t>
      </w:r>
      <w:r w:rsidRPr="00FF2A21">
        <w:rPr>
          <w:sz w:val="28"/>
          <w:szCs w:val="28"/>
          <w:lang w:val="ru-RU"/>
        </w:rPr>
        <w:t>центра</w:t>
      </w:r>
      <w:r w:rsidRPr="00406C02">
        <w:rPr>
          <w:sz w:val="28"/>
          <w:szCs w:val="28"/>
        </w:rPr>
        <w:t>;</w:t>
      </w:r>
    </w:p>
    <w:p w:rsidR="00580498" w:rsidRPr="00406C02" w:rsidRDefault="00580498" w:rsidP="003A232C">
      <w:pPr>
        <w:pStyle w:val="afff0"/>
        <w:numPr>
          <w:ilvl w:val="0"/>
          <w:numId w:val="40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реконструкция школ</w:t>
      </w:r>
    </w:p>
    <w:p w:rsidR="00580498" w:rsidRPr="002B5191" w:rsidRDefault="00580498" w:rsidP="00580498">
      <w:pPr>
        <w:spacing w:line="312" w:lineRule="auto"/>
        <w:ind w:firstLine="709"/>
        <w:jc w:val="both"/>
        <w:rPr>
          <w:sz w:val="28"/>
          <w:szCs w:val="28"/>
          <w:u w:val="single"/>
        </w:rPr>
      </w:pPr>
      <w:r w:rsidRPr="002B5191">
        <w:rPr>
          <w:sz w:val="28"/>
          <w:szCs w:val="28"/>
          <w:u w:val="single"/>
        </w:rPr>
        <w:t>Экономические</w:t>
      </w:r>
      <w:r>
        <w:rPr>
          <w:sz w:val="28"/>
          <w:szCs w:val="28"/>
          <w:u w:val="single"/>
        </w:rPr>
        <w:t>:</w:t>
      </w:r>
    </w:p>
    <w:p w:rsidR="00580498" w:rsidRDefault="00580498" w:rsidP="003A232C">
      <w:pPr>
        <w:pStyle w:val="afff0"/>
        <w:numPr>
          <w:ilvl w:val="0"/>
          <w:numId w:val="40"/>
        </w:numPr>
        <w:spacing w:line="312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строительство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мини-гостиницы</w:t>
      </w:r>
      <w:proofErr w:type="spellEnd"/>
      <w:r>
        <w:rPr>
          <w:sz w:val="28"/>
          <w:szCs w:val="28"/>
        </w:rPr>
        <w:t>;</w:t>
      </w:r>
    </w:p>
    <w:p w:rsidR="00580498" w:rsidRDefault="00580498" w:rsidP="003A232C">
      <w:pPr>
        <w:pStyle w:val="afff0"/>
        <w:numPr>
          <w:ilvl w:val="0"/>
          <w:numId w:val="40"/>
        </w:numPr>
        <w:spacing w:line="312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строительство</w:t>
      </w:r>
      <w:proofErr w:type="spellEnd"/>
      <w:r>
        <w:rPr>
          <w:sz w:val="28"/>
          <w:szCs w:val="28"/>
        </w:rPr>
        <w:t xml:space="preserve"> АГЗС;</w:t>
      </w:r>
    </w:p>
    <w:p w:rsidR="00580498" w:rsidRPr="00FF2A21" w:rsidRDefault="00580498" w:rsidP="003A232C">
      <w:pPr>
        <w:pStyle w:val="afff0"/>
        <w:numPr>
          <w:ilvl w:val="0"/>
          <w:numId w:val="40"/>
        </w:numPr>
        <w:spacing w:line="312" w:lineRule="auto"/>
        <w:jc w:val="both"/>
        <w:rPr>
          <w:sz w:val="28"/>
          <w:szCs w:val="28"/>
          <w:lang w:val="ru-RU"/>
        </w:rPr>
      </w:pPr>
      <w:r w:rsidRPr="00FF2A21">
        <w:rPr>
          <w:sz w:val="28"/>
          <w:szCs w:val="28"/>
          <w:lang w:val="ru-RU"/>
        </w:rPr>
        <w:t>строительство СТО и придорожного центра;</w:t>
      </w:r>
    </w:p>
    <w:p w:rsidR="00580498" w:rsidRPr="00FF2A21" w:rsidRDefault="00580498" w:rsidP="003A232C">
      <w:pPr>
        <w:pStyle w:val="afff0"/>
        <w:numPr>
          <w:ilvl w:val="0"/>
          <w:numId w:val="40"/>
        </w:numPr>
        <w:spacing w:line="312" w:lineRule="auto"/>
        <w:jc w:val="both"/>
        <w:rPr>
          <w:sz w:val="28"/>
          <w:szCs w:val="28"/>
          <w:lang w:val="ru-RU"/>
        </w:rPr>
      </w:pPr>
      <w:r w:rsidRPr="00FF2A21">
        <w:rPr>
          <w:sz w:val="28"/>
          <w:szCs w:val="28"/>
          <w:lang w:val="ru-RU"/>
        </w:rPr>
        <w:t>реконструкция недействующих объектов агропромышленного комплекса;</w:t>
      </w:r>
    </w:p>
    <w:p w:rsidR="00580498" w:rsidRDefault="00580498" w:rsidP="003A232C">
      <w:pPr>
        <w:pStyle w:val="afff0"/>
        <w:numPr>
          <w:ilvl w:val="0"/>
          <w:numId w:val="40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строительство пункта сортировки мусора.</w:t>
      </w:r>
    </w:p>
    <w:p w:rsidR="003E19C1" w:rsidRDefault="003E19C1">
      <w:r>
        <w:br w:type="page"/>
      </w:r>
    </w:p>
    <w:p w:rsidR="00CE56EE" w:rsidRDefault="00314595" w:rsidP="00CE56EE">
      <w:pPr>
        <w:pStyle w:val="-2"/>
        <w:rPr>
          <w:bCs/>
          <w:iCs/>
          <w:caps/>
        </w:rPr>
      </w:pPr>
      <w:bookmarkStart w:id="24" w:name="_Toc283734844"/>
      <w:r>
        <w:lastRenderedPageBreak/>
        <w:t>Основные т</w:t>
      </w:r>
      <w:r w:rsidR="003E19C1">
        <w:t>ехнико-экономические показатели</w:t>
      </w:r>
      <w:r>
        <w:t>.</w:t>
      </w:r>
      <w:bookmarkEnd w:id="24"/>
      <w:r w:rsidR="00CE56EE" w:rsidRPr="00CE56EE">
        <w:rPr>
          <w:bCs/>
          <w:iCs/>
          <w:caps/>
        </w:rPr>
        <w:t xml:space="preserve"> </w:t>
      </w:r>
    </w:p>
    <w:p w:rsidR="00CE56EE" w:rsidRPr="00CE56EE" w:rsidRDefault="00CE56EE" w:rsidP="00CE56EE">
      <w:pPr>
        <w:pStyle w:val="-2"/>
        <w:numPr>
          <w:ilvl w:val="0"/>
          <w:numId w:val="0"/>
        </w:numPr>
        <w:outlineLvl w:val="9"/>
        <w:rPr>
          <w:bCs/>
          <w:iCs/>
          <w:caps/>
        </w:rPr>
      </w:pPr>
    </w:p>
    <w:tbl>
      <w:tblPr>
        <w:tblW w:w="977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4"/>
        <w:gridCol w:w="5382"/>
        <w:gridCol w:w="1134"/>
        <w:gridCol w:w="236"/>
        <w:gridCol w:w="1092"/>
        <w:gridCol w:w="89"/>
        <w:gridCol w:w="1106"/>
      </w:tblGrid>
      <w:tr w:rsidR="00CE56EE" w:rsidRPr="003E19C1" w:rsidTr="00E746B1">
        <w:trPr>
          <w:trHeight w:val="405"/>
          <w:tblHeader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sz w:val="22"/>
                <w:szCs w:val="28"/>
              </w:rPr>
            </w:pPr>
            <w:r w:rsidRPr="003E19C1">
              <w:rPr>
                <w:b/>
                <w:sz w:val="22"/>
                <w:szCs w:val="28"/>
              </w:rPr>
              <w:t xml:space="preserve">№ </w:t>
            </w:r>
            <w:proofErr w:type="gramStart"/>
            <w:r w:rsidRPr="003E19C1">
              <w:rPr>
                <w:b/>
                <w:sz w:val="22"/>
                <w:szCs w:val="28"/>
              </w:rPr>
              <w:t>п</w:t>
            </w:r>
            <w:proofErr w:type="gramEnd"/>
            <w:r w:rsidRPr="003E19C1">
              <w:rPr>
                <w:b/>
                <w:sz w:val="22"/>
                <w:szCs w:val="28"/>
              </w:rPr>
              <w:t>/п</w:t>
            </w: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sz w:val="22"/>
                <w:szCs w:val="28"/>
              </w:rPr>
            </w:pPr>
            <w:r w:rsidRPr="003E19C1">
              <w:rPr>
                <w:b/>
                <w:sz w:val="22"/>
                <w:szCs w:val="2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  <w:vAlign w:val="center"/>
          </w:tcPr>
          <w:p w:rsidR="00CE56EE" w:rsidRPr="00FA3A06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</w:rPr>
            </w:pPr>
            <w:r w:rsidRPr="00FA3A06">
              <w:rPr>
                <w:b/>
              </w:rPr>
              <w:t>Единица измерения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  <w:vAlign w:val="center"/>
          </w:tcPr>
          <w:p w:rsidR="00CE56EE" w:rsidRPr="00FA3A06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</w:rPr>
            </w:pPr>
            <w:r w:rsidRPr="00FA3A06">
              <w:rPr>
                <w:b/>
              </w:rPr>
              <w:t>Современное состояние на 2009 г.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</w:tcPr>
          <w:p w:rsidR="00CE56EE" w:rsidRPr="00FA3A06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</w:rPr>
            </w:pPr>
            <w:r w:rsidRPr="00FA3A06">
              <w:rPr>
                <w:b/>
              </w:rPr>
              <w:t>Расчетный срок</w:t>
            </w:r>
          </w:p>
        </w:tc>
      </w:tr>
      <w:tr w:rsidR="00CE56EE" w:rsidRPr="003E19C1" w:rsidTr="00E746B1">
        <w:trPr>
          <w:trHeight w:val="606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  <w:r w:rsidRPr="003E19C1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  <w:r w:rsidRPr="003E19C1">
              <w:rPr>
                <w:b/>
                <w:bCs/>
                <w:sz w:val="28"/>
                <w:szCs w:val="28"/>
              </w:rPr>
              <w:t>Территория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1.1</w:t>
            </w: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3E19C1">
              <w:rPr>
                <w:b/>
                <w:sz w:val="28"/>
                <w:szCs w:val="28"/>
              </w:rPr>
              <w:t xml:space="preserve">Всего, </w:t>
            </w:r>
            <w:r w:rsidRPr="003E19C1">
              <w:rPr>
                <w:sz w:val="28"/>
                <w:szCs w:val="28"/>
              </w:rPr>
              <w:t>в том числе: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га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11865,8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11865,8</w:t>
            </w: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- земли сельскохозяйственного назначения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Default="00CE56EE" w:rsidP="00E746B1">
            <w:pPr>
              <w:autoSpaceDE w:val="0"/>
              <w:snapToGrid w:val="0"/>
              <w:ind w:left="-133" w:right="-28" w:firstLine="133"/>
              <w:jc w:val="center"/>
              <w:rPr>
                <w:sz w:val="28"/>
                <w:szCs w:val="28"/>
              </w:rPr>
            </w:pPr>
            <w:proofErr w:type="gramStart"/>
            <w:r w:rsidRPr="003E19C1">
              <w:rPr>
                <w:sz w:val="28"/>
                <w:szCs w:val="28"/>
              </w:rPr>
              <w:t>га</w:t>
            </w:r>
            <w:proofErr w:type="gramEnd"/>
            <w:r w:rsidRPr="003E19C1">
              <w:rPr>
                <w:sz w:val="28"/>
                <w:szCs w:val="28"/>
              </w:rPr>
              <w:t xml:space="preserve"> /</w:t>
            </w:r>
          </w:p>
          <w:p w:rsidR="00CE56EE" w:rsidRPr="003E19C1" w:rsidRDefault="00CE56EE" w:rsidP="00E746B1">
            <w:pPr>
              <w:autoSpaceDE w:val="0"/>
              <w:snapToGrid w:val="0"/>
              <w:ind w:left="-133" w:right="-28" w:firstLine="133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9946,3/ 83,8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9946,3/ 83,8</w:t>
            </w: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 xml:space="preserve"> - земли населенных пунктов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proofErr w:type="gramStart"/>
            <w:r w:rsidRPr="003E19C1">
              <w:rPr>
                <w:sz w:val="28"/>
                <w:szCs w:val="28"/>
              </w:rPr>
              <w:t>га</w:t>
            </w:r>
            <w:proofErr w:type="gramEnd"/>
            <w:r w:rsidRPr="003E19C1">
              <w:rPr>
                <w:sz w:val="28"/>
                <w:szCs w:val="28"/>
              </w:rPr>
              <w:t xml:space="preserve"> /</w:t>
            </w:r>
          </w:p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1675,2/ 14,1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1675,2/ 14,1</w:t>
            </w: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 xml:space="preserve"> - земли промышленности, транспорта, энергетики, связи, и иного спец. назначения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proofErr w:type="gramStart"/>
            <w:r w:rsidRPr="003E19C1">
              <w:rPr>
                <w:sz w:val="28"/>
                <w:szCs w:val="28"/>
              </w:rPr>
              <w:t>га</w:t>
            </w:r>
            <w:proofErr w:type="gramEnd"/>
            <w:r w:rsidRPr="003E19C1">
              <w:rPr>
                <w:sz w:val="28"/>
                <w:szCs w:val="28"/>
              </w:rPr>
              <w:t xml:space="preserve"> /</w:t>
            </w:r>
          </w:p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Default="00CE56EE" w:rsidP="00E746B1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43,4/</w:t>
            </w:r>
          </w:p>
          <w:p w:rsidR="00CE56EE" w:rsidRPr="003E19C1" w:rsidRDefault="00CE56EE" w:rsidP="00E746B1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Default="00CE56EE" w:rsidP="00E746B1">
            <w:pPr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43,4/</w:t>
            </w:r>
          </w:p>
          <w:p w:rsidR="00CE56EE" w:rsidRPr="003E19C1" w:rsidRDefault="00CE56EE" w:rsidP="00E746B1">
            <w:pPr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4</w:t>
            </w: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 xml:space="preserve"> - земли запаса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proofErr w:type="gramStart"/>
            <w:r w:rsidRPr="003E19C1">
              <w:rPr>
                <w:sz w:val="28"/>
                <w:szCs w:val="28"/>
              </w:rPr>
              <w:t>га</w:t>
            </w:r>
            <w:proofErr w:type="gramEnd"/>
            <w:r w:rsidRPr="003E19C1">
              <w:rPr>
                <w:sz w:val="28"/>
                <w:szCs w:val="28"/>
              </w:rPr>
              <w:t xml:space="preserve"> /</w:t>
            </w:r>
          </w:p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200,9/ 1,7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Default="00CE56EE" w:rsidP="00E746B1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200,9/</w:t>
            </w:r>
          </w:p>
          <w:p w:rsidR="00CE56EE" w:rsidRPr="003E19C1" w:rsidRDefault="00CE56EE" w:rsidP="00E746B1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1,7</w:t>
            </w: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1.2</w:t>
            </w:r>
          </w:p>
        </w:tc>
        <w:tc>
          <w:tcPr>
            <w:tcW w:w="538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Территории  земель населенных пунктов,</w:t>
            </w:r>
            <w:r w:rsidRPr="003E19C1">
              <w:rPr>
                <w:b/>
                <w:sz w:val="28"/>
                <w:szCs w:val="28"/>
              </w:rPr>
              <w:t xml:space="preserve"> всего</w:t>
            </w:r>
            <w:r w:rsidRPr="003E19C1">
              <w:rPr>
                <w:sz w:val="28"/>
                <w:szCs w:val="28"/>
              </w:rPr>
              <w:t>: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CE56EE" w:rsidRPr="00600868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600868">
              <w:rPr>
                <w:sz w:val="28"/>
                <w:szCs w:val="28"/>
              </w:rPr>
              <w:t>1675,2</w:t>
            </w:r>
          </w:p>
        </w:tc>
        <w:tc>
          <w:tcPr>
            <w:tcW w:w="110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56EE" w:rsidRPr="00600868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600868">
              <w:rPr>
                <w:sz w:val="28"/>
                <w:szCs w:val="28"/>
              </w:rPr>
              <w:t>1675,2</w:t>
            </w: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 xml:space="preserve">  из них: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sz w:val="28"/>
                <w:szCs w:val="28"/>
              </w:rPr>
            </w:pP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Default="00CE56EE" w:rsidP="00E746B1">
            <w:pPr>
              <w:autoSpaceDE w:val="0"/>
              <w:snapToGrid w:val="0"/>
              <w:ind w:right="-28"/>
              <w:jc w:val="both"/>
              <w:rPr>
                <w:b/>
                <w:sz w:val="28"/>
                <w:szCs w:val="28"/>
              </w:rPr>
            </w:pPr>
            <w:r w:rsidRPr="001868C7">
              <w:rPr>
                <w:b/>
                <w:sz w:val="28"/>
                <w:szCs w:val="28"/>
              </w:rPr>
              <w:t xml:space="preserve">Жилая зона </w:t>
            </w:r>
            <w:r w:rsidRPr="00E23633">
              <w:rPr>
                <w:b/>
                <w:sz w:val="28"/>
                <w:szCs w:val="28"/>
              </w:rPr>
              <w:t>всего</w:t>
            </w:r>
            <w:r>
              <w:rPr>
                <w:b/>
                <w:sz w:val="28"/>
                <w:szCs w:val="28"/>
              </w:rPr>
              <w:t xml:space="preserve">, </w:t>
            </w:r>
          </w:p>
          <w:p w:rsidR="00CE56EE" w:rsidRPr="00E23633" w:rsidRDefault="00CE56EE" w:rsidP="00E746B1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E23633">
              <w:rPr>
                <w:sz w:val="28"/>
                <w:szCs w:val="28"/>
              </w:rPr>
              <w:t>В том числе: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6EE" w:rsidRPr="003E19C1" w:rsidRDefault="00CE56EE" w:rsidP="00E746B1">
            <w:pPr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га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496,8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505,2</w:t>
            </w:r>
          </w:p>
        </w:tc>
      </w:tr>
      <w:tr w:rsidR="00CE56EE" w:rsidRPr="00D827DF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FA3A06" w:rsidRDefault="00CE56EE" w:rsidP="00E746B1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FA3A06">
              <w:rPr>
                <w:sz w:val="28"/>
                <w:szCs w:val="28"/>
              </w:rPr>
              <w:t>Жилая зона, подлежащая реконструкции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536534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600868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600868">
              <w:rPr>
                <w:sz w:val="28"/>
                <w:szCs w:val="28"/>
              </w:rPr>
              <w:t>404,3</w:t>
            </w:r>
          </w:p>
        </w:tc>
      </w:tr>
      <w:tr w:rsidR="00CE56EE" w:rsidRPr="00D827DF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FA3A06" w:rsidRDefault="00CE56EE" w:rsidP="00E746B1">
            <w:pPr>
              <w:autoSpaceDE w:val="0"/>
              <w:snapToGrid w:val="0"/>
              <w:ind w:right="11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600868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496</w:t>
            </w:r>
            <w:r w:rsidRPr="0060086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600868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505</w:t>
            </w:r>
            <w:r w:rsidRPr="0060086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2</w:t>
            </w:r>
          </w:p>
        </w:tc>
      </w:tr>
      <w:tr w:rsidR="00CE56EE" w:rsidRPr="00D827DF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FA3A06" w:rsidRDefault="00CE56EE" w:rsidP="00E746B1">
            <w:pPr>
              <w:autoSpaceDE w:val="0"/>
              <w:snapToGrid w:val="0"/>
              <w:ind w:right="114"/>
              <w:jc w:val="both"/>
              <w:rPr>
                <w:sz w:val="28"/>
                <w:szCs w:val="28"/>
              </w:rPr>
            </w:pPr>
            <w:r w:rsidRPr="00FA3A06">
              <w:rPr>
                <w:sz w:val="28"/>
                <w:szCs w:val="28"/>
              </w:rPr>
              <w:t>Резерв жилой зоны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750B7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750B7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69,4</w:t>
            </w:r>
          </w:p>
        </w:tc>
      </w:tr>
      <w:tr w:rsidR="00CE56EE" w:rsidRPr="00D827DF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FA3A06" w:rsidRDefault="00CE56EE" w:rsidP="00E746B1">
            <w:pPr>
              <w:autoSpaceDE w:val="0"/>
              <w:snapToGrid w:val="0"/>
              <w:ind w:right="114"/>
              <w:jc w:val="both"/>
              <w:rPr>
                <w:sz w:val="28"/>
                <w:szCs w:val="28"/>
              </w:rPr>
            </w:pPr>
            <w:r w:rsidRPr="00FA3A06">
              <w:rPr>
                <w:sz w:val="28"/>
                <w:szCs w:val="28"/>
              </w:rPr>
              <w:t>Общественно-деловая зона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га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750B7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750B7A">
              <w:rPr>
                <w:sz w:val="28"/>
                <w:szCs w:val="28"/>
              </w:rPr>
              <w:t>14,2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750B7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32,2</w:t>
            </w: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FA3A06" w:rsidRDefault="00CE56EE" w:rsidP="00E746B1">
            <w:pPr>
              <w:autoSpaceDE w:val="0"/>
              <w:snapToGrid w:val="0"/>
              <w:ind w:right="114"/>
              <w:jc w:val="both"/>
              <w:rPr>
                <w:sz w:val="28"/>
                <w:szCs w:val="28"/>
              </w:rPr>
            </w:pPr>
            <w:r w:rsidRPr="00FA3A06">
              <w:rPr>
                <w:sz w:val="28"/>
                <w:szCs w:val="28"/>
              </w:rPr>
              <w:t>Зона зеленых насаждений общего пользования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га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55,5</w:t>
            </w: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FA3A06" w:rsidRDefault="00CE56EE" w:rsidP="00E746B1">
            <w:pPr>
              <w:autoSpaceDE w:val="0"/>
              <w:snapToGrid w:val="0"/>
              <w:ind w:right="114"/>
              <w:rPr>
                <w:sz w:val="28"/>
                <w:szCs w:val="28"/>
              </w:rPr>
            </w:pPr>
            <w:r w:rsidRPr="00FA3A06">
              <w:rPr>
                <w:sz w:val="28"/>
                <w:szCs w:val="28"/>
              </w:rPr>
              <w:t>Производственная зона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га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14,9</w:t>
            </w: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FA3A06" w:rsidRDefault="00CE56EE" w:rsidP="00E746B1">
            <w:pPr>
              <w:autoSpaceDE w:val="0"/>
              <w:snapToGrid w:val="0"/>
              <w:ind w:right="114"/>
              <w:jc w:val="both"/>
              <w:rPr>
                <w:sz w:val="28"/>
                <w:szCs w:val="28"/>
              </w:rPr>
            </w:pPr>
            <w:r w:rsidRPr="00FA3A06">
              <w:rPr>
                <w:sz w:val="28"/>
                <w:szCs w:val="28"/>
              </w:rPr>
              <w:t>Зона транспортной и инженерной инфраструктуры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га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99,1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FA3A06" w:rsidRDefault="00CE56EE" w:rsidP="00E746B1">
            <w:pPr>
              <w:autoSpaceDE w:val="0"/>
              <w:snapToGrid w:val="0"/>
              <w:ind w:right="114"/>
              <w:rPr>
                <w:sz w:val="28"/>
                <w:szCs w:val="28"/>
              </w:rPr>
            </w:pPr>
            <w:r w:rsidRPr="00FA3A06">
              <w:rPr>
                <w:sz w:val="28"/>
                <w:szCs w:val="28"/>
              </w:rPr>
              <w:t xml:space="preserve"> Зона специального назначения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га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CE56EE" w:rsidRPr="00FA3A06" w:rsidRDefault="00CE56EE" w:rsidP="00E746B1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сельскохозяйственного использования п</w:t>
            </w:r>
            <w:r w:rsidRPr="00FA3A06">
              <w:rPr>
                <w:sz w:val="28"/>
                <w:szCs w:val="28"/>
              </w:rPr>
              <w:t>рочие территории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га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1055,6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907,1</w:t>
            </w:r>
          </w:p>
        </w:tc>
      </w:tr>
      <w:tr w:rsidR="00CE56EE" w:rsidRPr="003E19C1" w:rsidTr="00E746B1">
        <w:trPr>
          <w:trHeight w:val="757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  <w:r w:rsidRPr="003E19C1">
              <w:rPr>
                <w:b/>
                <w:bCs/>
                <w:sz w:val="28"/>
                <w:szCs w:val="28"/>
              </w:rPr>
              <w:t>Население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2F2F2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E56EE" w:rsidRPr="003E19C1" w:rsidTr="00E746B1">
        <w:trPr>
          <w:trHeight w:val="411"/>
        </w:trPr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2.1</w:t>
            </w: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both"/>
              <w:rPr>
                <w:b/>
                <w:sz w:val="28"/>
                <w:szCs w:val="28"/>
              </w:rPr>
            </w:pPr>
            <w:r w:rsidRPr="003E19C1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чел.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1389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1600</w:t>
            </w: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В том числе: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Рудь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чел.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707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830</w:t>
            </w: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6EE" w:rsidRPr="003E19C1" w:rsidRDefault="00CE56EE" w:rsidP="00E746B1">
            <w:pPr>
              <w:ind w:right="-2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с. Изобильное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чел.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474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520</w:t>
            </w: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6EE" w:rsidRPr="003E19C1" w:rsidRDefault="00CE56EE" w:rsidP="00E746B1">
            <w:pPr>
              <w:ind w:right="-2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с. </w:t>
            </w:r>
            <w:proofErr w:type="spellStart"/>
            <w:r>
              <w:rPr>
                <w:color w:val="000000"/>
                <w:sz w:val="28"/>
                <w:szCs w:val="28"/>
              </w:rPr>
              <w:t>Новосинюхинское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 xml:space="preserve"> чел.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CE56EE" w:rsidRPr="003E19C1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6EE" w:rsidRPr="003E19C1" w:rsidRDefault="00CE56EE" w:rsidP="00E746B1">
            <w:pPr>
              <w:ind w:right="-2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х. </w:t>
            </w:r>
            <w:proofErr w:type="spellStart"/>
            <w:r>
              <w:rPr>
                <w:color w:val="000000"/>
                <w:sz w:val="28"/>
                <w:szCs w:val="28"/>
              </w:rPr>
              <w:t>Хорин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чел.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230</w:t>
            </w:r>
          </w:p>
        </w:tc>
      </w:tr>
      <w:tr w:rsidR="00CE56EE" w:rsidRPr="003E19C1" w:rsidTr="00E746B1">
        <w:trPr>
          <w:trHeight w:val="554"/>
        </w:trPr>
        <w:tc>
          <w:tcPr>
            <w:tcW w:w="7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903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tabs>
                <w:tab w:val="left" w:pos="9720"/>
              </w:tabs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Возрастная структура населения</w:t>
            </w:r>
          </w:p>
        </w:tc>
      </w:tr>
      <w:tr w:rsidR="00CE56EE" w:rsidRPr="0099442A" w:rsidTr="00E746B1">
        <w:trPr>
          <w:trHeight w:val="624"/>
        </w:trPr>
        <w:tc>
          <w:tcPr>
            <w:tcW w:w="73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lastRenderedPageBreak/>
              <w:t>2.2</w:t>
            </w:r>
          </w:p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  <w:r w:rsidRPr="00E7242C">
              <w:rPr>
                <w:sz w:val="28"/>
                <w:szCs w:val="28"/>
              </w:rPr>
              <w:t xml:space="preserve"> </w:t>
            </w: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Население моложе трудоспособного возраста, в том числе: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E19C1" w:rsidRDefault="00CE56EE" w:rsidP="00E746B1">
            <w:pPr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чел./</w:t>
            </w:r>
          </w:p>
          <w:p w:rsidR="00CE56EE" w:rsidRPr="003E19C1" w:rsidRDefault="00CE56EE" w:rsidP="00E746B1">
            <w:pPr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 xml:space="preserve">% 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tabs>
                <w:tab w:val="left" w:pos="9720"/>
              </w:tabs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247/17,8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tabs>
                <w:tab w:val="left" w:pos="9720"/>
              </w:tabs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334/20,9</w:t>
            </w:r>
          </w:p>
        </w:tc>
      </w:tr>
      <w:tr w:rsidR="00CE56EE" w:rsidRPr="0099442A" w:rsidTr="00E746B1">
        <w:trPr>
          <w:trHeight w:val="340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56EE" w:rsidRDefault="00CE56EE" w:rsidP="00E746B1">
            <w:pPr>
              <w:ind w:right="-28"/>
            </w:pPr>
            <w:r>
              <w:rPr>
                <w:sz w:val="28"/>
                <w:szCs w:val="28"/>
              </w:rPr>
              <w:t xml:space="preserve">       - </w:t>
            </w:r>
            <w:r w:rsidRPr="00E7242C">
              <w:rPr>
                <w:sz w:val="28"/>
                <w:szCs w:val="28"/>
              </w:rPr>
              <w:t xml:space="preserve">дети от </w:t>
            </w:r>
            <w:r>
              <w:rPr>
                <w:sz w:val="28"/>
                <w:szCs w:val="28"/>
              </w:rPr>
              <w:t>0</w:t>
            </w:r>
            <w:r w:rsidRPr="00E7242C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6</w:t>
            </w:r>
            <w:r w:rsidRPr="00E7242C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 xml:space="preserve"> чел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tabs>
                <w:tab w:val="left" w:pos="972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tabs>
                <w:tab w:val="left" w:pos="972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</w:t>
            </w:r>
          </w:p>
        </w:tc>
      </w:tr>
      <w:tr w:rsidR="00CE56EE" w:rsidRPr="0099442A" w:rsidTr="00E746B1">
        <w:trPr>
          <w:trHeight w:val="340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CE56EE" w:rsidRPr="00E7242C" w:rsidRDefault="00CE56EE" w:rsidP="00E746B1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- д</w:t>
            </w:r>
            <w:r w:rsidRPr="0099442A">
              <w:rPr>
                <w:sz w:val="28"/>
                <w:szCs w:val="28"/>
              </w:rPr>
              <w:t>ети от 7 до 15 лет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чел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tabs>
                <w:tab w:val="left" w:pos="972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tabs>
                <w:tab w:val="left" w:pos="972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</w:t>
            </w:r>
          </w:p>
        </w:tc>
      </w:tr>
      <w:tr w:rsidR="00CE56EE" w:rsidRPr="0099442A" w:rsidTr="00E746B1">
        <w:trPr>
          <w:trHeight w:val="624"/>
        </w:trPr>
        <w:tc>
          <w:tcPr>
            <w:tcW w:w="73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99442A">
              <w:rPr>
                <w:sz w:val="28"/>
                <w:szCs w:val="28"/>
              </w:rPr>
              <w:t xml:space="preserve">аселение в трудоспособном возрасте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Default="00CE56EE" w:rsidP="00E746B1">
            <w:pPr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чел./</w:t>
            </w:r>
          </w:p>
          <w:p w:rsidR="00CE56EE" w:rsidRPr="0099442A" w:rsidRDefault="00CE56EE" w:rsidP="00E746B1">
            <w:pPr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 xml:space="preserve">% 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tabs>
                <w:tab w:val="left" w:pos="972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812/58,5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tabs>
                <w:tab w:val="left" w:pos="9720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844/52,8</w:t>
            </w:r>
          </w:p>
        </w:tc>
      </w:tr>
      <w:tr w:rsidR="00CE56EE" w:rsidRPr="0099442A" w:rsidTr="00E746B1">
        <w:trPr>
          <w:trHeight w:val="624"/>
        </w:trPr>
        <w:tc>
          <w:tcPr>
            <w:tcW w:w="7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99442A">
              <w:rPr>
                <w:sz w:val="28"/>
                <w:szCs w:val="28"/>
              </w:rPr>
              <w:t>аселение старше трудоспособного возраста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Default="00CE56EE" w:rsidP="00E746B1">
            <w:pPr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чел./</w:t>
            </w:r>
          </w:p>
          <w:p w:rsidR="00CE56EE" w:rsidRPr="0099442A" w:rsidRDefault="00CE56EE" w:rsidP="00E746B1">
            <w:pPr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%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tabs>
                <w:tab w:val="left" w:pos="9720"/>
              </w:tabs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330/23,8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tabs>
                <w:tab w:val="left" w:pos="9720"/>
              </w:tabs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442/26,4</w:t>
            </w:r>
          </w:p>
        </w:tc>
      </w:tr>
      <w:tr w:rsidR="00CE56EE" w:rsidRPr="0099442A" w:rsidTr="00E746B1">
        <w:trPr>
          <w:trHeight w:val="624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2.3</w:t>
            </w:r>
          </w:p>
        </w:tc>
        <w:tc>
          <w:tcPr>
            <w:tcW w:w="53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Плотность населения в границах селитебной территории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чел./</w:t>
            </w:r>
            <w:proofErr w:type="gramStart"/>
            <w:r w:rsidRPr="0099442A"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B7106" w:rsidRDefault="00CE56EE" w:rsidP="00E746B1">
            <w:pPr>
              <w:autoSpaceDE w:val="0"/>
              <w:snapToGrid w:val="0"/>
              <w:jc w:val="center"/>
              <w:rPr>
                <w:sz w:val="28"/>
                <w:szCs w:val="28"/>
                <w:highlight w:val="yellow"/>
              </w:rPr>
            </w:pPr>
            <w:r w:rsidRPr="00443BA2">
              <w:rPr>
                <w:sz w:val="28"/>
                <w:szCs w:val="28"/>
              </w:rPr>
              <w:t>2,8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3B7106" w:rsidRDefault="00CE56EE" w:rsidP="00E746B1">
            <w:pPr>
              <w:autoSpaceDE w:val="0"/>
              <w:snapToGrid w:val="0"/>
              <w:jc w:val="center"/>
              <w:rPr>
                <w:sz w:val="28"/>
                <w:szCs w:val="28"/>
                <w:highlight w:val="yellow"/>
              </w:rPr>
            </w:pPr>
            <w:r w:rsidRPr="00443BA2">
              <w:rPr>
                <w:sz w:val="28"/>
                <w:szCs w:val="28"/>
              </w:rPr>
              <w:t>3,2</w:t>
            </w:r>
          </w:p>
        </w:tc>
      </w:tr>
      <w:tr w:rsidR="00CE56EE" w:rsidRPr="00FA3A06" w:rsidTr="00E746B1">
        <w:trPr>
          <w:trHeight w:val="694"/>
        </w:trPr>
        <w:tc>
          <w:tcPr>
            <w:tcW w:w="7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CE56EE" w:rsidRPr="00FA3A06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  <w:r w:rsidRPr="0099442A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03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E56EE" w:rsidRPr="00727715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  <w:r w:rsidRPr="0099442A">
              <w:rPr>
                <w:b/>
                <w:bCs/>
                <w:sz w:val="28"/>
                <w:szCs w:val="28"/>
              </w:rPr>
              <w:t xml:space="preserve">Объекты социального и культурно-бытового обслуживания </w:t>
            </w:r>
          </w:p>
        </w:tc>
      </w:tr>
      <w:tr w:rsidR="00CE56EE" w:rsidRPr="0099442A" w:rsidTr="00E746B1">
        <w:trPr>
          <w:trHeight w:val="20"/>
        </w:trPr>
        <w:tc>
          <w:tcPr>
            <w:tcW w:w="73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3.1</w:t>
            </w: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Детские дошкольные учреждения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мест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autoSpaceDE w:val="0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autoSpaceDE w:val="0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90</w:t>
            </w:r>
          </w:p>
        </w:tc>
      </w:tr>
      <w:tr w:rsidR="00CE56EE" w:rsidRPr="0099442A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Общеобразовательные школы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мест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autoSpaceDE w:val="0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285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autoSpaceDE w:val="0"/>
              <w:snapToGri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285</w:t>
            </w:r>
          </w:p>
        </w:tc>
      </w:tr>
      <w:tr w:rsidR="00CE56EE" w:rsidRPr="0099442A" w:rsidTr="00E746B1">
        <w:trPr>
          <w:trHeight w:val="20"/>
        </w:trPr>
        <w:tc>
          <w:tcPr>
            <w:tcW w:w="73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3.2</w:t>
            </w: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Больницы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коек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CE56EE" w:rsidRPr="0099442A" w:rsidTr="00E746B1">
        <w:trPr>
          <w:trHeight w:val="20"/>
        </w:trPr>
        <w:tc>
          <w:tcPr>
            <w:tcW w:w="7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Поликлиники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D31E30">
              <w:rPr>
                <w:sz w:val="22"/>
                <w:szCs w:val="28"/>
              </w:rPr>
              <w:t>пос. в смену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CE56EE" w:rsidRPr="0099442A" w:rsidTr="00E746B1">
        <w:trPr>
          <w:trHeight w:val="20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3.3</w:t>
            </w: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 xml:space="preserve">Предприятия розничной торговли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м</w:t>
            </w:r>
            <w:proofErr w:type="gramStart"/>
            <w:r w:rsidRPr="00AE7E85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B7106" w:rsidRDefault="00CE56EE" w:rsidP="00E746B1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329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480</w:t>
            </w:r>
          </w:p>
        </w:tc>
      </w:tr>
      <w:tr w:rsidR="00CE56EE" w:rsidRPr="0099442A" w:rsidTr="00E746B1">
        <w:trPr>
          <w:trHeight w:val="20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</w:t>
            </w: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Предприятия </w:t>
            </w:r>
            <w:r w:rsidRPr="0099442A">
              <w:rPr>
                <w:sz w:val="28"/>
                <w:szCs w:val="28"/>
              </w:rPr>
              <w:t>общественного питания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99442A">
              <w:rPr>
                <w:sz w:val="28"/>
                <w:szCs w:val="28"/>
              </w:rPr>
              <w:t>ос</w:t>
            </w:r>
            <w:r>
              <w:rPr>
                <w:sz w:val="28"/>
                <w:szCs w:val="28"/>
              </w:rPr>
              <w:t>.</w:t>
            </w:r>
            <w:r w:rsidRPr="0099442A">
              <w:rPr>
                <w:sz w:val="28"/>
                <w:szCs w:val="28"/>
              </w:rPr>
              <w:t xml:space="preserve"> мест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B7106" w:rsidRDefault="00CE56EE" w:rsidP="00E746B1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CE56EE" w:rsidRPr="0099442A" w:rsidTr="00E746B1">
        <w:trPr>
          <w:trHeight w:val="20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</w:t>
            </w: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Предприятия </w:t>
            </w:r>
            <w:r w:rsidRPr="0099442A">
              <w:rPr>
                <w:sz w:val="28"/>
                <w:szCs w:val="28"/>
              </w:rPr>
              <w:t>бытового обслуживания населения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раб</w:t>
            </w:r>
            <w:proofErr w:type="gramStart"/>
            <w:r w:rsidRPr="0099442A"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 w:rsidRPr="0099442A">
              <w:rPr>
                <w:sz w:val="28"/>
                <w:szCs w:val="28"/>
              </w:rPr>
              <w:t>м</w:t>
            </w:r>
            <w:proofErr w:type="gramEnd"/>
            <w:r w:rsidRPr="0099442A">
              <w:rPr>
                <w:sz w:val="28"/>
                <w:szCs w:val="28"/>
              </w:rPr>
              <w:t>ест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Default="00CE56EE" w:rsidP="00E746B1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Default="00CE56EE" w:rsidP="00E746B1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CE56EE" w:rsidRPr="0099442A" w:rsidTr="00E746B1">
        <w:trPr>
          <w:trHeight w:val="20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3.6</w:t>
            </w: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Учреждения культуры и искусства (клубы, кинотеатры и др.)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мест</w:t>
            </w: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B7106" w:rsidRDefault="00CE56EE" w:rsidP="00E746B1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</w:t>
            </w:r>
          </w:p>
        </w:tc>
      </w:tr>
      <w:tr w:rsidR="00CE56EE" w:rsidRPr="0099442A" w:rsidTr="00E746B1">
        <w:trPr>
          <w:trHeight w:val="20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3.7</w:t>
            </w: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 xml:space="preserve">Физкультурно-спортивные сооружения 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3B7106" w:rsidRDefault="00CE56EE" w:rsidP="00E746B1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727715" w:rsidRDefault="00CE56EE" w:rsidP="00E746B1">
            <w:pPr>
              <w:autoSpaceDE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</w:tr>
      <w:tr w:rsidR="00CE56EE" w:rsidRPr="0099442A" w:rsidTr="00E746B1">
        <w:trPr>
          <w:trHeight w:val="724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CE56EE" w:rsidRPr="002F6DE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sz w:val="28"/>
                <w:szCs w:val="28"/>
              </w:rPr>
            </w:pPr>
            <w:r w:rsidRPr="002F6DE1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03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E56EE" w:rsidRPr="002F6DE1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sz w:val="28"/>
                <w:szCs w:val="28"/>
              </w:rPr>
            </w:pPr>
            <w:r w:rsidRPr="002F6DE1">
              <w:rPr>
                <w:b/>
                <w:bCs/>
                <w:sz w:val="28"/>
                <w:szCs w:val="28"/>
              </w:rPr>
              <w:t xml:space="preserve">Инженерная инфраструктура </w:t>
            </w:r>
          </w:p>
        </w:tc>
      </w:tr>
      <w:tr w:rsidR="00CE56EE" w:rsidRPr="0099442A" w:rsidTr="00E746B1">
        <w:trPr>
          <w:trHeight w:val="403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4.1</w:t>
            </w:r>
          </w:p>
        </w:tc>
        <w:tc>
          <w:tcPr>
            <w:tcW w:w="903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2F6DE1" w:rsidRDefault="00CE56EE" w:rsidP="00E746B1">
            <w:pPr>
              <w:autoSpaceDE w:val="0"/>
              <w:snapToGrid w:val="0"/>
              <w:ind w:right="-28"/>
              <w:rPr>
                <w:i/>
                <w:sz w:val="28"/>
                <w:szCs w:val="28"/>
              </w:rPr>
            </w:pPr>
            <w:r w:rsidRPr="002F6DE1">
              <w:rPr>
                <w:i/>
                <w:sz w:val="28"/>
                <w:szCs w:val="28"/>
              </w:rPr>
              <w:t>Водоснабжение</w:t>
            </w:r>
          </w:p>
        </w:tc>
      </w:tr>
      <w:tr w:rsidR="00CE56EE" w:rsidRPr="0099442A" w:rsidTr="00E746B1">
        <w:trPr>
          <w:trHeight w:val="20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Водопотребление - всего</w:t>
            </w:r>
          </w:p>
        </w:tc>
        <w:tc>
          <w:tcPr>
            <w:tcW w:w="13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D31E30">
              <w:rPr>
                <w:sz w:val="24"/>
                <w:szCs w:val="28"/>
              </w:rPr>
              <w:t>м</w:t>
            </w:r>
            <w:r w:rsidRPr="00D31E30">
              <w:rPr>
                <w:sz w:val="24"/>
                <w:szCs w:val="28"/>
                <w:vertAlign w:val="superscript"/>
              </w:rPr>
              <w:t>3</w:t>
            </w:r>
            <w:r w:rsidRPr="00D31E30">
              <w:rPr>
                <w:sz w:val="24"/>
                <w:szCs w:val="28"/>
              </w:rPr>
              <w:t>/</w:t>
            </w:r>
            <w:proofErr w:type="spellStart"/>
            <w:r w:rsidRPr="00D31E30">
              <w:rPr>
                <w:sz w:val="24"/>
                <w:szCs w:val="28"/>
              </w:rPr>
              <w:t>сут</w:t>
            </w:r>
            <w:proofErr w:type="spellEnd"/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390,5</w:t>
            </w:r>
          </w:p>
        </w:tc>
      </w:tr>
      <w:tr w:rsidR="00CE56EE" w:rsidRPr="0099442A" w:rsidTr="00E746B1">
        <w:trPr>
          <w:trHeight w:val="70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ind w:right="-28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4.2</w:t>
            </w:r>
          </w:p>
        </w:tc>
        <w:tc>
          <w:tcPr>
            <w:tcW w:w="903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2F6DE1" w:rsidRDefault="00CE56EE" w:rsidP="00E746B1">
            <w:pPr>
              <w:autoSpaceDE w:val="0"/>
              <w:snapToGrid w:val="0"/>
              <w:ind w:right="-28"/>
              <w:rPr>
                <w:i/>
                <w:sz w:val="28"/>
                <w:szCs w:val="28"/>
              </w:rPr>
            </w:pPr>
            <w:r w:rsidRPr="002F6DE1">
              <w:rPr>
                <w:i/>
                <w:sz w:val="28"/>
                <w:szCs w:val="28"/>
              </w:rPr>
              <w:t>Канализация</w:t>
            </w:r>
          </w:p>
        </w:tc>
      </w:tr>
      <w:tr w:rsidR="00CE56EE" w:rsidRPr="0099442A" w:rsidTr="00E746B1">
        <w:trPr>
          <w:trHeight w:val="20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Объемы сброса сточных вод в поверхностные водоемы</w:t>
            </w:r>
          </w:p>
        </w:tc>
        <w:tc>
          <w:tcPr>
            <w:tcW w:w="13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D31E30" w:rsidRDefault="00CE56EE" w:rsidP="00E746B1">
            <w:pPr>
              <w:autoSpaceDE w:val="0"/>
              <w:snapToGrid w:val="0"/>
              <w:ind w:right="-28"/>
              <w:jc w:val="center"/>
              <w:rPr>
                <w:sz w:val="24"/>
                <w:szCs w:val="28"/>
              </w:rPr>
            </w:pPr>
            <w:r w:rsidRPr="00D31E30">
              <w:rPr>
                <w:sz w:val="24"/>
                <w:szCs w:val="28"/>
              </w:rPr>
              <w:t>м3/</w:t>
            </w:r>
            <w:proofErr w:type="spellStart"/>
            <w:r w:rsidRPr="00D31E30">
              <w:rPr>
                <w:sz w:val="24"/>
                <w:szCs w:val="28"/>
              </w:rPr>
              <w:t>сут</w:t>
            </w:r>
            <w:proofErr w:type="spellEnd"/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AD30D5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AD30D5">
              <w:rPr>
                <w:sz w:val="28"/>
                <w:szCs w:val="28"/>
              </w:rPr>
              <w:t>-</w:t>
            </w:r>
          </w:p>
        </w:tc>
        <w:tc>
          <w:tcPr>
            <w:tcW w:w="11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AD30D5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AD30D5">
              <w:rPr>
                <w:sz w:val="28"/>
                <w:szCs w:val="28"/>
              </w:rPr>
              <w:t>309,4</w:t>
            </w:r>
          </w:p>
        </w:tc>
      </w:tr>
      <w:tr w:rsidR="00CE56EE" w:rsidRPr="0099442A" w:rsidTr="00E746B1">
        <w:trPr>
          <w:trHeight w:val="20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rPr>
                <w:bCs/>
                <w:sz w:val="28"/>
                <w:szCs w:val="28"/>
              </w:rPr>
            </w:pPr>
            <w:r w:rsidRPr="0099442A">
              <w:rPr>
                <w:bCs/>
                <w:sz w:val="28"/>
                <w:szCs w:val="28"/>
              </w:rPr>
              <w:t>4.3</w:t>
            </w:r>
          </w:p>
        </w:tc>
        <w:tc>
          <w:tcPr>
            <w:tcW w:w="903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2F6DE1" w:rsidRDefault="00CE56EE" w:rsidP="00E746B1">
            <w:pPr>
              <w:autoSpaceDE w:val="0"/>
              <w:snapToGrid w:val="0"/>
              <w:ind w:right="-28"/>
              <w:rPr>
                <w:i/>
                <w:sz w:val="28"/>
                <w:szCs w:val="28"/>
              </w:rPr>
            </w:pPr>
            <w:r w:rsidRPr="002F6DE1">
              <w:rPr>
                <w:i/>
                <w:sz w:val="28"/>
                <w:szCs w:val="28"/>
              </w:rPr>
              <w:t>Энергоснабжение</w:t>
            </w:r>
          </w:p>
        </w:tc>
      </w:tr>
      <w:tr w:rsidR="00CE56EE" w:rsidRPr="0099442A" w:rsidTr="00E746B1">
        <w:trPr>
          <w:trHeight w:val="20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потребная мощность</w:t>
            </w:r>
          </w:p>
        </w:tc>
        <w:tc>
          <w:tcPr>
            <w:tcW w:w="13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кВт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569</w:t>
            </w:r>
          </w:p>
        </w:tc>
        <w:tc>
          <w:tcPr>
            <w:tcW w:w="11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656</w:t>
            </w:r>
          </w:p>
        </w:tc>
      </w:tr>
      <w:tr w:rsidR="00CE56EE" w:rsidRPr="0099442A" w:rsidTr="00E746B1">
        <w:trPr>
          <w:trHeight w:val="20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годовой расход</w:t>
            </w:r>
          </w:p>
        </w:tc>
        <w:tc>
          <w:tcPr>
            <w:tcW w:w="13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proofErr w:type="spellStart"/>
            <w:r w:rsidRPr="0099442A">
              <w:rPr>
                <w:sz w:val="28"/>
                <w:szCs w:val="28"/>
              </w:rPr>
              <w:t>кВт·</w:t>
            </w:r>
            <w:proofErr w:type="gramStart"/>
            <w:r w:rsidRPr="0099442A">
              <w:rPr>
                <w:sz w:val="28"/>
                <w:szCs w:val="28"/>
              </w:rPr>
              <w:t>ч</w:t>
            </w:r>
            <w:proofErr w:type="spellEnd"/>
            <w:proofErr w:type="gramEnd"/>
            <w:r w:rsidRPr="0099442A">
              <w:rPr>
                <w:sz w:val="28"/>
                <w:szCs w:val="28"/>
              </w:rPr>
              <w:t>/год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2125</w:t>
            </w:r>
          </w:p>
        </w:tc>
        <w:tc>
          <w:tcPr>
            <w:tcW w:w="11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2448</w:t>
            </w:r>
          </w:p>
        </w:tc>
      </w:tr>
      <w:tr w:rsidR="00CE56EE" w:rsidRPr="0099442A" w:rsidTr="00E746B1">
        <w:trPr>
          <w:trHeight w:val="20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99442A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039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2F6DE1" w:rsidRDefault="00CE56EE" w:rsidP="00E746B1">
            <w:pPr>
              <w:autoSpaceDE w:val="0"/>
              <w:snapToGrid w:val="0"/>
              <w:ind w:right="-28"/>
              <w:rPr>
                <w:i/>
                <w:sz w:val="28"/>
                <w:szCs w:val="28"/>
              </w:rPr>
            </w:pPr>
            <w:r w:rsidRPr="002F6DE1">
              <w:rPr>
                <w:i/>
                <w:sz w:val="28"/>
                <w:szCs w:val="28"/>
              </w:rPr>
              <w:t>Газоснабжение</w:t>
            </w:r>
          </w:p>
        </w:tc>
      </w:tr>
      <w:tr w:rsidR="00CE56EE" w:rsidRPr="0099442A" w:rsidTr="00E746B1">
        <w:trPr>
          <w:trHeight w:val="20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Default="00CE56EE" w:rsidP="00E746B1">
            <w:pPr>
              <w:autoSpaceDE w:val="0"/>
              <w:snapToGrid w:val="0"/>
              <w:ind w:right="-28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Годовой расход газа </w:t>
            </w:r>
          </w:p>
        </w:tc>
        <w:tc>
          <w:tcPr>
            <w:tcW w:w="13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>тыс</w:t>
            </w:r>
            <w:r w:rsidRPr="00D31E30">
              <w:rPr>
                <w:sz w:val="24"/>
                <w:szCs w:val="28"/>
              </w:rPr>
              <w:t>. м3/год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2870</w:t>
            </w:r>
          </w:p>
        </w:tc>
      </w:tr>
      <w:tr w:rsidR="00CE56EE" w:rsidRPr="0099442A" w:rsidTr="00E746B1">
        <w:trPr>
          <w:trHeight w:val="77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538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Часовой расход газа </w:t>
            </w:r>
          </w:p>
        </w:tc>
        <w:tc>
          <w:tcPr>
            <w:tcW w:w="1370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D31E30">
              <w:rPr>
                <w:sz w:val="24"/>
                <w:szCs w:val="28"/>
              </w:rPr>
              <w:t>м3/</w:t>
            </w:r>
            <w:r>
              <w:rPr>
                <w:sz w:val="24"/>
                <w:szCs w:val="28"/>
              </w:rPr>
              <w:t>ч</w:t>
            </w:r>
          </w:p>
        </w:tc>
        <w:tc>
          <w:tcPr>
            <w:tcW w:w="109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95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56EE" w:rsidRPr="0099442A" w:rsidRDefault="00CE56EE" w:rsidP="00E746B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</w:tr>
    </w:tbl>
    <w:p w:rsidR="008A35E2" w:rsidRPr="00902152" w:rsidRDefault="008A35E2" w:rsidP="00CE56EE">
      <w:pPr>
        <w:pStyle w:val="-2"/>
        <w:numPr>
          <w:ilvl w:val="0"/>
          <w:numId w:val="0"/>
        </w:numPr>
        <w:outlineLvl w:val="9"/>
        <w:rPr>
          <w:highlight w:val="cyan"/>
        </w:rPr>
      </w:pPr>
    </w:p>
    <w:sectPr w:rsidR="008A35E2" w:rsidRPr="00902152" w:rsidSect="007226B7">
      <w:footerReference w:type="even" r:id="rId25"/>
      <w:footerReference w:type="default" r:id="rId26"/>
      <w:pgSz w:w="11906" w:h="16838" w:code="9"/>
      <w:pgMar w:top="851" w:right="851" w:bottom="851" w:left="1701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A31" w:rsidRDefault="00D77A31" w:rsidP="004F5F32">
      <w:r>
        <w:separator/>
      </w:r>
    </w:p>
  </w:endnote>
  <w:endnote w:type="continuationSeparator" w:id="0">
    <w:p w:rsidR="00D77A31" w:rsidRDefault="00D77A31" w:rsidP="004F5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80" w:rsidRDefault="00345F80" w:rsidP="00720ACE">
    <w:pPr>
      <w:pStyle w:val="af2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345F80" w:rsidRDefault="00345F80" w:rsidP="008F5AA5">
    <w:pPr>
      <w:pStyle w:val="af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6B1" w:rsidRDefault="00E746B1" w:rsidP="00D04A11">
    <w:pPr>
      <w:pStyle w:val="af2"/>
      <w:framePr w:wrap="around" w:vAnchor="text" w:hAnchor="margin" w:xAlign="right" w:y="1"/>
      <w:rPr>
        <w:rStyle w:val="afe"/>
      </w:rPr>
    </w:pPr>
  </w:p>
  <w:p w:rsidR="00E746B1" w:rsidRPr="00730278" w:rsidRDefault="00E746B1" w:rsidP="00B246C8">
    <w:pPr>
      <w:pStyle w:val="af2"/>
      <w:ind w:right="360"/>
      <w:jc w:val="center"/>
      <w:rPr>
        <w:color w:val="A6A6A6" w:themeColor="background1" w:themeShade="A6"/>
        <w:sz w:val="18"/>
        <w:szCs w:val="18"/>
      </w:rPr>
    </w:pPr>
    <w:r w:rsidRPr="00730278">
      <w:rPr>
        <w:color w:val="A6A6A6" w:themeColor="background1" w:themeShade="A6"/>
        <w:sz w:val="18"/>
        <w:szCs w:val="18"/>
      </w:rPr>
      <w:t>ООО «ПРОЕКТНЫЙ ИНСТИТУТ Т</w:t>
    </w:r>
    <w:r>
      <w:rPr>
        <w:color w:val="A6A6A6" w:themeColor="background1" w:themeShade="A6"/>
        <w:sz w:val="18"/>
        <w:szCs w:val="18"/>
      </w:rPr>
      <w:t>ЕРРИТОРИАЛЬНОГО ПЛАНИРОВАНИЯ»</w:t>
    </w:r>
  </w:p>
  <w:p w:rsidR="00E746B1" w:rsidRPr="00730278" w:rsidRDefault="00E746B1" w:rsidP="00B246C8">
    <w:pPr>
      <w:pStyle w:val="af2"/>
      <w:ind w:right="360"/>
      <w:jc w:val="center"/>
      <w:rPr>
        <w:color w:val="A6A6A6" w:themeColor="background1" w:themeShade="A6"/>
        <w:sz w:val="18"/>
        <w:szCs w:val="18"/>
      </w:rPr>
    </w:pPr>
    <w:r w:rsidRPr="00730278">
      <w:rPr>
        <w:color w:val="A6A6A6" w:themeColor="background1" w:themeShade="A6"/>
        <w:sz w:val="18"/>
        <w:szCs w:val="18"/>
      </w:rPr>
      <w:t xml:space="preserve">Генеральный план РУДЬЕВСКОГО сельского поселения Отрадненского района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80" w:rsidRPr="00730278" w:rsidRDefault="00345F80" w:rsidP="00B246C8">
    <w:pPr>
      <w:pStyle w:val="af2"/>
      <w:ind w:right="360"/>
      <w:jc w:val="center"/>
      <w:rPr>
        <w:color w:val="A6A6A6" w:themeColor="background1" w:themeShade="A6"/>
        <w:sz w:val="18"/>
        <w:szCs w:val="18"/>
      </w:rPr>
    </w:pPr>
    <w:r w:rsidRPr="00730278">
      <w:rPr>
        <w:color w:val="A6A6A6" w:themeColor="background1" w:themeShade="A6"/>
        <w:sz w:val="18"/>
        <w:szCs w:val="18"/>
      </w:rPr>
      <w:t>ООО «ПРОЕКТНЫЙ ИНСТИТУТ ТЕРРИТОРИАЛЬНОГО ПЛАНИРОВАНИЯ»,  Краснодар 20</w:t>
    </w:r>
    <w:r>
      <w:rPr>
        <w:color w:val="A6A6A6" w:themeColor="background1" w:themeShade="A6"/>
        <w:sz w:val="18"/>
        <w:szCs w:val="18"/>
      </w:rPr>
      <w:t>10</w:t>
    </w:r>
    <w:r w:rsidRPr="00730278">
      <w:rPr>
        <w:color w:val="A6A6A6" w:themeColor="background1" w:themeShade="A6"/>
        <w:sz w:val="18"/>
        <w:szCs w:val="18"/>
      </w:rPr>
      <w:t xml:space="preserve"> г.</w:t>
    </w:r>
  </w:p>
  <w:p w:rsidR="00345F80" w:rsidRPr="00730278" w:rsidRDefault="00345F80" w:rsidP="00B246C8">
    <w:pPr>
      <w:pStyle w:val="af2"/>
      <w:ind w:right="360"/>
      <w:jc w:val="center"/>
      <w:rPr>
        <w:color w:val="A6A6A6" w:themeColor="background1" w:themeShade="A6"/>
        <w:sz w:val="18"/>
        <w:szCs w:val="18"/>
      </w:rPr>
    </w:pPr>
    <w:r w:rsidRPr="00730278">
      <w:rPr>
        <w:color w:val="A6A6A6" w:themeColor="background1" w:themeShade="A6"/>
        <w:sz w:val="18"/>
        <w:szCs w:val="18"/>
      </w:rPr>
      <w:t>Генеральный план Рудьевского сельского поселения Отрадненского района Краснодарского края</w:t>
    </w:r>
  </w:p>
  <w:p w:rsidR="00345F80" w:rsidRDefault="00345F80">
    <w:pPr>
      <w:pStyle w:val="af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80" w:rsidRDefault="00345F80" w:rsidP="00EE3C6F">
    <w:pPr>
      <w:pStyle w:val="af2"/>
      <w:framePr w:wrap="around" w:vAnchor="text" w:hAnchor="margin" w:xAlign="right" w:y="1"/>
      <w:rPr>
        <w:rStyle w:val="afe"/>
      </w:rPr>
    </w:pPr>
  </w:p>
  <w:p w:rsidR="00345F80" w:rsidRPr="00730278" w:rsidRDefault="00345F80" w:rsidP="00B246C8">
    <w:pPr>
      <w:pStyle w:val="af2"/>
      <w:ind w:right="360"/>
      <w:jc w:val="center"/>
      <w:rPr>
        <w:color w:val="A6A6A6" w:themeColor="background1" w:themeShade="A6"/>
        <w:sz w:val="18"/>
        <w:szCs w:val="18"/>
      </w:rPr>
    </w:pPr>
    <w:r w:rsidRPr="00720ACE">
      <w:rPr>
        <w:szCs w:val="16"/>
      </w:rPr>
      <w:t xml:space="preserve"> </w:t>
    </w:r>
    <w:r w:rsidRPr="00730278">
      <w:rPr>
        <w:color w:val="A6A6A6" w:themeColor="background1" w:themeShade="A6"/>
        <w:sz w:val="18"/>
        <w:szCs w:val="18"/>
      </w:rPr>
      <w:t>ООО «ПРОЕКТНЫЙ ИНСТИТУТ ТЕРРИТОРИАЛЬНОГО ПЛАНИРОВАНИЯ»,  Краснодар 20</w:t>
    </w:r>
    <w:r>
      <w:rPr>
        <w:color w:val="A6A6A6" w:themeColor="background1" w:themeShade="A6"/>
        <w:sz w:val="18"/>
        <w:szCs w:val="18"/>
      </w:rPr>
      <w:t>10</w:t>
    </w:r>
    <w:r w:rsidRPr="00730278">
      <w:rPr>
        <w:color w:val="A6A6A6" w:themeColor="background1" w:themeShade="A6"/>
        <w:sz w:val="18"/>
        <w:szCs w:val="18"/>
      </w:rPr>
      <w:t xml:space="preserve"> г.</w:t>
    </w:r>
  </w:p>
  <w:p w:rsidR="00345F80" w:rsidRPr="00730278" w:rsidRDefault="00345F80" w:rsidP="00B246C8">
    <w:pPr>
      <w:pStyle w:val="af2"/>
      <w:ind w:right="360"/>
      <w:jc w:val="center"/>
      <w:rPr>
        <w:color w:val="A6A6A6" w:themeColor="background1" w:themeShade="A6"/>
        <w:sz w:val="18"/>
        <w:szCs w:val="18"/>
      </w:rPr>
    </w:pPr>
    <w:r w:rsidRPr="00730278">
      <w:rPr>
        <w:color w:val="A6A6A6" w:themeColor="background1" w:themeShade="A6"/>
        <w:sz w:val="18"/>
        <w:szCs w:val="18"/>
      </w:rPr>
      <w:t>Генеральный план Рудьевского сельского поселения Отрадненского района Краснодарского края</w:t>
    </w:r>
  </w:p>
  <w:p w:rsidR="00345F80" w:rsidRPr="00720ACE" w:rsidRDefault="00345F80" w:rsidP="00720ACE">
    <w:pPr>
      <w:pStyle w:val="af2"/>
      <w:ind w:right="360"/>
      <w:rPr>
        <w:szCs w:val="16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80" w:rsidRDefault="00345F80" w:rsidP="00720ACE">
    <w:pPr>
      <w:pStyle w:val="af2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345F80" w:rsidRDefault="00345F80" w:rsidP="008F5AA5">
    <w:pPr>
      <w:pStyle w:val="af2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F80" w:rsidRPr="00730278" w:rsidRDefault="00345F80" w:rsidP="00B246C8">
    <w:pPr>
      <w:pStyle w:val="af2"/>
      <w:ind w:right="360"/>
      <w:jc w:val="center"/>
      <w:rPr>
        <w:color w:val="A6A6A6" w:themeColor="background1" w:themeShade="A6"/>
        <w:sz w:val="18"/>
        <w:szCs w:val="18"/>
      </w:rPr>
    </w:pPr>
    <w:r w:rsidRPr="00730278">
      <w:rPr>
        <w:color w:val="A6A6A6" w:themeColor="background1" w:themeShade="A6"/>
        <w:sz w:val="18"/>
        <w:szCs w:val="18"/>
      </w:rPr>
      <w:t>ООО «ПРОЕКТНЫЙ ИНСТИТУТ ТЕРРИТОРИАЛЬНОГО ПЛАНИРОВАНИЯ»,  Краснодар 20</w:t>
    </w:r>
    <w:r>
      <w:rPr>
        <w:color w:val="A6A6A6" w:themeColor="background1" w:themeShade="A6"/>
        <w:sz w:val="18"/>
        <w:szCs w:val="18"/>
      </w:rPr>
      <w:t>10</w:t>
    </w:r>
    <w:r w:rsidRPr="00730278">
      <w:rPr>
        <w:color w:val="A6A6A6" w:themeColor="background1" w:themeShade="A6"/>
        <w:sz w:val="18"/>
        <w:szCs w:val="18"/>
      </w:rPr>
      <w:t xml:space="preserve"> г.</w:t>
    </w:r>
  </w:p>
  <w:p w:rsidR="00345F80" w:rsidRPr="00730278" w:rsidRDefault="00345F80" w:rsidP="00B246C8">
    <w:pPr>
      <w:pStyle w:val="af2"/>
      <w:ind w:right="360"/>
      <w:jc w:val="center"/>
      <w:rPr>
        <w:color w:val="A6A6A6" w:themeColor="background1" w:themeShade="A6"/>
        <w:sz w:val="18"/>
        <w:szCs w:val="18"/>
      </w:rPr>
    </w:pPr>
    <w:r w:rsidRPr="00730278">
      <w:rPr>
        <w:color w:val="A6A6A6" w:themeColor="background1" w:themeShade="A6"/>
        <w:sz w:val="18"/>
        <w:szCs w:val="18"/>
      </w:rPr>
      <w:t>Генеральный план РУДЬЕВСКОГО сельского поселения Отрадненского района Краснодарского края</w:t>
    </w:r>
  </w:p>
  <w:p w:rsidR="00345F80" w:rsidRPr="00720ACE" w:rsidRDefault="00345F80" w:rsidP="00720ACE">
    <w:pPr>
      <w:pStyle w:val="af2"/>
      <w:ind w:right="360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A31" w:rsidRDefault="00D77A31" w:rsidP="004F5F32">
      <w:r>
        <w:separator/>
      </w:r>
    </w:p>
  </w:footnote>
  <w:footnote w:type="continuationSeparator" w:id="0">
    <w:p w:rsidR="00D77A31" w:rsidRDefault="00D77A31" w:rsidP="004F5F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9939514"/>
      <w:docPartObj>
        <w:docPartGallery w:val="Page Numbers (Top of Page)"/>
        <w:docPartUnique/>
      </w:docPartObj>
    </w:sdtPr>
    <w:sdtContent>
      <w:p w:rsidR="0068371F" w:rsidRDefault="0068371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D44">
          <w:rPr>
            <w:noProof/>
          </w:rPr>
          <w:t>6</w:t>
        </w:r>
        <w:r>
          <w:fldChar w:fldCharType="end"/>
        </w:r>
      </w:p>
    </w:sdtContent>
  </w:sdt>
  <w:p w:rsidR="0068371F" w:rsidRDefault="0068371F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1719847"/>
      <w:docPartObj>
        <w:docPartGallery w:val="Page Numbers (Top of Page)"/>
        <w:docPartUnique/>
      </w:docPartObj>
    </w:sdtPr>
    <w:sdtContent>
      <w:p w:rsidR="0068371F" w:rsidRDefault="0068371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D44">
          <w:rPr>
            <w:noProof/>
          </w:rPr>
          <w:t>13</w:t>
        </w:r>
        <w:r>
          <w:fldChar w:fldCharType="end"/>
        </w:r>
      </w:p>
    </w:sdtContent>
  </w:sdt>
  <w:p w:rsidR="0068371F" w:rsidRDefault="0068371F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8216094"/>
      <w:docPartObj>
        <w:docPartGallery w:val="Page Numbers (Top of Page)"/>
        <w:docPartUnique/>
      </w:docPartObj>
    </w:sdtPr>
    <w:sdtContent>
      <w:p w:rsidR="0068371F" w:rsidRDefault="0068371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D44">
          <w:rPr>
            <w:noProof/>
          </w:rPr>
          <w:t>16</w:t>
        </w:r>
        <w:r>
          <w:fldChar w:fldCharType="end"/>
        </w:r>
      </w:p>
    </w:sdtContent>
  </w:sdt>
  <w:p w:rsidR="00345F80" w:rsidRDefault="00345F80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A7E67A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1E6CC9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E78E92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02503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1CE144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9ECBDE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F489C9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668AF8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50432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5BE76B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/>
      </w:rPr>
    </w:lvl>
  </w:abstractNum>
  <w:abstractNum w:abstractNumId="1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/>
      </w:rPr>
    </w:lvl>
  </w:abstractNum>
  <w:abstractNum w:abstractNumId="14">
    <w:nsid w:val="00000005"/>
    <w:multiLevelType w:val="singleLevel"/>
    <w:tmpl w:val="00000005"/>
    <w:name w:val="WW8Num5"/>
    <w:lvl w:ilvl="0">
      <w:start w:val="14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5">
    <w:nsid w:val="00000009"/>
    <w:multiLevelType w:val="singleLevel"/>
    <w:tmpl w:val="00000009"/>
    <w:name w:val="WW8Num9"/>
    <w:lvl w:ilvl="0">
      <w:start w:val="1"/>
      <w:numFmt w:val="none"/>
      <w:suff w:val="nothing"/>
      <w:lvlText w:val="-"/>
      <w:lvlJc w:val="left"/>
      <w:pPr>
        <w:tabs>
          <w:tab w:val="num" w:pos="624"/>
        </w:tabs>
        <w:ind w:left="624" w:hanging="284"/>
      </w:pPr>
      <w:rPr>
        <w:b/>
        <w:i w:val="0"/>
      </w:rPr>
    </w:lvl>
  </w:abstractNum>
  <w:abstractNum w:abstractNumId="16">
    <w:nsid w:val="0000000D"/>
    <w:multiLevelType w:val="singleLevel"/>
    <w:tmpl w:val="0000000D"/>
    <w:name w:val="WW8Num14"/>
    <w:lvl w:ilvl="0">
      <w:start w:val="1"/>
      <w:numFmt w:val="none"/>
      <w:suff w:val="nothing"/>
      <w:lvlText w:val="-"/>
      <w:lvlJc w:val="left"/>
      <w:pPr>
        <w:tabs>
          <w:tab w:val="num" w:pos="624"/>
        </w:tabs>
        <w:ind w:left="624" w:hanging="284"/>
      </w:pPr>
      <w:rPr>
        <w:b/>
        <w:i w:val="0"/>
      </w:rPr>
    </w:lvl>
  </w:abstractNum>
  <w:abstractNum w:abstractNumId="17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8">
    <w:nsid w:val="00336559"/>
    <w:multiLevelType w:val="hybridMultilevel"/>
    <w:tmpl w:val="BE22BC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021D48D0"/>
    <w:multiLevelType w:val="hybridMultilevel"/>
    <w:tmpl w:val="542228CE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0">
    <w:nsid w:val="06C31C51"/>
    <w:multiLevelType w:val="hybridMultilevel"/>
    <w:tmpl w:val="2102BCF2"/>
    <w:lvl w:ilvl="0" w:tplc="074C4F82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06D4215A"/>
    <w:multiLevelType w:val="hybridMultilevel"/>
    <w:tmpl w:val="8C169F24"/>
    <w:lvl w:ilvl="0" w:tplc="F4BED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4BED28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7C01214"/>
    <w:multiLevelType w:val="hybridMultilevel"/>
    <w:tmpl w:val="8C38B4EA"/>
    <w:lvl w:ilvl="0" w:tplc="A6BC19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38F0127"/>
    <w:multiLevelType w:val="hybridMultilevel"/>
    <w:tmpl w:val="E602936C"/>
    <w:lvl w:ilvl="0" w:tplc="F4BED28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18A47353"/>
    <w:multiLevelType w:val="hybridMultilevel"/>
    <w:tmpl w:val="C8726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B264154"/>
    <w:multiLevelType w:val="hybridMultilevel"/>
    <w:tmpl w:val="07966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BA77CB5"/>
    <w:multiLevelType w:val="hybridMultilevel"/>
    <w:tmpl w:val="0B80AC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22140B7B"/>
    <w:multiLevelType w:val="hybridMultilevel"/>
    <w:tmpl w:val="0A640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3674C94"/>
    <w:multiLevelType w:val="hybridMultilevel"/>
    <w:tmpl w:val="408A80DA"/>
    <w:lvl w:ilvl="0" w:tplc="E1C49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A1A6F29"/>
    <w:multiLevelType w:val="hybridMultilevel"/>
    <w:tmpl w:val="701C67E2"/>
    <w:lvl w:ilvl="0" w:tplc="E1C4992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2B964EAD"/>
    <w:multiLevelType w:val="hybridMultilevel"/>
    <w:tmpl w:val="C8CE2C98"/>
    <w:lvl w:ilvl="0" w:tplc="8AB2766E">
      <w:start w:val="1"/>
      <w:numFmt w:val="decimal"/>
      <w:lvlText w:val="%1."/>
      <w:lvlJc w:val="left"/>
      <w:pPr>
        <w:ind w:left="1491" w:hanging="7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31">
    <w:nsid w:val="35C04C3C"/>
    <w:multiLevelType w:val="hybridMultilevel"/>
    <w:tmpl w:val="DA269DE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3AFE71F4"/>
    <w:multiLevelType w:val="hybridMultilevel"/>
    <w:tmpl w:val="CBE6D84E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3D74569F"/>
    <w:multiLevelType w:val="hybridMultilevel"/>
    <w:tmpl w:val="98209EC0"/>
    <w:lvl w:ilvl="0" w:tplc="E1C4992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44E0094B"/>
    <w:multiLevelType w:val="hybridMultilevel"/>
    <w:tmpl w:val="47A8511C"/>
    <w:lvl w:ilvl="0" w:tplc="A6BC19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52E43E0"/>
    <w:multiLevelType w:val="multilevel"/>
    <w:tmpl w:val="04190023"/>
    <w:styleLink w:val="a1"/>
    <w:lvl w:ilvl="0">
      <w:start w:val="1"/>
      <w:numFmt w:val="upperRoman"/>
      <w:lvlText w:val="Статья %1."/>
      <w:lvlJc w:val="left"/>
      <w:pPr>
        <w:tabs>
          <w:tab w:val="num" w:pos="216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6">
    <w:nsid w:val="476A698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>
    <w:nsid w:val="4AE740A6"/>
    <w:multiLevelType w:val="hybridMultilevel"/>
    <w:tmpl w:val="B6848D56"/>
    <w:lvl w:ilvl="0" w:tplc="A6BC19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BEF5A50"/>
    <w:multiLevelType w:val="hybridMultilevel"/>
    <w:tmpl w:val="E5A697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D1553B6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40">
    <w:nsid w:val="4FF2467A"/>
    <w:multiLevelType w:val="hybridMultilevel"/>
    <w:tmpl w:val="114CFC1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1">
    <w:nsid w:val="540C0C21"/>
    <w:multiLevelType w:val="hybridMultilevel"/>
    <w:tmpl w:val="47F0150C"/>
    <w:lvl w:ilvl="0" w:tplc="CD421256">
      <w:start w:val="3"/>
      <w:numFmt w:val="decimal"/>
      <w:pStyle w:val="a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6435F62"/>
    <w:multiLevelType w:val="hybridMultilevel"/>
    <w:tmpl w:val="D58A9CF6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6B156313"/>
    <w:multiLevelType w:val="multilevel"/>
    <w:tmpl w:val="2888376A"/>
    <w:lvl w:ilvl="0">
      <w:start w:val="1"/>
      <w:numFmt w:val="decimal"/>
      <w:pStyle w:val="-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-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-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>
    <w:nsid w:val="7090276A"/>
    <w:multiLevelType w:val="hybridMultilevel"/>
    <w:tmpl w:val="88F8F7FE"/>
    <w:lvl w:ilvl="0" w:tplc="E1C499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292129B"/>
    <w:multiLevelType w:val="hybridMultilevel"/>
    <w:tmpl w:val="F2A2BD7A"/>
    <w:lvl w:ilvl="0" w:tplc="E1C4992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">
    <w:nsid w:val="7C675F6A"/>
    <w:multiLevelType w:val="hybridMultilevel"/>
    <w:tmpl w:val="3BBE52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D9E7A66"/>
    <w:multiLevelType w:val="hybridMultilevel"/>
    <w:tmpl w:val="6EB8E9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6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35"/>
  </w:num>
  <w:num w:numId="14">
    <w:abstractNumId w:val="32"/>
  </w:num>
  <w:num w:numId="15">
    <w:abstractNumId w:val="42"/>
  </w:num>
  <w:num w:numId="16">
    <w:abstractNumId w:val="47"/>
  </w:num>
  <w:num w:numId="17">
    <w:abstractNumId w:val="41"/>
  </w:num>
  <w:num w:numId="18">
    <w:abstractNumId w:val="46"/>
  </w:num>
  <w:num w:numId="19">
    <w:abstractNumId w:val="40"/>
  </w:num>
  <w:num w:numId="20">
    <w:abstractNumId w:val="33"/>
  </w:num>
  <w:num w:numId="21">
    <w:abstractNumId w:val="44"/>
  </w:num>
  <w:num w:numId="22">
    <w:abstractNumId w:val="45"/>
  </w:num>
  <w:num w:numId="23">
    <w:abstractNumId w:val="29"/>
  </w:num>
  <w:num w:numId="24">
    <w:abstractNumId w:val="22"/>
  </w:num>
  <w:num w:numId="25">
    <w:abstractNumId w:val="43"/>
  </w:num>
  <w:num w:numId="26">
    <w:abstractNumId w:val="28"/>
  </w:num>
  <w:num w:numId="27">
    <w:abstractNumId w:val="17"/>
  </w:num>
  <w:num w:numId="28">
    <w:abstractNumId w:val="38"/>
  </w:num>
  <w:num w:numId="29">
    <w:abstractNumId w:val="31"/>
  </w:num>
  <w:num w:numId="30">
    <w:abstractNumId w:val="19"/>
  </w:num>
  <w:num w:numId="31">
    <w:abstractNumId w:val="26"/>
  </w:num>
  <w:num w:numId="32">
    <w:abstractNumId w:val="30"/>
  </w:num>
  <w:num w:numId="33">
    <w:abstractNumId w:val="10"/>
  </w:num>
  <w:num w:numId="34">
    <w:abstractNumId w:val="37"/>
  </w:num>
  <w:num w:numId="35">
    <w:abstractNumId w:val="24"/>
  </w:num>
  <w:num w:numId="36">
    <w:abstractNumId w:val="43"/>
    <w:lvlOverride w:ilvl="0">
      <w:startOverride w:val="3"/>
    </w:lvlOverride>
    <w:lvlOverride w:ilvl="1">
      <w:startOverride w:val="5"/>
    </w:lvlOverride>
  </w:num>
  <w:num w:numId="37">
    <w:abstractNumId w:val="25"/>
  </w:num>
  <w:num w:numId="38">
    <w:abstractNumId w:val="18"/>
  </w:num>
  <w:num w:numId="39">
    <w:abstractNumId w:val="23"/>
  </w:num>
  <w:num w:numId="40">
    <w:abstractNumId w:val="34"/>
  </w:num>
  <w:num w:numId="41">
    <w:abstractNumId w:val="27"/>
  </w:num>
  <w:num w:numId="42">
    <w:abstractNumId w:val="21"/>
  </w:num>
  <w:num w:numId="43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0168"/>
    <w:rsid w:val="000023BC"/>
    <w:rsid w:val="00002F06"/>
    <w:rsid w:val="00003B72"/>
    <w:rsid w:val="0000544B"/>
    <w:rsid w:val="00005B18"/>
    <w:rsid w:val="0000658D"/>
    <w:rsid w:val="00014E25"/>
    <w:rsid w:val="00015B8F"/>
    <w:rsid w:val="00015C92"/>
    <w:rsid w:val="00017756"/>
    <w:rsid w:val="000205F5"/>
    <w:rsid w:val="00021E72"/>
    <w:rsid w:val="00025501"/>
    <w:rsid w:val="000256BE"/>
    <w:rsid w:val="000259E4"/>
    <w:rsid w:val="000267B5"/>
    <w:rsid w:val="00026891"/>
    <w:rsid w:val="00027558"/>
    <w:rsid w:val="00027CD7"/>
    <w:rsid w:val="000306AC"/>
    <w:rsid w:val="00030E97"/>
    <w:rsid w:val="000326C1"/>
    <w:rsid w:val="000327A1"/>
    <w:rsid w:val="000337D2"/>
    <w:rsid w:val="00037E8B"/>
    <w:rsid w:val="0004122B"/>
    <w:rsid w:val="00045890"/>
    <w:rsid w:val="00046F42"/>
    <w:rsid w:val="00046F88"/>
    <w:rsid w:val="00047725"/>
    <w:rsid w:val="00050263"/>
    <w:rsid w:val="00051068"/>
    <w:rsid w:val="00053DBB"/>
    <w:rsid w:val="0005535A"/>
    <w:rsid w:val="00055460"/>
    <w:rsid w:val="00055582"/>
    <w:rsid w:val="000562C0"/>
    <w:rsid w:val="000579F8"/>
    <w:rsid w:val="0006090C"/>
    <w:rsid w:val="0006109E"/>
    <w:rsid w:val="000621A8"/>
    <w:rsid w:val="000637DC"/>
    <w:rsid w:val="00063F58"/>
    <w:rsid w:val="00064AAC"/>
    <w:rsid w:val="00064BAE"/>
    <w:rsid w:val="00067E7F"/>
    <w:rsid w:val="00067E92"/>
    <w:rsid w:val="000701ED"/>
    <w:rsid w:val="0007383B"/>
    <w:rsid w:val="000742CC"/>
    <w:rsid w:val="00075702"/>
    <w:rsid w:val="00076120"/>
    <w:rsid w:val="00076AFD"/>
    <w:rsid w:val="0008064F"/>
    <w:rsid w:val="0008317F"/>
    <w:rsid w:val="00084568"/>
    <w:rsid w:val="00085ABF"/>
    <w:rsid w:val="000875F8"/>
    <w:rsid w:val="00087D28"/>
    <w:rsid w:val="00090D5C"/>
    <w:rsid w:val="00091F85"/>
    <w:rsid w:val="00092677"/>
    <w:rsid w:val="00092A0B"/>
    <w:rsid w:val="00093A83"/>
    <w:rsid w:val="00094D69"/>
    <w:rsid w:val="000971E9"/>
    <w:rsid w:val="00097306"/>
    <w:rsid w:val="0009742B"/>
    <w:rsid w:val="00097E5C"/>
    <w:rsid w:val="000A2BDD"/>
    <w:rsid w:val="000A4E18"/>
    <w:rsid w:val="000A50FE"/>
    <w:rsid w:val="000A57FF"/>
    <w:rsid w:val="000B09CA"/>
    <w:rsid w:val="000B14EF"/>
    <w:rsid w:val="000B1AC9"/>
    <w:rsid w:val="000B2BFC"/>
    <w:rsid w:val="000B4BE1"/>
    <w:rsid w:val="000B4E88"/>
    <w:rsid w:val="000B58D1"/>
    <w:rsid w:val="000B66C8"/>
    <w:rsid w:val="000B707E"/>
    <w:rsid w:val="000C18A5"/>
    <w:rsid w:val="000C3DFC"/>
    <w:rsid w:val="000C48B6"/>
    <w:rsid w:val="000C4B6A"/>
    <w:rsid w:val="000D0F39"/>
    <w:rsid w:val="000D14E2"/>
    <w:rsid w:val="000D15AE"/>
    <w:rsid w:val="000D35CE"/>
    <w:rsid w:val="000D5128"/>
    <w:rsid w:val="000D74A9"/>
    <w:rsid w:val="000E16CA"/>
    <w:rsid w:val="000E1DCC"/>
    <w:rsid w:val="000E230D"/>
    <w:rsid w:val="000E335D"/>
    <w:rsid w:val="000E33C8"/>
    <w:rsid w:val="000E4544"/>
    <w:rsid w:val="000F01E8"/>
    <w:rsid w:val="000F1797"/>
    <w:rsid w:val="000F1DD2"/>
    <w:rsid w:val="000F3327"/>
    <w:rsid w:val="000F3BDE"/>
    <w:rsid w:val="000F4541"/>
    <w:rsid w:val="000F48E4"/>
    <w:rsid w:val="000F6649"/>
    <w:rsid w:val="00100150"/>
    <w:rsid w:val="00100A07"/>
    <w:rsid w:val="001035B2"/>
    <w:rsid w:val="001045BA"/>
    <w:rsid w:val="00104A1E"/>
    <w:rsid w:val="00104EF3"/>
    <w:rsid w:val="001051A0"/>
    <w:rsid w:val="00105C96"/>
    <w:rsid w:val="00105D4E"/>
    <w:rsid w:val="00106E58"/>
    <w:rsid w:val="00107810"/>
    <w:rsid w:val="001079EE"/>
    <w:rsid w:val="001109E6"/>
    <w:rsid w:val="001125B3"/>
    <w:rsid w:val="00115A82"/>
    <w:rsid w:val="0011655A"/>
    <w:rsid w:val="0012029C"/>
    <w:rsid w:val="001216A2"/>
    <w:rsid w:val="00122B17"/>
    <w:rsid w:val="00122BAE"/>
    <w:rsid w:val="001230C0"/>
    <w:rsid w:val="001234CC"/>
    <w:rsid w:val="00123C33"/>
    <w:rsid w:val="00130C3A"/>
    <w:rsid w:val="00131578"/>
    <w:rsid w:val="00134847"/>
    <w:rsid w:val="00134EC4"/>
    <w:rsid w:val="0013643F"/>
    <w:rsid w:val="00137362"/>
    <w:rsid w:val="00137E42"/>
    <w:rsid w:val="00141C74"/>
    <w:rsid w:val="0014202D"/>
    <w:rsid w:val="00144512"/>
    <w:rsid w:val="00145DA9"/>
    <w:rsid w:val="00145F39"/>
    <w:rsid w:val="001479C9"/>
    <w:rsid w:val="00147B27"/>
    <w:rsid w:val="00147C3B"/>
    <w:rsid w:val="00151767"/>
    <w:rsid w:val="00152064"/>
    <w:rsid w:val="001525A4"/>
    <w:rsid w:val="00153532"/>
    <w:rsid w:val="00154945"/>
    <w:rsid w:val="001566FF"/>
    <w:rsid w:val="00156B95"/>
    <w:rsid w:val="00156C98"/>
    <w:rsid w:val="00160A52"/>
    <w:rsid w:val="001619C9"/>
    <w:rsid w:val="001626EC"/>
    <w:rsid w:val="001628A5"/>
    <w:rsid w:val="00164DBA"/>
    <w:rsid w:val="00170AC2"/>
    <w:rsid w:val="0017111A"/>
    <w:rsid w:val="00171C5C"/>
    <w:rsid w:val="00171CF7"/>
    <w:rsid w:val="00172322"/>
    <w:rsid w:val="001740C3"/>
    <w:rsid w:val="001753F6"/>
    <w:rsid w:val="00176828"/>
    <w:rsid w:val="00177F77"/>
    <w:rsid w:val="001802FD"/>
    <w:rsid w:val="00183D5F"/>
    <w:rsid w:val="00184C22"/>
    <w:rsid w:val="001864E5"/>
    <w:rsid w:val="00186537"/>
    <w:rsid w:val="001868C7"/>
    <w:rsid w:val="00186F35"/>
    <w:rsid w:val="00187A12"/>
    <w:rsid w:val="00190770"/>
    <w:rsid w:val="0019323B"/>
    <w:rsid w:val="0019498F"/>
    <w:rsid w:val="00195772"/>
    <w:rsid w:val="0019687C"/>
    <w:rsid w:val="001973FF"/>
    <w:rsid w:val="00197637"/>
    <w:rsid w:val="001A2EB0"/>
    <w:rsid w:val="001A45B4"/>
    <w:rsid w:val="001A4E99"/>
    <w:rsid w:val="001A6664"/>
    <w:rsid w:val="001A6E87"/>
    <w:rsid w:val="001A7D51"/>
    <w:rsid w:val="001B0401"/>
    <w:rsid w:val="001B1455"/>
    <w:rsid w:val="001B1477"/>
    <w:rsid w:val="001B1A4C"/>
    <w:rsid w:val="001B250A"/>
    <w:rsid w:val="001B31C7"/>
    <w:rsid w:val="001B4DEA"/>
    <w:rsid w:val="001B66BD"/>
    <w:rsid w:val="001B7740"/>
    <w:rsid w:val="001C04D5"/>
    <w:rsid w:val="001C108A"/>
    <w:rsid w:val="001C1FCC"/>
    <w:rsid w:val="001C4011"/>
    <w:rsid w:val="001C44E6"/>
    <w:rsid w:val="001C6A11"/>
    <w:rsid w:val="001C6EEE"/>
    <w:rsid w:val="001C74DC"/>
    <w:rsid w:val="001D1972"/>
    <w:rsid w:val="001D1D9A"/>
    <w:rsid w:val="001D28D5"/>
    <w:rsid w:val="001D2C52"/>
    <w:rsid w:val="001D3106"/>
    <w:rsid w:val="001D3E8D"/>
    <w:rsid w:val="001D42F0"/>
    <w:rsid w:val="001D5743"/>
    <w:rsid w:val="001D5758"/>
    <w:rsid w:val="001D5D2D"/>
    <w:rsid w:val="001D5D36"/>
    <w:rsid w:val="001D5D8C"/>
    <w:rsid w:val="001D5F24"/>
    <w:rsid w:val="001D6544"/>
    <w:rsid w:val="001D7343"/>
    <w:rsid w:val="001D773F"/>
    <w:rsid w:val="001D7897"/>
    <w:rsid w:val="001E290D"/>
    <w:rsid w:val="001E2CCF"/>
    <w:rsid w:val="001E2F90"/>
    <w:rsid w:val="001E4B3A"/>
    <w:rsid w:val="001E5158"/>
    <w:rsid w:val="001E7822"/>
    <w:rsid w:val="001E7B73"/>
    <w:rsid w:val="001F2510"/>
    <w:rsid w:val="001F2EBA"/>
    <w:rsid w:val="001F314F"/>
    <w:rsid w:val="001F3D51"/>
    <w:rsid w:val="001F420C"/>
    <w:rsid w:val="001F5B66"/>
    <w:rsid w:val="001F697F"/>
    <w:rsid w:val="001F71CE"/>
    <w:rsid w:val="001F7D2B"/>
    <w:rsid w:val="001F7F3D"/>
    <w:rsid w:val="00200EF0"/>
    <w:rsid w:val="00201186"/>
    <w:rsid w:val="00201FB9"/>
    <w:rsid w:val="00203A0B"/>
    <w:rsid w:val="002046D6"/>
    <w:rsid w:val="00204B01"/>
    <w:rsid w:val="002069AF"/>
    <w:rsid w:val="002103B1"/>
    <w:rsid w:val="00214AA8"/>
    <w:rsid w:val="00216E14"/>
    <w:rsid w:val="0021747F"/>
    <w:rsid w:val="002200E6"/>
    <w:rsid w:val="00222C15"/>
    <w:rsid w:val="002237D2"/>
    <w:rsid w:val="002250B8"/>
    <w:rsid w:val="00230B03"/>
    <w:rsid w:val="00231EB3"/>
    <w:rsid w:val="002323E4"/>
    <w:rsid w:val="002324F5"/>
    <w:rsid w:val="002327D1"/>
    <w:rsid w:val="002328C1"/>
    <w:rsid w:val="002329F5"/>
    <w:rsid w:val="0023315F"/>
    <w:rsid w:val="002358A3"/>
    <w:rsid w:val="00235A28"/>
    <w:rsid w:val="00237DD5"/>
    <w:rsid w:val="002412C4"/>
    <w:rsid w:val="002437B8"/>
    <w:rsid w:val="002447A8"/>
    <w:rsid w:val="00245316"/>
    <w:rsid w:val="00246B8B"/>
    <w:rsid w:val="002528D7"/>
    <w:rsid w:val="00253025"/>
    <w:rsid w:val="0025366B"/>
    <w:rsid w:val="002546E4"/>
    <w:rsid w:val="00254A33"/>
    <w:rsid w:val="00255DB7"/>
    <w:rsid w:val="00255FB5"/>
    <w:rsid w:val="00263824"/>
    <w:rsid w:val="002641C6"/>
    <w:rsid w:val="00264C20"/>
    <w:rsid w:val="002704F1"/>
    <w:rsid w:val="00270B4E"/>
    <w:rsid w:val="00270BFF"/>
    <w:rsid w:val="00270F12"/>
    <w:rsid w:val="0027137C"/>
    <w:rsid w:val="00274C80"/>
    <w:rsid w:val="00275853"/>
    <w:rsid w:val="00275B87"/>
    <w:rsid w:val="00276A6A"/>
    <w:rsid w:val="00277D84"/>
    <w:rsid w:val="00280057"/>
    <w:rsid w:val="00281663"/>
    <w:rsid w:val="00282D35"/>
    <w:rsid w:val="0028377C"/>
    <w:rsid w:val="00283F5B"/>
    <w:rsid w:val="0028535E"/>
    <w:rsid w:val="00286781"/>
    <w:rsid w:val="00286966"/>
    <w:rsid w:val="00286DFE"/>
    <w:rsid w:val="00287A82"/>
    <w:rsid w:val="0029098B"/>
    <w:rsid w:val="00292986"/>
    <w:rsid w:val="00295E2E"/>
    <w:rsid w:val="0029745D"/>
    <w:rsid w:val="00297513"/>
    <w:rsid w:val="00297AA4"/>
    <w:rsid w:val="002A109B"/>
    <w:rsid w:val="002A15DB"/>
    <w:rsid w:val="002A22B3"/>
    <w:rsid w:val="002A5899"/>
    <w:rsid w:val="002A6494"/>
    <w:rsid w:val="002B0B3D"/>
    <w:rsid w:val="002B1172"/>
    <w:rsid w:val="002B2807"/>
    <w:rsid w:val="002B2AC4"/>
    <w:rsid w:val="002B3B89"/>
    <w:rsid w:val="002B48F1"/>
    <w:rsid w:val="002B53E6"/>
    <w:rsid w:val="002B7D68"/>
    <w:rsid w:val="002C1E77"/>
    <w:rsid w:val="002C2279"/>
    <w:rsid w:val="002C59FD"/>
    <w:rsid w:val="002C7303"/>
    <w:rsid w:val="002C7366"/>
    <w:rsid w:val="002C7732"/>
    <w:rsid w:val="002D0A89"/>
    <w:rsid w:val="002D0EC2"/>
    <w:rsid w:val="002D18C1"/>
    <w:rsid w:val="002D1B13"/>
    <w:rsid w:val="002D40DA"/>
    <w:rsid w:val="002D42E9"/>
    <w:rsid w:val="002D449B"/>
    <w:rsid w:val="002D4A43"/>
    <w:rsid w:val="002D4ADD"/>
    <w:rsid w:val="002D5658"/>
    <w:rsid w:val="002D5F04"/>
    <w:rsid w:val="002D6236"/>
    <w:rsid w:val="002D7309"/>
    <w:rsid w:val="002D7670"/>
    <w:rsid w:val="002E09D7"/>
    <w:rsid w:val="002E2308"/>
    <w:rsid w:val="002E4A4C"/>
    <w:rsid w:val="002E5795"/>
    <w:rsid w:val="002E7517"/>
    <w:rsid w:val="002F0491"/>
    <w:rsid w:val="002F5C29"/>
    <w:rsid w:val="002F668C"/>
    <w:rsid w:val="002F6DE1"/>
    <w:rsid w:val="002F6E9E"/>
    <w:rsid w:val="002F7431"/>
    <w:rsid w:val="002F7E86"/>
    <w:rsid w:val="00300A29"/>
    <w:rsid w:val="00300E6D"/>
    <w:rsid w:val="0030155B"/>
    <w:rsid w:val="003018A7"/>
    <w:rsid w:val="00301F51"/>
    <w:rsid w:val="0030241C"/>
    <w:rsid w:val="003033B0"/>
    <w:rsid w:val="003102DA"/>
    <w:rsid w:val="00310935"/>
    <w:rsid w:val="00310BA9"/>
    <w:rsid w:val="003116B7"/>
    <w:rsid w:val="003118EF"/>
    <w:rsid w:val="003129B1"/>
    <w:rsid w:val="00314595"/>
    <w:rsid w:val="003174B4"/>
    <w:rsid w:val="003204FC"/>
    <w:rsid w:val="00320DD2"/>
    <w:rsid w:val="00321D44"/>
    <w:rsid w:val="0032265B"/>
    <w:rsid w:val="00323AE0"/>
    <w:rsid w:val="00324C65"/>
    <w:rsid w:val="00326394"/>
    <w:rsid w:val="0032695D"/>
    <w:rsid w:val="00326C0C"/>
    <w:rsid w:val="00331B6E"/>
    <w:rsid w:val="003320C8"/>
    <w:rsid w:val="00335CF4"/>
    <w:rsid w:val="00335F08"/>
    <w:rsid w:val="00337035"/>
    <w:rsid w:val="0033710F"/>
    <w:rsid w:val="00340D5B"/>
    <w:rsid w:val="00341053"/>
    <w:rsid w:val="00341352"/>
    <w:rsid w:val="00341E52"/>
    <w:rsid w:val="003426EB"/>
    <w:rsid w:val="0034448A"/>
    <w:rsid w:val="00345F80"/>
    <w:rsid w:val="00346923"/>
    <w:rsid w:val="00347C75"/>
    <w:rsid w:val="00347EF8"/>
    <w:rsid w:val="003548AF"/>
    <w:rsid w:val="0035500D"/>
    <w:rsid w:val="00355760"/>
    <w:rsid w:val="00355AF6"/>
    <w:rsid w:val="00356686"/>
    <w:rsid w:val="00356D33"/>
    <w:rsid w:val="00357692"/>
    <w:rsid w:val="00357A56"/>
    <w:rsid w:val="00360369"/>
    <w:rsid w:val="00361BCA"/>
    <w:rsid w:val="00361D8E"/>
    <w:rsid w:val="0036250B"/>
    <w:rsid w:val="00362E22"/>
    <w:rsid w:val="003640FB"/>
    <w:rsid w:val="00365364"/>
    <w:rsid w:val="003671C5"/>
    <w:rsid w:val="00372F0D"/>
    <w:rsid w:val="00374221"/>
    <w:rsid w:val="003748B7"/>
    <w:rsid w:val="00383D9D"/>
    <w:rsid w:val="00384ADD"/>
    <w:rsid w:val="003871DB"/>
    <w:rsid w:val="0038727E"/>
    <w:rsid w:val="00390D22"/>
    <w:rsid w:val="00391CCC"/>
    <w:rsid w:val="00391D58"/>
    <w:rsid w:val="0039321F"/>
    <w:rsid w:val="003963D2"/>
    <w:rsid w:val="003A1BC9"/>
    <w:rsid w:val="003A232C"/>
    <w:rsid w:val="003A312A"/>
    <w:rsid w:val="003A530B"/>
    <w:rsid w:val="003A6629"/>
    <w:rsid w:val="003B1186"/>
    <w:rsid w:val="003B1DD0"/>
    <w:rsid w:val="003B35EF"/>
    <w:rsid w:val="003B361D"/>
    <w:rsid w:val="003B39DD"/>
    <w:rsid w:val="003B55B5"/>
    <w:rsid w:val="003B58EA"/>
    <w:rsid w:val="003C2398"/>
    <w:rsid w:val="003C3DC1"/>
    <w:rsid w:val="003C4345"/>
    <w:rsid w:val="003C45ED"/>
    <w:rsid w:val="003C45F2"/>
    <w:rsid w:val="003C4B16"/>
    <w:rsid w:val="003C4F9B"/>
    <w:rsid w:val="003C5695"/>
    <w:rsid w:val="003C5B77"/>
    <w:rsid w:val="003C6ACD"/>
    <w:rsid w:val="003C6F9F"/>
    <w:rsid w:val="003D03D2"/>
    <w:rsid w:val="003D1E3D"/>
    <w:rsid w:val="003D4C36"/>
    <w:rsid w:val="003D584E"/>
    <w:rsid w:val="003D60EB"/>
    <w:rsid w:val="003D6440"/>
    <w:rsid w:val="003D7438"/>
    <w:rsid w:val="003D78EB"/>
    <w:rsid w:val="003D7C29"/>
    <w:rsid w:val="003E0341"/>
    <w:rsid w:val="003E19C1"/>
    <w:rsid w:val="003E1CA2"/>
    <w:rsid w:val="003E2035"/>
    <w:rsid w:val="003E207A"/>
    <w:rsid w:val="003E3534"/>
    <w:rsid w:val="003E4690"/>
    <w:rsid w:val="003E5427"/>
    <w:rsid w:val="003E58AB"/>
    <w:rsid w:val="003E60EC"/>
    <w:rsid w:val="003E6693"/>
    <w:rsid w:val="003E679E"/>
    <w:rsid w:val="003E7106"/>
    <w:rsid w:val="003E75BE"/>
    <w:rsid w:val="003E77C7"/>
    <w:rsid w:val="003F0D16"/>
    <w:rsid w:val="003F1114"/>
    <w:rsid w:val="003F1B38"/>
    <w:rsid w:val="003F208F"/>
    <w:rsid w:val="003F2B49"/>
    <w:rsid w:val="003F4A23"/>
    <w:rsid w:val="003F5588"/>
    <w:rsid w:val="003F5D70"/>
    <w:rsid w:val="003F7167"/>
    <w:rsid w:val="00400369"/>
    <w:rsid w:val="0040050A"/>
    <w:rsid w:val="0040425E"/>
    <w:rsid w:val="00404C3C"/>
    <w:rsid w:val="00405A18"/>
    <w:rsid w:val="00405E3C"/>
    <w:rsid w:val="00405FB6"/>
    <w:rsid w:val="00406253"/>
    <w:rsid w:val="0040698F"/>
    <w:rsid w:val="00410C3D"/>
    <w:rsid w:val="004146A4"/>
    <w:rsid w:val="00414C74"/>
    <w:rsid w:val="00414EFB"/>
    <w:rsid w:val="00416FF5"/>
    <w:rsid w:val="00420CC5"/>
    <w:rsid w:val="0042104B"/>
    <w:rsid w:val="004210C9"/>
    <w:rsid w:val="00423236"/>
    <w:rsid w:val="00425325"/>
    <w:rsid w:val="004276A5"/>
    <w:rsid w:val="004277AF"/>
    <w:rsid w:val="00431117"/>
    <w:rsid w:val="0043206D"/>
    <w:rsid w:val="004328CB"/>
    <w:rsid w:val="00433267"/>
    <w:rsid w:val="00433ABE"/>
    <w:rsid w:val="00434C30"/>
    <w:rsid w:val="00444D44"/>
    <w:rsid w:val="00445257"/>
    <w:rsid w:val="00446F8D"/>
    <w:rsid w:val="00451B60"/>
    <w:rsid w:val="00451BDC"/>
    <w:rsid w:val="004527C9"/>
    <w:rsid w:val="00452861"/>
    <w:rsid w:val="00453BB0"/>
    <w:rsid w:val="004549D8"/>
    <w:rsid w:val="00455076"/>
    <w:rsid w:val="00455540"/>
    <w:rsid w:val="00460828"/>
    <w:rsid w:val="0046142E"/>
    <w:rsid w:val="0046180B"/>
    <w:rsid w:val="0046227E"/>
    <w:rsid w:val="00462552"/>
    <w:rsid w:val="00463153"/>
    <w:rsid w:val="00463BBE"/>
    <w:rsid w:val="0046443E"/>
    <w:rsid w:val="00465EE9"/>
    <w:rsid w:val="004728F9"/>
    <w:rsid w:val="00473148"/>
    <w:rsid w:val="004734FC"/>
    <w:rsid w:val="00474B13"/>
    <w:rsid w:val="0047563F"/>
    <w:rsid w:val="00480AC8"/>
    <w:rsid w:val="00485B46"/>
    <w:rsid w:val="00485C43"/>
    <w:rsid w:val="00486DF0"/>
    <w:rsid w:val="00487AF7"/>
    <w:rsid w:val="004904DE"/>
    <w:rsid w:val="00491B67"/>
    <w:rsid w:val="00492B0B"/>
    <w:rsid w:val="00492C8B"/>
    <w:rsid w:val="0049339E"/>
    <w:rsid w:val="00493CAB"/>
    <w:rsid w:val="004A03B8"/>
    <w:rsid w:val="004A0557"/>
    <w:rsid w:val="004A0CD3"/>
    <w:rsid w:val="004A11C0"/>
    <w:rsid w:val="004A2B24"/>
    <w:rsid w:val="004A567F"/>
    <w:rsid w:val="004A769E"/>
    <w:rsid w:val="004B0293"/>
    <w:rsid w:val="004B0E52"/>
    <w:rsid w:val="004B2018"/>
    <w:rsid w:val="004B21B9"/>
    <w:rsid w:val="004B268B"/>
    <w:rsid w:val="004B38E7"/>
    <w:rsid w:val="004B52EA"/>
    <w:rsid w:val="004B76BF"/>
    <w:rsid w:val="004B7AC3"/>
    <w:rsid w:val="004B7D5C"/>
    <w:rsid w:val="004C23EF"/>
    <w:rsid w:val="004C3A4B"/>
    <w:rsid w:val="004D064B"/>
    <w:rsid w:val="004D0DAF"/>
    <w:rsid w:val="004D11BD"/>
    <w:rsid w:val="004D1C70"/>
    <w:rsid w:val="004D2477"/>
    <w:rsid w:val="004D2EA6"/>
    <w:rsid w:val="004D3689"/>
    <w:rsid w:val="004D5020"/>
    <w:rsid w:val="004D5DF0"/>
    <w:rsid w:val="004E05BA"/>
    <w:rsid w:val="004E0FD9"/>
    <w:rsid w:val="004E172D"/>
    <w:rsid w:val="004E1F98"/>
    <w:rsid w:val="004E356F"/>
    <w:rsid w:val="004E4D3E"/>
    <w:rsid w:val="004E4EDC"/>
    <w:rsid w:val="004F016D"/>
    <w:rsid w:val="004F06C0"/>
    <w:rsid w:val="004F25E1"/>
    <w:rsid w:val="004F269F"/>
    <w:rsid w:val="004F2FC2"/>
    <w:rsid w:val="004F3AD0"/>
    <w:rsid w:val="004F50B2"/>
    <w:rsid w:val="004F5F32"/>
    <w:rsid w:val="004F5F60"/>
    <w:rsid w:val="00501AE4"/>
    <w:rsid w:val="00511185"/>
    <w:rsid w:val="0051176A"/>
    <w:rsid w:val="00515552"/>
    <w:rsid w:val="0052006E"/>
    <w:rsid w:val="005227F9"/>
    <w:rsid w:val="005230C2"/>
    <w:rsid w:val="00523B21"/>
    <w:rsid w:val="00524BC0"/>
    <w:rsid w:val="00524E01"/>
    <w:rsid w:val="00527A57"/>
    <w:rsid w:val="005324E9"/>
    <w:rsid w:val="00536534"/>
    <w:rsid w:val="005418DB"/>
    <w:rsid w:val="0054316B"/>
    <w:rsid w:val="0054356D"/>
    <w:rsid w:val="0054421C"/>
    <w:rsid w:val="005468C2"/>
    <w:rsid w:val="0054701C"/>
    <w:rsid w:val="005477D2"/>
    <w:rsid w:val="00550274"/>
    <w:rsid w:val="00550F3E"/>
    <w:rsid w:val="005522F4"/>
    <w:rsid w:val="00555662"/>
    <w:rsid w:val="00556D9E"/>
    <w:rsid w:val="0056054E"/>
    <w:rsid w:val="00560773"/>
    <w:rsid w:val="0056086A"/>
    <w:rsid w:val="0056150C"/>
    <w:rsid w:val="005622A4"/>
    <w:rsid w:val="0056397A"/>
    <w:rsid w:val="0056595C"/>
    <w:rsid w:val="00567E3B"/>
    <w:rsid w:val="00573368"/>
    <w:rsid w:val="00574844"/>
    <w:rsid w:val="00580498"/>
    <w:rsid w:val="00580A4F"/>
    <w:rsid w:val="00581104"/>
    <w:rsid w:val="005869C5"/>
    <w:rsid w:val="00587217"/>
    <w:rsid w:val="00590819"/>
    <w:rsid w:val="005911FA"/>
    <w:rsid w:val="00591875"/>
    <w:rsid w:val="005956DB"/>
    <w:rsid w:val="00597744"/>
    <w:rsid w:val="005977FD"/>
    <w:rsid w:val="00597A51"/>
    <w:rsid w:val="005A07FE"/>
    <w:rsid w:val="005A325F"/>
    <w:rsid w:val="005A5E78"/>
    <w:rsid w:val="005A76E3"/>
    <w:rsid w:val="005B16C9"/>
    <w:rsid w:val="005B2E9C"/>
    <w:rsid w:val="005B3C77"/>
    <w:rsid w:val="005B40AF"/>
    <w:rsid w:val="005B440A"/>
    <w:rsid w:val="005B5CE5"/>
    <w:rsid w:val="005B60EA"/>
    <w:rsid w:val="005C3C94"/>
    <w:rsid w:val="005C5224"/>
    <w:rsid w:val="005C667B"/>
    <w:rsid w:val="005C6AB9"/>
    <w:rsid w:val="005C740F"/>
    <w:rsid w:val="005C7922"/>
    <w:rsid w:val="005D4C8C"/>
    <w:rsid w:val="005D5BA3"/>
    <w:rsid w:val="005D5F52"/>
    <w:rsid w:val="005E142C"/>
    <w:rsid w:val="005E1569"/>
    <w:rsid w:val="005E1D0C"/>
    <w:rsid w:val="005E362D"/>
    <w:rsid w:val="005E3ABF"/>
    <w:rsid w:val="005E522B"/>
    <w:rsid w:val="005E5542"/>
    <w:rsid w:val="005E56EB"/>
    <w:rsid w:val="005E5731"/>
    <w:rsid w:val="005E67C1"/>
    <w:rsid w:val="005F1061"/>
    <w:rsid w:val="005F1142"/>
    <w:rsid w:val="005F1A31"/>
    <w:rsid w:val="005F2465"/>
    <w:rsid w:val="005F2C77"/>
    <w:rsid w:val="005F3743"/>
    <w:rsid w:val="005F3C5A"/>
    <w:rsid w:val="005F43F1"/>
    <w:rsid w:val="005F575E"/>
    <w:rsid w:val="005F620C"/>
    <w:rsid w:val="005F640D"/>
    <w:rsid w:val="00600108"/>
    <w:rsid w:val="006003BA"/>
    <w:rsid w:val="0060072B"/>
    <w:rsid w:val="00600868"/>
    <w:rsid w:val="00600E62"/>
    <w:rsid w:val="00601D13"/>
    <w:rsid w:val="006025FD"/>
    <w:rsid w:val="0060281D"/>
    <w:rsid w:val="0060503C"/>
    <w:rsid w:val="00606D6B"/>
    <w:rsid w:val="00607360"/>
    <w:rsid w:val="0061092C"/>
    <w:rsid w:val="00615F8E"/>
    <w:rsid w:val="00616BE2"/>
    <w:rsid w:val="0062043C"/>
    <w:rsid w:val="00620FEC"/>
    <w:rsid w:val="00621469"/>
    <w:rsid w:val="00621A9B"/>
    <w:rsid w:val="006220EF"/>
    <w:rsid w:val="006222F2"/>
    <w:rsid w:val="00623764"/>
    <w:rsid w:val="00625123"/>
    <w:rsid w:val="00625F4D"/>
    <w:rsid w:val="00630E1F"/>
    <w:rsid w:val="00631CE8"/>
    <w:rsid w:val="00632B49"/>
    <w:rsid w:val="00632E2D"/>
    <w:rsid w:val="006337DE"/>
    <w:rsid w:val="006345E1"/>
    <w:rsid w:val="006377A4"/>
    <w:rsid w:val="00642975"/>
    <w:rsid w:val="00642A34"/>
    <w:rsid w:val="0064391B"/>
    <w:rsid w:val="00643F29"/>
    <w:rsid w:val="00645FEE"/>
    <w:rsid w:val="00650EA6"/>
    <w:rsid w:val="00651416"/>
    <w:rsid w:val="00651D8C"/>
    <w:rsid w:val="00651E6A"/>
    <w:rsid w:val="00656085"/>
    <w:rsid w:val="00656E29"/>
    <w:rsid w:val="00661394"/>
    <w:rsid w:val="00662402"/>
    <w:rsid w:val="0066254A"/>
    <w:rsid w:val="006628B2"/>
    <w:rsid w:val="00662F28"/>
    <w:rsid w:val="0066393F"/>
    <w:rsid w:val="00663DDB"/>
    <w:rsid w:val="00665396"/>
    <w:rsid w:val="0066543D"/>
    <w:rsid w:val="006658D9"/>
    <w:rsid w:val="0066635F"/>
    <w:rsid w:val="00666AF0"/>
    <w:rsid w:val="00667668"/>
    <w:rsid w:val="00667CA3"/>
    <w:rsid w:val="006708AC"/>
    <w:rsid w:val="0067267D"/>
    <w:rsid w:val="00673292"/>
    <w:rsid w:val="00675CEE"/>
    <w:rsid w:val="0068156E"/>
    <w:rsid w:val="006819B6"/>
    <w:rsid w:val="006826EB"/>
    <w:rsid w:val="0068371F"/>
    <w:rsid w:val="00683D1D"/>
    <w:rsid w:val="00683FA5"/>
    <w:rsid w:val="00686A9F"/>
    <w:rsid w:val="00690642"/>
    <w:rsid w:val="00690D70"/>
    <w:rsid w:val="00696CD6"/>
    <w:rsid w:val="006A3597"/>
    <w:rsid w:val="006A4891"/>
    <w:rsid w:val="006A4F69"/>
    <w:rsid w:val="006A6D95"/>
    <w:rsid w:val="006B1C57"/>
    <w:rsid w:val="006B1CEC"/>
    <w:rsid w:val="006B2A74"/>
    <w:rsid w:val="006B3C65"/>
    <w:rsid w:val="006B7B23"/>
    <w:rsid w:val="006C3380"/>
    <w:rsid w:val="006C3988"/>
    <w:rsid w:val="006C3B6B"/>
    <w:rsid w:val="006C40CF"/>
    <w:rsid w:val="006C6AF4"/>
    <w:rsid w:val="006C72F6"/>
    <w:rsid w:val="006C76FA"/>
    <w:rsid w:val="006C7714"/>
    <w:rsid w:val="006C7860"/>
    <w:rsid w:val="006D14D5"/>
    <w:rsid w:val="006D58BF"/>
    <w:rsid w:val="006D7973"/>
    <w:rsid w:val="006D7ADE"/>
    <w:rsid w:val="006D7BB8"/>
    <w:rsid w:val="006E11AC"/>
    <w:rsid w:val="006E2883"/>
    <w:rsid w:val="006E3694"/>
    <w:rsid w:val="006E5959"/>
    <w:rsid w:val="006E6747"/>
    <w:rsid w:val="006E701A"/>
    <w:rsid w:val="006F0D83"/>
    <w:rsid w:val="006F2488"/>
    <w:rsid w:val="006F42C9"/>
    <w:rsid w:val="006F609B"/>
    <w:rsid w:val="006F68F4"/>
    <w:rsid w:val="006F6E08"/>
    <w:rsid w:val="006F7157"/>
    <w:rsid w:val="0070170E"/>
    <w:rsid w:val="00702967"/>
    <w:rsid w:val="00702FA3"/>
    <w:rsid w:val="00703032"/>
    <w:rsid w:val="00703F96"/>
    <w:rsid w:val="00704AD4"/>
    <w:rsid w:val="0070553B"/>
    <w:rsid w:val="00705F8F"/>
    <w:rsid w:val="00705FF1"/>
    <w:rsid w:val="007062D0"/>
    <w:rsid w:val="00706FA4"/>
    <w:rsid w:val="007112AE"/>
    <w:rsid w:val="00711B12"/>
    <w:rsid w:val="00712ED1"/>
    <w:rsid w:val="007136A0"/>
    <w:rsid w:val="00713A6A"/>
    <w:rsid w:val="00713B82"/>
    <w:rsid w:val="007145C7"/>
    <w:rsid w:val="007155DD"/>
    <w:rsid w:val="00720ACE"/>
    <w:rsid w:val="00721374"/>
    <w:rsid w:val="007226B7"/>
    <w:rsid w:val="00725A26"/>
    <w:rsid w:val="00725CF4"/>
    <w:rsid w:val="00726185"/>
    <w:rsid w:val="00727E89"/>
    <w:rsid w:val="00730278"/>
    <w:rsid w:val="00732367"/>
    <w:rsid w:val="007375FF"/>
    <w:rsid w:val="007411DA"/>
    <w:rsid w:val="007412FC"/>
    <w:rsid w:val="00744CA1"/>
    <w:rsid w:val="00745591"/>
    <w:rsid w:val="00745A6E"/>
    <w:rsid w:val="0074670A"/>
    <w:rsid w:val="00746B1A"/>
    <w:rsid w:val="00750041"/>
    <w:rsid w:val="00750B7A"/>
    <w:rsid w:val="007521A4"/>
    <w:rsid w:val="00752E52"/>
    <w:rsid w:val="00752FC0"/>
    <w:rsid w:val="0075324E"/>
    <w:rsid w:val="007535AC"/>
    <w:rsid w:val="00753C37"/>
    <w:rsid w:val="00755D06"/>
    <w:rsid w:val="00762148"/>
    <w:rsid w:val="00762606"/>
    <w:rsid w:val="0076263A"/>
    <w:rsid w:val="0076561B"/>
    <w:rsid w:val="00765713"/>
    <w:rsid w:val="00767BFF"/>
    <w:rsid w:val="00767EBE"/>
    <w:rsid w:val="0077018F"/>
    <w:rsid w:val="00772CB2"/>
    <w:rsid w:val="00776939"/>
    <w:rsid w:val="0077763B"/>
    <w:rsid w:val="00780013"/>
    <w:rsid w:val="0078002F"/>
    <w:rsid w:val="007810E1"/>
    <w:rsid w:val="007817B6"/>
    <w:rsid w:val="00782C1C"/>
    <w:rsid w:val="00784785"/>
    <w:rsid w:val="00786413"/>
    <w:rsid w:val="0078727B"/>
    <w:rsid w:val="00787971"/>
    <w:rsid w:val="00792B69"/>
    <w:rsid w:val="00796469"/>
    <w:rsid w:val="00796D14"/>
    <w:rsid w:val="00796F37"/>
    <w:rsid w:val="007A2F9D"/>
    <w:rsid w:val="007A32C9"/>
    <w:rsid w:val="007A4898"/>
    <w:rsid w:val="007A625A"/>
    <w:rsid w:val="007B21FF"/>
    <w:rsid w:val="007B2A84"/>
    <w:rsid w:val="007B3920"/>
    <w:rsid w:val="007B4053"/>
    <w:rsid w:val="007B64F0"/>
    <w:rsid w:val="007B6887"/>
    <w:rsid w:val="007C0041"/>
    <w:rsid w:val="007C0CD3"/>
    <w:rsid w:val="007C124A"/>
    <w:rsid w:val="007C2761"/>
    <w:rsid w:val="007C27A7"/>
    <w:rsid w:val="007C2806"/>
    <w:rsid w:val="007C2AF2"/>
    <w:rsid w:val="007C2F38"/>
    <w:rsid w:val="007C7396"/>
    <w:rsid w:val="007D041C"/>
    <w:rsid w:val="007D1F0F"/>
    <w:rsid w:val="007D2CC3"/>
    <w:rsid w:val="007D3AB0"/>
    <w:rsid w:val="007D3F03"/>
    <w:rsid w:val="007D4240"/>
    <w:rsid w:val="007D4947"/>
    <w:rsid w:val="007D6CD9"/>
    <w:rsid w:val="007E0AA3"/>
    <w:rsid w:val="007E0C09"/>
    <w:rsid w:val="007E138F"/>
    <w:rsid w:val="007E2324"/>
    <w:rsid w:val="007E3B79"/>
    <w:rsid w:val="007E3FE9"/>
    <w:rsid w:val="007E431E"/>
    <w:rsid w:val="007E474F"/>
    <w:rsid w:val="007E4BE3"/>
    <w:rsid w:val="007E4E89"/>
    <w:rsid w:val="007E4F98"/>
    <w:rsid w:val="007E4FA0"/>
    <w:rsid w:val="007F1DF0"/>
    <w:rsid w:val="007F38A5"/>
    <w:rsid w:val="007F77C4"/>
    <w:rsid w:val="00801345"/>
    <w:rsid w:val="008033B8"/>
    <w:rsid w:val="008042E7"/>
    <w:rsid w:val="00804762"/>
    <w:rsid w:val="008048E4"/>
    <w:rsid w:val="0080493D"/>
    <w:rsid w:val="008049AA"/>
    <w:rsid w:val="008107DA"/>
    <w:rsid w:val="0081317F"/>
    <w:rsid w:val="0081410E"/>
    <w:rsid w:val="00814930"/>
    <w:rsid w:val="00817FAD"/>
    <w:rsid w:val="008200A2"/>
    <w:rsid w:val="00820FE0"/>
    <w:rsid w:val="008225B7"/>
    <w:rsid w:val="00823CE6"/>
    <w:rsid w:val="00823D20"/>
    <w:rsid w:val="0082623A"/>
    <w:rsid w:val="00826D12"/>
    <w:rsid w:val="00827AA4"/>
    <w:rsid w:val="008317FC"/>
    <w:rsid w:val="00836E7B"/>
    <w:rsid w:val="0084408E"/>
    <w:rsid w:val="00844E70"/>
    <w:rsid w:val="00850BCB"/>
    <w:rsid w:val="00852451"/>
    <w:rsid w:val="00852F0E"/>
    <w:rsid w:val="00854290"/>
    <w:rsid w:val="00854FA6"/>
    <w:rsid w:val="008554A5"/>
    <w:rsid w:val="00856EB9"/>
    <w:rsid w:val="00860A31"/>
    <w:rsid w:val="008621CA"/>
    <w:rsid w:val="008627F4"/>
    <w:rsid w:val="00863589"/>
    <w:rsid w:val="008642E2"/>
    <w:rsid w:val="00866264"/>
    <w:rsid w:val="0086738E"/>
    <w:rsid w:val="00867CBA"/>
    <w:rsid w:val="00872E14"/>
    <w:rsid w:val="00872E99"/>
    <w:rsid w:val="008733DE"/>
    <w:rsid w:val="00873486"/>
    <w:rsid w:val="0087530A"/>
    <w:rsid w:val="00875FB2"/>
    <w:rsid w:val="008764E1"/>
    <w:rsid w:val="00883A0C"/>
    <w:rsid w:val="00883F75"/>
    <w:rsid w:val="00885615"/>
    <w:rsid w:val="00887FF2"/>
    <w:rsid w:val="0089053F"/>
    <w:rsid w:val="0089250E"/>
    <w:rsid w:val="008931F6"/>
    <w:rsid w:val="00893862"/>
    <w:rsid w:val="008946C2"/>
    <w:rsid w:val="00895128"/>
    <w:rsid w:val="008961AF"/>
    <w:rsid w:val="00896832"/>
    <w:rsid w:val="008A031E"/>
    <w:rsid w:val="008A0751"/>
    <w:rsid w:val="008A2DEF"/>
    <w:rsid w:val="008A35E2"/>
    <w:rsid w:val="008A426D"/>
    <w:rsid w:val="008A4418"/>
    <w:rsid w:val="008A6D8D"/>
    <w:rsid w:val="008A6F50"/>
    <w:rsid w:val="008B0183"/>
    <w:rsid w:val="008B0D0C"/>
    <w:rsid w:val="008B0E3E"/>
    <w:rsid w:val="008B1F84"/>
    <w:rsid w:val="008B411C"/>
    <w:rsid w:val="008B4B26"/>
    <w:rsid w:val="008B5211"/>
    <w:rsid w:val="008B6039"/>
    <w:rsid w:val="008B7FE7"/>
    <w:rsid w:val="008C06DC"/>
    <w:rsid w:val="008C07B5"/>
    <w:rsid w:val="008C3605"/>
    <w:rsid w:val="008C3A5C"/>
    <w:rsid w:val="008C3EF7"/>
    <w:rsid w:val="008C4BF6"/>
    <w:rsid w:val="008C4FE1"/>
    <w:rsid w:val="008C5035"/>
    <w:rsid w:val="008D1BD6"/>
    <w:rsid w:val="008D23AB"/>
    <w:rsid w:val="008D3DE6"/>
    <w:rsid w:val="008D547D"/>
    <w:rsid w:val="008D707B"/>
    <w:rsid w:val="008D7207"/>
    <w:rsid w:val="008E0A38"/>
    <w:rsid w:val="008E131D"/>
    <w:rsid w:val="008E25D8"/>
    <w:rsid w:val="008E2656"/>
    <w:rsid w:val="008E2A27"/>
    <w:rsid w:val="008E49F6"/>
    <w:rsid w:val="008E5342"/>
    <w:rsid w:val="008E6CB2"/>
    <w:rsid w:val="008F0060"/>
    <w:rsid w:val="008F01C3"/>
    <w:rsid w:val="008F07DC"/>
    <w:rsid w:val="008F1102"/>
    <w:rsid w:val="008F3883"/>
    <w:rsid w:val="008F40F3"/>
    <w:rsid w:val="008F4F2E"/>
    <w:rsid w:val="008F5096"/>
    <w:rsid w:val="008F5AA5"/>
    <w:rsid w:val="008F6FEF"/>
    <w:rsid w:val="0090008D"/>
    <w:rsid w:val="009002F3"/>
    <w:rsid w:val="00902152"/>
    <w:rsid w:val="00903092"/>
    <w:rsid w:val="00903475"/>
    <w:rsid w:val="00903588"/>
    <w:rsid w:val="00906A3F"/>
    <w:rsid w:val="00906F2F"/>
    <w:rsid w:val="009074B7"/>
    <w:rsid w:val="00907992"/>
    <w:rsid w:val="00907C3F"/>
    <w:rsid w:val="0091155B"/>
    <w:rsid w:val="009132E7"/>
    <w:rsid w:val="00914684"/>
    <w:rsid w:val="00914D3E"/>
    <w:rsid w:val="00915485"/>
    <w:rsid w:val="00915F25"/>
    <w:rsid w:val="0091793D"/>
    <w:rsid w:val="0092189F"/>
    <w:rsid w:val="00922C5C"/>
    <w:rsid w:val="00923125"/>
    <w:rsid w:val="009234A5"/>
    <w:rsid w:val="00925BF6"/>
    <w:rsid w:val="00926704"/>
    <w:rsid w:val="0092799F"/>
    <w:rsid w:val="00930751"/>
    <w:rsid w:val="009325B0"/>
    <w:rsid w:val="009329EF"/>
    <w:rsid w:val="00933114"/>
    <w:rsid w:val="00933563"/>
    <w:rsid w:val="00933CA9"/>
    <w:rsid w:val="00934704"/>
    <w:rsid w:val="00935EB8"/>
    <w:rsid w:val="0093642F"/>
    <w:rsid w:val="00937306"/>
    <w:rsid w:val="00943338"/>
    <w:rsid w:val="00943B86"/>
    <w:rsid w:val="00946633"/>
    <w:rsid w:val="00952A6D"/>
    <w:rsid w:val="0095471C"/>
    <w:rsid w:val="009556DA"/>
    <w:rsid w:val="00956DD7"/>
    <w:rsid w:val="00957D55"/>
    <w:rsid w:val="00961FA3"/>
    <w:rsid w:val="00962152"/>
    <w:rsid w:val="009636A0"/>
    <w:rsid w:val="00965FC4"/>
    <w:rsid w:val="0097195C"/>
    <w:rsid w:val="00973CAC"/>
    <w:rsid w:val="00975473"/>
    <w:rsid w:val="0097552A"/>
    <w:rsid w:val="00975D59"/>
    <w:rsid w:val="009765B1"/>
    <w:rsid w:val="0097669F"/>
    <w:rsid w:val="00977BAA"/>
    <w:rsid w:val="009807D2"/>
    <w:rsid w:val="0098237A"/>
    <w:rsid w:val="00982CB5"/>
    <w:rsid w:val="009839A1"/>
    <w:rsid w:val="009861FE"/>
    <w:rsid w:val="009933C5"/>
    <w:rsid w:val="00993AB4"/>
    <w:rsid w:val="0099483E"/>
    <w:rsid w:val="00994B5D"/>
    <w:rsid w:val="00995401"/>
    <w:rsid w:val="0099749E"/>
    <w:rsid w:val="009A39B7"/>
    <w:rsid w:val="009A4A7F"/>
    <w:rsid w:val="009A4C73"/>
    <w:rsid w:val="009A5A08"/>
    <w:rsid w:val="009A5EA9"/>
    <w:rsid w:val="009A60A1"/>
    <w:rsid w:val="009B170F"/>
    <w:rsid w:val="009B2D83"/>
    <w:rsid w:val="009B41F2"/>
    <w:rsid w:val="009B4906"/>
    <w:rsid w:val="009B54D5"/>
    <w:rsid w:val="009B5719"/>
    <w:rsid w:val="009B6DEC"/>
    <w:rsid w:val="009C0869"/>
    <w:rsid w:val="009C2052"/>
    <w:rsid w:val="009C2736"/>
    <w:rsid w:val="009C27DD"/>
    <w:rsid w:val="009C5077"/>
    <w:rsid w:val="009C5691"/>
    <w:rsid w:val="009C6389"/>
    <w:rsid w:val="009C7826"/>
    <w:rsid w:val="009D096D"/>
    <w:rsid w:val="009D0FB3"/>
    <w:rsid w:val="009D11DB"/>
    <w:rsid w:val="009D1ECA"/>
    <w:rsid w:val="009D314F"/>
    <w:rsid w:val="009D365F"/>
    <w:rsid w:val="009D3763"/>
    <w:rsid w:val="009D5737"/>
    <w:rsid w:val="009D5C3B"/>
    <w:rsid w:val="009D7315"/>
    <w:rsid w:val="009D77C2"/>
    <w:rsid w:val="009D7A6D"/>
    <w:rsid w:val="009E0342"/>
    <w:rsid w:val="009E0E73"/>
    <w:rsid w:val="009E1535"/>
    <w:rsid w:val="009E16C7"/>
    <w:rsid w:val="009E2BFF"/>
    <w:rsid w:val="009E2C58"/>
    <w:rsid w:val="009E4143"/>
    <w:rsid w:val="009E5398"/>
    <w:rsid w:val="009F1520"/>
    <w:rsid w:val="009F1C39"/>
    <w:rsid w:val="009F3E24"/>
    <w:rsid w:val="009F5352"/>
    <w:rsid w:val="009F558C"/>
    <w:rsid w:val="009F69B4"/>
    <w:rsid w:val="00A0502C"/>
    <w:rsid w:val="00A05C81"/>
    <w:rsid w:val="00A074F1"/>
    <w:rsid w:val="00A07CB9"/>
    <w:rsid w:val="00A07E5E"/>
    <w:rsid w:val="00A10002"/>
    <w:rsid w:val="00A10609"/>
    <w:rsid w:val="00A111CD"/>
    <w:rsid w:val="00A11C63"/>
    <w:rsid w:val="00A12C67"/>
    <w:rsid w:val="00A13FEA"/>
    <w:rsid w:val="00A14E95"/>
    <w:rsid w:val="00A16241"/>
    <w:rsid w:val="00A23B51"/>
    <w:rsid w:val="00A262E8"/>
    <w:rsid w:val="00A267B4"/>
    <w:rsid w:val="00A272DF"/>
    <w:rsid w:val="00A33C57"/>
    <w:rsid w:val="00A346F2"/>
    <w:rsid w:val="00A356AA"/>
    <w:rsid w:val="00A365AD"/>
    <w:rsid w:val="00A37F08"/>
    <w:rsid w:val="00A404C9"/>
    <w:rsid w:val="00A40549"/>
    <w:rsid w:val="00A42DC5"/>
    <w:rsid w:val="00A4489A"/>
    <w:rsid w:val="00A45FB4"/>
    <w:rsid w:val="00A4630A"/>
    <w:rsid w:val="00A50F12"/>
    <w:rsid w:val="00A510A9"/>
    <w:rsid w:val="00A51A62"/>
    <w:rsid w:val="00A520A9"/>
    <w:rsid w:val="00A54477"/>
    <w:rsid w:val="00A54DA6"/>
    <w:rsid w:val="00A5580E"/>
    <w:rsid w:val="00A57052"/>
    <w:rsid w:val="00A57486"/>
    <w:rsid w:val="00A57F2B"/>
    <w:rsid w:val="00A61257"/>
    <w:rsid w:val="00A622EE"/>
    <w:rsid w:val="00A62FEC"/>
    <w:rsid w:val="00A633C1"/>
    <w:rsid w:val="00A66FD1"/>
    <w:rsid w:val="00A714BE"/>
    <w:rsid w:val="00A722D7"/>
    <w:rsid w:val="00A75437"/>
    <w:rsid w:val="00A754E5"/>
    <w:rsid w:val="00A7578A"/>
    <w:rsid w:val="00A8162A"/>
    <w:rsid w:val="00A81DB8"/>
    <w:rsid w:val="00A85F67"/>
    <w:rsid w:val="00A90B5C"/>
    <w:rsid w:val="00A92BA4"/>
    <w:rsid w:val="00A92F6E"/>
    <w:rsid w:val="00A94020"/>
    <w:rsid w:val="00A9428A"/>
    <w:rsid w:val="00A96B56"/>
    <w:rsid w:val="00A96CE6"/>
    <w:rsid w:val="00A97472"/>
    <w:rsid w:val="00A97C2C"/>
    <w:rsid w:val="00A97C30"/>
    <w:rsid w:val="00AA0DBF"/>
    <w:rsid w:val="00AA222D"/>
    <w:rsid w:val="00AA543E"/>
    <w:rsid w:val="00AA54FF"/>
    <w:rsid w:val="00AA5669"/>
    <w:rsid w:val="00AA588E"/>
    <w:rsid w:val="00AA6DCE"/>
    <w:rsid w:val="00AA7CDB"/>
    <w:rsid w:val="00AA7D45"/>
    <w:rsid w:val="00AB0355"/>
    <w:rsid w:val="00AB0F4F"/>
    <w:rsid w:val="00AB3052"/>
    <w:rsid w:val="00AB342A"/>
    <w:rsid w:val="00AB3A7D"/>
    <w:rsid w:val="00AB3FFB"/>
    <w:rsid w:val="00AB4AFF"/>
    <w:rsid w:val="00AB725E"/>
    <w:rsid w:val="00AC03A0"/>
    <w:rsid w:val="00AC1086"/>
    <w:rsid w:val="00AC12C2"/>
    <w:rsid w:val="00AC2162"/>
    <w:rsid w:val="00AC28FB"/>
    <w:rsid w:val="00AC3837"/>
    <w:rsid w:val="00AC6783"/>
    <w:rsid w:val="00AC6AA5"/>
    <w:rsid w:val="00AC755C"/>
    <w:rsid w:val="00AC7E52"/>
    <w:rsid w:val="00AC7FD6"/>
    <w:rsid w:val="00AD07D7"/>
    <w:rsid w:val="00AD08A7"/>
    <w:rsid w:val="00AD0971"/>
    <w:rsid w:val="00AD266A"/>
    <w:rsid w:val="00AD30D5"/>
    <w:rsid w:val="00AD403F"/>
    <w:rsid w:val="00AE2857"/>
    <w:rsid w:val="00AE4BDB"/>
    <w:rsid w:val="00AE4F66"/>
    <w:rsid w:val="00AE6D13"/>
    <w:rsid w:val="00AE7513"/>
    <w:rsid w:val="00AE760A"/>
    <w:rsid w:val="00AE7E85"/>
    <w:rsid w:val="00AF00D5"/>
    <w:rsid w:val="00AF06E7"/>
    <w:rsid w:val="00AF20A3"/>
    <w:rsid w:val="00AF2FEE"/>
    <w:rsid w:val="00AF4A8E"/>
    <w:rsid w:val="00AF63B3"/>
    <w:rsid w:val="00AF6AC0"/>
    <w:rsid w:val="00B00168"/>
    <w:rsid w:val="00B01998"/>
    <w:rsid w:val="00B0205C"/>
    <w:rsid w:val="00B05ADE"/>
    <w:rsid w:val="00B064FA"/>
    <w:rsid w:val="00B07D63"/>
    <w:rsid w:val="00B10F87"/>
    <w:rsid w:val="00B12F73"/>
    <w:rsid w:val="00B13398"/>
    <w:rsid w:val="00B1640E"/>
    <w:rsid w:val="00B20493"/>
    <w:rsid w:val="00B20592"/>
    <w:rsid w:val="00B21D4E"/>
    <w:rsid w:val="00B226C4"/>
    <w:rsid w:val="00B246C8"/>
    <w:rsid w:val="00B24F18"/>
    <w:rsid w:val="00B25AFF"/>
    <w:rsid w:val="00B25EB6"/>
    <w:rsid w:val="00B25F1A"/>
    <w:rsid w:val="00B30D74"/>
    <w:rsid w:val="00B330F7"/>
    <w:rsid w:val="00B33C4A"/>
    <w:rsid w:val="00B33EC3"/>
    <w:rsid w:val="00B349AF"/>
    <w:rsid w:val="00B3542C"/>
    <w:rsid w:val="00B3749C"/>
    <w:rsid w:val="00B4000C"/>
    <w:rsid w:val="00B4151D"/>
    <w:rsid w:val="00B43307"/>
    <w:rsid w:val="00B43FFE"/>
    <w:rsid w:val="00B4422B"/>
    <w:rsid w:val="00B44629"/>
    <w:rsid w:val="00B45977"/>
    <w:rsid w:val="00B45EAB"/>
    <w:rsid w:val="00B473DB"/>
    <w:rsid w:val="00B50FCE"/>
    <w:rsid w:val="00B53CC3"/>
    <w:rsid w:val="00B546B1"/>
    <w:rsid w:val="00B54A74"/>
    <w:rsid w:val="00B552C6"/>
    <w:rsid w:val="00B56E64"/>
    <w:rsid w:val="00B57772"/>
    <w:rsid w:val="00B604D4"/>
    <w:rsid w:val="00B60B6F"/>
    <w:rsid w:val="00B60FC6"/>
    <w:rsid w:val="00B64DCF"/>
    <w:rsid w:val="00B6700B"/>
    <w:rsid w:val="00B67B1E"/>
    <w:rsid w:val="00B7187C"/>
    <w:rsid w:val="00B73F69"/>
    <w:rsid w:val="00B73FA6"/>
    <w:rsid w:val="00B746B8"/>
    <w:rsid w:val="00B74B76"/>
    <w:rsid w:val="00B75956"/>
    <w:rsid w:val="00B77002"/>
    <w:rsid w:val="00B77046"/>
    <w:rsid w:val="00B823DD"/>
    <w:rsid w:val="00B82F98"/>
    <w:rsid w:val="00B83021"/>
    <w:rsid w:val="00B85005"/>
    <w:rsid w:val="00B852A4"/>
    <w:rsid w:val="00B912FD"/>
    <w:rsid w:val="00B91A01"/>
    <w:rsid w:val="00B9260D"/>
    <w:rsid w:val="00B93E60"/>
    <w:rsid w:val="00B9427D"/>
    <w:rsid w:val="00B9480C"/>
    <w:rsid w:val="00B94E0E"/>
    <w:rsid w:val="00B954FB"/>
    <w:rsid w:val="00B95D2D"/>
    <w:rsid w:val="00B967D9"/>
    <w:rsid w:val="00BA0A20"/>
    <w:rsid w:val="00BA19AB"/>
    <w:rsid w:val="00BA7F99"/>
    <w:rsid w:val="00BB16D9"/>
    <w:rsid w:val="00BB1939"/>
    <w:rsid w:val="00BB36CD"/>
    <w:rsid w:val="00BB388F"/>
    <w:rsid w:val="00BB4FAA"/>
    <w:rsid w:val="00BB7BE2"/>
    <w:rsid w:val="00BC0E9F"/>
    <w:rsid w:val="00BC41A0"/>
    <w:rsid w:val="00BC68D3"/>
    <w:rsid w:val="00BC745F"/>
    <w:rsid w:val="00BD0967"/>
    <w:rsid w:val="00BD137D"/>
    <w:rsid w:val="00BD15E4"/>
    <w:rsid w:val="00BD2B71"/>
    <w:rsid w:val="00BD4E39"/>
    <w:rsid w:val="00BE0295"/>
    <w:rsid w:val="00BE0C61"/>
    <w:rsid w:val="00BE313A"/>
    <w:rsid w:val="00BE56A2"/>
    <w:rsid w:val="00BF0DE5"/>
    <w:rsid w:val="00BF1C64"/>
    <w:rsid w:val="00BF4922"/>
    <w:rsid w:val="00C03142"/>
    <w:rsid w:val="00C03CB1"/>
    <w:rsid w:val="00C06DB0"/>
    <w:rsid w:val="00C075FD"/>
    <w:rsid w:val="00C07DD5"/>
    <w:rsid w:val="00C1114C"/>
    <w:rsid w:val="00C11B3B"/>
    <w:rsid w:val="00C12A74"/>
    <w:rsid w:val="00C135B8"/>
    <w:rsid w:val="00C1442A"/>
    <w:rsid w:val="00C16513"/>
    <w:rsid w:val="00C21EA4"/>
    <w:rsid w:val="00C226A8"/>
    <w:rsid w:val="00C22E96"/>
    <w:rsid w:val="00C22F99"/>
    <w:rsid w:val="00C23D95"/>
    <w:rsid w:val="00C26DEF"/>
    <w:rsid w:val="00C2777D"/>
    <w:rsid w:val="00C30CB0"/>
    <w:rsid w:val="00C363FE"/>
    <w:rsid w:val="00C37514"/>
    <w:rsid w:val="00C40CBA"/>
    <w:rsid w:val="00C40CCC"/>
    <w:rsid w:val="00C4125A"/>
    <w:rsid w:val="00C439E5"/>
    <w:rsid w:val="00C46BF5"/>
    <w:rsid w:val="00C47D79"/>
    <w:rsid w:val="00C503B8"/>
    <w:rsid w:val="00C51383"/>
    <w:rsid w:val="00C5139E"/>
    <w:rsid w:val="00C52599"/>
    <w:rsid w:val="00C52817"/>
    <w:rsid w:val="00C528F6"/>
    <w:rsid w:val="00C54599"/>
    <w:rsid w:val="00C54E35"/>
    <w:rsid w:val="00C55172"/>
    <w:rsid w:val="00C57288"/>
    <w:rsid w:val="00C5736E"/>
    <w:rsid w:val="00C6168F"/>
    <w:rsid w:val="00C646BD"/>
    <w:rsid w:val="00C660F6"/>
    <w:rsid w:val="00C66B5B"/>
    <w:rsid w:val="00C675AC"/>
    <w:rsid w:val="00C742F2"/>
    <w:rsid w:val="00C7508E"/>
    <w:rsid w:val="00C7573E"/>
    <w:rsid w:val="00C75BBB"/>
    <w:rsid w:val="00C76D6D"/>
    <w:rsid w:val="00C77A14"/>
    <w:rsid w:val="00C77D67"/>
    <w:rsid w:val="00C81540"/>
    <w:rsid w:val="00C835E0"/>
    <w:rsid w:val="00C8421B"/>
    <w:rsid w:val="00C8450F"/>
    <w:rsid w:val="00C85F18"/>
    <w:rsid w:val="00C86448"/>
    <w:rsid w:val="00C8765E"/>
    <w:rsid w:val="00C90F11"/>
    <w:rsid w:val="00C914B3"/>
    <w:rsid w:val="00C923CD"/>
    <w:rsid w:val="00C961A5"/>
    <w:rsid w:val="00C964F8"/>
    <w:rsid w:val="00C96557"/>
    <w:rsid w:val="00C97660"/>
    <w:rsid w:val="00C97D9E"/>
    <w:rsid w:val="00CA0381"/>
    <w:rsid w:val="00CA0F5E"/>
    <w:rsid w:val="00CA101B"/>
    <w:rsid w:val="00CA18A8"/>
    <w:rsid w:val="00CA1A38"/>
    <w:rsid w:val="00CA1AAE"/>
    <w:rsid w:val="00CA2B56"/>
    <w:rsid w:val="00CA4A31"/>
    <w:rsid w:val="00CA4B21"/>
    <w:rsid w:val="00CA507C"/>
    <w:rsid w:val="00CA7C0D"/>
    <w:rsid w:val="00CB09D4"/>
    <w:rsid w:val="00CB0D20"/>
    <w:rsid w:val="00CB2804"/>
    <w:rsid w:val="00CB34D9"/>
    <w:rsid w:val="00CB39F9"/>
    <w:rsid w:val="00CB4940"/>
    <w:rsid w:val="00CB4ABF"/>
    <w:rsid w:val="00CB4CA1"/>
    <w:rsid w:val="00CB6A0C"/>
    <w:rsid w:val="00CC19DF"/>
    <w:rsid w:val="00CC2B48"/>
    <w:rsid w:val="00CC3180"/>
    <w:rsid w:val="00CC3C04"/>
    <w:rsid w:val="00CC5275"/>
    <w:rsid w:val="00CC7766"/>
    <w:rsid w:val="00CD11C8"/>
    <w:rsid w:val="00CD21A3"/>
    <w:rsid w:val="00CD265C"/>
    <w:rsid w:val="00CD3FE9"/>
    <w:rsid w:val="00CD43DC"/>
    <w:rsid w:val="00CD4E25"/>
    <w:rsid w:val="00CD5CA9"/>
    <w:rsid w:val="00CD6A8A"/>
    <w:rsid w:val="00CE1A8C"/>
    <w:rsid w:val="00CE4FB4"/>
    <w:rsid w:val="00CE56EE"/>
    <w:rsid w:val="00CE73A1"/>
    <w:rsid w:val="00CF2051"/>
    <w:rsid w:val="00CF2194"/>
    <w:rsid w:val="00CF21B2"/>
    <w:rsid w:val="00CF3F94"/>
    <w:rsid w:val="00CF60C1"/>
    <w:rsid w:val="00CF6E78"/>
    <w:rsid w:val="00D01625"/>
    <w:rsid w:val="00D025D4"/>
    <w:rsid w:val="00D035ED"/>
    <w:rsid w:val="00D04A11"/>
    <w:rsid w:val="00D06657"/>
    <w:rsid w:val="00D1020D"/>
    <w:rsid w:val="00D130C6"/>
    <w:rsid w:val="00D14579"/>
    <w:rsid w:val="00D16960"/>
    <w:rsid w:val="00D170F9"/>
    <w:rsid w:val="00D177CE"/>
    <w:rsid w:val="00D21ECE"/>
    <w:rsid w:val="00D23790"/>
    <w:rsid w:val="00D2384B"/>
    <w:rsid w:val="00D24A6C"/>
    <w:rsid w:val="00D24CBC"/>
    <w:rsid w:val="00D26CC0"/>
    <w:rsid w:val="00D320D6"/>
    <w:rsid w:val="00D32C88"/>
    <w:rsid w:val="00D34BC1"/>
    <w:rsid w:val="00D34EF5"/>
    <w:rsid w:val="00D36438"/>
    <w:rsid w:val="00D36CF5"/>
    <w:rsid w:val="00D4065D"/>
    <w:rsid w:val="00D41A08"/>
    <w:rsid w:val="00D42658"/>
    <w:rsid w:val="00D429B5"/>
    <w:rsid w:val="00D438B9"/>
    <w:rsid w:val="00D43D64"/>
    <w:rsid w:val="00D441A4"/>
    <w:rsid w:val="00D44614"/>
    <w:rsid w:val="00D454B1"/>
    <w:rsid w:val="00D45900"/>
    <w:rsid w:val="00D46145"/>
    <w:rsid w:val="00D468D9"/>
    <w:rsid w:val="00D47EA8"/>
    <w:rsid w:val="00D5109A"/>
    <w:rsid w:val="00D51855"/>
    <w:rsid w:val="00D52371"/>
    <w:rsid w:val="00D531E0"/>
    <w:rsid w:val="00D5490C"/>
    <w:rsid w:val="00D54B85"/>
    <w:rsid w:val="00D55695"/>
    <w:rsid w:val="00D55AA5"/>
    <w:rsid w:val="00D56FA5"/>
    <w:rsid w:val="00D57145"/>
    <w:rsid w:val="00D57D94"/>
    <w:rsid w:val="00D61D42"/>
    <w:rsid w:val="00D62DB9"/>
    <w:rsid w:val="00D63382"/>
    <w:rsid w:val="00D64310"/>
    <w:rsid w:val="00D656F6"/>
    <w:rsid w:val="00D67900"/>
    <w:rsid w:val="00D67B46"/>
    <w:rsid w:val="00D714C3"/>
    <w:rsid w:val="00D740DD"/>
    <w:rsid w:val="00D7453F"/>
    <w:rsid w:val="00D75941"/>
    <w:rsid w:val="00D75C2C"/>
    <w:rsid w:val="00D768C5"/>
    <w:rsid w:val="00D77161"/>
    <w:rsid w:val="00D77A31"/>
    <w:rsid w:val="00D77D15"/>
    <w:rsid w:val="00D8148A"/>
    <w:rsid w:val="00D827DF"/>
    <w:rsid w:val="00D83340"/>
    <w:rsid w:val="00D83736"/>
    <w:rsid w:val="00D840E1"/>
    <w:rsid w:val="00D841F5"/>
    <w:rsid w:val="00D85024"/>
    <w:rsid w:val="00D8691F"/>
    <w:rsid w:val="00D90B33"/>
    <w:rsid w:val="00D91C69"/>
    <w:rsid w:val="00D926AA"/>
    <w:rsid w:val="00D93247"/>
    <w:rsid w:val="00D93528"/>
    <w:rsid w:val="00D93B2A"/>
    <w:rsid w:val="00D93B54"/>
    <w:rsid w:val="00D93BC9"/>
    <w:rsid w:val="00D94576"/>
    <w:rsid w:val="00D95D42"/>
    <w:rsid w:val="00DA285A"/>
    <w:rsid w:val="00DA3CC1"/>
    <w:rsid w:val="00DA6DBB"/>
    <w:rsid w:val="00DB343F"/>
    <w:rsid w:val="00DB3A98"/>
    <w:rsid w:val="00DB3EB1"/>
    <w:rsid w:val="00DB4357"/>
    <w:rsid w:val="00DB5D55"/>
    <w:rsid w:val="00DB6416"/>
    <w:rsid w:val="00DB7046"/>
    <w:rsid w:val="00DB7649"/>
    <w:rsid w:val="00DC00C2"/>
    <w:rsid w:val="00DC1C48"/>
    <w:rsid w:val="00DC65CD"/>
    <w:rsid w:val="00DD14F4"/>
    <w:rsid w:val="00DD21D0"/>
    <w:rsid w:val="00DD2864"/>
    <w:rsid w:val="00DD2F93"/>
    <w:rsid w:val="00DD3112"/>
    <w:rsid w:val="00DD5684"/>
    <w:rsid w:val="00DD7CDA"/>
    <w:rsid w:val="00DD7DA6"/>
    <w:rsid w:val="00DD7E88"/>
    <w:rsid w:val="00DE02A1"/>
    <w:rsid w:val="00DE08DB"/>
    <w:rsid w:val="00DE10E6"/>
    <w:rsid w:val="00DE1560"/>
    <w:rsid w:val="00DE1C2A"/>
    <w:rsid w:val="00DE2743"/>
    <w:rsid w:val="00DE2D4F"/>
    <w:rsid w:val="00DE3BA8"/>
    <w:rsid w:val="00DE483A"/>
    <w:rsid w:val="00DE6D48"/>
    <w:rsid w:val="00DE7279"/>
    <w:rsid w:val="00DE7F49"/>
    <w:rsid w:val="00DF0B60"/>
    <w:rsid w:val="00DF21A8"/>
    <w:rsid w:val="00DF239D"/>
    <w:rsid w:val="00DF3B43"/>
    <w:rsid w:val="00DF3DC1"/>
    <w:rsid w:val="00DF4E1B"/>
    <w:rsid w:val="00DF7B10"/>
    <w:rsid w:val="00E02FC2"/>
    <w:rsid w:val="00E038E8"/>
    <w:rsid w:val="00E04648"/>
    <w:rsid w:val="00E051F8"/>
    <w:rsid w:val="00E06755"/>
    <w:rsid w:val="00E11DF4"/>
    <w:rsid w:val="00E125F6"/>
    <w:rsid w:val="00E1537E"/>
    <w:rsid w:val="00E15914"/>
    <w:rsid w:val="00E171C0"/>
    <w:rsid w:val="00E206AF"/>
    <w:rsid w:val="00E20FC0"/>
    <w:rsid w:val="00E213FE"/>
    <w:rsid w:val="00E21524"/>
    <w:rsid w:val="00E23633"/>
    <w:rsid w:val="00E24FE7"/>
    <w:rsid w:val="00E26B67"/>
    <w:rsid w:val="00E30792"/>
    <w:rsid w:val="00E31784"/>
    <w:rsid w:val="00E32252"/>
    <w:rsid w:val="00E35511"/>
    <w:rsid w:val="00E35703"/>
    <w:rsid w:val="00E36CA8"/>
    <w:rsid w:val="00E36E9D"/>
    <w:rsid w:val="00E404A0"/>
    <w:rsid w:val="00E41460"/>
    <w:rsid w:val="00E41A13"/>
    <w:rsid w:val="00E42FE0"/>
    <w:rsid w:val="00E43256"/>
    <w:rsid w:val="00E432D4"/>
    <w:rsid w:val="00E44CF0"/>
    <w:rsid w:val="00E452DB"/>
    <w:rsid w:val="00E46AC0"/>
    <w:rsid w:val="00E47A68"/>
    <w:rsid w:val="00E47B65"/>
    <w:rsid w:val="00E523AC"/>
    <w:rsid w:val="00E52BBA"/>
    <w:rsid w:val="00E52CF7"/>
    <w:rsid w:val="00E530C0"/>
    <w:rsid w:val="00E54039"/>
    <w:rsid w:val="00E55424"/>
    <w:rsid w:val="00E55C3C"/>
    <w:rsid w:val="00E56709"/>
    <w:rsid w:val="00E5794C"/>
    <w:rsid w:val="00E57A75"/>
    <w:rsid w:val="00E60275"/>
    <w:rsid w:val="00E60AE1"/>
    <w:rsid w:val="00E62595"/>
    <w:rsid w:val="00E63A1F"/>
    <w:rsid w:val="00E6748E"/>
    <w:rsid w:val="00E746B1"/>
    <w:rsid w:val="00E7570E"/>
    <w:rsid w:val="00E76A24"/>
    <w:rsid w:val="00E76C68"/>
    <w:rsid w:val="00E77FC3"/>
    <w:rsid w:val="00E80074"/>
    <w:rsid w:val="00E81CDF"/>
    <w:rsid w:val="00E81E6B"/>
    <w:rsid w:val="00E82DF3"/>
    <w:rsid w:val="00E834EB"/>
    <w:rsid w:val="00E9126B"/>
    <w:rsid w:val="00E91686"/>
    <w:rsid w:val="00E920CC"/>
    <w:rsid w:val="00E930B7"/>
    <w:rsid w:val="00E96FA4"/>
    <w:rsid w:val="00E971CC"/>
    <w:rsid w:val="00E97A05"/>
    <w:rsid w:val="00E97A12"/>
    <w:rsid w:val="00EA02F7"/>
    <w:rsid w:val="00EA17AF"/>
    <w:rsid w:val="00EA1A53"/>
    <w:rsid w:val="00EA1A87"/>
    <w:rsid w:val="00EA1FDF"/>
    <w:rsid w:val="00EA31C4"/>
    <w:rsid w:val="00EA383F"/>
    <w:rsid w:val="00EA3B56"/>
    <w:rsid w:val="00EA4647"/>
    <w:rsid w:val="00EA4BDE"/>
    <w:rsid w:val="00EA555F"/>
    <w:rsid w:val="00EA5FA0"/>
    <w:rsid w:val="00EB0666"/>
    <w:rsid w:val="00EB0DAF"/>
    <w:rsid w:val="00EB1B44"/>
    <w:rsid w:val="00EB2885"/>
    <w:rsid w:val="00EB28B2"/>
    <w:rsid w:val="00EB2B27"/>
    <w:rsid w:val="00EB3940"/>
    <w:rsid w:val="00EB4505"/>
    <w:rsid w:val="00EB61CF"/>
    <w:rsid w:val="00EB6529"/>
    <w:rsid w:val="00EB6698"/>
    <w:rsid w:val="00EC00F4"/>
    <w:rsid w:val="00EC0B26"/>
    <w:rsid w:val="00EC27E4"/>
    <w:rsid w:val="00EC54D8"/>
    <w:rsid w:val="00EC625C"/>
    <w:rsid w:val="00ED0466"/>
    <w:rsid w:val="00ED05B4"/>
    <w:rsid w:val="00ED1A44"/>
    <w:rsid w:val="00ED32A8"/>
    <w:rsid w:val="00ED3981"/>
    <w:rsid w:val="00ED5A35"/>
    <w:rsid w:val="00EE1A51"/>
    <w:rsid w:val="00EE2771"/>
    <w:rsid w:val="00EE2973"/>
    <w:rsid w:val="00EE3505"/>
    <w:rsid w:val="00EE3C6F"/>
    <w:rsid w:val="00EE541F"/>
    <w:rsid w:val="00EE7DE0"/>
    <w:rsid w:val="00EF195E"/>
    <w:rsid w:val="00EF2586"/>
    <w:rsid w:val="00EF3C69"/>
    <w:rsid w:val="00EF490D"/>
    <w:rsid w:val="00EF6550"/>
    <w:rsid w:val="00EF7E07"/>
    <w:rsid w:val="00F00C2F"/>
    <w:rsid w:val="00F018D5"/>
    <w:rsid w:val="00F020B3"/>
    <w:rsid w:val="00F0423C"/>
    <w:rsid w:val="00F06149"/>
    <w:rsid w:val="00F0674B"/>
    <w:rsid w:val="00F107FE"/>
    <w:rsid w:val="00F142FF"/>
    <w:rsid w:val="00F14A8B"/>
    <w:rsid w:val="00F14E5F"/>
    <w:rsid w:val="00F15E10"/>
    <w:rsid w:val="00F1795B"/>
    <w:rsid w:val="00F17AD8"/>
    <w:rsid w:val="00F17DA8"/>
    <w:rsid w:val="00F20473"/>
    <w:rsid w:val="00F21161"/>
    <w:rsid w:val="00F21187"/>
    <w:rsid w:val="00F21BB9"/>
    <w:rsid w:val="00F2338A"/>
    <w:rsid w:val="00F2588F"/>
    <w:rsid w:val="00F25F4C"/>
    <w:rsid w:val="00F26A3A"/>
    <w:rsid w:val="00F31946"/>
    <w:rsid w:val="00F3498A"/>
    <w:rsid w:val="00F34D2F"/>
    <w:rsid w:val="00F35041"/>
    <w:rsid w:val="00F355AB"/>
    <w:rsid w:val="00F35FC2"/>
    <w:rsid w:val="00F36268"/>
    <w:rsid w:val="00F363F1"/>
    <w:rsid w:val="00F375E2"/>
    <w:rsid w:val="00F40435"/>
    <w:rsid w:val="00F4095E"/>
    <w:rsid w:val="00F419BD"/>
    <w:rsid w:val="00F41A0A"/>
    <w:rsid w:val="00F41AE8"/>
    <w:rsid w:val="00F42FCC"/>
    <w:rsid w:val="00F43817"/>
    <w:rsid w:val="00F44C05"/>
    <w:rsid w:val="00F45B1F"/>
    <w:rsid w:val="00F45BED"/>
    <w:rsid w:val="00F51D22"/>
    <w:rsid w:val="00F53A17"/>
    <w:rsid w:val="00F5478A"/>
    <w:rsid w:val="00F54D37"/>
    <w:rsid w:val="00F60ABC"/>
    <w:rsid w:val="00F61B2E"/>
    <w:rsid w:val="00F62247"/>
    <w:rsid w:val="00F6259E"/>
    <w:rsid w:val="00F65555"/>
    <w:rsid w:val="00F655C2"/>
    <w:rsid w:val="00F65FC1"/>
    <w:rsid w:val="00F67A62"/>
    <w:rsid w:val="00F67E6F"/>
    <w:rsid w:val="00F70862"/>
    <w:rsid w:val="00F71C95"/>
    <w:rsid w:val="00F72584"/>
    <w:rsid w:val="00F7296B"/>
    <w:rsid w:val="00F731C4"/>
    <w:rsid w:val="00F73235"/>
    <w:rsid w:val="00F74E54"/>
    <w:rsid w:val="00F75E73"/>
    <w:rsid w:val="00F765DC"/>
    <w:rsid w:val="00F817D4"/>
    <w:rsid w:val="00F81872"/>
    <w:rsid w:val="00F81CC1"/>
    <w:rsid w:val="00F82202"/>
    <w:rsid w:val="00F852F2"/>
    <w:rsid w:val="00F86675"/>
    <w:rsid w:val="00F878D8"/>
    <w:rsid w:val="00F87D43"/>
    <w:rsid w:val="00F901E6"/>
    <w:rsid w:val="00F907EE"/>
    <w:rsid w:val="00F90B7B"/>
    <w:rsid w:val="00F92462"/>
    <w:rsid w:val="00F9651F"/>
    <w:rsid w:val="00F975A1"/>
    <w:rsid w:val="00F9783F"/>
    <w:rsid w:val="00FA0166"/>
    <w:rsid w:val="00FA2BC2"/>
    <w:rsid w:val="00FA4300"/>
    <w:rsid w:val="00FA533D"/>
    <w:rsid w:val="00FA606C"/>
    <w:rsid w:val="00FA64A1"/>
    <w:rsid w:val="00FA7AF8"/>
    <w:rsid w:val="00FA7FD8"/>
    <w:rsid w:val="00FB0072"/>
    <w:rsid w:val="00FB10F0"/>
    <w:rsid w:val="00FB1810"/>
    <w:rsid w:val="00FB193C"/>
    <w:rsid w:val="00FB1CC5"/>
    <w:rsid w:val="00FB3925"/>
    <w:rsid w:val="00FB43D6"/>
    <w:rsid w:val="00FB5030"/>
    <w:rsid w:val="00FB6962"/>
    <w:rsid w:val="00FB73A4"/>
    <w:rsid w:val="00FB7CE2"/>
    <w:rsid w:val="00FC09E6"/>
    <w:rsid w:val="00FC0FD1"/>
    <w:rsid w:val="00FC2A94"/>
    <w:rsid w:val="00FC2BCE"/>
    <w:rsid w:val="00FC3E00"/>
    <w:rsid w:val="00FC51DC"/>
    <w:rsid w:val="00FC539C"/>
    <w:rsid w:val="00FC7E60"/>
    <w:rsid w:val="00FC7F12"/>
    <w:rsid w:val="00FD06A9"/>
    <w:rsid w:val="00FD3E14"/>
    <w:rsid w:val="00FD502B"/>
    <w:rsid w:val="00FE10D4"/>
    <w:rsid w:val="00FE5668"/>
    <w:rsid w:val="00FE5965"/>
    <w:rsid w:val="00FE5998"/>
    <w:rsid w:val="00FE5A86"/>
    <w:rsid w:val="00FE65F7"/>
    <w:rsid w:val="00FE697D"/>
    <w:rsid w:val="00FE6D05"/>
    <w:rsid w:val="00FF3297"/>
    <w:rsid w:val="00FF447E"/>
    <w:rsid w:val="00FF6170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4F5F32"/>
  </w:style>
  <w:style w:type="paragraph" w:styleId="1">
    <w:name w:val="heading 1"/>
    <w:basedOn w:val="a3"/>
    <w:next w:val="a3"/>
    <w:link w:val="10"/>
    <w:qFormat/>
    <w:rsid w:val="004F5F3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1">
    <w:name w:val="heading 2"/>
    <w:basedOn w:val="a3"/>
    <w:next w:val="a3"/>
    <w:qFormat/>
    <w:rsid w:val="000875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3"/>
    <w:next w:val="a3"/>
    <w:qFormat/>
    <w:rsid w:val="00A365A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3"/>
    <w:next w:val="a3"/>
    <w:qFormat/>
    <w:rsid w:val="00A365A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3"/>
    <w:next w:val="a3"/>
    <w:qFormat/>
    <w:rsid w:val="00A365A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3"/>
    <w:next w:val="a3"/>
    <w:qFormat/>
    <w:rsid w:val="00A365A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3"/>
    <w:next w:val="a3"/>
    <w:qFormat/>
    <w:rsid w:val="00A365AD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3"/>
    <w:next w:val="a3"/>
    <w:qFormat/>
    <w:rsid w:val="00A365AD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3"/>
    <w:next w:val="a3"/>
    <w:qFormat/>
    <w:rsid w:val="00A365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table" w:styleId="a7">
    <w:name w:val="Table Grid"/>
    <w:basedOn w:val="a5"/>
    <w:rsid w:val="00AC28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"/>
    <w:basedOn w:val="a3"/>
    <w:semiHidden/>
    <w:rsid w:val="002250B8"/>
    <w:pPr>
      <w:spacing w:line="240" w:lineRule="atLeast"/>
      <w:ind w:firstLine="360"/>
      <w:jc w:val="both"/>
    </w:pPr>
    <w:rPr>
      <w:bCs/>
      <w:sz w:val="28"/>
      <w:szCs w:val="24"/>
    </w:rPr>
  </w:style>
  <w:style w:type="paragraph" w:customStyle="1" w:styleId="11">
    <w:name w:val="Название1"/>
    <w:basedOn w:val="a3"/>
    <w:semiHidden/>
    <w:rsid w:val="002250B8"/>
    <w:pPr>
      <w:jc w:val="center"/>
    </w:pPr>
    <w:rPr>
      <w:b/>
      <w:sz w:val="24"/>
    </w:rPr>
  </w:style>
  <w:style w:type="paragraph" w:styleId="a9">
    <w:name w:val="Body Text"/>
    <w:basedOn w:val="a3"/>
    <w:rsid w:val="00C46BF5"/>
    <w:pPr>
      <w:spacing w:after="120"/>
    </w:pPr>
  </w:style>
  <w:style w:type="paragraph" w:styleId="aa">
    <w:name w:val="Document Map"/>
    <w:basedOn w:val="a3"/>
    <w:link w:val="ab"/>
    <w:rsid w:val="00C6168F"/>
    <w:rPr>
      <w:rFonts w:ascii="Tahoma" w:hAnsi="Tahoma" w:cs="Tahoma"/>
      <w:sz w:val="32"/>
    </w:rPr>
  </w:style>
  <w:style w:type="character" w:customStyle="1" w:styleId="ab">
    <w:name w:val="Схема документа Знак"/>
    <w:basedOn w:val="a4"/>
    <w:link w:val="aa"/>
    <w:rsid w:val="00C6168F"/>
    <w:rPr>
      <w:rFonts w:ascii="Tahoma" w:hAnsi="Tahoma" w:cs="Tahoma"/>
      <w:sz w:val="32"/>
      <w:lang w:val="ru-RU" w:eastAsia="ru-RU" w:bidi="ar-SA"/>
    </w:rPr>
  </w:style>
  <w:style w:type="character" w:customStyle="1" w:styleId="10">
    <w:name w:val="Заголовок 1 Знак"/>
    <w:basedOn w:val="a4"/>
    <w:link w:val="1"/>
    <w:rsid w:val="004F5F3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Title"/>
    <w:basedOn w:val="a3"/>
    <w:next w:val="a3"/>
    <w:link w:val="ad"/>
    <w:qFormat/>
    <w:rsid w:val="004F5F3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4"/>
    <w:link w:val="ac"/>
    <w:rsid w:val="004F5F3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e">
    <w:name w:val="Subtitle"/>
    <w:basedOn w:val="a3"/>
    <w:next w:val="a3"/>
    <w:link w:val="af"/>
    <w:qFormat/>
    <w:rsid w:val="003C2398"/>
    <w:pPr>
      <w:spacing w:after="60"/>
      <w:ind w:left="708"/>
      <w:outlineLvl w:val="1"/>
    </w:pPr>
    <w:rPr>
      <w:b/>
      <w:caps/>
      <w:sz w:val="28"/>
      <w:szCs w:val="24"/>
    </w:rPr>
  </w:style>
  <w:style w:type="character" w:customStyle="1" w:styleId="af">
    <w:name w:val="Подзаголовок Знак"/>
    <w:basedOn w:val="a4"/>
    <w:link w:val="ae"/>
    <w:rsid w:val="003C2398"/>
    <w:rPr>
      <w:b/>
      <w:caps/>
      <w:sz w:val="28"/>
      <w:szCs w:val="24"/>
    </w:rPr>
  </w:style>
  <w:style w:type="paragraph" w:styleId="af0">
    <w:name w:val="header"/>
    <w:basedOn w:val="a3"/>
    <w:link w:val="af1"/>
    <w:uiPriority w:val="99"/>
    <w:rsid w:val="004F5F3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4"/>
    <w:link w:val="af0"/>
    <w:uiPriority w:val="99"/>
    <w:rsid w:val="004F5F32"/>
  </w:style>
  <w:style w:type="paragraph" w:styleId="af2">
    <w:name w:val="footer"/>
    <w:aliases w:val=" Знак"/>
    <w:basedOn w:val="a3"/>
    <w:link w:val="af3"/>
    <w:uiPriority w:val="99"/>
    <w:rsid w:val="004F5F3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aliases w:val=" Знак Знак"/>
    <w:basedOn w:val="a4"/>
    <w:link w:val="af2"/>
    <w:uiPriority w:val="99"/>
    <w:rsid w:val="004F5F32"/>
  </w:style>
  <w:style w:type="paragraph" w:styleId="af4">
    <w:name w:val="Balloon Text"/>
    <w:aliases w:val=" Знак1"/>
    <w:basedOn w:val="a3"/>
    <w:link w:val="af5"/>
    <w:semiHidden/>
    <w:rsid w:val="0013643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aliases w:val=" Знак1 Знак"/>
    <w:basedOn w:val="a4"/>
    <w:link w:val="af4"/>
    <w:rsid w:val="0013643F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3"/>
    <w:semiHidden/>
    <w:rsid w:val="00152064"/>
    <w:pPr>
      <w:widowControl w:val="0"/>
      <w:autoSpaceDE w:val="0"/>
      <w:autoSpaceDN w:val="0"/>
      <w:adjustRightInd w:val="0"/>
      <w:spacing w:line="480" w:lineRule="exact"/>
      <w:ind w:firstLine="715"/>
      <w:jc w:val="both"/>
    </w:pPr>
    <w:rPr>
      <w:sz w:val="24"/>
      <w:szCs w:val="24"/>
    </w:rPr>
  </w:style>
  <w:style w:type="paragraph" w:customStyle="1" w:styleId="Style7">
    <w:name w:val="Style7"/>
    <w:basedOn w:val="a3"/>
    <w:semiHidden/>
    <w:rsid w:val="00152064"/>
    <w:pPr>
      <w:widowControl w:val="0"/>
      <w:autoSpaceDE w:val="0"/>
      <w:autoSpaceDN w:val="0"/>
      <w:adjustRightInd w:val="0"/>
      <w:spacing w:line="482" w:lineRule="exact"/>
      <w:ind w:firstLine="701"/>
    </w:pPr>
    <w:rPr>
      <w:sz w:val="24"/>
      <w:szCs w:val="24"/>
    </w:rPr>
  </w:style>
  <w:style w:type="paragraph" w:customStyle="1" w:styleId="Style9">
    <w:name w:val="Style9"/>
    <w:basedOn w:val="a3"/>
    <w:semiHidden/>
    <w:rsid w:val="00152064"/>
    <w:pPr>
      <w:widowControl w:val="0"/>
      <w:autoSpaceDE w:val="0"/>
      <w:autoSpaceDN w:val="0"/>
      <w:adjustRightInd w:val="0"/>
      <w:spacing w:line="481" w:lineRule="exact"/>
      <w:ind w:hanging="360"/>
      <w:jc w:val="both"/>
    </w:pPr>
    <w:rPr>
      <w:sz w:val="24"/>
      <w:szCs w:val="24"/>
    </w:rPr>
  </w:style>
  <w:style w:type="paragraph" w:customStyle="1" w:styleId="Style11">
    <w:name w:val="Style11"/>
    <w:basedOn w:val="a3"/>
    <w:semiHidden/>
    <w:rsid w:val="00152064"/>
    <w:pPr>
      <w:widowControl w:val="0"/>
      <w:autoSpaceDE w:val="0"/>
      <w:autoSpaceDN w:val="0"/>
      <w:adjustRightInd w:val="0"/>
      <w:spacing w:line="485" w:lineRule="exact"/>
      <w:ind w:firstLine="346"/>
    </w:pPr>
    <w:rPr>
      <w:sz w:val="24"/>
      <w:szCs w:val="24"/>
    </w:rPr>
  </w:style>
  <w:style w:type="paragraph" w:customStyle="1" w:styleId="Style12">
    <w:name w:val="Style12"/>
    <w:basedOn w:val="a3"/>
    <w:semiHidden/>
    <w:rsid w:val="00152064"/>
    <w:pPr>
      <w:widowControl w:val="0"/>
      <w:autoSpaceDE w:val="0"/>
      <w:autoSpaceDN w:val="0"/>
      <w:adjustRightInd w:val="0"/>
      <w:spacing w:line="514" w:lineRule="exact"/>
      <w:ind w:hanging="326"/>
    </w:pPr>
    <w:rPr>
      <w:sz w:val="24"/>
      <w:szCs w:val="24"/>
    </w:rPr>
  </w:style>
  <w:style w:type="character" w:customStyle="1" w:styleId="FontStyle26">
    <w:name w:val="Font Style26"/>
    <w:basedOn w:val="a4"/>
    <w:semiHidden/>
    <w:rsid w:val="00152064"/>
    <w:rPr>
      <w:rFonts w:ascii="Times New Roman" w:hAnsi="Times New Roman" w:cs="Times New Roman"/>
      <w:i/>
      <w:iCs/>
      <w:spacing w:val="-10"/>
      <w:sz w:val="30"/>
      <w:szCs w:val="30"/>
    </w:rPr>
  </w:style>
  <w:style w:type="character" w:customStyle="1" w:styleId="FontStyle31">
    <w:name w:val="Font Style31"/>
    <w:basedOn w:val="a4"/>
    <w:semiHidden/>
    <w:rsid w:val="0015206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4"/>
    <w:semiHidden/>
    <w:rsid w:val="00152064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3"/>
    <w:semiHidden/>
    <w:rsid w:val="0015206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3"/>
    <w:semiHidden/>
    <w:rsid w:val="0015206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3"/>
    <w:semiHidden/>
    <w:rsid w:val="00152064"/>
    <w:pPr>
      <w:widowControl w:val="0"/>
      <w:autoSpaceDE w:val="0"/>
      <w:autoSpaceDN w:val="0"/>
      <w:adjustRightInd w:val="0"/>
      <w:spacing w:line="485" w:lineRule="exact"/>
      <w:ind w:firstLine="326"/>
    </w:pPr>
    <w:rPr>
      <w:sz w:val="24"/>
      <w:szCs w:val="24"/>
    </w:rPr>
  </w:style>
  <w:style w:type="character" w:customStyle="1" w:styleId="FontStyle32">
    <w:name w:val="Font Style32"/>
    <w:basedOn w:val="a4"/>
    <w:semiHidden/>
    <w:rsid w:val="00152064"/>
    <w:rPr>
      <w:rFonts w:ascii="Times New Roman" w:hAnsi="Times New Roman" w:cs="Times New Roman"/>
      <w:sz w:val="30"/>
      <w:szCs w:val="30"/>
    </w:rPr>
  </w:style>
  <w:style w:type="paragraph" w:customStyle="1" w:styleId="Style3">
    <w:name w:val="Style3"/>
    <w:basedOn w:val="a3"/>
    <w:semiHidden/>
    <w:rsid w:val="00356D33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4">
    <w:name w:val="Style4"/>
    <w:basedOn w:val="a3"/>
    <w:semiHidden/>
    <w:rsid w:val="00356D33"/>
    <w:pPr>
      <w:widowControl w:val="0"/>
      <w:autoSpaceDE w:val="0"/>
      <w:autoSpaceDN w:val="0"/>
      <w:adjustRightInd w:val="0"/>
      <w:spacing w:line="326" w:lineRule="exact"/>
      <w:ind w:firstLine="706"/>
      <w:jc w:val="both"/>
    </w:pPr>
    <w:rPr>
      <w:sz w:val="24"/>
      <w:szCs w:val="24"/>
    </w:rPr>
  </w:style>
  <w:style w:type="paragraph" w:customStyle="1" w:styleId="Style5">
    <w:name w:val="Style5"/>
    <w:basedOn w:val="a3"/>
    <w:semiHidden/>
    <w:rsid w:val="00356D3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3"/>
    <w:semiHidden/>
    <w:rsid w:val="00356D33"/>
    <w:pPr>
      <w:widowControl w:val="0"/>
      <w:autoSpaceDE w:val="0"/>
      <w:autoSpaceDN w:val="0"/>
      <w:adjustRightInd w:val="0"/>
      <w:spacing w:line="322" w:lineRule="exact"/>
      <w:ind w:firstLine="1133"/>
      <w:jc w:val="both"/>
    </w:pPr>
    <w:rPr>
      <w:sz w:val="24"/>
      <w:szCs w:val="24"/>
    </w:rPr>
  </w:style>
  <w:style w:type="paragraph" w:customStyle="1" w:styleId="Style16">
    <w:name w:val="Style16"/>
    <w:basedOn w:val="a3"/>
    <w:semiHidden/>
    <w:rsid w:val="00356D33"/>
    <w:pPr>
      <w:widowControl w:val="0"/>
      <w:autoSpaceDE w:val="0"/>
      <w:autoSpaceDN w:val="0"/>
      <w:adjustRightInd w:val="0"/>
      <w:spacing w:line="322" w:lineRule="exact"/>
      <w:ind w:hanging="365"/>
    </w:pPr>
    <w:rPr>
      <w:sz w:val="24"/>
      <w:szCs w:val="24"/>
    </w:rPr>
  </w:style>
  <w:style w:type="character" w:customStyle="1" w:styleId="FontStyle40">
    <w:name w:val="Font Style40"/>
    <w:basedOn w:val="a4"/>
    <w:semiHidden/>
    <w:rsid w:val="00356D33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41">
    <w:name w:val="Font Style41"/>
    <w:basedOn w:val="a4"/>
    <w:semiHidden/>
    <w:rsid w:val="00356D33"/>
    <w:rPr>
      <w:rFonts w:ascii="Times New Roman" w:hAnsi="Times New Roman" w:cs="Times New Roman"/>
      <w:sz w:val="26"/>
      <w:szCs w:val="26"/>
    </w:rPr>
  </w:style>
  <w:style w:type="character" w:customStyle="1" w:styleId="FontStyle43">
    <w:name w:val="Font Style43"/>
    <w:basedOn w:val="a4"/>
    <w:semiHidden/>
    <w:rsid w:val="00356D33"/>
    <w:rPr>
      <w:rFonts w:ascii="Times New Roman" w:hAnsi="Times New Roman" w:cs="Times New Roman"/>
      <w:spacing w:val="-10"/>
      <w:sz w:val="26"/>
      <w:szCs w:val="26"/>
    </w:rPr>
  </w:style>
  <w:style w:type="paragraph" w:styleId="af6">
    <w:name w:val="Normal (Web)"/>
    <w:basedOn w:val="a3"/>
    <w:semiHidden/>
    <w:rsid w:val="00D06657"/>
    <w:pPr>
      <w:spacing w:before="100" w:beforeAutospacing="1" w:after="100" w:afterAutospacing="1"/>
    </w:pPr>
    <w:rPr>
      <w:sz w:val="24"/>
      <w:szCs w:val="24"/>
    </w:rPr>
  </w:style>
  <w:style w:type="paragraph" w:styleId="12">
    <w:name w:val="toc 1"/>
    <w:aliases w:val="фр"/>
    <w:basedOn w:val="a3"/>
    <w:next w:val="a3"/>
    <w:autoRedefine/>
    <w:uiPriority w:val="39"/>
    <w:qFormat/>
    <w:rsid w:val="002F7431"/>
    <w:pPr>
      <w:tabs>
        <w:tab w:val="right" w:leader="dot" w:pos="9343"/>
      </w:tabs>
      <w:spacing w:before="360" w:line="300" w:lineRule="auto"/>
      <w:jc w:val="both"/>
      <w:outlineLvl w:val="1"/>
    </w:pPr>
    <w:rPr>
      <w:b/>
      <w:bCs/>
      <w:caps/>
      <w:noProof/>
      <w:sz w:val="24"/>
      <w:szCs w:val="24"/>
      <w:lang w:eastAsia="en-US" w:bidi="en-US"/>
    </w:rPr>
  </w:style>
  <w:style w:type="numbering" w:styleId="111111">
    <w:name w:val="Outline List 2"/>
    <w:basedOn w:val="a6"/>
    <w:semiHidden/>
    <w:rsid w:val="00A365AD"/>
    <w:pPr>
      <w:numPr>
        <w:numId w:val="1"/>
      </w:numPr>
    </w:pPr>
  </w:style>
  <w:style w:type="numbering" w:styleId="1ai">
    <w:name w:val="Outline List 1"/>
    <w:basedOn w:val="a6"/>
    <w:semiHidden/>
    <w:rsid w:val="00A365AD"/>
    <w:pPr>
      <w:numPr>
        <w:numId w:val="2"/>
      </w:numPr>
    </w:pPr>
  </w:style>
  <w:style w:type="paragraph" w:styleId="HTML">
    <w:name w:val="HTML Address"/>
    <w:basedOn w:val="a3"/>
    <w:semiHidden/>
    <w:rsid w:val="00A365AD"/>
    <w:rPr>
      <w:i/>
      <w:iCs/>
    </w:rPr>
  </w:style>
  <w:style w:type="paragraph" w:styleId="af7">
    <w:name w:val="envelope address"/>
    <w:basedOn w:val="a3"/>
    <w:semiHidden/>
    <w:rsid w:val="00A365AD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HTML0">
    <w:name w:val="HTML Acronym"/>
    <w:basedOn w:val="a4"/>
    <w:semiHidden/>
    <w:rsid w:val="00A365AD"/>
  </w:style>
  <w:style w:type="table" w:styleId="-10">
    <w:name w:val="Table Web 1"/>
    <w:basedOn w:val="a5"/>
    <w:semiHidden/>
    <w:rsid w:val="00A365AD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5"/>
    <w:semiHidden/>
    <w:rsid w:val="00A365AD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5"/>
    <w:semiHidden/>
    <w:rsid w:val="00A365AD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8">
    <w:name w:val="Emphasis"/>
    <w:basedOn w:val="a4"/>
    <w:qFormat/>
    <w:rsid w:val="00A365AD"/>
    <w:rPr>
      <w:i/>
      <w:iCs/>
    </w:rPr>
  </w:style>
  <w:style w:type="character" w:styleId="af9">
    <w:name w:val="Hyperlink"/>
    <w:basedOn w:val="a4"/>
    <w:uiPriority w:val="99"/>
    <w:rsid w:val="00A365AD"/>
    <w:rPr>
      <w:color w:val="0000FF"/>
      <w:u w:val="single"/>
    </w:rPr>
  </w:style>
  <w:style w:type="paragraph" w:styleId="afa">
    <w:name w:val="Date"/>
    <w:basedOn w:val="a3"/>
    <w:next w:val="a3"/>
    <w:semiHidden/>
    <w:rsid w:val="00A365AD"/>
  </w:style>
  <w:style w:type="paragraph" w:styleId="afb">
    <w:name w:val="Note Heading"/>
    <w:basedOn w:val="a3"/>
    <w:next w:val="a3"/>
    <w:semiHidden/>
    <w:rsid w:val="00A365AD"/>
  </w:style>
  <w:style w:type="table" w:styleId="afc">
    <w:name w:val="Table Elegant"/>
    <w:basedOn w:val="a5"/>
    <w:semiHidden/>
    <w:rsid w:val="00A365AD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Subtle 1"/>
    <w:basedOn w:val="a5"/>
    <w:semiHidden/>
    <w:rsid w:val="00A365AD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Subtle 2"/>
    <w:basedOn w:val="a5"/>
    <w:semiHidden/>
    <w:rsid w:val="00A365AD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basedOn w:val="a4"/>
    <w:semiHidden/>
    <w:rsid w:val="00A365AD"/>
    <w:rPr>
      <w:rFonts w:ascii="Courier New" w:hAnsi="Courier New" w:cs="Courier New"/>
      <w:sz w:val="20"/>
      <w:szCs w:val="20"/>
    </w:rPr>
  </w:style>
  <w:style w:type="table" w:styleId="14">
    <w:name w:val="Table Classic 1"/>
    <w:basedOn w:val="a5"/>
    <w:semiHidden/>
    <w:rsid w:val="00A365A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Classic 2"/>
    <w:basedOn w:val="a5"/>
    <w:semiHidden/>
    <w:rsid w:val="00A365A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Classic 3"/>
    <w:basedOn w:val="a5"/>
    <w:semiHidden/>
    <w:rsid w:val="00A365AD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Classic 4"/>
    <w:basedOn w:val="a5"/>
    <w:semiHidden/>
    <w:rsid w:val="00A365AD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basedOn w:val="a4"/>
    <w:semiHidden/>
    <w:rsid w:val="00A365AD"/>
    <w:rPr>
      <w:rFonts w:ascii="Courier New" w:hAnsi="Courier New" w:cs="Courier New"/>
      <w:sz w:val="20"/>
      <w:szCs w:val="20"/>
    </w:rPr>
  </w:style>
  <w:style w:type="paragraph" w:styleId="afd">
    <w:name w:val="Body Text First Indent"/>
    <w:basedOn w:val="a9"/>
    <w:semiHidden/>
    <w:rsid w:val="00A365AD"/>
    <w:pPr>
      <w:ind w:firstLine="210"/>
    </w:pPr>
  </w:style>
  <w:style w:type="paragraph" w:styleId="24">
    <w:name w:val="Body Text First Indent 2"/>
    <w:basedOn w:val="a8"/>
    <w:semiHidden/>
    <w:rsid w:val="00A365AD"/>
    <w:pPr>
      <w:spacing w:after="120" w:line="240" w:lineRule="auto"/>
      <w:ind w:left="283" w:firstLine="210"/>
      <w:jc w:val="left"/>
    </w:pPr>
    <w:rPr>
      <w:bCs w:val="0"/>
      <w:sz w:val="20"/>
      <w:szCs w:val="20"/>
    </w:rPr>
  </w:style>
  <w:style w:type="paragraph" w:styleId="a0">
    <w:name w:val="List Bullet"/>
    <w:basedOn w:val="a3"/>
    <w:semiHidden/>
    <w:rsid w:val="00A365AD"/>
    <w:pPr>
      <w:numPr>
        <w:numId w:val="3"/>
      </w:numPr>
    </w:pPr>
  </w:style>
  <w:style w:type="paragraph" w:styleId="20">
    <w:name w:val="List Bullet 2"/>
    <w:basedOn w:val="a3"/>
    <w:semiHidden/>
    <w:rsid w:val="00A365AD"/>
    <w:pPr>
      <w:numPr>
        <w:numId w:val="4"/>
      </w:numPr>
    </w:pPr>
  </w:style>
  <w:style w:type="paragraph" w:styleId="30">
    <w:name w:val="List Bullet 3"/>
    <w:basedOn w:val="a3"/>
    <w:semiHidden/>
    <w:rsid w:val="00A365AD"/>
    <w:pPr>
      <w:numPr>
        <w:numId w:val="5"/>
      </w:numPr>
    </w:pPr>
  </w:style>
  <w:style w:type="paragraph" w:styleId="40">
    <w:name w:val="List Bullet 4"/>
    <w:basedOn w:val="a3"/>
    <w:semiHidden/>
    <w:rsid w:val="00A365AD"/>
    <w:pPr>
      <w:numPr>
        <w:numId w:val="6"/>
      </w:numPr>
    </w:pPr>
  </w:style>
  <w:style w:type="paragraph" w:styleId="50">
    <w:name w:val="List Bullet 5"/>
    <w:basedOn w:val="a3"/>
    <w:semiHidden/>
    <w:rsid w:val="00A365AD"/>
    <w:pPr>
      <w:numPr>
        <w:numId w:val="7"/>
      </w:numPr>
    </w:pPr>
  </w:style>
  <w:style w:type="character" w:styleId="afe">
    <w:name w:val="page number"/>
    <w:basedOn w:val="a4"/>
    <w:semiHidden/>
    <w:rsid w:val="00A365AD"/>
  </w:style>
  <w:style w:type="character" w:styleId="aff">
    <w:name w:val="line number"/>
    <w:basedOn w:val="a4"/>
    <w:semiHidden/>
    <w:rsid w:val="00A365AD"/>
  </w:style>
  <w:style w:type="paragraph" w:styleId="a">
    <w:name w:val="List Number"/>
    <w:basedOn w:val="a3"/>
    <w:semiHidden/>
    <w:rsid w:val="00A365AD"/>
    <w:pPr>
      <w:numPr>
        <w:numId w:val="8"/>
      </w:numPr>
    </w:pPr>
  </w:style>
  <w:style w:type="paragraph" w:styleId="2">
    <w:name w:val="List Number 2"/>
    <w:basedOn w:val="a3"/>
    <w:semiHidden/>
    <w:rsid w:val="00A365AD"/>
    <w:pPr>
      <w:numPr>
        <w:numId w:val="9"/>
      </w:numPr>
    </w:pPr>
  </w:style>
  <w:style w:type="paragraph" w:styleId="3">
    <w:name w:val="List Number 3"/>
    <w:basedOn w:val="a3"/>
    <w:semiHidden/>
    <w:rsid w:val="00A365AD"/>
    <w:pPr>
      <w:numPr>
        <w:numId w:val="10"/>
      </w:numPr>
    </w:pPr>
  </w:style>
  <w:style w:type="paragraph" w:styleId="4">
    <w:name w:val="List Number 4"/>
    <w:basedOn w:val="a3"/>
    <w:semiHidden/>
    <w:rsid w:val="00A365AD"/>
    <w:pPr>
      <w:numPr>
        <w:numId w:val="11"/>
      </w:numPr>
    </w:pPr>
  </w:style>
  <w:style w:type="paragraph" w:styleId="5">
    <w:name w:val="List Number 5"/>
    <w:basedOn w:val="a3"/>
    <w:semiHidden/>
    <w:rsid w:val="00A365AD"/>
    <w:pPr>
      <w:numPr>
        <w:numId w:val="12"/>
      </w:numPr>
    </w:pPr>
  </w:style>
  <w:style w:type="character" w:styleId="HTML3">
    <w:name w:val="HTML Sample"/>
    <w:basedOn w:val="a4"/>
    <w:semiHidden/>
    <w:rsid w:val="00A365AD"/>
    <w:rPr>
      <w:rFonts w:ascii="Courier New" w:hAnsi="Courier New" w:cs="Courier New"/>
    </w:rPr>
  </w:style>
  <w:style w:type="paragraph" w:styleId="25">
    <w:name w:val="envelope return"/>
    <w:basedOn w:val="a3"/>
    <w:semiHidden/>
    <w:rsid w:val="00A365AD"/>
    <w:rPr>
      <w:rFonts w:ascii="Arial" w:hAnsi="Arial" w:cs="Arial"/>
    </w:rPr>
  </w:style>
  <w:style w:type="table" w:styleId="15">
    <w:name w:val="Table 3D effects 1"/>
    <w:basedOn w:val="a5"/>
    <w:semiHidden/>
    <w:rsid w:val="00A365A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3D effects 2"/>
    <w:basedOn w:val="a5"/>
    <w:semiHidden/>
    <w:rsid w:val="00A365AD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3D effects 3"/>
    <w:basedOn w:val="a5"/>
    <w:semiHidden/>
    <w:rsid w:val="00A365A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0">
    <w:name w:val="Normal Indent"/>
    <w:basedOn w:val="a3"/>
    <w:semiHidden/>
    <w:rsid w:val="00A365AD"/>
    <w:pPr>
      <w:ind w:left="708"/>
    </w:pPr>
  </w:style>
  <w:style w:type="character" w:styleId="HTML4">
    <w:name w:val="HTML Definition"/>
    <w:basedOn w:val="a4"/>
    <w:semiHidden/>
    <w:rsid w:val="00A365AD"/>
    <w:rPr>
      <w:i/>
      <w:iCs/>
    </w:rPr>
  </w:style>
  <w:style w:type="paragraph" w:styleId="27">
    <w:name w:val="Body Text 2"/>
    <w:basedOn w:val="a3"/>
    <w:semiHidden/>
    <w:rsid w:val="00A365AD"/>
    <w:pPr>
      <w:spacing w:after="120" w:line="480" w:lineRule="auto"/>
    </w:pPr>
  </w:style>
  <w:style w:type="paragraph" w:styleId="34">
    <w:name w:val="Body Text 3"/>
    <w:basedOn w:val="a3"/>
    <w:semiHidden/>
    <w:rsid w:val="00A365AD"/>
    <w:pPr>
      <w:spacing w:after="120"/>
    </w:pPr>
    <w:rPr>
      <w:sz w:val="16"/>
      <w:szCs w:val="16"/>
    </w:rPr>
  </w:style>
  <w:style w:type="paragraph" w:styleId="28">
    <w:name w:val="Body Text Indent 2"/>
    <w:basedOn w:val="a3"/>
    <w:rsid w:val="00A365AD"/>
    <w:pPr>
      <w:spacing w:after="120" w:line="480" w:lineRule="auto"/>
      <w:ind w:left="283"/>
    </w:pPr>
  </w:style>
  <w:style w:type="paragraph" w:styleId="35">
    <w:name w:val="Body Text Indent 3"/>
    <w:basedOn w:val="a3"/>
    <w:semiHidden/>
    <w:rsid w:val="00A365AD"/>
    <w:pPr>
      <w:spacing w:after="120"/>
      <w:ind w:left="283"/>
    </w:pPr>
    <w:rPr>
      <w:sz w:val="16"/>
      <w:szCs w:val="16"/>
    </w:rPr>
  </w:style>
  <w:style w:type="character" w:styleId="HTML5">
    <w:name w:val="HTML Variable"/>
    <w:basedOn w:val="a4"/>
    <w:semiHidden/>
    <w:rsid w:val="00A365AD"/>
    <w:rPr>
      <w:i/>
      <w:iCs/>
    </w:rPr>
  </w:style>
  <w:style w:type="character" w:styleId="HTML6">
    <w:name w:val="HTML Typewriter"/>
    <w:basedOn w:val="a4"/>
    <w:semiHidden/>
    <w:rsid w:val="00A365AD"/>
    <w:rPr>
      <w:rFonts w:ascii="Courier New" w:hAnsi="Courier New" w:cs="Courier New"/>
      <w:sz w:val="20"/>
      <w:szCs w:val="20"/>
    </w:rPr>
  </w:style>
  <w:style w:type="paragraph" w:styleId="aff1">
    <w:name w:val="Signature"/>
    <w:basedOn w:val="a3"/>
    <w:semiHidden/>
    <w:rsid w:val="00A365AD"/>
    <w:pPr>
      <w:ind w:left="4252"/>
    </w:pPr>
  </w:style>
  <w:style w:type="paragraph" w:styleId="aff2">
    <w:name w:val="Salutation"/>
    <w:basedOn w:val="a3"/>
    <w:next w:val="a3"/>
    <w:semiHidden/>
    <w:rsid w:val="00A365AD"/>
  </w:style>
  <w:style w:type="paragraph" w:styleId="aff3">
    <w:name w:val="List Continue"/>
    <w:basedOn w:val="a3"/>
    <w:semiHidden/>
    <w:rsid w:val="00A365AD"/>
    <w:pPr>
      <w:spacing w:after="120"/>
      <w:ind w:left="283"/>
    </w:pPr>
  </w:style>
  <w:style w:type="paragraph" w:styleId="29">
    <w:name w:val="List Continue 2"/>
    <w:basedOn w:val="a3"/>
    <w:semiHidden/>
    <w:rsid w:val="00A365AD"/>
    <w:pPr>
      <w:spacing w:after="120"/>
      <w:ind w:left="566"/>
    </w:pPr>
  </w:style>
  <w:style w:type="paragraph" w:styleId="36">
    <w:name w:val="List Continue 3"/>
    <w:basedOn w:val="a3"/>
    <w:semiHidden/>
    <w:rsid w:val="00A365AD"/>
    <w:pPr>
      <w:spacing w:after="120"/>
      <w:ind w:left="849"/>
    </w:pPr>
  </w:style>
  <w:style w:type="paragraph" w:styleId="43">
    <w:name w:val="List Continue 4"/>
    <w:basedOn w:val="a3"/>
    <w:semiHidden/>
    <w:rsid w:val="00A365AD"/>
    <w:pPr>
      <w:spacing w:after="120"/>
      <w:ind w:left="1132"/>
    </w:pPr>
  </w:style>
  <w:style w:type="paragraph" w:styleId="52">
    <w:name w:val="List Continue 5"/>
    <w:basedOn w:val="a3"/>
    <w:semiHidden/>
    <w:rsid w:val="00A365AD"/>
    <w:pPr>
      <w:spacing w:after="120"/>
      <w:ind w:left="1415"/>
    </w:pPr>
  </w:style>
  <w:style w:type="character" w:styleId="aff4">
    <w:name w:val="FollowedHyperlink"/>
    <w:basedOn w:val="a4"/>
    <w:semiHidden/>
    <w:rsid w:val="00A365AD"/>
    <w:rPr>
      <w:color w:val="800080"/>
      <w:u w:val="single"/>
    </w:rPr>
  </w:style>
  <w:style w:type="table" w:styleId="16">
    <w:name w:val="Table Simple 1"/>
    <w:basedOn w:val="a5"/>
    <w:semiHidden/>
    <w:rsid w:val="00A365AD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Simple 2"/>
    <w:basedOn w:val="a5"/>
    <w:semiHidden/>
    <w:rsid w:val="00A365A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Simple 3"/>
    <w:basedOn w:val="a5"/>
    <w:semiHidden/>
    <w:rsid w:val="00A365A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5">
    <w:name w:val="Closing"/>
    <w:basedOn w:val="a3"/>
    <w:semiHidden/>
    <w:rsid w:val="00A365AD"/>
    <w:pPr>
      <w:ind w:left="4252"/>
    </w:pPr>
  </w:style>
  <w:style w:type="table" w:styleId="17">
    <w:name w:val="Table Grid 1"/>
    <w:basedOn w:val="a5"/>
    <w:semiHidden/>
    <w:rsid w:val="00A365A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Grid 2"/>
    <w:basedOn w:val="a5"/>
    <w:semiHidden/>
    <w:rsid w:val="00A365AD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Grid 3"/>
    <w:basedOn w:val="a5"/>
    <w:semiHidden/>
    <w:rsid w:val="00A365AD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Grid 4"/>
    <w:basedOn w:val="a5"/>
    <w:semiHidden/>
    <w:rsid w:val="00A365AD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5"/>
    <w:semiHidden/>
    <w:rsid w:val="00A365A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5"/>
    <w:semiHidden/>
    <w:rsid w:val="00A365A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5"/>
    <w:semiHidden/>
    <w:rsid w:val="00A365AD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5"/>
    <w:semiHidden/>
    <w:rsid w:val="00A365AD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6">
    <w:name w:val="Table Contemporary"/>
    <w:basedOn w:val="a5"/>
    <w:semiHidden/>
    <w:rsid w:val="00A365A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7">
    <w:name w:val="List"/>
    <w:basedOn w:val="a3"/>
    <w:semiHidden/>
    <w:rsid w:val="00A365AD"/>
    <w:pPr>
      <w:ind w:left="283" w:hanging="283"/>
    </w:pPr>
  </w:style>
  <w:style w:type="paragraph" w:styleId="2c">
    <w:name w:val="List 2"/>
    <w:basedOn w:val="a3"/>
    <w:semiHidden/>
    <w:rsid w:val="00A365AD"/>
    <w:pPr>
      <w:ind w:left="566" w:hanging="283"/>
    </w:pPr>
  </w:style>
  <w:style w:type="paragraph" w:styleId="39">
    <w:name w:val="List 3"/>
    <w:basedOn w:val="a3"/>
    <w:semiHidden/>
    <w:rsid w:val="00A365AD"/>
    <w:pPr>
      <w:ind w:left="849" w:hanging="283"/>
    </w:pPr>
  </w:style>
  <w:style w:type="paragraph" w:styleId="45">
    <w:name w:val="List 4"/>
    <w:basedOn w:val="a3"/>
    <w:semiHidden/>
    <w:rsid w:val="00A365AD"/>
    <w:pPr>
      <w:ind w:left="1132" w:hanging="283"/>
    </w:pPr>
  </w:style>
  <w:style w:type="paragraph" w:styleId="54">
    <w:name w:val="List 5"/>
    <w:basedOn w:val="a3"/>
    <w:semiHidden/>
    <w:rsid w:val="00A365AD"/>
    <w:pPr>
      <w:ind w:left="1415" w:hanging="283"/>
    </w:pPr>
  </w:style>
  <w:style w:type="table" w:styleId="aff8">
    <w:name w:val="Table Professional"/>
    <w:basedOn w:val="a5"/>
    <w:semiHidden/>
    <w:rsid w:val="00A365A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3"/>
    <w:semiHidden/>
    <w:rsid w:val="00A365AD"/>
    <w:rPr>
      <w:rFonts w:ascii="Courier New" w:hAnsi="Courier New" w:cs="Courier New"/>
    </w:rPr>
  </w:style>
  <w:style w:type="numbering" w:styleId="a1">
    <w:name w:val="Outline List 3"/>
    <w:basedOn w:val="a6"/>
    <w:semiHidden/>
    <w:rsid w:val="00A365AD"/>
    <w:pPr>
      <w:numPr>
        <w:numId w:val="13"/>
      </w:numPr>
    </w:pPr>
  </w:style>
  <w:style w:type="table" w:styleId="18">
    <w:name w:val="Table Columns 1"/>
    <w:basedOn w:val="a5"/>
    <w:semiHidden/>
    <w:rsid w:val="00A365AD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umns 2"/>
    <w:basedOn w:val="a5"/>
    <w:semiHidden/>
    <w:rsid w:val="00A365AD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5"/>
    <w:semiHidden/>
    <w:rsid w:val="00A365AD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5"/>
    <w:semiHidden/>
    <w:rsid w:val="00A365AD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5"/>
    <w:semiHidden/>
    <w:rsid w:val="00A365AD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9">
    <w:name w:val="Strong"/>
    <w:basedOn w:val="a4"/>
    <w:qFormat/>
    <w:rsid w:val="00A365AD"/>
    <w:rPr>
      <w:b/>
      <w:bCs/>
    </w:rPr>
  </w:style>
  <w:style w:type="table" w:styleId="-11">
    <w:name w:val="Table List 1"/>
    <w:basedOn w:val="a5"/>
    <w:semiHidden/>
    <w:rsid w:val="00A365AD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5"/>
    <w:semiHidden/>
    <w:rsid w:val="00A365AD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1">
    <w:name w:val="Table List 3"/>
    <w:basedOn w:val="a5"/>
    <w:semiHidden/>
    <w:rsid w:val="00A365AD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semiHidden/>
    <w:rsid w:val="00A365A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semiHidden/>
    <w:rsid w:val="00A365A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semiHidden/>
    <w:rsid w:val="00A365AD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semiHidden/>
    <w:rsid w:val="00A365AD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semiHidden/>
    <w:rsid w:val="00A365AD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a">
    <w:name w:val="Plain Text"/>
    <w:basedOn w:val="a3"/>
    <w:link w:val="affb"/>
    <w:rsid w:val="00A365AD"/>
    <w:rPr>
      <w:rFonts w:ascii="Courier New" w:hAnsi="Courier New" w:cs="Courier New"/>
    </w:rPr>
  </w:style>
  <w:style w:type="table" w:styleId="affc">
    <w:name w:val="Table Theme"/>
    <w:basedOn w:val="a5"/>
    <w:semiHidden/>
    <w:rsid w:val="00A365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9">
    <w:name w:val="Table Colorful 1"/>
    <w:basedOn w:val="a5"/>
    <w:semiHidden/>
    <w:rsid w:val="00A365AD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orful 2"/>
    <w:basedOn w:val="a5"/>
    <w:semiHidden/>
    <w:rsid w:val="00A365AD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orful 3"/>
    <w:basedOn w:val="a5"/>
    <w:semiHidden/>
    <w:rsid w:val="00A365AD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d">
    <w:name w:val="Block Text"/>
    <w:basedOn w:val="a3"/>
    <w:semiHidden/>
    <w:rsid w:val="00A365AD"/>
    <w:pPr>
      <w:spacing w:after="120"/>
      <w:ind w:left="1440" w:right="1440"/>
    </w:pPr>
  </w:style>
  <w:style w:type="character" w:styleId="HTML8">
    <w:name w:val="HTML Cite"/>
    <w:basedOn w:val="a4"/>
    <w:semiHidden/>
    <w:rsid w:val="00A365AD"/>
    <w:rPr>
      <w:i/>
      <w:iCs/>
    </w:rPr>
  </w:style>
  <w:style w:type="paragraph" w:styleId="affe">
    <w:name w:val="Message Header"/>
    <w:basedOn w:val="a3"/>
    <w:semiHidden/>
    <w:rsid w:val="00A365A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fff">
    <w:name w:val="E-mail Signature"/>
    <w:basedOn w:val="a3"/>
    <w:semiHidden/>
    <w:rsid w:val="00A365AD"/>
  </w:style>
  <w:style w:type="paragraph" w:styleId="2f">
    <w:name w:val="toc 2"/>
    <w:basedOn w:val="a3"/>
    <w:next w:val="a3"/>
    <w:autoRedefine/>
    <w:uiPriority w:val="39"/>
    <w:qFormat/>
    <w:rsid w:val="00C6168F"/>
    <w:pPr>
      <w:ind w:left="200"/>
    </w:pPr>
  </w:style>
  <w:style w:type="paragraph" w:styleId="3c">
    <w:name w:val="toc 3"/>
    <w:basedOn w:val="a3"/>
    <w:next w:val="a3"/>
    <w:autoRedefine/>
    <w:uiPriority w:val="39"/>
    <w:qFormat/>
    <w:rsid w:val="00C6168F"/>
    <w:pPr>
      <w:ind w:left="400"/>
    </w:pPr>
  </w:style>
  <w:style w:type="paragraph" w:styleId="afff0">
    <w:name w:val="List Paragraph"/>
    <w:basedOn w:val="a3"/>
    <w:uiPriority w:val="34"/>
    <w:qFormat/>
    <w:rsid w:val="00B226C4"/>
    <w:pPr>
      <w:ind w:left="720"/>
      <w:contextualSpacing/>
    </w:pPr>
    <w:rPr>
      <w:sz w:val="24"/>
      <w:szCs w:val="24"/>
      <w:lang w:val="en-US" w:eastAsia="en-US" w:bidi="en-US"/>
    </w:rPr>
  </w:style>
  <w:style w:type="paragraph" w:styleId="afff1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3"/>
    <w:link w:val="afff2"/>
    <w:rsid w:val="002D7309"/>
  </w:style>
  <w:style w:type="character" w:customStyle="1" w:styleId="afff2">
    <w:name w:val="Текст сноски Знак"/>
    <w:aliases w:val="Table_Footnote_last Знак2,Table_Footnote_last Знак Знак Знак Знак1,Table_Footnote_last Знак Знак1,Текст сноски Знак Знак Знак1,Текст сноски Знак1 Знак Знак Знак1,Текст сноски Знак Знак Знак Знак Знак1,single space Знак"/>
    <w:basedOn w:val="a4"/>
    <w:link w:val="afff1"/>
    <w:rsid w:val="002D7309"/>
  </w:style>
  <w:style w:type="character" w:styleId="afff3">
    <w:name w:val="footnote reference"/>
    <w:basedOn w:val="a4"/>
    <w:rsid w:val="002D7309"/>
    <w:rPr>
      <w:vertAlign w:val="superscript"/>
    </w:rPr>
  </w:style>
  <w:style w:type="paragraph" w:customStyle="1" w:styleId="1a">
    <w:name w:val="Знак1 Знак Знак Знак"/>
    <w:basedOn w:val="a3"/>
    <w:rsid w:val="000579F8"/>
    <w:rPr>
      <w:rFonts w:ascii="Verdana" w:hAnsi="Verdana" w:cs="Verdana"/>
      <w:lang w:val="en-US" w:eastAsia="en-US"/>
    </w:rPr>
  </w:style>
  <w:style w:type="paragraph" w:styleId="afff4">
    <w:name w:val="No Spacing"/>
    <w:qFormat/>
    <w:rsid w:val="00C22E96"/>
    <w:rPr>
      <w:rFonts w:ascii="Calibri" w:hAnsi="Calibri"/>
      <w:sz w:val="22"/>
      <w:szCs w:val="22"/>
    </w:rPr>
  </w:style>
  <w:style w:type="paragraph" w:customStyle="1" w:styleId="110">
    <w:name w:val="Название11"/>
    <w:basedOn w:val="a3"/>
    <w:semiHidden/>
    <w:rsid w:val="007226B7"/>
    <w:pPr>
      <w:jc w:val="center"/>
    </w:pPr>
    <w:rPr>
      <w:b/>
      <w:sz w:val="24"/>
    </w:rPr>
  </w:style>
  <w:style w:type="character" w:customStyle="1" w:styleId="afff5">
    <w:name w:val="Знак Знак Знак"/>
    <w:basedOn w:val="a4"/>
    <w:rsid w:val="007226B7"/>
  </w:style>
  <w:style w:type="character" w:customStyle="1" w:styleId="1b">
    <w:name w:val="Знак1 Знак Знак"/>
    <w:basedOn w:val="a4"/>
    <w:rsid w:val="007226B7"/>
    <w:rPr>
      <w:rFonts w:ascii="Tahoma" w:hAnsi="Tahoma" w:cs="Tahoma"/>
      <w:sz w:val="16"/>
      <w:szCs w:val="16"/>
    </w:rPr>
  </w:style>
  <w:style w:type="character" w:styleId="afff6">
    <w:name w:val="annotation reference"/>
    <w:basedOn w:val="a4"/>
    <w:semiHidden/>
    <w:rsid w:val="007226B7"/>
    <w:rPr>
      <w:sz w:val="16"/>
      <w:szCs w:val="16"/>
    </w:rPr>
  </w:style>
  <w:style w:type="paragraph" w:styleId="afff7">
    <w:name w:val="annotation text"/>
    <w:basedOn w:val="a3"/>
    <w:semiHidden/>
    <w:rsid w:val="007226B7"/>
  </w:style>
  <w:style w:type="paragraph" w:styleId="afff8">
    <w:name w:val="annotation subject"/>
    <w:basedOn w:val="afff7"/>
    <w:next w:val="afff7"/>
    <w:semiHidden/>
    <w:rsid w:val="007226B7"/>
    <w:rPr>
      <w:b/>
      <w:bCs/>
    </w:rPr>
  </w:style>
  <w:style w:type="paragraph" w:customStyle="1" w:styleId="Report">
    <w:name w:val="Report"/>
    <w:basedOn w:val="a3"/>
    <w:rsid w:val="007226B7"/>
    <w:pPr>
      <w:spacing w:line="360" w:lineRule="auto"/>
      <w:ind w:firstLine="567"/>
      <w:jc w:val="both"/>
    </w:pPr>
    <w:rPr>
      <w:sz w:val="24"/>
      <w:szCs w:val="24"/>
    </w:rPr>
  </w:style>
  <w:style w:type="paragraph" w:customStyle="1" w:styleId="220">
    <w:name w:val="Основной текст с отступом 22"/>
    <w:basedOn w:val="a3"/>
    <w:rsid w:val="007226B7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paragraph" w:customStyle="1" w:styleId="210">
    <w:name w:val="Основной текст с отступом 21"/>
    <w:basedOn w:val="a3"/>
    <w:rsid w:val="007226B7"/>
    <w:pPr>
      <w:ind w:firstLine="720"/>
      <w:jc w:val="both"/>
    </w:pPr>
    <w:rPr>
      <w:sz w:val="24"/>
    </w:rPr>
  </w:style>
  <w:style w:type="character" w:customStyle="1" w:styleId="TableFootnotelast1">
    <w:name w:val="Table_Footnote_last Знак1"/>
    <w:aliases w:val="Table_Footnote_last Знак Знак Знак Знак,Table_Footnote_last Знак Знак,Текст сноски Знак Знак Знак,Текст сноски Знак1 Знак Знак Знак,Текст сноски Знак Знак Знак Знак Знак,Table_Footnote_last Знак1 Знак Знак Знак"/>
    <w:basedOn w:val="a4"/>
    <w:semiHidden/>
    <w:locked/>
    <w:rsid w:val="00AE4BDB"/>
  </w:style>
  <w:style w:type="paragraph" w:customStyle="1" w:styleId="ConsPlusNormal">
    <w:name w:val="ConsPlusNormal"/>
    <w:rsid w:val="00026891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table" w:styleId="-32">
    <w:name w:val="Light List Accent 3"/>
    <w:basedOn w:val="a5"/>
    <w:uiPriority w:val="61"/>
    <w:rsid w:val="00216E14"/>
    <w:rPr>
      <w:rFonts w:ascii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ff9">
    <w:name w:val="TOC Heading"/>
    <w:basedOn w:val="1"/>
    <w:next w:val="a3"/>
    <w:uiPriority w:val="39"/>
    <w:semiHidden/>
    <w:unhideWhenUsed/>
    <w:qFormat/>
    <w:rsid w:val="003C239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customStyle="1" w:styleId="a2">
    <w:name w:val="Содержание"/>
    <w:basedOn w:val="a3"/>
    <w:rsid w:val="00580A4F"/>
    <w:pPr>
      <w:numPr>
        <w:numId w:val="17"/>
      </w:numPr>
      <w:jc w:val="center"/>
      <w:outlineLvl w:val="1"/>
    </w:pPr>
    <w:rPr>
      <w:b/>
      <w:caps/>
      <w:sz w:val="28"/>
      <w:szCs w:val="28"/>
    </w:rPr>
  </w:style>
  <w:style w:type="paragraph" w:customStyle="1" w:styleId="-1">
    <w:name w:val="Содержание - 1"/>
    <w:basedOn w:val="a3"/>
    <w:qFormat/>
    <w:rsid w:val="00590819"/>
    <w:pPr>
      <w:numPr>
        <w:numId w:val="25"/>
      </w:numPr>
      <w:spacing w:before="60" w:after="60"/>
      <w:outlineLvl w:val="1"/>
    </w:pPr>
    <w:rPr>
      <w:b/>
      <w:caps/>
      <w:sz w:val="28"/>
      <w:szCs w:val="28"/>
    </w:rPr>
  </w:style>
  <w:style w:type="paragraph" w:customStyle="1" w:styleId="-2">
    <w:name w:val="Содержание - 2"/>
    <w:basedOn w:val="a3"/>
    <w:qFormat/>
    <w:rsid w:val="00590819"/>
    <w:pPr>
      <w:numPr>
        <w:ilvl w:val="1"/>
        <w:numId w:val="25"/>
      </w:numPr>
      <w:spacing w:before="60" w:after="60"/>
      <w:outlineLvl w:val="1"/>
    </w:pPr>
    <w:rPr>
      <w:sz w:val="28"/>
      <w:szCs w:val="28"/>
    </w:rPr>
  </w:style>
  <w:style w:type="paragraph" w:customStyle="1" w:styleId="-3">
    <w:name w:val="Содержание - 3"/>
    <w:basedOn w:val="a3"/>
    <w:qFormat/>
    <w:rsid w:val="00590819"/>
    <w:pPr>
      <w:numPr>
        <w:ilvl w:val="2"/>
        <w:numId w:val="25"/>
      </w:numPr>
      <w:spacing w:before="60" w:after="60"/>
      <w:outlineLvl w:val="1"/>
    </w:pPr>
    <w:rPr>
      <w:sz w:val="28"/>
      <w:szCs w:val="28"/>
    </w:rPr>
  </w:style>
  <w:style w:type="paragraph" w:customStyle="1" w:styleId="310">
    <w:name w:val="Основной текст с отступом 31"/>
    <w:basedOn w:val="a3"/>
    <w:rsid w:val="00092677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harCharCarCarCharCharCarCarCharCharCarCarCharChar">
    <w:name w:val="Char Char Car Car Char Char Car Car Char Char Car Car Char Char"/>
    <w:basedOn w:val="a3"/>
    <w:rsid w:val="00067E92"/>
    <w:pPr>
      <w:spacing w:after="160" w:line="240" w:lineRule="exact"/>
    </w:pPr>
  </w:style>
  <w:style w:type="character" w:customStyle="1" w:styleId="affb">
    <w:name w:val="Текст Знак"/>
    <w:basedOn w:val="a4"/>
    <w:link w:val="affa"/>
    <w:rsid w:val="00E97A12"/>
    <w:rPr>
      <w:rFonts w:ascii="Courier New" w:hAnsi="Courier New" w:cs="Courier New"/>
    </w:rPr>
  </w:style>
  <w:style w:type="paragraph" w:customStyle="1" w:styleId="2f0">
    <w:name w:val="заголовок 2"/>
    <w:basedOn w:val="21"/>
    <w:link w:val="2f1"/>
    <w:qFormat/>
    <w:rsid w:val="00CE56EE"/>
    <w:rPr>
      <w:rFonts w:ascii="Cambria" w:hAnsi="Cambria" w:cs="Times New Roman"/>
      <w:caps/>
    </w:rPr>
  </w:style>
  <w:style w:type="character" w:customStyle="1" w:styleId="2f1">
    <w:name w:val="заголовок 2 Знак"/>
    <w:link w:val="2f0"/>
    <w:rsid w:val="00CE56EE"/>
    <w:rPr>
      <w:rFonts w:ascii="Cambria" w:hAnsi="Cambria"/>
      <w:b/>
      <w:bCs/>
      <w:i/>
      <w:iCs/>
      <w:cap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numbering" w:customStyle="1" w:styleId="a7">
    <w:name w:val="a1"/>
    <w:pPr>
      <w:numPr>
        <w:numId w:val="13"/>
      </w:numPr>
    </w:pPr>
  </w:style>
  <w:style w:type="numbering" w:customStyle="1" w:styleId="a8">
    <w:name w:val="1ai"/>
    <w:pPr>
      <w:numPr>
        <w:numId w:val="2"/>
      </w:numPr>
    </w:pPr>
  </w:style>
  <w:style w:type="numbering" w:customStyle="1" w:styleId="11">
    <w:name w:val="11111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4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chart" Target="charts/chart5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chart" Target="charts/chart4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chart" Target="charts/chart3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H:\&#1041;&#1086;&#1075;&#1076;&#1072;&#1085;\&#1042;%20&#1088;&#1072;&#1073;&#1086;&#1090;&#1077;\&#1057;&#1058;&#1055;\&#1054;&#1090;&#1088;&#1072;&#1076;&#1085;&#1080;&#1085;&#1089;&#1082;&#1080;&#1081;%20&#1088;&#1072;&#1081;&#1086;&#1085;\&#1056;&#1091;&#1076;&#1100;&#1077;&#1074;&#1089;&#1082;&#1086;&#1077;%20&#1089;&#1087;\&#1056;&#1072;&#1089;&#1089;&#1095;&#1077;&#1090;%20&#1085;&#1072;&#1089;&#1077;&#1083;&#1077;&#1085;&#1080;&#1103;\&#1055;&#1042;&#1057;%20&#1085;&#1072;&#1089;&#1077;&#1083;&#1077;&#1085;&#1080;&#1103;%20-%20&#1056;&#1091;&#1076;&#1100;&#1077;&#1074;&#1089;&#1082;&#1086;&#1077;%20%20&#1089;&#1087;.xlsm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 b="0">
                <a:latin typeface="Times New Roman" pitchFamily="18" charset="0"/>
                <a:cs typeface="Times New Roman" pitchFamily="18" charset="0"/>
              </a:defRPr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Численность населения Рудьевского сельского поселения в разрезе населенных пунктов по 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состоянию</a:t>
            </a:r>
            <a:r>
              <a:rPr lang="ru-RU" sz="1400" b="0">
                <a:latin typeface="Times New Roman" pitchFamily="18" charset="0"/>
                <a:cs typeface="Times New Roman" pitchFamily="18" charset="0"/>
              </a:rPr>
              <a:t> на 01.01.2009г., всего 1389 чел.</a:t>
            </a:r>
          </a:p>
        </c:rich>
      </c:tx>
      <c:layout>
        <c:manualLayout>
          <c:xMode val="edge"/>
          <c:yMode val="edge"/>
          <c:x val="3.8304090313264406E-2"/>
          <c:y val="0"/>
        </c:manualLayout>
      </c:layout>
      <c:overlay val="0"/>
    </c:title>
    <c:autoTitleDeleted val="0"/>
    <c:view3D>
      <c:rotX val="30"/>
      <c:rotY val="18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010718113612125E-2"/>
          <c:y val="0.26930123827978686"/>
          <c:w val="0.73204715969989786"/>
          <c:h val="0.63458438604202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 Псебайского городского поселения в разрезе населенных пунктов по состоянию на 01.01.2009 г., всего 11278 чел.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 sz="1200" baseline="0">
                        <a:solidFill>
                          <a:schemeClr val="bg1"/>
                        </a:solidFill>
                      </a:defRPr>
                    </a:pPr>
                    <a:r>
                      <a:rPr lang="ru-RU" sz="1200" baseline="0">
                        <a:solidFill>
                          <a:schemeClr val="bg1"/>
                        </a:solidFill>
                      </a:rPr>
                      <a:t>село Рудь </a:t>
                    </a:r>
                    <a:r>
                      <a:rPr lang="ru-RU" sz="1200" b="1" baseline="0">
                        <a:solidFill>
                          <a:schemeClr val="bg1"/>
                        </a:solidFill>
                      </a:rPr>
                      <a:t>707 чел.</a:t>
                    </a:r>
                    <a:r>
                      <a:rPr lang="ru-RU" sz="1200" baseline="0">
                        <a:solidFill>
                          <a:schemeClr val="bg1"/>
                        </a:solidFill>
                      </a:rPr>
                      <a:t> 51%</a:t>
                    </a:r>
                  </a:p>
                </c:rich>
              </c:tx>
              <c:spPr>
                <a:ln>
                  <a:noFill/>
                  <a:prstDash val="dash"/>
                </a:ln>
              </c:spPr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 </c:separator>
            </c:dLbl>
            <c:dLbl>
              <c:idx val="1"/>
              <c:layout>
                <c:manualLayout>
                  <c:x val="1.1812880303145481E-2"/>
                  <c:y val="-1.3895138107736583E-2"/>
                </c:manualLayout>
              </c:layout>
              <c:tx>
                <c:rich>
                  <a:bodyPr/>
                  <a:lstStyle/>
                  <a:p>
                    <a:r>
                      <a:rPr lang="ru-RU" sz="1200" baseline="0"/>
                      <a:t>село Изобильное </a:t>
                    </a:r>
                    <a:r>
                      <a:rPr lang="ru-RU" sz="1200" b="1" baseline="0"/>
                      <a:t>474 чел.</a:t>
                    </a:r>
                    <a:r>
                      <a:rPr lang="ru-RU" sz="1200" baseline="0"/>
                      <a:t> 34%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 </c:separator>
            </c:dLbl>
            <c:dLbl>
              <c:idx val="2"/>
              <c:layout>
                <c:manualLayout>
                  <c:x val="4.1830135310756057E-2"/>
                  <c:y val="-0.12876873419543253"/>
                </c:manualLayout>
              </c:layout>
              <c:tx>
                <c:rich>
                  <a:bodyPr/>
                  <a:lstStyle/>
                  <a:p>
                    <a:r>
                      <a:rPr lang="ru-RU" sz="1200" baseline="0"/>
                      <a:t>село Новосинюхинское  </a:t>
                    </a:r>
                    <a:r>
                      <a:rPr lang="ru-RU" sz="1200" b="1" baseline="0"/>
                      <a:t>10 чел.</a:t>
                    </a:r>
                    <a:r>
                      <a:rPr lang="ru-RU" sz="1200" baseline="0"/>
                      <a:t> 1%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 </c:separator>
            </c:dLbl>
            <c:dLbl>
              <c:idx val="3"/>
              <c:layout>
                <c:manualLayout>
                  <c:x val="4.1957110666632845E-2"/>
                  <c:y val="2.9081659065509585E-4"/>
                </c:manualLayout>
              </c:layout>
              <c:tx>
                <c:rich>
                  <a:bodyPr/>
                  <a:lstStyle/>
                  <a:p>
                    <a:r>
                      <a:rPr lang="ru-RU" sz="1200" baseline="0"/>
                      <a:t>хутор Хорин </a:t>
                    </a:r>
                    <a:r>
                      <a:rPr lang="ru-RU" sz="1200" b="1" baseline="0"/>
                      <a:t>198 чел.</a:t>
                    </a:r>
                    <a:r>
                      <a:rPr lang="ru-RU" sz="1200" baseline="0"/>
                      <a:t> 14%</a:t>
                    </a:r>
                  </a:p>
                </c:rich>
              </c:tx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 </c:separator>
            </c:dLbl>
            <c:spPr>
              <a:ln>
                <a:solidFill>
                  <a:schemeClr val="tx2">
                    <a:lumMod val="50000"/>
                  </a:schemeClr>
                </a:solidFill>
                <a:prstDash val="dash"/>
              </a:ln>
            </c:spPr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dLblPos val="bestFit"/>
            <c:showLegendKey val="1"/>
            <c:showVal val="1"/>
            <c:showCatName val="1"/>
            <c:showSerName val="0"/>
            <c:showPercent val="1"/>
            <c:showBubbleSize val="0"/>
            <c:separator> </c:separator>
            <c:showLeaderLines val="1"/>
          </c:dLbls>
          <c:cat>
            <c:strRef>
              <c:f>Лист1!$A$2:$A$5</c:f>
              <c:strCache>
                <c:ptCount val="4"/>
                <c:pt idx="0">
                  <c:v>село Рудь</c:v>
                </c:pt>
                <c:pt idx="1">
                  <c:v>село Изобильное</c:v>
                </c:pt>
                <c:pt idx="2">
                  <c:v>село Новосинюхинское </c:v>
                </c:pt>
                <c:pt idx="3">
                  <c:v>хутор Хорин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707</c:v>
                </c:pt>
                <c:pt idx="1">
                  <c:v>474</c:v>
                </c:pt>
                <c:pt idx="2">
                  <c:v>10</c:v>
                </c:pt>
                <c:pt idx="3">
                  <c:v>198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Площадь земель населеных пунктов Рудьевского сельского поселения по состоянию на 01.01.2009 г., всего 1675,2 га</a:t>
            </a:r>
          </a:p>
        </c:rich>
      </c:tx>
      <c:layout>
        <c:manualLayout>
          <c:xMode val="edge"/>
          <c:yMode val="edge"/>
          <c:x val="0.13469444936746464"/>
          <c:y val="2.3809523809523812E-2"/>
        </c:manualLayout>
      </c:layout>
      <c:overlay val="0"/>
    </c:title>
    <c:autoTitleDeleted val="0"/>
    <c:view3D>
      <c:rotX val="30"/>
      <c:rotY val="18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5016077170418972E-2"/>
          <c:y val="0.15873015873015894"/>
          <c:w val="0.772775991425526"/>
          <c:h val="0.670035620547441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Площадь земель населеных пунктов Псебайского городского поселения по состоянию на 01.01.2009 г., всего 1705,10 га</c:v>
                </c:pt>
              </c:strCache>
            </c:strRef>
          </c:tx>
          <c:explosion val="15"/>
          <c:dLbls>
            <c:dLbl>
              <c:idx val="0"/>
              <c:layout>
                <c:manualLayout>
                  <c:x val="7.5026795284030084E-2"/>
                  <c:y val="0.30832583427071725"/>
                </c:manualLayout>
              </c:layout>
              <c:tx>
                <c:rich>
                  <a:bodyPr/>
                  <a:lstStyle/>
                  <a:p>
                    <a:pPr>
                      <a:defRPr>
                        <a:solidFill>
                          <a:schemeClr val="bg1"/>
                        </a:solidFill>
                      </a:defRPr>
                    </a:pPr>
                    <a:r>
                      <a:rPr lang="ru-RU">
                        <a:solidFill>
                          <a:sysClr val="windowText" lastClr="000000"/>
                        </a:solidFill>
                      </a:rPr>
                      <a:t>село Рудь </a:t>
                    </a:r>
                    <a:r>
                      <a:rPr lang="ru-RU" b="1">
                        <a:solidFill>
                          <a:sysClr val="windowText" lastClr="000000"/>
                        </a:solidFill>
                      </a:rPr>
                      <a:t>670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 </a:t>
                    </a:r>
                    <a:r>
                      <a:rPr lang="ru-RU" b="1">
                        <a:solidFill>
                          <a:sysClr val="windowText" lastClr="000000"/>
                        </a:solidFill>
                      </a:rPr>
                      <a:t>га</a:t>
                    </a:r>
                    <a:r>
                      <a:rPr lang="ru-RU">
                        <a:solidFill>
                          <a:sysClr val="windowText" lastClr="000000"/>
                        </a:solidFill>
                      </a:rPr>
                      <a:t>, 40%</a:t>
                    </a:r>
                  </a:p>
                </c:rich>
              </c:tx>
              <c:spPr>
                <a:ln>
                  <a:noFill/>
                  <a:prstDash val="dash"/>
                </a:ln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</c:dLbl>
            <c:dLbl>
              <c:idx val="1"/>
              <c:layout>
                <c:manualLayout>
                  <c:x val="-0.12849262813209444"/>
                  <c:y val="0.11507936507936478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</a:rPr>
                      <a:t>село Изобильное </a:t>
                    </a:r>
                    <a:r>
                      <a:rPr lang="ru-RU" b="1">
                        <a:solidFill>
                          <a:schemeClr val="bg1"/>
                        </a:solidFill>
                      </a:rPr>
                      <a:t>648 га</a:t>
                    </a:r>
                    <a:r>
                      <a:rPr lang="ru-RU">
                        <a:solidFill>
                          <a:schemeClr val="bg1"/>
                        </a:solidFill>
                      </a:rPr>
                      <a:t>,3 39%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</c:dLbl>
            <c:dLbl>
              <c:idx val="2"/>
              <c:layout>
                <c:manualLayout>
                  <c:x val="4.5015739592036523E-2"/>
                  <c:y val="-0.1132086614173228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село Новосинюхинское  </a:t>
                    </a:r>
                    <a:r>
                      <a:rPr lang="ru-RU" b="1"/>
                      <a:t>22 га</a:t>
                    </a:r>
                    <a:r>
                      <a:rPr lang="ru-RU"/>
                      <a:t>,9 1%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</c:dLbl>
            <c:dLbl>
              <c:idx val="3"/>
              <c:layout>
                <c:manualLayout>
                  <c:x val="8.1457663451232745E-2"/>
                  <c:y val="0.1269835020622422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хутор Хорин </a:t>
                    </a:r>
                    <a:r>
                      <a:rPr lang="ru-RU" b="1"/>
                      <a:t>333 га</a:t>
                    </a:r>
                    <a:r>
                      <a:rPr lang="ru-RU"/>
                      <a:t> 20%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</c:dLbl>
            <c:dLbl>
              <c:idx val="4"/>
              <c:layout>
                <c:manualLayout>
                  <c:x val="0.26152180334371755"/>
                  <c:y val="6.117266591676041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 </c:separator>
            </c:dLbl>
            <c:spPr>
              <a:ln>
                <a:solidFill>
                  <a:schemeClr val="tx2">
                    <a:lumMod val="50000"/>
                  </a:schemeClr>
                </a:solidFill>
                <a:prstDash val="dash"/>
              </a:ln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eparator> </c:separator>
            <c:showLeaderLines val="1"/>
          </c:dLbls>
          <c:cat>
            <c:strRef>
              <c:f>Лист1!$A$2:$A$5</c:f>
              <c:strCache>
                <c:ptCount val="4"/>
                <c:pt idx="0">
                  <c:v>село Рудь</c:v>
                </c:pt>
                <c:pt idx="1">
                  <c:v>село Изобильное</c:v>
                </c:pt>
                <c:pt idx="2">
                  <c:v>село Новосинюхинское </c:v>
                </c:pt>
                <c:pt idx="3">
                  <c:v>хутор Хорин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670.8</c:v>
                </c:pt>
                <c:pt idx="1">
                  <c:v>648.29999999999995</c:v>
                </c:pt>
                <c:pt idx="2">
                  <c:v>22.9</c:v>
                </c:pt>
                <c:pt idx="3">
                  <c:v>333.2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Плотность населенных пунктов Рудьевского сельского поселения по состоянию на 01.01.2009 г. (средняя 0,7 чел/га)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8844597550306433E-2"/>
          <c:y val="0.19604174478190436"/>
          <c:w val="0.90569243948673084"/>
          <c:h val="0.626633545806774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Плотность населенных пунктов Псебайского городского поселения по состоянию на 01.01.2009 г. (средняя 6,6 чел/га)</c:v>
                </c:pt>
              </c:strCache>
            </c:strRef>
          </c:tx>
          <c:spPr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5873015873015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19047619047619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4875562720139742E-17"/>
                  <c:y val="7.93650793650794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село Рудь</c:v>
                </c:pt>
                <c:pt idx="1">
                  <c:v>село Изобильное</c:v>
                </c:pt>
                <c:pt idx="2">
                  <c:v>село Новосинюхинское </c:v>
                </c:pt>
                <c:pt idx="3">
                  <c:v>хутор Хорин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1.1000000000000001</c:v>
                </c:pt>
                <c:pt idx="1">
                  <c:v>0.70000000000000062</c:v>
                </c:pt>
                <c:pt idx="2">
                  <c:v>0.4</c:v>
                </c:pt>
                <c:pt idx="3">
                  <c:v>0.60000000000000064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20"/>
        <c:axId val="273433600"/>
        <c:axId val="288664960"/>
      </c:barChart>
      <c:catAx>
        <c:axId val="273433600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crossAx val="288664960"/>
        <c:crosses val="autoZero"/>
        <c:auto val="1"/>
        <c:lblAlgn val="ctr"/>
        <c:lblOffset val="100"/>
        <c:noMultiLvlLbl val="0"/>
      </c:catAx>
      <c:valAx>
        <c:axId val="288664960"/>
        <c:scaling>
          <c:orientation val="minMax"/>
          <c:max val="2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600"/>
                  <a:t>Плотность населения, чел/га</a:t>
                </a:r>
              </a:p>
            </c:rich>
          </c:tx>
          <c:layout>
            <c:manualLayout>
              <c:xMode val="edge"/>
              <c:yMode val="edge"/>
              <c:x val="4.6296296296296523E-2"/>
              <c:y val="0.1931380452443444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1F497D">
                <a:lumMod val="50000"/>
              </a:srgbClr>
            </a:solidFill>
            <a:tailEnd type="stealth" w="med" len="lg"/>
          </a:ln>
        </c:spPr>
        <c:crossAx val="273433600"/>
        <c:crosses val="autoZero"/>
        <c:crossBetween val="between"/>
        <c:majorUnit val="1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Существуюшая половозрастная структура населения</a:t>
            </a:r>
            <a:r>
              <a:rPr lang="ru-RU" sz="1200" baseline="0"/>
              <a:t> Рудьевского сельского поселения</a:t>
            </a:r>
          </a:p>
          <a:p>
            <a:pPr>
              <a:defRPr sz="1200"/>
            </a:pPr>
            <a:endParaRPr lang="ru-RU" sz="1200"/>
          </a:p>
        </c:rich>
      </c:tx>
      <c:layout>
        <c:manualLayout>
          <c:xMode val="edge"/>
          <c:yMode val="edge"/>
          <c:x val="0.1328257863666095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91359281982497"/>
          <c:y val="6.6592937565047514E-2"/>
          <c:w val="0.80103134060860992"/>
          <c:h val="0.78494480863271265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'для пояснительной записки'!$AU$5</c:f>
              <c:strCache>
                <c:ptCount val="1"/>
                <c:pt idx="0">
                  <c:v>женщины</c:v>
                </c:pt>
              </c:strCache>
            </c:strRef>
          </c:tx>
          <c:spPr>
            <a:gradFill flip="none" rotWithShape="1">
              <a:gsLst>
                <a:gs pos="100000">
                  <a:srgbClr val="1F497D">
                    <a:lumMod val="40000"/>
                    <a:lumOff val="60000"/>
                  </a:srgbClr>
                </a:gs>
                <a:gs pos="100000">
                  <a:srgbClr val="4F81BD">
                    <a:tint val="44500"/>
                    <a:satMod val="160000"/>
                  </a:srgb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1"/>
              <a:tileRect/>
            </a:gradFill>
            <a:ln>
              <a:solidFill>
                <a:schemeClr val="tx2"/>
              </a:solidFill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'для пояснительной записки'!$AT$7:$AT$24</c:f>
              <c:strCache>
                <c:ptCount val="18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 и старше</c:v>
                </c:pt>
              </c:strCache>
            </c:strRef>
          </c:cat>
          <c:val>
            <c:numRef>
              <c:f>'для пояснительной записки'!$AU$7:$AU$24</c:f>
              <c:numCache>
                <c:formatCode>General</c:formatCode>
                <c:ptCount val="18"/>
                <c:pt idx="0">
                  <c:v>37</c:v>
                </c:pt>
                <c:pt idx="1">
                  <c:v>36</c:v>
                </c:pt>
                <c:pt idx="2">
                  <c:v>38</c:v>
                </c:pt>
                <c:pt idx="3">
                  <c:v>52</c:v>
                </c:pt>
                <c:pt idx="4">
                  <c:v>57</c:v>
                </c:pt>
                <c:pt idx="5">
                  <c:v>48</c:v>
                </c:pt>
                <c:pt idx="6">
                  <c:v>47</c:v>
                </c:pt>
                <c:pt idx="7">
                  <c:v>43</c:v>
                </c:pt>
                <c:pt idx="8">
                  <c:v>45</c:v>
                </c:pt>
                <c:pt idx="9">
                  <c:v>53</c:v>
                </c:pt>
                <c:pt idx="10">
                  <c:v>50</c:v>
                </c:pt>
                <c:pt idx="11">
                  <c:v>48</c:v>
                </c:pt>
                <c:pt idx="12">
                  <c:v>26</c:v>
                </c:pt>
                <c:pt idx="13">
                  <c:v>49</c:v>
                </c:pt>
                <c:pt idx="14">
                  <c:v>38</c:v>
                </c:pt>
                <c:pt idx="15">
                  <c:v>34</c:v>
                </c:pt>
                <c:pt idx="16">
                  <c:v>24</c:v>
                </c:pt>
                <c:pt idx="17">
                  <c:v>9</c:v>
                </c:pt>
              </c:numCache>
            </c:numRef>
          </c:val>
        </c:ser>
        <c:ser>
          <c:idx val="0"/>
          <c:order val="1"/>
          <c:tx>
            <c:strRef>
              <c:f>'для пояснительной записки'!$AV$5</c:f>
              <c:strCache>
                <c:ptCount val="1"/>
                <c:pt idx="0">
                  <c:v>мужчины</c:v>
                </c:pt>
              </c:strCache>
            </c:strRef>
          </c:tx>
          <c:spPr>
            <a:gradFill flip="none" rotWithShape="1">
              <a:gsLst>
                <a:gs pos="100000">
                  <a:srgbClr val="1F497D">
                    <a:lumMod val="75000"/>
                  </a:srgbClr>
                </a:gs>
                <a:gs pos="0">
                  <a:srgbClr val="1F497D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  <a:tileRect/>
            </a:gradFill>
            <a:ln>
              <a:solidFill>
                <a:srgbClr val="1F497D"/>
              </a:solidFill>
            </a:ln>
            <a:effectLst>
              <a:outerShdw blurRad="50800" dist="38100" dir="10800000" algn="r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numFmt formatCode="#,##0;#,##0" sourceLinked="0"/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'для пояснительной записки'!$AT$7:$AT$24</c:f>
              <c:strCache>
                <c:ptCount val="18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 и старше</c:v>
                </c:pt>
              </c:strCache>
            </c:strRef>
          </c:cat>
          <c:val>
            <c:numRef>
              <c:f>'для пояснительной записки'!$AV$7:$AV$24</c:f>
              <c:numCache>
                <c:formatCode>General</c:formatCode>
                <c:ptCount val="18"/>
                <c:pt idx="0">
                  <c:v>-38</c:v>
                </c:pt>
                <c:pt idx="1">
                  <c:v>-38</c:v>
                </c:pt>
                <c:pt idx="2">
                  <c:v>-41</c:v>
                </c:pt>
                <c:pt idx="3">
                  <c:v>-54</c:v>
                </c:pt>
                <c:pt idx="4">
                  <c:v>-55</c:v>
                </c:pt>
                <c:pt idx="5">
                  <c:v>-50</c:v>
                </c:pt>
                <c:pt idx="6">
                  <c:v>-45</c:v>
                </c:pt>
                <c:pt idx="7">
                  <c:v>-42</c:v>
                </c:pt>
                <c:pt idx="8">
                  <c:v>-45</c:v>
                </c:pt>
                <c:pt idx="9">
                  <c:v>-55</c:v>
                </c:pt>
                <c:pt idx="10">
                  <c:v>-51</c:v>
                </c:pt>
                <c:pt idx="11">
                  <c:v>-39</c:v>
                </c:pt>
                <c:pt idx="12">
                  <c:v>-20</c:v>
                </c:pt>
                <c:pt idx="13">
                  <c:v>-32</c:v>
                </c:pt>
                <c:pt idx="14">
                  <c:v>-22</c:v>
                </c:pt>
                <c:pt idx="15">
                  <c:v>-18</c:v>
                </c:pt>
                <c:pt idx="16">
                  <c:v>-8</c:v>
                </c:pt>
                <c:pt idx="17">
                  <c:v>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100"/>
        <c:axId val="274559488"/>
        <c:axId val="288667264"/>
      </c:barChart>
      <c:dateAx>
        <c:axId val="274559488"/>
        <c:scaling>
          <c:orientation val="minMax"/>
        </c:scaling>
        <c:delete val="0"/>
        <c:axPos val="l"/>
        <c:majorGridlines>
          <c:spPr>
            <a:ln w="3175">
              <a:solidFill>
                <a:sysClr val="windowText" lastClr="000000">
                  <a:tint val="75000"/>
                  <a:shade val="95000"/>
                  <a:satMod val="105000"/>
                  <a:alpha val="30000"/>
                </a:sysClr>
              </a:solidFill>
            </a:ln>
          </c:spPr>
        </c:majorGridlines>
        <c:numFmt formatCode="General" sourceLinked="0"/>
        <c:majorTickMark val="cross"/>
        <c:minorTickMark val="cross"/>
        <c:tickLblPos val="low"/>
        <c:crossAx val="288667264"/>
        <c:crosses val="autoZero"/>
        <c:auto val="0"/>
        <c:lblOffset val="100"/>
        <c:baseTimeUnit val="days"/>
      </c:dateAx>
      <c:valAx>
        <c:axId val="288667264"/>
        <c:scaling>
          <c:orientation val="minMax"/>
        </c:scaling>
        <c:delete val="0"/>
        <c:axPos val="b"/>
        <c:majorGridlines/>
        <c:numFmt formatCode="#,##0;#,##0" sourceLinked="0"/>
        <c:majorTickMark val="out"/>
        <c:minorTickMark val="none"/>
        <c:tickLblPos val="nextTo"/>
        <c:crossAx val="274559488"/>
        <c:crosses val="autoZero"/>
        <c:crossBetween val="between"/>
      </c:valAx>
      <c:spPr>
        <a:ln>
          <a:solidFill>
            <a:srgbClr val="1F497D"/>
          </a:solidFill>
        </a:ln>
      </c:spPr>
    </c:plotArea>
    <c:legend>
      <c:legendPos val="r"/>
      <c:layout>
        <c:manualLayout>
          <c:xMode val="edge"/>
          <c:yMode val="edge"/>
          <c:x val="0.14642837626369259"/>
          <c:y val="0.96607564241386812"/>
          <c:w val="0.7564100780777796"/>
          <c:h val="3.0538565856838007E-2"/>
        </c:manualLayout>
      </c:layout>
      <c:overlay val="1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Возрастная структура</a:t>
            </a:r>
            <a:r>
              <a:rPr lang="ru-RU" sz="1200" baseline="0"/>
              <a:t> населения Рудьевского сельского поселения</a:t>
            </a:r>
            <a:endParaRPr lang="ru-R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9524045714760636E-2"/>
          <c:y val="0.13195677813000647"/>
          <c:w val="0.64660293053920481"/>
          <c:h val="0.7132871118382929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Население, моложе трудоспособного возраста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247</a:t>
                    </a:r>
                    <a:r>
                      <a:rPr lang="ru-RU" b="1"/>
                      <a:t>  чел.</a:t>
                    </a:r>
                    <a:r>
                      <a:rPr lang="ru-RU"/>
                      <a:t>17,8 %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334</a:t>
                    </a:r>
                    <a:r>
                      <a:rPr lang="ru-RU" b="1"/>
                      <a:t> чел.</a:t>
                    </a:r>
                    <a:r>
                      <a:rPr lang="ru-RU"/>
                      <a:t> 20,9 %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2"/>
                <c:pt idx="0">
                  <c:v>Современное состояние</c:v>
                </c:pt>
                <c:pt idx="1">
                  <c:v>Расчетный срок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2"/>
                <c:pt idx="0">
                  <c:v>247</c:v>
                </c:pt>
                <c:pt idx="1">
                  <c:v>334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Население трудоспособного возраста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812</a:t>
                    </a:r>
                    <a:r>
                      <a:rPr lang="ru-RU" b="1"/>
                      <a:t> чел.</a:t>
                    </a:r>
                    <a:r>
                      <a:rPr lang="ru-RU"/>
                      <a:t> 58,5 %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844</a:t>
                    </a:r>
                    <a:r>
                      <a:rPr lang="ru-RU" b="1"/>
                      <a:t>  чел.</a:t>
                    </a:r>
                    <a:r>
                      <a:rPr lang="ru-RU"/>
                      <a:t> 52,8 %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2"/>
                <c:pt idx="0">
                  <c:v>Современное состояние</c:v>
                </c:pt>
                <c:pt idx="1">
                  <c:v>Расчетный срок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2"/>
                <c:pt idx="0">
                  <c:v>812</c:v>
                </c:pt>
                <c:pt idx="1">
                  <c:v>844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Население старше трудоспособного возраста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330</a:t>
                    </a:r>
                    <a:r>
                      <a:rPr lang="ru-RU" b="1"/>
                      <a:t> чел. </a:t>
                    </a:r>
                    <a:r>
                      <a:rPr lang="ru-RU" b="0"/>
                      <a:t>23,8 %</a:t>
                    </a:r>
                    <a:endParaRPr lang="en-US" b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422</a:t>
                    </a:r>
                    <a:r>
                      <a:rPr lang="ru-RU" b="1"/>
                      <a:t> чел.</a:t>
                    </a:r>
                    <a:r>
                      <a:rPr lang="ru-RU"/>
                      <a:t> 26,4 %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Лист1!$B$1:$D$1</c:f>
              <c:strCache>
                <c:ptCount val="2"/>
                <c:pt idx="0">
                  <c:v>Современное состояние</c:v>
                </c:pt>
                <c:pt idx="1">
                  <c:v>Расчетный срок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2"/>
                <c:pt idx="0">
                  <c:v>330</c:v>
                </c:pt>
                <c:pt idx="1">
                  <c:v>422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100"/>
        <c:axId val="273329664"/>
        <c:axId val="288668992"/>
      </c:barChart>
      <c:catAx>
        <c:axId val="273329664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crossAx val="288668992"/>
        <c:crosses val="autoZero"/>
        <c:auto val="1"/>
        <c:lblAlgn val="ctr"/>
        <c:lblOffset val="100"/>
        <c:noMultiLvlLbl val="0"/>
      </c:catAx>
      <c:valAx>
        <c:axId val="2886689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73329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469175605019711"/>
          <c:y val="0.12679060571973957"/>
          <c:w val="0.25170297807262282"/>
          <c:h val="0.56741425503630227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0.02273</cdr:x>
      <cdr:y>0.85631</cdr:y>
    </cdr:from>
    <cdr:to>
      <cdr:x>0.12999</cdr:x>
      <cdr:y>0.91925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7212" y="6112935"/>
          <a:ext cx="647487" cy="4493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900"/>
            <a:t>кол-во</a:t>
          </a:r>
          <a:r>
            <a:rPr lang="ru-RU" sz="900" baseline="0"/>
            <a:t> </a:t>
          </a:r>
        </a:p>
        <a:p xmlns:a="http://schemas.openxmlformats.org/drawingml/2006/main">
          <a:r>
            <a:rPr lang="ru-RU" sz="900" baseline="0"/>
            <a:t>человек</a:t>
          </a:r>
          <a:endParaRPr lang="ru-RU" sz="9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223FA-1F75-4641-BBA0-BA8FA9623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2715</TotalTime>
  <Pages>60</Pages>
  <Words>12085</Words>
  <Characters>68885</Characters>
  <Application>Microsoft Office Word</Application>
  <DocSecurity>0</DocSecurity>
  <Lines>574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Титульный лист </vt:lpstr>
    </vt:vector>
  </TitlesOfParts>
  <Company>ОАО"ИТРКК"</Company>
  <LinksUpToDate>false</LinksUpToDate>
  <CharactersWithSpaces>80809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Титульный лист </dc:title>
  <dc:subject/>
  <dc:creator>Архив</dc:creator>
  <cp:keywords/>
  <dc:description/>
  <cp:lastModifiedBy>Пользователь Windows</cp:lastModifiedBy>
  <cp:revision>70</cp:revision>
  <cp:lastPrinted>2011-01-25T13:34:00Z</cp:lastPrinted>
  <dcterms:created xsi:type="dcterms:W3CDTF">2009-11-25T13:36:00Z</dcterms:created>
  <dcterms:modified xsi:type="dcterms:W3CDTF">2011-01-25T13:34:00Z</dcterms:modified>
</cp:coreProperties>
</file>