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EE" w:rsidRDefault="00C471EE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70115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Информация о результатах контрольного мероприятия</w:t>
      </w:r>
    </w:p>
    <w:p w:rsidR="00476BBF" w:rsidRPr="007B7EFF" w:rsidRDefault="00476BBF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476BBF" w:rsidRPr="00543AD4" w:rsidRDefault="00476BBF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D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06D9" w:rsidRPr="00543AD4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.01.2015</w:t>
      </w:r>
    </w:p>
    <w:p w:rsidR="00C471EE" w:rsidRPr="00543AD4" w:rsidRDefault="00C471EE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1EE" w:rsidRPr="00543AD4" w:rsidRDefault="00C471EE" w:rsidP="00C471EE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A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Контрольно-счетной палаты муниципального образования Отрадненский район на 2 полугодие 2014 года и распоряжением председателя Контрольно-счетной пала</w:t>
      </w:r>
      <w:bookmarkStart w:id="0" w:name="_GoBack"/>
      <w:bookmarkEnd w:id="0"/>
      <w:r w:rsidRPr="00543AD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муниципального образования Отрадненский район  от 28 ноября 2014г № 38-р проведено контрольное мероприятие «Выборочная проверка: предупреждение и выявление нарушений законодательства РФ о размещении заказов и иных нормативных правовых актов при осуществлении закупок товаров, работ, услуг для обеспечения муниципальных нужд в</w:t>
      </w:r>
      <w:proofErr w:type="gramEnd"/>
      <w:r w:rsidRPr="0054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ДС № 6 за 2014 год».</w:t>
      </w:r>
    </w:p>
    <w:p w:rsidR="00C471EE" w:rsidRPr="00543AD4" w:rsidRDefault="00C471EE" w:rsidP="00C471EE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контрольного мероприятия были  выявлены следующие нарушения:</w:t>
      </w:r>
    </w:p>
    <w:p w:rsidR="00C471EE" w:rsidRPr="00543AD4" w:rsidRDefault="00C471EE" w:rsidP="00C471EE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нарушение п. 2 Особенностей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годы, утвержденных Приказом Министерства экономического развития РФ и Федерального казначейства от 20 сентября 2013 г. N 544/18н план-график размещения заказов МБДОУ № 6 на 2014</w:t>
      </w:r>
      <w:proofErr w:type="gramEnd"/>
      <w:r w:rsidRPr="0054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 размещен 29 января 2014 года – на 9 дней позже установленного срока. </w:t>
      </w:r>
      <w:proofErr w:type="gramStart"/>
      <w:r w:rsidRPr="0054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(Бюджет муниципального образования Отрадненский район на 2014 год был утвержден решением Совета муниципального образования Отрадненский район 19 декабря 2013 года № 360 «О бюджете муниципального образования Отрадненский район на 2014 год и на плановый период 2015-2016 годов», план-график размещения заказа подлежал опубликованию на официальном сайте не позднее одного календарного месяца после принятия закона (решения) о бюджете (19 января 2014 г.).</w:t>
      </w:r>
      <w:proofErr w:type="gramEnd"/>
    </w:p>
    <w:p w:rsidR="007906D9" w:rsidRPr="00543AD4" w:rsidRDefault="00476BBF" w:rsidP="00C471EE">
      <w:pPr>
        <w:autoSpaceDN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7906D9" w:rsidRPr="00543AD4">
        <w:rPr>
          <w:rFonts w:ascii="Times New Roman" w:eastAsia="Times New Roman" w:hAnsi="Times New Roman" w:cs="Times New Roman"/>
          <w:sz w:val="24"/>
          <w:szCs w:val="24"/>
          <w:lang w:eastAsia="ru-RU"/>
        </w:rPr>
        <w:t>13 января 2015 года начальнику отдела образования администрации муниципального образования Отрадненский район (</w:t>
      </w:r>
      <w:r w:rsidR="007906D9" w:rsidRPr="0054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главному распорядителю бюджетных средств МБДОУ ДС №</w:t>
      </w:r>
      <w:r w:rsidR="00C506CE" w:rsidRPr="0054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 w:rsidR="007906D9" w:rsidRPr="0054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906D9" w:rsidRPr="0054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Щербаковой С.И. представлен акт о результатах </w:t>
      </w:r>
      <w:r w:rsidR="00C471EE" w:rsidRPr="00543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МБДОУ ДС № 6</w:t>
      </w:r>
      <w:r w:rsidR="007906D9" w:rsidRPr="0054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мер по усилению контроля за размещением заказов и иных нормативных правовых актов при осуществлении закупок товаров, работ, услуг для обеспечения муниципальных нужд. </w:t>
      </w:r>
      <w:proofErr w:type="gramEnd"/>
    </w:p>
    <w:p w:rsidR="007906D9" w:rsidRPr="00543AD4" w:rsidRDefault="007906D9" w:rsidP="00790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отдела образования предложено о принятых мерах уведомить Контрольно-счетную палату муниципального образования Отрадненский район в письменной форме до 27 января 2015 года. </w:t>
      </w:r>
    </w:p>
    <w:p w:rsidR="007906D9" w:rsidRPr="00543AD4" w:rsidRDefault="007906D9" w:rsidP="00476BBF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Несвоевременное размещение плана-графика размещения заказов является административным правонарушением, однако срок давности за нарушение Закона, влекущее административную ответственность истек 19 января 2015 года, что делает невозможным рассмотреть и принять решение до даты истечения срока привлечения к административной ответственности, в связи с чем, информация о несвоевременном размещении плана-графика</w:t>
      </w:r>
      <w:r w:rsidR="00C471EE" w:rsidRPr="0054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размещения заказов МБДОУ ДС № 6</w:t>
      </w:r>
      <w:r w:rsidRPr="0054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2014 год  направлению в министерство экономики Краснодарского края</w:t>
      </w:r>
      <w:proofErr w:type="gramEnd"/>
      <w:r w:rsidRPr="0054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(орган исполнительной власти Краснодарского края, уполномоченный на осуществление контроля и рассмотрения дел об административных правонарушениях в сфере закупок)  не подлежит. </w:t>
      </w:r>
    </w:p>
    <w:p w:rsidR="0070115F" w:rsidRPr="00543AD4" w:rsidRDefault="00476BBF" w:rsidP="00895A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итогах данного контрольного мероприятия проинформирован Совет и Глава муниципального образования Отрадненский район.</w:t>
      </w:r>
    </w:p>
    <w:p w:rsidR="00C471EE" w:rsidRPr="00543AD4" w:rsidRDefault="00C471EE" w:rsidP="00476BBF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6BBF" w:rsidRPr="00543AD4" w:rsidRDefault="00476BBF" w:rsidP="00476BBF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D560E" w:rsidRPr="00543AD4" w:rsidRDefault="009369AE" w:rsidP="006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AD4"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палаты </w:t>
      </w:r>
    </w:p>
    <w:p w:rsidR="0086218C" w:rsidRPr="00543AD4" w:rsidRDefault="009369AE" w:rsidP="006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AD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Отрадненский район                     А.Д. Криворучко </w:t>
      </w:r>
    </w:p>
    <w:p w:rsidR="007B00AF" w:rsidRPr="00543AD4" w:rsidRDefault="007B00AF" w:rsidP="005D2C74">
      <w:pPr>
        <w:tabs>
          <w:tab w:val="left" w:pos="31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B00AF" w:rsidRPr="00543AD4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0A1323"/>
    <w:rsid w:val="00137BA0"/>
    <w:rsid w:val="00231D05"/>
    <w:rsid w:val="002652C0"/>
    <w:rsid w:val="00293566"/>
    <w:rsid w:val="00345151"/>
    <w:rsid w:val="00361038"/>
    <w:rsid w:val="00373807"/>
    <w:rsid w:val="003B498E"/>
    <w:rsid w:val="003D560E"/>
    <w:rsid w:val="003F017B"/>
    <w:rsid w:val="004172A4"/>
    <w:rsid w:val="00445B10"/>
    <w:rsid w:val="00472F6A"/>
    <w:rsid w:val="00476BBF"/>
    <w:rsid w:val="004869FE"/>
    <w:rsid w:val="00497C97"/>
    <w:rsid w:val="004E7712"/>
    <w:rsid w:val="004F3530"/>
    <w:rsid w:val="00531A52"/>
    <w:rsid w:val="00543AD4"/>
    <w:rsid w:val="00564FB6"/>
    <w:rsid w:val="005737D5"/>
    <w:rsid w:val="005D2C74"/>
    <w:rsid w:val="005E5B4B"/>
    <w:rsid w:val="005F4BA5"/>
    <w:rsid w:val="00647526"/>
    <w:rsid w:val="006817FB"/>
    <w:rsid w:val="006B1941"/>
    <w:rsid w:val="0070115F"/>
    <w:rsid w:val="007836A1"/>
    <w:rsid w:val="007906D9"/>
    <w:rsid w:val="007A0C6F"/>
    <w:rsid w:val="007A22CD"/>
    <w:rsid w:val="007B00AF"/>
    <w:rsid w:val="007B04DD"/>
    <w:rsid w:val="007B4398"/>
    <w:rsid w:val="007B7EFF"/>
    <w:rsid w:val="007E4BD6"/>
    <w:rsid w:val="0086218C"/>
    <w:rsid w:val="00895A95"/>
    <w:rsid w:val="00895BF9"/>
    <w:rsid w:val="008E0A24"/>
    <w:rsid w:val="00907DCC"/>
    <w:rsid w:val="009315DB"/>
    <w:rsid w:val="009369AE"/>
    <w:rsid w:val="009D4716"/>
    <w:rsid w:val="00A23326"/>
    <w:rsid w:val="00A506E2"/>
    <w:rsid w:val="00A51C8E"/>
    <w:rsid w:val="00A70BA7"/>
    <w:rsid w:val="00A86DD2"/>
    <w:rsid w:val="00AE61E2"/>
    <w:rsid w:val="00B57D99"/>
    <w:rsid w:val="00BB7249"/>
    <w:rsid w:val="00C05770"/>
    <w:rsid w:val="00C471EE"/>
    <w:rsid w:val="00C506CE"/>
    <w:rsid w:val="00C5588B"/>
    <w:rsid w:val="00C72C56"/>
    <w:rsid w:val="00CC2A68"/>
    <w:rsid w:val="00D413F0"/>
    <w:rsid w:val="00D46CDD"/>
    <w:rsid w:val="00E12721"/>
    <w:rsid w:val="00E36632"/>
    <w:rsid w:val="00E646C8"/>
    <w:rsid w:val="00EA3267"/>
    <w:rsid w:val="00EC51CB"/>
    <w:rsid w:val="00E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2015-01-30T12:05:00Z</dcterms:created>
  <dcterms:modified xsi:type="dcterms:W3CDTF">2015-02-02T11:15:00Z</dcterms:modified>
</cp:coreProperties>
</file>