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Информация о результатах </w:t>
      </w:r>
      <w:r w:rsidR="00B202F2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экспертно-аналитического</w:t>
      </w: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мероприятия</w:t>
      </w:r>
    </w:p>
    <w:p w:rsidR="00107D7D" w:rsidRPr="00613648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Default="009D25A3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</w:t>
      </w:r>
      <w:r w:rsidR="007906D9" w:rsidRPr="00107D7D">
        <w:rPr>
          <w:rFonts w:ascii="Times New Roman" w:eastAsia="Times New Roman" w:hAnsi="Times New Roman" w:cs="Times New Roman"/>
          <w:lang w:eastAsia="ru-RU"/>
        </w:rPr>
        <w:t>.2015</w:t>
      </w:r>
    </w:p>
    <w:p w:rsidR="00107D7D" w:rsidRPr="00107D7D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920C2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="00433848">
        <w:rPr>
          <w:rFonts w:ascii="Times New Roman" w:eastAsia="Times New Roman" w:hAnsi="Times New Roman" w:cs="Times New Roman"/>
          <w:lang w:eastAsia="ru-RU"/>
        </w:rPr>
        <w:t xml:space="preserve"> район на  2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полугодие 2015 года, распоряжением председателя Контрольно-счетной палаты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</w:t>
      </w:r>
      <w:r w:rsidR="00433848">
        <w:rPr>
          <w:rFonts w:ascii="Times New Roman" w:eastAsia="Times New Roman" w:hAnsi="Times New Roman" w:cs="Times New Roman"/>
          <w:lang w:eastAsia="ru-RU"/>
        </w:rPr>
        <w:t>ский</w:t>
      </w:r>
      <w:proofErr w:type="spellEnd"/>
      <w:r w:rsidR="00433848">
        <w:rPr>
          <w:rFonts w:ascii="Times New Roman" w:eastAsia="Times New Roman" w:hAnsi="Times New Roman" w:cs="Times New Roman"/>
          <w:lang w:eastAsia="ru-RU"/>
        </w:rPr>
        <w:t xml:space="preserve"> район от 24 сентября 2015 № 23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-р проведено контрольное мероприятие «Проверка </w:t>
      </w:r>
      <w:r w:rsidRPr="00107D7D">
        <w:rPr>
          <w:rFonts w:ascii="Times New Roman" w:eastAsia="Calibri" w:hAnsi="Times New Roman" w:cs="Times New Roman"/>
        </w:rPr>
        <w:t xml:space="preserve">соблюдения </w:t>
      </w:r>
      <w:proofErr w:type="spellStart"/>
      <w:r w:rsidR="00433848">
        <w:rPr>
          <w:rFonts w:ascii="Times New Roman" w:eastAsia="Calibri" w:hAnsi="Times New Roman" w:cs="Times New Roman"/>
        </w:rPr>
        <w:t>Малотенгинским</w:t>
      </w:r>
      <w:proofErr w:type="spellEnd"/>
      <w:r w:rsidRPr="00107D7D">
        <w:rPr>
          <w:rFonts w:ascii="Times New Roman" w:eastAsia="Calibri" w:hAnsi="Times New Roman" w:cs="Times New Roman"/>
        </w:rPr>
        <w:t xml:space="preserve"> сельским поселением требований бюджетного законодательства при исполнении бюджета сельского поселения за 2014 год».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ab/>
      </w:r>
    </w:p>
    <w:p w:rsidR="00107D7D" w:rsidRDefault="00107D7D" w:rsidP="00107D7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7920C2" w:rsidRPr="00107D7D" w:rsidRDefault="007920C2" w:rsidP="00107D7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7F5" w:rsidRPr="007920C2" w:rsidRDefault="00E367F5" w:rsidP="007920C2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920C2">
        <w:rPr>
          <w:rFonts w:ascii="Times New Roman" w:hAnsi="Times New Roman"/>
        </w:rPr>
        <w:t xml:space="preserve">В нарушение совместного приказа Министерства экономического развития Российской Федерации № 554 и Федерального Казначейства № 18н от </w:t>
      </w:r>
      <w:smartTag w:uri="urn:schemas-microsoft-com:office:smarttags" w:element="date">
        <w:smartTagPr>
          <w:attr w:name="Year" w:val="2013"/>
          <w:attr w:name="Day" w:val="20"/>
          <w:attr w:name="Month" w:val="9"/>
          <w:attr w:name="ls" w:val="trans"/>
        </w:smartTagPr>
        <w:r w:rsidRPr="007920C2">
          <w:rPr>
            <w:rFonts w:ascii="Times New Roman" w:hAnsi="Times New Roman"/>
          </w:rPr>
          <w:t>20 сентября 2013 года</w:t>
        </w:r>
      </w:smartTag>
      <w:r w:rsidRPr="007920C2">
        <w:rPr>
          <w:rFonts w:ascii="Times New Roman" w:hAnsi="Times New Roman"/>
        </w:rPr>
        <w:t xml:space="preserve">, план-график заказов администрации  </w:t>
      </w:r>
      <w:proofErr w:type="spellStart"/>
      <w:r w:rsidRPr="007920C2">
        <w:rPr>
          <w:rFonts w:ascii="Times New Roman" w:hAnsi="Times New Roman"/>
        </w:rPr>
        <w:t>Малотенгинского</w:t>
      </w:r>
      <w:proofErr w:type="spellEnd"/>
      <w:r w:rsidRPr="007920C2">
        <w:rPr>
          <w:rFonts w:ascii="Times New Roman" w:hAnsi="Times New Roman"/>
        </w:rPr>
        <w:t xml:space="preserve"> сельского поселения </w:t>
      </w:r>
      <w:proofErr w:type="spellStart"/>
      <w:r w:rsidRPr="007920C2">
        <w:rPr>
          <w:rFonts w:ascii="Times New Roman" w:hAnsi="Times New Roman"/>
        </w:rPr>
        <w:t>Отрадненского</w:t>
      </w:r>
      <w:proofErr w:type="spellEnd"/>
      <w:r w:rsidRPr="007920C2">
        <w:rPr>
          <w:rFonts w:ascii="Times New Roman" w:hAnsi="Times New Roman"/>
        </w:rPr>
        <w:t xml:space="preserve"> района на 2014 год размещен на официальном сайте в сети «Интернет» </w:t>
      </w:r>
      <w:hyperlink r:id="rId6" w:history="1">
        <w:r w:rsidRPr="007920C2">
          <w:rPr>
            <w:rFonts w:ascii="Times New Roman" w:hAnsi="Times New Roman"/>
            <w:color w:val="0000FF"/>
            <w:u w:val="single"/>
          </w:rPr>
          <w:t>www.zakupki.gov.ru</w:t>
        </w:r>
      </w:hyperlink>
      <w:r w:rsidRPr="007920C2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14"/>
          <w:attr w:name="Day" w:val="24"/>
          <w:attr w:name="Month" w:val="6"/>
          <w:attr w:name="ls" w:val="trans"/>
        </w:smartTagPr>
        <w:r w:rsidRPr="007920C2">
          <w:rPr>
            <w:rFonts w:ascii="Times New Roman" w:hAnsi="Times New Roman"/>
          </w:rPr>
          <w:t>24 июня 2014 года</w:t>
        </w:r>
      </w:smartTag>
      <w:r w:rsidRPr="007920C2">
        <w:rPr>
          <w:rFonts w:ascii="Times New Roman" w:hAnsi="Times New Roman"/>
        </w:rPr>
        <w:t xml:space="preserve"> - на 163 дня позже установленного срока (должен быть размещен не позднее </w:t>
      </w:r>
      <w:smartTag w:uri="urn:schemas-microsoft-com:office:smarttags" w:element="date">
        <w:smartTagPr>
          <w:attr w:name="Year" w:val="2014"/>
          <w:attr w:name="Day" w:val="13"/>
          <w:attr w:name="Month" w:val="1"/>
          <w:attr w:name="ls" w:val="trans"/>
        </w:smartTagPr>
        <w:r w:rsidRPr="007920C2">
          <w:rPr>
            <w:rFonts w:ascii="Times New Roman" w:hAnsi="Times New Roman"/>
          </w:rPr>
          <w:t>13 января 2014 года</w:t>
        </w:r>
      </w:smartTag>
      <w:r w:rsidRPr="007920C2">
        <w:rPr>
          <w:rFonts w:ascii="Times New Roman" w:hAnsi="Times New Roman"/>
        </w:rPr>
        <w:t>).</w:t>
      </w:r>
      <w:r w:rsidR="007920C2" w:rsidRPr="007920C2">
        <w:rPr>
          <w:rFonts w:ascii="Times New Roman" w:hAnsi="Times New Roman"/>
          <w:sz w:val="28"/>
          <w:szCs w:val="28"/>
        </w:rPr>
        <w:t xml:space="preserve"> </w:t>
      </w:r>
      <w:r w:rsidR="007920C2" w:rsidRPr="007920C2">
        <w:rPr>
          <w:rFonts w:ascii="Times New Roman" w:hAnsi="Times New Roman"/>
        </w:rPr>
        <w:t xml:space="preserve">Срок давности за нарушение срока размещения плана-графика истек 13 января 2015 года, что делает нецелесообразным проведение процессуальных действий, направленных на установления виновности или невиновности лиц, в чьих действиях усматривается событие административного </w:t>
      </w:r>
      <w:proofErr w:type="gramStart"/>
      <w:r w:rsidR="007920C2" w:rsidRPr="007920C2">
        <w:rPr>
          <w:rFonts w:ascii="Times New Roman" w:hAnsi="Times New Roman"/>
        </w:rPr>
        <w:t>правонарушения</w:t>
      </w:r>
      <w:proofErr w:type="gramEnd"/>
      <w:r w:rsidR="007920C2" w:rsidRPr="007920C2">
        <w:rPr>
          <w:rFonts w:ascii="Times New Roman" w:hAnsi="Times New Roman"/>
        </w:rPr>
        <w:t xml:space="preserve"> предусмотренное ч. 1.4 статьи 7.30 КоАП РФ в виду истечения срока привлечения к административной ответственности.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2.</w:t>
      </w:r>
      <w:r w:rsidRPr="00E367F5">
        <w:rPr>
          <w:rFonts w:ascii="Times New Roman" w:eastAsia="Times New Roman" w:hAnsi="Times New Roman" w:cs="Times New Roman"/>
          <w:lang w:eastAsia="ru-RU"/>
        </w:rPr>
        <w:tab/>
        <w:t xml:space="preserve">В нарушение решения Совета муниципального образования </w:t>
      </w:r>
      <w:proofErr w:type="spellStart"/>
      <w:r w:rsidRPr="00E367F5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E367F5">
        <w:rPr>
          <w:rFonts w:ascii="Times New Roman" w:eastAsia="Times New Roman" w:hAnsi="Times New Roman" w:cs="Times New Roman"/>
          <w:lang w:eastAsia="ru-RU"/>
        </w:rPr>
        <w:t xml:space="preserve"> район от 28.09.2007 года № 401 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муниципального образования </w:t>
      </w:r>
      <w:proofErr w:type="spellStart"/>
      <w:r w:rsidRPr="00E367F5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E367F5">
        <w:rPr>
          <w:rFonts w:ascii="Times New Roman" w:eastAsia="Times New Roman" w:hAnsi="Times New Roman" w:cs="Times New Roman"/>
          <w:lang w:eastAsia="ru-RU"/>
        </w:rPr>
        <w:t xml:space="preserve"> район» по не муниципальным служащим был завышен фонд оплаты труда на 89,2 тыс. рублей. Ежемесячно премия всем работникам администрации выплачивалась в размере 100% (за проработанное время).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7920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Допущено превышение лимита на поставку газа за 2014 год на сумму 785 рублей. 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4.</w:t>
      </w:r>
      <w:r w:rsidR="007920C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67F5">
        <w:rPr>
          <w:rFonts w:ascii="Times New Roman" w:eastAsia="Times New Roman" w:hAnsi="Times New Roman" w:cs="Times New Roman"/>
          <w:lang w:eastAsia="ru-RU"/>
        </w:rPr>
        <w:t>Недоплата по земельному налогу за 2014 год составила 1421 рубль.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5.</w:t>
      </w:r>
      <w:r w:rsidR="007920C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Допущены неэкономные расходы бюджетных средств - переплата по транспортному налогу за 2014 год  - 4085 рублей. 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6.</w:t>
      </w:r>
      <w:r w:rsidR="007920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7F5">
        <w:rPr>
          <w:rFonts w:ascii="Times New Roman" w:eastAsia="Times New Roman" w:hAnsi="Times New Roman" w:cs="Times New Roman"/>
          <w:lang w:eastAsia="ru-RU"/>
        </w:rPr>
        <w:t>За нерабочий автомобиль ГА</w:t>
      </w:r>
      <w:r>
        <w:rPr>
          <w:rFonts w:ascii="Times New Roman" w:eastAsia="Times New Roman" w:hAnsi="Times New Roman" w:cs="Times New Roman"/>
          <w:lang w:eastAsia="ru-RU"/>
        </w:rPr>
        <w:t>З 3102 ежегодно начислялся и уплачивал</w:t>
      </w:r>
      <w:r w:rsidRPr="00E367F5">
        <w:rPr>
          <w:rFonts w:ascii="Times New Roman" w:eastAsia="Times New Roman" w:hAnsi="Times New Roman" w:cs="Times New Roman"/>
          <w:lang w:eastAsia="ru-RU"/>
        </w:rPr>
        <w:t>ся транспортный налог в сумме 3750 рублей, в результате неэффективные расходы за период с 2013 года по 2014 год составили 5,0 тыс. рублей.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7.</w:t>
      </w:r>
      <w:r w:rsidR="007920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7F5">
        <w:rPr>
          <w:rFonts w:ascii="Times New Roman" w:eastAsia="Times New Roman" w:hAnsi="Times New Roman" w:cs="Times New Roman"/>
          <w:lang w:eastAsia="ru-RU"/>
        </w:rPr>
        <w:t>В  2014 году допущено нецелевое использование средств на общую сумму 3854 рубля.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8.</w:t>
      </w:r>
      <w:r w:rsidR="002E19C4">
        <w:rPr>
          <w:rFonts w:ascii="Times New Roman" w:eastAsia="Times New Roman" w:hAnsi="Times New Roman" w:cs="Times New Roman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lang w:eastAsia="ru-RU"/>
        </w:rPr>
        <w:t>ухгалтером принимались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 товарные чеки с исправленными суммами и неправильно подсчитанной итоговой суммой. Нарушения в бухгалтерском учете на сумму  7717 рублей.</w:t>
      </w:r>
    </w:p>
    <w:p w:rsidR="00E367F5" w:rsidRPr="00E367F5" w:rsidRDefault="00E367F5" w:rsidP="007920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9.</w:t>
      </w:r>
      <w:r w:rsidR="002E19C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367F5">
        <w:rPr>
          <w:rFonts w:ascii="Times New Roman" w:eastAsia="Times New Roman" w:hAnsi="Times New Roman" w:cs="Times New Roman"/>
          <w:lang w:eastAsia="ru-RU"/>
        </w:rPr>
        <w:t>В нарушение п. 6.3 Указания Банка России от 11.03.2014 N 3210-У не соблюден срок отчета об израсходованных подотчетных суммах (с опозданием на 219 дней). Нарушения в бухгалтерском учете на сумму  24000 рублей.</w:t>
      </w:r>
    </w:p>
    <w:p w:rsidR="00E367F5" w:rsidRPr="00E367F5" w:rsidRDefault="00E367F5" w:rsidP="007920C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10. Во всем</w:t>
      </w:r>
      <w:r>
        <w:rPr>
          <w:rFonts w:ascii="Times New Roman" w:eastAsia="Times New Roman" w:hAnsi="Times New Roman" w:cs="Times New Roman"/>
          <w:lang w:eastAsia="ru-RU"/>
        </w:rPr>
        <w:t xml:space="preserve"> проверяемом периоде отсутствовали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 показания спидометра в путевых листах. </w:t>
      </w:r>
    </w:p>
    <w:p w:rsidR="00E367F5" w:rsidRPr="00E367F5" w:rsidRDefault="00E367F5" w:rsidP="007920C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11.</w:t>
      </w:r>
      <w:r w:rsidR="002E1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Отсутствовал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 учет по выдаче и списанию б</w:t>
      </w:r>
      <w:r>
        <w:rPr>
          <w:rFonts w:ascii="Times New Roman" w:eastAsia="Times New Roman" w:hAnsi="Times New Roman" w:cs="Times New Roman"/>
          <w:lang w:eastAsia="ru-RU"/>
        </w:rPr>
        <w:t>ензина, не велся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 журнал выдачи талонов.</w:t>
      </w:r>
    </w:p>
    <w:p w:rsidR="00E367F5" w:rsidRPr="00E367F5" w:rsidRDefault="00E367F5" w:rsidP="007920C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 xml:space="preserve">12. Администрацией </w:t>
      </w:r>
      <w:proofErr w:type="spellStart"/>
      <w:r w:rsidRPr="00E367F5">
        <w:rPr>
          <w:rFonts w:ascii="Times New Roman" w:eastAsia="Times New Roman" w:hAnsi="Times New Roman" w:cs="Times New Roman"/>
          <w:lang w:eastAsia="ru-RU"/>
        </w:rPr>
        <w:t>Малотенгинского</w:t>
      </w:r>
      <w:proofErr w:type="spellEnd"/>
      <w:r w:rsidRPr="00E367F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в 2014 году 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lang w:eastAsia="ru-RU"/>
        </w:rPr>
        <w:t xml:space="preserve">были 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заключены договоры по прохождению </w:t>
      </w:r>
      <w:proofErr w:type="spellStart"/>
      <w:r w:rsidRPr="00E367F5">
        <w:rPr>
          <w:rFonts w:ascii="Times New Roman" w:eastAsia="Times New Roman" w:hAnsi="Times New Roman" w:cs="Times New Roman"/>
          <w:lang w:eastAsia="ru-RU"/>
        </w:rPr>
        <w:t>предрейсового</w:t>
      </w:r>
      <w:proofErr w:type="spellEnd"/>
      <w:r w:rsidRPr="00E367F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367F5">
        <w:rPr>
          <w:rFonts w:ascii="Times New Roman" w:eastAsia="Times New Roman" w:hAnsi="Times New Roman" w:cs="Times New Roman"/>
          <w:lang w:eastAsia="ru-RU"/>
        </w:rPr>
        <w:t>послерейсового</w:t>
      </w:r>
      <w:proofErr w:type="spellEnd"/>
      <w:r w:rsidRPr="00E367F5">
        <w:rPr>
          <w:rFonts w:ascii="Times New Roman" w:eastAsia="Times New Roman" w:hAnsi="Times New Roman" w:cs="Times New Roman"/>
          <w:lang w:eastAsia="ru-RU"/>
        </w:rPr>
        <w:t xml:space="preserve"> медицинского освидетельствования водителя и технического осмотра автомобиля.</w:t>
      </w:r>
    </w:p>
    <w:p w:rsidR="00E367F5" w:rsidRPr="00E367F5" w:rsidRDefault="00E367F5" w:rsidP="007920C2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E367F5">
        <w:rPr>
          <w:rFonts w:ascii="Times New Roman" w:eastAsia="Times New Roman" w:hAnsi="Times New Roman" w:cs="Times New Roman"/>
          <w:lang w:eastAsia="ru-RU"/>
        </w:rPr>
        <w:tab/>
        <w:t>В журнале вы</w:t>
      </w:r>
      <w:r>
        <w:rPr>
          <w:rFonts w:ascii="Times New Roman" w:eastAsia="Times New Roman" w:hAnsi="Times New Roman" w:cs="Times New Roman"/>
          <w:lang w:eastAsia="ru-RU"/>
        </w:rPr>
        <w:t>дачи путевых листов не указывал</w:t>
      </w:r>
      <w:r w:rsidRPr="00E367F5">
        <w:rPr>
          <w:rFonts w:ascii="Times New Roman" w:eastAsia="Times New Roman" w:hAnsi="Times New Roman" w:cs="Times New Roman"/>
          <w:lang w:eastAsia="ru-RU"/>
        </w:rPr>
        <w:t>ся номер путевого листа.</w:t>
      </w:r>
    </w:p>
    <w:p w:rsidR="00E367F5" w:rsidRPr="00E367F5" w:rsidRDefault="00E367F5" w:rsidP="002E19C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7F5">
        <w:rPr>
          <w:rFonts w:ascii="Times New Roman" w:eastAsia="Times New Roman" w:hAnsi="Times New Roman" w:cs="Times New Roman"/>
          <w:lang w:eastAsia="ru-RU"/>
        </w:rPr>
        <w:t>14.</w:t>
      </w:r>
      <w:r w:rsidRPr="00E367F5">
        <w:rPr>
          <w:rFonts w:ascii="Times New Roman" w:eastAsia="Times New Roman" w:hAnsi="Times New Roman" w:cs="Times New Roman"/>
          <w:lang w:eastAsia="ru-RU"/>
        </w:rPr>
        <w:tab/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тсутствовали 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договоры </w:t>
      </w:r>
      <w:r>
        <w:rPr>
          <w:rFonts w:ascii="Times New Roman" w:eastAsia="Times New Roman" w:hAnsi="Times New Roman" w:cs="Times New Roman"/>
          <w:lang w:eastAsia="ru-RU"/>
        </w:rPr>
        <w:t>о материальной ответственности с  водителями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>Коршуновым Е.Д., Годуновым</w:t>
      </w:r>
      <w:r w:rsidRPr="00E367F5">
        <w:rPr>
          <w:rFonts w:ascii="Times New Roman" w:eastAsia="Times New Roman" w:hAnsi="Times New Roman" w:cs="Times New Roman"/>
          <w:lang w:eastAsia="ru-RU"/>
        </w:rPr>
        <w:t xml:space="preserve"> А.П.</w:t>
      </w:r>
      <w:r w:rsidR="002E19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главе </w:t>
      </w:r>
      <w:proofErr w:type="spellStart"/>
      <w:r w:rsidR="00E367F5">
        <w:rPr>
          <w:rFonts w:ascii="Times New Roman" w:eastAsia="Times New Roman" w:hAnsi="Times New Roman" w:cs="Times New Roman"/>
          <w:lang w:eastAsia="ru-RU"/>
        </w:rPr>
        <w:t>Малотенгинского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E367F5">
        <w:rPr>
          <w:rFonts w:ascii="Times New Roman" w:eastAsia="Times New Roman" w:hAnsi="Times New Roman" w:cs="Times New Roman"/>
          <w:lang w:eastAsia="ru-RU"/>
        </w:rPr>
        <w:t>И.А. Шибаевой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направлен  акт </w:t>
      </w: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107D7D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</w:t>
      </w:r>
      <w:r w:rsidR="00E367F5">
        <w:rPr>
          <w:rFonts w:ascii="Times New Roman" w:eastAsia="Times New Roman" w:hAnsi="Times New Roman" w:cs="Times New Roman"/>
          <w:lang w:eastAsia="ru-RU"/>
        </w:rPr>
        <w:t xml:space="preserve">едостатков в работе в срок до </w:t>
      </w:r>
      <w:r w:rsidR="00E367F5" w:rsidRPr="009D25A3">
        <w:rPr>
          <w:rFonts w:ascii="Times New Roman" w:eastAsia="Times New Roman" w:hAnsi="Times New Roman" w:cs="Times New Roman"/>
          <w:lang w:eastAsia="ru-RU"/>
        </w:rPr>
        <w:t xml:space="preserve">11 декабря </w:t>
      </w:r>
      <w:r w:rsidRPr="009D25A3">
        <w:rPr>
          <w:rFonts w:ascii="Times New Roman" w:eastAsia="Times New Roman" w:hAnsi="Times New Roman" w:cs="Times New Roman"/>
          <w:lang w:eastAsia="ru-RU"/>
        </w:rPr>
        <w:t>2015 года.</w:t>
      </w:r>
    </w:p>
    <w:p w:rsidR="00107D7D" w:rsidRPr="00107D7D" w:rsidRDefault="00107D7D" w:rsidP="00107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Главе </w:t>
      </w:r>
      <w:proofErr w:type="spellStart"/>
      <w:r w:rsidR="00E367F5">
        <w:rPr>
          <w:rFonts w:ascii="Times New Roman" w:eastAsia="Times New Roman" w:hAnsi="Times New Roman" w:cs="Times New Roman"/>
          <w:lang w:eastAsia="ru-RU"/>
        </w:rPr>
        <w:t>Малотенгинского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7920C2">
        <w:rPr>
          <w:rFonts w:ascii="Times New Roman" w:eastAsia="Times New Roman" w:hAnsi="Times New Roman" w:cs="Times New Roman"/>
          <w:lang w:eastAsia="ru-RU"/>
        </w:rPr>
        <w:t>И.А. Шибаевой</w:t>
      </w:r>
      <w:r w:rsidR="007920C2" w:rsidRPr="00107D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предложено о принятых мерах уведомить Контрольно-счетную палату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107D7D">
        <w:rPr>
          <w:rFonts w:ascii="Times New Roman" w:eastAsia="Times New Roman" w:hAnsi="Times New Roman" w:cs="Times New Roman"/>
          <w:lang w:eastAsia="ru-RU"/>
        </w:rPr>
        <w:t xml:space="preserve"> район в письменной форме в течение одного месяца со дня получения представления. </w:t>
      </w:r>
    </w:p>
    <w:p w:rsidR="00107D7D" w:rsidRPr="00107D7D" w:rsidRDefault="00E367F5" w:rsidP="00107D7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D25A3">
        <w:rPr>
          <w:rFonts w:ascii="Times New Roman" w:eastAsia="Times New Roman" w:hAnsi="Times New Roman" w:cs="Times New Roman"/>
          <w:lang w:eastAsia="ru-RU"/>
        </w:rPr>
        <w:lastRenderedPageBreak/>
        <w:t xml:space="preserve">11 декабря </w:t>
      </w:r>
      <w:r w:rsidR="00107D7D" w:rsidRPr="009D25A3">
        <w:rPr>
          <w:rFonts w:ascii="Times New Roman" w:eastAsia="Times New Roman" w:hAnsi="Times New Roman" w:cs="Times New Roman"/>
          <w:lang w:eastAsia="ru-RU"/>
        </w:rPr>
        <w:t>2015</w:t>
      </w:r>
      <w:bookmarkStart w:id="0" w:name="_GoBack"/>
      <w:bookmarkEnd w:id="0"/>
      <w:r w:rsidR="00107D7D" w:rsidRPr="00B27FE5">
        <w:rPr>
          <w:rFonts w:ascii="Times New Roman" w:eastAsia="Times New Roman" w:hAnsi="Times New Roman" w:cs="Times New Roman"/>
          <w:lang w:eastAsia="ru-RU"/>
        </w:rPr>
        <w:t xml:space="preserve"> года в</w:t>
      </w:r>
      <w:r w:rsidR="00107D7D" w:rsidRPr="00B27FE5">
        <w:rPr>
          <w:rFonts w:ascii="Times New Roman" w:eastAsia="Calibri" w:hAnsi="Times New Roman" w:cs="Times New Roman"/>
        </w:rPr>
        <w:t xml:space="preserve"> адрес Контрольно-счетной палаты поступил ответ Главы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Малотенгинского</w:t>
      </w:r>
      <w:proofErr w:type="spellEnd"/>
      <w:r w:rsidRPr="00B27FE5">
        <w:rPr>
          <w:rFonts w:ascii="Times New Roman" w:eastAsia="Calibri" w:hAnsi="Times New Roman" w:cs="Times New Roman"/>
        </w:rPr>
        <w:t xml:space="preserve"> </w:t>
      </w:r>
      <w:r w:rsidR="00107D7D" w:rsidRPr="00B27FE5">
        <w:rPr>
          <w:rFonts w:ascii="Times New Roman" w:eastAsia="Calibri" w:hAnsi="Times New Roman" w:cs="Times New Roman"/>
        </w:rPr>
        <w:t>сельского поселения содержащий информацию и документы, свидетельствующие об исправлении выявленных нарушений и недостатков</w:t>
      </w:r>
      <w:r w:rsidR="00107D7D" w:rsidRPr="00B27FE5">
        <w:rPr>
          <w:rFonts w:ascii="Times New Roman" w:eastAsia="Times New Roman" w:hAnsi="Times New Roman" w:cs="Times New Roman"/>
          <w:lang w:eastAsia="ar-SA"/>
        </w:rPr>
        <w:t>,  о привлечении к административной ответственности работников, ответственных за ненадлежащее исполнение своих должностных обязанностей по разработке нормативных документов, за нарушения в ведении бухгалтерского учета</w:t>
      </w:r>
      <w:r w:rsidR="007920C2">
        <w:rPr>
          <w:rFonts w:ascii="Times New Roman" w:eastAsia="Times New Roman" w:hAnsi="Times New Roman" w:cs="Times New Roman"/>
          <w:lang w:eastAsia="ar-SA"/>
        </w:rPr>
        <w:t xml:space="preserve"> </w:t>
      </w:r>
      <w:r w:rsidR="00107D7D" w:rsidRPr="00B27FE5">
        <w:rPr>
          <w:rFonts w:ascii="Times New Roman" w:eastAsia="Times New Roman" w:hAnsi="Times New Roman" w:cs="Times New Roman"/>
          <w:lang w:eastAsia="ar-SA"/>
        </w:rPr>
        <w:t xml:space="preserve">расходов на ГСМ. </w:t>
      </w:r>
      <w:proofErr w:type="gramEnd"/>
    </w:p>
    <w:p w:rsidR="00107D7D" w:rsidRPr="00107D7D" w:rsidRDefault="00107D7D" w:rsidP="00107D7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107D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07D7D">
        <w:rPr>
          <w:rFonts w:ascii="Times New Roman" w:eastAsia="Times New Roman" w:hAnsi="Times New Roman" w:cs="Times New Roman"/>
          <w:lang w:eastAsia="ar-SA"/>
        </w:rPr>
        <w:t xml:space="preserve">Об итогах данного контрольного мероприятия проинформирован Совет и Глава   муниципального образования </w:t>
      </w:r>
      <w:proofErr w:type="spellStart"/>
      <w:r w:rsidRPr="00107D7D">
        <w:rPr>
          <w:rFonts w:ascii="Times New Roman" w:eastAsia="Times New Roman" w:hAnsi="Times New Roman" w:cs="Times New Roman"/>
          <w:lang w:eastAsia="ar-SA"/>
        </w:rPr>
        <w:t>Отрадненский</w:t>
      </w:r>
      <w:proofErr w:type="spellEnd"/>
      <w:r w:rsidRPr="00107D7D">
        <w:rPr>
          <w:rFonts w:ascii="Times New Roman" w:eastAsia="Times New Roman" w:hAnsi="Times New Roman" w:cs="Times New Roman"/>
          <w:lang w:eastAsia="ar-SA"/>
        </w:rPr>
        <w:t xml:space="preserve"> район.</w:t>
      </w:r>
    </w:p>
    <w:p w:rsidR="00476BBF" w:rsidRPr="00A77999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107D7D" w:rsidRDefault="009369AE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7D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:rsidR="0086218C" w:rsidRPr="00107D7D" w:rsidRDefault="009369AE" w:rsidP="00681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D7D">
        <w:rPr>
          <w:rFonts w:ascii="Times New Roman" w:hAnsi="Times New Roman" w:cs="Times New Roman"/>
        </w:rPr>
        <w:t xml:space="preserve">муниципального образования Отрадненский район       </w:t>
      </w:r>
      <w:r w:rsidR="002E19C4">
        <w:rPr>
          <w:rFonts w:ascii="Times New Roman" w:hAnsi="Times New Roman" w:cs="Times New Roman"/>
        </w:rPr>
        <w:t xml:space="preserve">                     </w:t>
      </w:r>
      <w:r w:rsidRPr="00107D7D">
        <w:rPr>
          <w:rFonts w:ascii="Times New Roman" w:hAnsi="Times New Roman" w:cs="Times New Roman"/>
        </w:rPr>
        <w:t xml:space="preserve">          А.Д. Криворучко </w:t>
      </w:r>
    </w:p>
    <w:p w:rsidR="007B00AF" w:rsidRPr="00A77999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32F"/>
    <w:multiLevelType w:val="hybridMultilevel"/>
    <w:tmpl w:val="4B7AFA12"/>
    <w:lvl w:ilvl="0" w:tplc="4776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641AC"/>
    <w:multiLevelType w:val="hybridMultilevel"/>
    <w:tmpl w:val="CF904BBE"/>
    <w:lvl w:ilvl="0" w:tplc="A0FC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2EC4EEA"/>
    <w:multiLevelType w:val="hybridMultilevel"/>
    <w:tmpl w:val="89749C6C"/>
    <w:lvl w:ilvl="0" w:tplc="79BE0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7D7D"/>
    <w:rsid w:val="00137BA0"/>
    <w:rsid w:val="001C66AD"/>
    <w:rsid w:val="00221C7D"/>
    <w:rsid w:val="00231D05"/>
    <w:rsid w:val="002652C0"/>
    <w:rsid w:val="00293566"/>
    <w:rsid w:val="002C03F0"/>
    <w:rsid w:val="002E19C4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33848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920C2"/>
    <w:rsid w:val="007A0C6F"/>
    <w:rsid w:val="007B00AF"/>
    <w:rsid w:val="007B04DD"/>
    <w:rsid w:val="007B4398"/>
    <w:rsid w:val="007B7EFF"/>
    <w:rsid w:val="007E4BD6"/>
    <w:rsid w:val="0086218C"/>
    <w:rsid w:val="00866F5D"/>
    <w:rsid w:val="00895BF9"/>
    <w:rsid w:val="008E0A24"/>
    <w:rsid w:val="00907DCC"/>
    <w:rsid w:val="00922B99"/>
    <w:rsid w:val="009315DB"/>
    <w:rsid w:val="009369AE"/>
    <w:rsid w:val="0096387D"/>
    <w:rsid w:val="009D25A3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27FE5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DD5EF1"/>
    <w:rsid w:val="00E12721"/>
    <w:rsid w:val="00E36632"/>
    <w:rsid w:val="00E367F5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2015-11-25T10:51:00Z</dcterms:created>
  <dcterms:modified xsi:type="dcterms:W3CDTF">2015-12-22T08:18:00Z</dcterms:modified>
</cp:coreProperties>
</file>