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45" w:rsidRDefault="00B3604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B36045" w:rsidRDefault="00B3604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613648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6BBF" w:rsidRDefault="00B3604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66581A" w:rsidRPr="00A77999" w:rsidRDefault="0066581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045" w:rsidRPr="00B36045" w:rsidRDefault="00B36045" w:rsidP="00B360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«О Контрольно-счетной палате муниципального образования </w:t>
      </w:r>
      <w:proofErr w:type="spellStart"/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планом работы Контрольно-счетной палаты муниципального образования </w:t>
      </w:r>
      <w:proofErr w:type="spellStart"/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 полугодие 2015 года и распоряжением председателя Контрольно-счетной палаты муниципального образования </w:t>
      </w:r>
      <w:proofErr w:type="spellStart"/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30 июля 2015 года № 19-р  проведено контрольное мероприятие «Проверка целевого и эффективного  использования бюджетных средств, выделенных на подвоз учащихся МБОУ СОШ № 59 в 2014 году».</w:t>
      </w:r>
      <w:proofErr w:type="gramEnd"/>
    </w:p>
    <w:p w:rsidR="00B36045" w:rsidRPr="00B36045" w:rsidRDefault="00B36045" w:rsidP="00B36045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контрольного мероприятия были выявлены следующие недостатки и нарушения:</w:t>
      </w:r>
    </w:p>
    <w:p w:rsidR="00B36045" w:rsidRPr="00B36045" w:rsidRDefault="0023106D" w:rsidP="00B360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B36045" w:rsidRPr="00B36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нарушение п.5 Распоряжения Минтранса РФ от 14 марта 2008 г. N АМ-23-р "О введении в действие методических рекомендаций "Нормы расхода топлива и смазочных материалов на автомобильном транспорте" в декабре 2014 года применены летние нормы списания бензина.  </w:t>
      </w:r>
    </w:p>
    <w:p w:rsidR="00B36045" w:rsidRPr="00B36045" w:rsidRDefault="00B36045" w:rsidP="00B360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6045">
        <w:rPr>
          <w:rFonts w:ascii="Times New Roman" w:eastAsia="Calibri" w:hAnsi="Times New Roman" w:cs="Times New Roman"/>
          <w:sz w:val="24"/>
          <w:szCs w:val="24"/>
          <w:lang w:eastAsia="ru-RU"/>
        </w:rPr>
        <w:t>2) В нарушение п.13 Приказа Минтранса РФ от 18 сентября 2008 г. N 152 "Об утверждении обязательных реквизитов и порядка заполнения путевых листов" в путевых листах за весь проверяемый период неверно проставлялся остаток  бензина при выезде (в остаток на начало дня ошибочно  указывалось количество полученного бензина).</w:t>
      </w:r>
    </w:p>
    <w:p w:rsidR="00B36045" w:rsidRPr="00B36045" w:rsidRDefault="00B36045" w:rsidP="00B360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6045">
        <w:rPr>
          <w:rFonts w:ascii="Times New Roman" w:eastAsia="Calibri" w:hAnsi="Times New Roman" w:cs="Times New Roman"/>
          <w:sz w:val="24"/>
          <w:szCs w:val="24"/>
          <w:lang w:eastAsia="ru-RU"/>
        </w:rPr>
        <w:t>3) В нарушение п.12 Приказа Минтранса РФ от 18 сентября 2008 г. N 152 "Об утверждении обязательных реквизитов и порядка заполнения путевых листов" путевые листы пронумерованы не в хронологическом порядке.</w:t>
      </w:r>
    </w:p>
    <w:p w:rsidR="00B36045" w:rsidRPr="00B36045" w:rsidRDefault="00B36045" w:rsidP="00B360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6045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="002310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6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Два путевых листа № 302124 от 12 апреля 2014 года, № 302111 от 26 апреля 2014 года не зарегистрированы в журнале выдачи путевых листов. </w:t>
      </w:r>
    </w:p>
    <w:p w:rsidR="00B36045" w:rsidRPr="00B36045" w:rsidRDefault="00B36045" w:rsidP="00B360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45"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="002310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6045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Отсутствовал должный контроль  со стороны механика МБОУ СОШ № 59 за обеспечением ведения  путевой  документации.</w:t>
      </w:r>
    </w:p>
    <w:p w:rsidR="00B36045" w:rsidRPr="00B36045" w:rsidRDefault="00B36045" w:rsidP="0023106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 проверки  директору МБОУ СОШ № 59 Иващенко Л.Н. направлен акт </w:t>
      </w:r>
      <w:proofErr w:type="gramStart"/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1 октября 2015 года.</w:t>
      </w:r>
    </w:p>
    <w:p w:rsidR="00B36045" w:rsidRPr="00B36045" w:rsidRDefault="00B36045" w:rsidP="0023106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 2015 года в отдел образования администрации муниципального образов</w:t>
      </w:r>
      <w:r w:rsidR="0023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proofErr w:type="spellStart"/>
      <w:r w:rsidR="00231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="0023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напра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влена информация о результатах проверки МБОУ СОШ № 59 для принятия мер по усилению контроля за правильностью расходования бюджетных средств, выделенных на подвоз учащихся; за усилением контроля по ведению учета ГСМ в соответствии с Инструкцией №174н, утвержденной приказом Минфина РФ от 16.12.2010г.</w:t>
      </w:r>
      <w:proofErr w:type="gramEnd"/>
    </w:p>
    <w:p w:rsidR="0023106D" w:rsidRDefault="00B36045" w:rsidP="0023106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сентября 2015 года в</w:t>
      </w:r>
      <w:r w:rsidRPr="00B36045">
        <w:rPr>
          <w:rFonts w:ascii="Times New Roman" w:eastAsia="Calibri" w:hAnsi="Times New Roman" w:cs="Times New Roman"/>
          <w:sz w:val="24"/>
          <w:szCs w:val="24"/>
        </w:rPr>
        <w:t xml:space="preserve"> адрес Контрольно-счетной палаты поступил ответ директора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59, </w:t>
      </w:r>
      <w:r w:rsidRPr="00B36045">
        <w:rPr>
          <w:rFonts w:ascii="Times New Roman" w:eastAsia="Calibri" w:hAnsi="Times New Roman" w:cs="Times New Roman"/>
          <w:sz w:val="24"/>
          <w:szCs w:val="24"/>
        </w:rPr>
        <w:t xml:space="preserve">содержащий информацию об усилении </w:t>
      </w:r>
      <w:proofErr w:type="gramStart"/>
      <w:r w:rsidRPr="00B36045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B36045">
        <w:rPr>
          <w:rFonts w:ascii="Times New Roman" w:eastAsia="Calibri" w:hAnsi="Times New Roman" w:cs="Times New Roman"/>
          <w:sz w:val="24"/>
          <w:szCs w:val="24"/>
        </w:rPr>
        <w:t xml:space="preserve"> соблюдением нормативных актов по списанию ГСМ, по оформлению путевых листов. Предоставлен приказ о 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привлечении к дисциплинарной ответственности </w:t>
      </w:r>
      <w:proofErr w:type="gramStart"/>
      <w:r w:rsidRPr="00B3604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ответственного</w:t>
      </w:r>
      <w:proofErr w:type="gramEnd"/>
      <w:r w:rsidRPr="00B360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ведение путевой документации</w:t>
      </w:r>
      <w:r w:rsidR="002310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36045" w:rsidRPr="00B36045" w:rsidRDefault="00B36045" w:rsidP="0023106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60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36045" w:rsidRPr="00A77999" w:rsidRDefault="00476BBF" w:rsidP="007605E7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итогах данного контрольного мероприятия проинформирован Совет и Глава муниципального образования </w:t>
      </w:r>
      <w:proofErr w:type="spellStart"/>
      <w:r w:rsidRPr="00A7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Отрадненский</w:t>
      </w:r>
      <w:proofErr w:type="spellEnd"/>
      <w:r w:rsidRPr="00A7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</w:t>
      </w:r>
    </w:p>
    <w:p w:rsidR="00476BBF" w:rsidRPr="00A77999" w:rsidRDefault="00476BBF" w:rsidP="00476BB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D560E" w:rsidRPr="00A77999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99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</w:p>
    <w:p w:rsidR="0086218C" w:rsidRPr="00A77999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Отрадненский район                 А.Д. Криворучко </w:t>
      </w:r>
    </w:p>
    <w:p w:rsidR="007B00AF" w:rsidRPr="00A77999" w:rsidRDefault="007B00AF" w:rsidP="005D2C74">
      <w:pPr>
        <w:tabs>
          <w:tab w:val="left" w:pos="31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1578A"/>
    <w:rsid w:val="00137BA0"/>
    <w:rsid w:val="0023106D"/>
    <w:rsid w:val="00231D05"/>
    <w:rsid w:val="002652C0"/>
    <w:rsid w:val="00293566"/>
    <w:rsid w:val="00345151"/>
    <w:rsid w:val="00361038"/>
    <w:rsid w:val="00373807"/>
    <w:rsid w:val="003B498E"/>
    <w:rsid w:val="003B7EB3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31A52"/>
    <w:rsid w:val="00564FB6"/>
    <w:rsid w:val="005737D5"/>
    <w:rsid w:val="005D2C74"/>
    <w:rsid w:val="005E5B4B"/>
    <w:rsid w:val="005F4BA5"/>
    <w:rsid w:val="00613648"/>
    <w:rsid w:val="00662109"/>
    <w:rsid w:val="0066581A"/>
    <w:rsid w:val="006817FB"/>
    <w:rsid w:val="006B1941"/>
    <w:rsid w:val="006E361B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315DB"/>
    <w:rsid w:val="009369AE"/>
    <w:rsid w:val="009D4716"/>
    <w:rsid w:val="00A23326"/>
    <w:rsid w:val="00A506E2"/>
    <w:rsid w:val="00A51C8E"/>
    <w:rsid w:val="00A70BA7"/>
    <w:rsid w:val="00A77999"/>
    <w:rsid w:val="00A86DD2"/>
    <w:rsid w:val="00AE61E2"/>
    <w:rsid w:val="00AE7643"/>
    <w:rsid w:val="00B36045"/>
    <w:rsid w:val="00B57D99"/>
    <w:rsid w:val="00BB7249"/>
    <w:rsid w:val="00C05770"/>
    <w:rsid w:val="00C34C86"/>
    <w:rsid w:val="00C5588B"/>
    <w:rsid w:val="00C72C56"/>
    <w:rsid w:val="00CC2A68"/>
    <w:rsid w:val="00D413F0"/>
    <w:rsid w:val="00D46CDD"/>
    <w:rsid w:val="00D94B25"/>
    <w:rsid w:val="00DC2391"/>
    <w:rsid w:val="00DC53E8"/>
    <w:rsid w:val="00E12721"/>
    <w:rsid w:val="00E36632"/>
    <w:rsid w:val="00E646C8"/>
    <w:rsid w:val="00E85225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B96E-3DC2-4537-8B7D-0A17E72C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2015-09-24T10:23:00Z</dcterms:created>
  <dcterms:modified xsi:type="dcterms:W3CDTF">2015-09-30T08:38:00Z</dcterms:modified>
</cp:coreProperties>
</file>