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2B3FE8" w:rsidRDefault="002B3FE8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310035" w:rsidRPr="00310035" w:rsidRDefault="00310035" w:rsidP="00310035">
      <w:pPr>
        <w:ind w:firstLine="360"/>
        <w:jc w:val="both"/>
        <w:rPr>
          <w:sz w:val="24"/>
          <w:szCs w:val="24"/>
        </w:rPr>
      </w:pPr>
      <w:proofErr w:type="gramStart"/>
      <w:r w:rsidRPr="00310035">
        <w:rPr>
          <w:sz w:val="24"/>
          <w:szCs w:val="24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2 полугодие 2023 года и распоряжением председателя Контрольно-счетной палаты муниципального образования Отрадненский район от 29 июня 2023 года №  8-р проведено контрольное мероприятие «Выборочная проверка соблюдения установленного порядка управления и распоряжения имуществом, находящегося в муниципальной собственности  </w:t>
      </w:r>
      <w:proofErr w:type="spellStart"/>
      <w:r w:rsidRPr="00310035">
        <w:rPr>
          <w:sz w:val="24"/>
          <w:szCs w:val="24"/>
        </w:rPr>
        <w:t>Малотенгинского</w:t>
      </w:r>
      <w:proofErr w:type="spellEnd"/>
      <w:r w:rsidRPr="00310035">
        <w:rPr>
          <w:sz w:val="24"/>
          <w:szCs w:val="24"/>
        </w:rPr>
        <w:t xml:space="preserve"> сельского поселения за 2022</w:t>
      </w:r>
      <w:proofErr w:type="gramEnd"/>
      <w:r w:rsidRPr="00310035">
        <w:rPr>
          <w:sz w:val="24"/>
          <w:szCs w:val="24"/>
        </w:rPr>
        <w:t xml:space="preserve"> год».</w:t>
      </w:r>
    </w:p>
    <w:p w:rsidR="00310035" w:rsidRPr="00310035" w:rsidRDefault="00310035" w:rsidP="00310035">
      <w:pPr>
        <w:ind w:firstLine="360"/>
        <w:jc w:val="both"/>
        <w:rPr>
          <w:sz w:val="24"/>
          <w:szCs w:val="24"/>
        </w:rPr>
      </w:pPr>
      <w:r w:rsidRPr="00310035">
        <w:rPr>
          <w:sz w:val="24"/>
          <w:szCs w:val="24"/>
        </w:rPr>
        <w:t>В результате контрольного мероприятия были выявлены следующие недостатки и нарушения:</w:t>
      </w:r>
    </w:p>
    <w:p w:rsidR="00310035" w:rsidRPr="00310035" w:rsidRDefault="00310035" w:rsidP="00310035">
      <w:pPr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310035">
        <w:rPr>
          <w:sz w:val="24"/>
          <w:szCs w:val="24"/>
        </w:rPr>
        <w:t xml:space="preserve"> </w:t>
      </w:r>
      <w:r w:rsidRPr="00310035">
        <w:rPr>
          <w:bCs/>
          <w:sz w:val="24"/>
          <w:szCs w:val="24"/>
        </w:rPr>
        <w:t xml:space="preserve">2 объекта отражены в 3 разделе </w:t>
      </w:r>
      <w:r w:rsidR="00410577">
        <w:rPr>
          <w:bCs/>
          <w:sz w:val="24"/>
          <w:szCs w:val="24"/>
        </w:rPr>
        <w:t xml:space="preserve">Реестра </w:t>
      </w:r>
      <w:r w:rsidRPr="00310035">
        <w:rPr>
          <w:bCs/>
          <w:sz w:val="24"/>
          <w:szCs w:val="24"/>
        </w:rPr>
        <w:t xml:space="preserve">как недвижимое имущество МКУК «СКО </w:t>
      </w:r>
      <w:proofErr w:type="spellStart"/>
      <w:r w:rsidRPr="00310035">
        <w:rPr>
          <w:bCs/>
          <w:sz w:val="24"/>
          <w:szCs w:val="24"/>
        </w:rPr>
        <w:t>Малотенгинского</w:t>
      </w:r>
      <w:proofErr w:type="spellEnd"/>
      <w:r w:rsidRPr="00310035">
        <w:rPr>
          <w:bCs/>
          <w:sz w:val="24"/>
          <w:szCs w:val="24"/>
        </w:rPr>
        <w:t xml:space="preserve"> сельского поселения» (2 факта на сумму 6713,2 тыс. рублей). </w:t>
      </w:r>
    </w:p>
    <w:p w:rsidR="00310035" w:rsidRPr="00310035" w:rsidRDefault="00410577" w:rsidP="00310035">
      <w:pPr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="00310035" w:rsidRPr="00310035">
        <w:rPr>
          <w:bCs/>
          <w:sz w:val="24"/>
          <w:szCs w:val="24"/>
        </w:rPr>
        <w:t>е проведены мероприятия по определению стоимости 46 объектов казны, которые учитываются по балансовой стоимости 1 рубль.</w:t>
      </w:r>
    </w:p>
    <w:p w:rsidR="00310035" w:rsidRPr="00310035" w:rsidRDefault="00410577" w:rsidP="00310035">
      <w:pPr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="00310035" w:rsidRPr="00310035">
        <w:rPr>
          <w:bCs/>
          <w:sz w:val="24"/>
          <w:szCs w:val="24"/>
        </w:rPr>
        <w:t xml:space="preserve">е приняты меры к регистрации прав на объекты недвижимого имущества – 27 автодорог, водонапорной башни, 5 кладбищ, 6 мостов, 4 памятников, линии электропередач, 9 земельных участков, числящихся на балансе администрации </w:t>
      </w:r>
      <w:proofErr w:type="spellStart"/>
      <w:r w:rsidR="00310035" w:rsidRPr="00310035">
        <w:rPr>
          <w:bCs/>
          <w:sz w:val="24"/>
          <w:szCs w:val="24"/>
        </w:rPr>
        <w:t>Малотенгинского</w:t>
      </w:r>
      <w:proofErr w:type="spellEnd"/>
      <w:r w:rsidR="00310035" w:rsidRPr="00310035">
        <w:rPr>
          <w:bCs/>
          <w:sz w:val="24"/>
          <w:szCs w:val="24"/>
        </w:rPr>
        <w:t xml:space="preserve"> сельского поселения как имущество казны.  </w:t>
      </w:r>
    </w:p>
    <w:p w:rsidR="00310035" w:rsidRPr="00310035" w:rsidRDefault="00410577" w:rsidP="00310035">
      <w:pPr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</w:t>
      </w:r>
      <w:r w:rsidR="00310035" w:rsidRPr="00310035">
        <w:rPr>
          <w:bCs/>
          <w:sz w:val="24"/>
          <w:szCs w:val="24"/>
        </w:rPr>
        <w:t xml:space="preserve">дминистрация поселения не обеспечила отражение в бюджетном учете по состоянию на </w:t>
      </w:r>
      <w:r>
        <w:rPr>
          <w:bCs/>
          <w:sz w:val="24"/>
          <w:szCs w:val="24"/>
        </w:rPr>
        <w:t xml:space="preserve">1 января </w:t>
      </w:r>
      <w:bookmarkStart w:id="0" w:name="_GoBack"/>
      <w:bookmarkEnd w:id="0"/>
      <w:r w:rsidR="00310035" w:rsidRPr="00310035">
        <w:rPr>
          <w:bCs/>
          <w:sz w:val="24"/>
          <w:szCs w:val="24"/>
        </w:rPr>
        <w:t xml:space="preserve">2023 года 1 объекта (защитная дамба протяженность 490 м </w:t>
      </w:r>
      <w:proofErr w:type="spellStart"/>
      <w:r w:rsidR="00310035" w:rsidRPr="00310035">
        <w:rPr>
          <w:bCs/>
          <w:sz w:val="24"/>
          <w:szCs w:val="24"/>
        </w:rPr>
        <w:t>ст-ца</w:t>
      </w:r>
      <w:proofErr w:type="spellEnd"/>
      <w:r w:rsidR="00310035" w:rsidRPr="00310035">
        <w:rPr>
          <w:bCs/>
          <w:sz w:val="24"/>
          <w:szCs w:val="24"/>
        </w:rPr>
        <w:t xml:space="preserve"> </w:t>
      </w:r>
      <w:proofErr w:type="spellStart"/>
      <w:r w:rsidR="00310035" w:rsidRPr="00310035">
        <w:rPr>
          <w:bCs/>
          <w:sz w:val="24"/>
          <w:szCs w:val="24"/>
        </w:rPr>
        <w:t>Малотенгинская</w:t>
      </w:r>
      <w:proofErr w:type="spellEnd"/>
      <w:r w:rsidR="00310035" w:rsidRPr="00310035">
        <w:rPr>
          <w:bCs/>
          <w:sz w:val="24"/>
          <w:szCs w:val="24"/>
        </w:rPr>
        <w:t xml:space="preserve">), находящегося в муниципальной собственности </w:t>
      </w:r>
      <w:proofErr w:type="spellStart"/>
      <w:r w:rsidR="00310035" w:rsidRPr="00310035">
        <w:rPr>
          <w:bCs/>
          <w:sz w:val="24"/>
          <w:szCs w:val="24"/>
        </w:rPr>
        <w:t>Малотенгинского</w:t>
      </w:r>
      <w:proofErr w:type="spellEnd"/>
      <w:r w:rsidR="00310035" w:rsidRPr="00310035">
        <w:rPr>
          <w:bCs/>
          <w:sz w:val="24"/>
          <w:szCs w:val="24"/>
        </w:rPr>
        <w:t xml:space="preserve"> сельского поселения Отрадненского района.</w:t>
      </w:r>
    </w:p>
    <w:p w:rsidR="00310035" w:rsidRPr="00310035" w:rsidRDefault="00310035" w:rsidP="00310035">
      <w:pPr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310035">
        <w:rPr>
          <w:bCs/>
          <w:sz w:val="24"/>
          <w:szCs w:val="24"/>
        </w:rPr>
        <w:t>Выявлены факты несоответствия показателей, отраженных в бюджетном учете за 2022 год, с данными Реестра муниципальной собственности поселения (2 факта на сумму 81,0 рубль).</w:t>
      </w:r>
    </w:p>
    <w:p w:rsidR="00310035" w:rsidRPr="00310035" w:rsidRDefault="00310035" w:rsidP="00310035">
      <w:pPr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310035">
        <w:rPr>
          <w:bCs/>
          <w:sz w:val="24"/>
          <w:szCs w:val="24"/>
        </w:rPr>
        <w:t>Выявлены факты несоответствия показателей, отраженных в бюджетной отчетности за 2022 год, с данными выписки из единого реестра недвижимости  (1 факт на сумму 343,8 тыс. рублей).</w:t>
      </w:r>
    </w:p>
    <w:p w:rsidR="000D2A93" w:rsidRPr="000D2A93" w:rsidRDefault="000D2A93" w:rsidP="000D2A93">
      <w:pPr>
        <w:ind w:firstLine="360"/>
        <w:jc w:val="both"/>
        <w:rPr>
          <w:sz w:val="24"/>
          <w:szCs w:val="24"/>
        </w:rPr>
      </w:pPr>
      <w:r w:rsidRPr="000D2A93">
        <w:rPr>
          <w:sz w:val="24"/>
          <w:szCs w:val="24"/>
        </w:rPr>
        <w:t xml:space="preserve"> </w:t>
      </w:r>
      <w:r w:rsidRPr="000D2A93">
        <w:rPr>
          <w:sz w:val="24"/>
          <w:szCs w:val="24"/>
        </w:rPr>
        <w:tab/>
        <w:t xml:space="preserve">По результатам проверки главе </w:t>
      </w:r>
      <w:proofErr w:type="spellStart"/>
      <w:r w:rsidR="00310035">
        <w:rPr>
          <w:sz w:val="24"/>
          <w:szCs w:val="24"/>
        </w:rPr>
        <w:t>Малотенгинск</w:t>
      </w:r>
      <w:r w:rsidRPr="000D2A93">
        <w:rPr>
          <w:sz w:val="24"/>
          <w:szCs w:val="24"/>
        </w:rPr>
        <w:t>ого</w:t>
      </w:r>
      <w:proofErr w:type="spellEnd"/>
      <w:r w:rsidRPr="000D2A93">
        <w:rPr>
          <w:sz w:val="24"/>
          <w:szCs w:val="24"/>
        </w:rPr>
        <w:t xml:space="preserve"> сельского поселения   направлены </w:t>
      </w:r>
      <w:proofErr w:type="gramStart"/>
      <w:r w:rsidRPr="000D2A93">
        <w:rPr>
          <w:sz w:val="24"/>
          <w:szCs w:val="24"/>
        </w:rPr>
        <w:t>акт</w:t>
      </w:r>
      <w:proofErr w:type="gramEnd"/>
      <w:r w:rsidRPr="000D2A93">
        <w:rPr>
          <w:sz w:val="24"/>
          <w:szCs w:val="24"/>
        </w:rPr>
        <w:t xml:space="preserve"> и  представление Контрольно-счетной палаты для принятия мер по устранению выявленных нарушений и недостатков в работе.</w:t>
      </w:r>
    </w:p>
    <w:p w:rsidR="005017EE" w:rsidRPr="002B3FE8" w:rsidRDefault="005017EE" w:rsidP="000D2A93">
      <w:pPr>
        <w:ind w:firstLine="360"/>
        <w:jc w:val="both"/>
        <w:rPr>
          <w:sz w:val="24"/>
          <w:szCs w:val="24"/>
        </w:rPr>
      </w:pPr>
    </w:p>
    <w:sectPr w:rsidR="005017EE" w:rsidRPr="002B3FE8" w:rsidSect="00FC71C5">
      <w:type w:val="continuous"/>
      <w:pgSz w:w="11909" w:h="16834"/>
      <w:pgMar w:top="1134" w:right="850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A0D"/>
    <w:multiLevelType w:val="hybridMultilevel"/>
    <w:tmpl w:val="387A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4F4BEE"/>
    <w:multiLevelType w:val="hybridMultilevel"/>
    <w:tmpl w:val="571E7B92"/>
    <w:lvl w:ilvl="0" w:tplc="3B8E0F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A3BD0"/>
    <w:multiLevelType w:val="hybridMultilevel"/>
    <w:tmpl w:val="C638E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147E7B"/>
    <w:multiLevelType w:val="hybridMultilevel"/>
    <w:tmpl w:val="D56C1540"/>
    <w:lvl w:ilvl="0" w:tplc="7A1AB606">
      <w:start w:val="1"/>
      <w:numFmt w:val="decimal"/>
      <w:lvlText w:val="%1)"/>
      <w:lvlJc w:val="left"/>
      <w:pPr>
        <w:ind w:left="7023" w:hanging="360"/>
      </w:pPr>
      <w:rPr>
        <w:rFonts w:hint="default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01776"/>
    <w:multiLevelType w:val="hybridMultilevel"/>
    <w:tmpl w:val="5F1E5BAA"/>
    <w:lvl w:ilvl="0" w:tplc="FCC268E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5"/>
  </w:num>
  <w:num w:numId="7">
    <w:abstractNumId w:val="11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2764A"/>
    <w:rsid w:val="0007638C"/>
    <w:rsid w:val="000B7326"/>
    <w:rsid w:val="000C65C2"/>
    <w:rsid w:val="000D2A93"/>
    <w:rsid w:val="000D48B7"/>
    <w:rsid w:val="000D6443"/>
    <w:rsid w:val="000E2A82"/>
    <w:rsid w:val="000F4661"/>
    <w:rsid w:val="00122268"/>
    <w:rsid w:val="001225A9"/>
    <w:rsid w:val="001271A8"/>
    <w:rsid w:val="00147A2A"/>
    <w:rsid w:val="001627AD"/>
    <w:rsid w:val="00167EF7"/>
    <w:rsid w:val="00187247"/>
    <w:rsid w:val="001C12F6"/>
    <w:rsid w:val="001C58C5"/>
    <w:rsid w:val="002025EE"/>
    <w:rsid w:val="00243F41"/>
    <w:rsid w:val="00291ABD"/>
    <w:rsid w:val="002B3662"/>
    <w:rsid w:val="002B3FE8"/>
    <w:rsid w:val="002B4023"/>
    <w:rsid w:val="00310035"/>
    <w:rsid w:val="00317192"/>
    <w:rsid w:val="00323594"/>
    <w:rsid w:val="00341E16"/>
    <w:rsid w:val="003543FD"/>
    <w:rsid w:val="003622E2"/>
    <w:rsid w:val="003736D6"/>
    <w:rsid w:val="00382E2D"/>
    <w:rsid w:val="003A7B3E"/>
    <w:rsid w:val="003B5634"/>
    <w:rsid w:val="003B6E5C"/>
    <w:rsid w:val="003D5842"/>
    <w:rsid w:val="003E3F8C"/>
    <w:rsid w:val="00410577"/>
    <w:rsid w:val="00417025"/>
    <w:rsid w:val="004415A3"/>
    <w:rsid w:val="004430B7"/>
    <w:rsid w:val="004511E9"/>
    <w:rsid w:val="00457081"/>
    <w:rsid w:val="004C082E"/>
    <w:rsid w:val="004F5AC2"/>
    <w:rsid w:val="00500D98"/>
    <w:rsid w:val="005017EE"/>
    <w:rsid w:val="0051151B"/>
    <w:rsid w:val="00536D50"/>
    <w:rsid w:val="005379E8"/>
    <w:rsid w:val="00540288"/>
    <w:rsid w:val="005711FB"/>
    <w:rsid w:val="00572538"/>
    <w:rsid w:val="005774C5"/>
    <w:rsid w:val="0059071E"/>
    <w:rsid w:val="00594420"/>
    <w:rsid w:val="005D37A8"/>
    <w:rsid w:val="006059AE"/>
    <w:rsid w:val="00610CBC"/>
    <w:rsid w:val="00610F69"/>
    <w:rsid w:val="00623C62"/>
    <w:rsid w:val="00631B55"/>
    <w:rsid w:val="0063610E"/>
    <w:rsid w:val="00637641"/>
    <w:rsid w:val="006702F5"/>
    <w:rsid w:val="006720DF"/>
    <w:rsid w:val="00685036"/>
    <w:rsid w:val="006959A8"/>
    <w:rsid w:val="006A1B28"/>
    <w:rsid w:val="006C2CE1"/>
    <w:rsid w:val="006C3B40"/>
    <w:rsid w:val="006C5F88"/>
    <w:rsid w:val="006E33ED"/>
    <w:rsid w:val="006F1EB0"/>
    <w:rsid w:val="0071272E"/>
    <w:rsid w:val="00715D82"/>
    <w:rsid w:val="00715FD9"/>
    <w:rsid w:val="007821FB"/>
    <w:rsid w:val="007D36FC"/>
    <w:rsid w:val="00820503"/>
    <w:rsid w:val="00823D66"/>
    <w:rsid w:val="0083510D"/>
    <w:rsid w:val="008366EC"/>
    <w:rsid w:val="008402FD"/>
    <w:rsid w:val="00840783"/>
    <w:rsid w:val="00843731"/>
    <w:rsid w:val="008458AE"/>
    <w:rsid w:val="0085315A"/>
    <w:rsid w:val="008955B6"/>
    <w:rsid w:val="008B3FAB"/>
    <w:rsid w:val="008D5ACC"/>
    <w:rsid w:val="008F795D"/>
    <w:rsid w:val="00931135"/>
    <w:rsid w:val="00973C2D"/>
    <w:rsid w:val="00974A97"/>
    <w:rsid w:val="009A3D56"/>
    <w:rsid w:val="009B58E6"/>
    <w:rsid w:val="00A1033E"/>
    <w:rsid w:val="00A13896"/>
    <w:rsid w:val="00A17ED9"/>
    <w:rsid w:val="00A31B29"/>
    <w:rsid w:val="00A414B1"/>
    <w:rsid w:val="00A41DF7"/>
    <w:rsid w:val="00A970E4"/>
    <w:rsid w:val="00AA692A"/>
    <w:rsid w:val="00AC49EF"/>
    <w:rsid w:val="00AD3814"/>
    <w:rsid w:val="00AE0F46"/>
    <w:rsid w:val="00AE7D8A"/>
    <w:rsid w:val="00B00257"/>
    <w:rsid w:val="00B0099C"/>
    <w:rsid w:val="00B133AC"/>
    <w:rsid w:val="00B55BA3"/>
    <w:rsid w:val="00B730C2"/>
    <w:rsid w:val="00B765FB"/>
    <w:rsid w:val="00B9378C"/>
    <w:rsid w:val="00BA64B4"/>
    <w:rsid w:val="00C148A0"/>
    <w:rsid w:val="00C41BD4"/>
    <w:rsid w:val="00C424BC"/>
    <w:rsid w:val="00C721A0"/>
    <w:rsid w:val="00C918FB"/>
    <w:rsid w:val="00C9354C"/>
    <w:rsid w:val="00CA5598"/>
    <w:rsid w:val="00CB440D"/>
    <w:rsid w:val="00CD5E50"/>
    <w:rsid w:val="00CE677B"/>
    <w:rsid w:val="00CE6D29"/>
    <w:rsid w:val="00D04C0A"/>
    <w:rsid w:val="00D30911"/>
    <w:rsid w:val="00D52148"/>
    <w:rsid w:val="00D57219"/>
    <w:rsid w:val="00D60D4C"/>
    <w:rsid w:val="00D61CFF"/>
    <w:rsid w:val="00D82C0A"/>
    <w:rsid w:val="00D82C65"/>
    <w:rsid w:val="00D84438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0533B"/>
    <w:rsid w:val="00F21605"/>
    <w:rsid w:val="00F669E0"/>
    <w:rsid w:val="00F67132"/>
    <w:rsid w:val="00F80C39"/>
    <w:rsid w:val="00F97C6E"/>
    <w:rsid w:val="00FB4076"/>
    <w:rsid w:val="00FB7714"/>
    <w:rsid w:val="00FC03B5"/>
    <w:rsid w:val="00FC29BC"/>
    <w:rsid w:val="00FC71C5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  <w:style w:type="character" w:styleId="a7">
    <w:name w:val="Emphasis"/>
    <w:uiPriority w:val="20"/>
    <w:qFormat/>
    <w:rsid w:val="00F053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  <w:style w:type="character" w:styleId="a7">
    <w:name w:val="Emphasis"/>
    <w:uiPriority w:val="20"/>
    <w:qFormat/>
    <w:rsid w:val="00F053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91C6-C630-4B69-9F19-9CFE2153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5</TotalTime>
  <Pages>1</Pages>
  <Words>261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5</cp:revision>
  <cp:lastPrinted>2018-05-10T09:38:00Z</cp:lastPrinted>
  <dcterms:created xsi:type="dcterms:W3CDTF">2023-05-23T12:16:00Z</dcterms:created>
  <dcterms:modified xsi:type="dcterms:W3CDTF">2023-10-09T06:43:00Z</dcterms:modified>
</cp:coreProperties>
</file>