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192" w:rsidRPr="00317192" w:rsidRDefault="00317192" w:rsidP="00317192">
      <w:pPr>
        <w:widowControl/>
        <w:autoSpaceDE/>
        <w:autoSpaceDN/>
        <w:adjustRightInd/>
        <w:outlineLvl w:val="0"/>
        <w:rPr>
          <w:b/>
          <w:bCs/>
          <w:kern w:val="36"/>
          <w:sz w:val="24"/>
          <w:szCs w:val="24"/>
        </w:rPr>
      </w:pPr>
      <w:r w:rsidRPr="00317192">
        <w:rPr>
          <w:b/>
          <w:bCs/>
          <w:kern w:val="36"/>
          <w:sz w:val="24"/>
          <w:szCs w:val="24"/>
        </w:rPr>
        <w:t>Информация о результатах контрольного мероприятия</w:t>
      </w:r>
    </w:p>
    <w:p w:rsidR="00317192" w:rsidRDefault="00317192" w:rsidP="00317192">
      <w:pPr>
        <w:widowControl/>
        <w:autoSpaceDE/>
        <w:autoSpaceDN/>
        <w:adjustRightInd/>
        <w:outlineLvl w:val="0"/>
        <w:rPr>
          <w:sz w:val="24"/>
          <w:szCs w:val="24"/>
        </w:rPr>
      </w:pPr>
    </w:p>
    <w:p w:rsidR="00317192" w:rsidRDefault="00317192" w:rsidP="00317192">
      <w:pPr>
        <w:widowControl/>
        <w:autoSpaceDE/>
        <w:autoSpaceDN/>
        <w:adjustRightInd/>
        <w:ind w:firstLine="708"/>
        <w:outlineLvl w:val="0"/>
        <w:rPr>
          <w:sz w:val="24"/>
          <w:szCs w:val="24"/>
        </w:rPr>
      </w:pPr>
    </w:p>
    <w:p w:rsidR="001B2568" w:rsidRDefault="008A1903" w:rsidP="001B2568">
      <w:pPr>
        <w:widowControl/>
        <w:ind w:firstLine="720"/>
        <w:jc w:val="both"/>
        <w:rPr>
          <w:sz w:val="24"/>
          <w:szCs w:val="24"/>
        </w:rPr>
      </w:pPr>
      <w:proofErr w:type="gramStart"/>
      <w:r w:rsidRPr="008A1903">
        <w:rPr>
          <w:sz w:val="24"/>
          <w:szCs w:val="24"/>
        </w:rPr>
        <w:t xml:space="preserve">В соответствии с Положением «О Контрольно-счетной палате муниципального образования Отрадненский район», планом работы Контрольно-счетной палаты муниципального образования Отрадненский район на </w:t>
      </w:r>
      <w:r w:rsidR="001B2568">
        <w:rPr>
          <w:sz w:val="24"/>
          <w:szCs w:val="24"/>
        </w:rPr>
        <w:t>2</w:t>
      </w:r>
      <w:r w:rsidRPr="008A1903">
        <w:rPr>
          <w:sz w:val="24"/>
          <w:szCs w:val="24"/>
        </w:rPr>
        <w:t xml:space="preserve"> полугодие 20</w:t>
      </w:r>
      <w:r w:rsidR="00332660">
        <w:rPr>
          <w:sz w:val="24"/>
          <w:szCs w:val="24"/>
        </w:rPr>
        <w:t>2</w:t>
      </w:r>
      <w:r w:rsidR="00491CB8">
        <w:rPr>
          <w:sz w:val="24"/>
          <w:szCs w:val="24"/>
        </w:rPr>
        <w:t>5</w:t>
      </w:r>
      <w:r w:rsidRPr="008A1903">
        <w:rPr>
          <w:sz w:val="24"/>
          <w:szCs w:val="24"/>
        </w:rPr>
        <w:t xml:space="preserve"> года и распоряжением председателя Контрольно-счетной палаты муниципального образования Отрадненский район </w:t>
      </w:r>
      <w:r w:rsidR="00491CB8" w:rsidRPr="00491CB8">
        <w:rPr>
          <w:sz w:val="24"/>
          <w:szCs w:val="24"/>
        </w:rPr>
        <w:t xml:space="preserve">от 26 ноября 2025 года № 14-р </w:t>
      </w:r>
      <w:r w:rsidR="001B2568" w:rsidRPr="001B2568">
        <w:rPr>
          <w:sz w:val="24"/>
          <w:szCs w:val="24"/>
        </w:rPr>
        <w:t>проведен</w:t>
      </w:r>
      <w:r w:rsidR="001B2568">
        <w:rPr>
          <w:sz w:val="24"/>
          <w:szCs w:val="24"/>
        </w:rPr>
        <w:t>а</w:t>
      </w:r>
      <w:r w:rsidR="001B2568" w:rsidRPr="001B2568">
        <w:rPr>
          <w:sz w:val="24"/>
          <w:szCs w:val="24"/>
        </w:rPr>
        <w:t xml:space="preserve"> выборочн</w:t>
      </w:r>
      <w:r w:rsidR="001B2568">
        <w:rPr>
          <w:sz w:val="24"/>
          <w:szCs w:val="24"/>
        </w:rPr>
        <w:t>ая</w:t>
      </w:r>
      <w:r w:rsidR="001B2568" w:rsidRPr="001B2568">
        <w:rPr>
          <w:sz w:val="24"/>
          <w:szCs w:val="24"/>
        </w:rPr>
        <w:t xml:space="preserve"> проверк</w:t>
      </w:r>
      <w:r w:rsidR="001B2568">
        <w:rPr>
          <w:sz w:val="24"/>
          <w:szCs w:val="24"/>
        </w:rPr>
        <w:t>а</w:t>
      </w:r>
      <w:r w:rsidR="001B2568" w:rsidRPr="001B2568">
        <w:rPr>
          <w:sz w:val="24"/>
          <w:szCs w:val="24"/>
        </w:rPr>
        <w:t xml:space="preserve">  соблюдения условий, целей и порядка предоставления субсидий малым формам хозяйствования в АПК на территории муниципального образования Отрадненский район</w:t>
      </w:r>
      <w:proofErr w:type="gramEnd"/>
      <w:r w:rsidR="001B2568" w:rsidRPr="001B2568">
        <w:rPr>
          <w:sz w:val="24"/>
          <w:szCs w:val="24"/>
        </w:rPr>
        <w:t xml:space="preserve"> за 202</w:t>
      </w:r>
      <w:r w:rsidR="00491CB8">
        <w:rPr>
          <w:sz w:val="24"/>
          <w:szCs w:val="24"/>
        </w:rPr>
        <w:t>5</w:t>
      </w:r>
      <w:r w:rsidR="001B2568" w:rsidRPr="001B2568">
        <w:rPr>
          <w:sz w:val="24"/>
          <w:szCs w:val="24"/>
        </w:rPr>
        <w:t xml:space="preserve"> год</w:t>
      </w:r>
      <w:r w:rsidR="001B2568">
        <w:rPr>
          <w:sz w:val="24"/>
          <w:szCs w:val="24"/>
        </w:rPr>
        <w:t>.</w:t>
      </w:r>
    </w:p>
    <w:p w:rsidR="001B2568" w:rsidRPr="001B2568" w:rsidRDefault="00332660" w:rsidP="001B2568">
      <w:pPr>
        <w:widowControl/>
        <w:ind w:firstLine="720"/>
        <w:jc w:val="both"/>
        <w:rPr>
          <w:rFonts w:eastAsia="Calibri"/>
          <w:sz w:val="24"/>
          <w:szCs w:val="24"/>
        </w:rPr>
      </w:pPr>
      <w:r w:rsidRPr="00332660">
        <w:rPr>
          <w:rFonts w:eastAsia="Calibri"/>
          <w:sz w:val="24"/>
          <w:szCs w:val="24"/>
        </w:rPr>
        <w:t xml:space="preserve">В ходе проведения  проверки установлено: </w:t>
      </w:r>
      <w:r w:rsidR="001B2568" w:rsidRPr="001B2568">
        <w:rPr>
          <w:rFonts w:eastAsia="Calibri"/>
          <w:sz w:val="24"/>
          <w:szCs w:val="24"/>
        </w:rPr>
        <w:t xml:space="preserve"> </w:t>
      </w:r>
    </w:p>
    <w:p w:rsidR="0026445C" w:rsidRPr="0026445C" w:rsidRDefault="001B2568" w:rsidP="0026445C">
      <w:pPr>
        <w:widowControl/>
        <w:ind w:firstLine="720"/>
        <w:jc w:val="both"/>
        <w:rPr>
          <w:rFonts w:eastAsia="Calibri"/>
          <w:sz w:val="24"/>
          <w:szCs w:val="24"/>
        </w:rPr>
      </w:pPr>
      <w:r w:rsidRPr="001B2568">
        <w:rPr>
          <w:rFonts w:eastAsia="Calibri"/>
          <w:sz w:val="24"/>
          <w:szCs w:val="24"/>
        </w:rPr>
        <w:t xml:space="preserve"> </w:t>
      </w:r>
      <w:r w:rsidR="0026445C">
        <w:rPr>
          <w:rFonts w:eastAsia="Calibri"/>
          <w:sz w:val="24"/>
          <w:szCs w:val="24"/>
        </w:rPr>
        <w:t>п</w:t>
      </w:r>
      <w:r w:rsidR="0026445C" w:rsidRPr="0026445C">
        <w:rPr>
          <w:rFonts w:eastAsia="Calibri"/>
          <w:sz w:val="24"/>
          <w:szCs w:val="24"/>
        </w:rPr>
        <w:t>о долгосрочной краевой программе «Развитие сельского хозяйства и регулирование рынков сельскохозяйственной продукции, сырья и продовольствия» в 202</w:t>
      </w:r>
      <w:r w:rsidR="00491CB8">
        <w:rPr>
          <w:rFonts w:eastAsia="Calibri"/>
          <w:sz w:val="24"/>
          <w:szCs w:val="24"/>
        </w:rPr>
        <w:t>5</w:t>
      </w:r>
      <w:r w:rsidR="0026445C" w:rsidRPr="0026445C">
        <w:rPr>
          <w:rFonts w:eastAsia="Calibri"/>
          <w:sz w:val="24"/>
          <w:szCs w:val="24"/>
        </w:rPr>
        <w:t xml:space="preserve"> году поступили и перечислены на счета получателей субсидий  денежные средства  в сумме </w:t>
      </w:r>
      <w:r w:rsidR="00491CB8" w:rsidRPr="00491CB8">
        <w:rPr>
          <w:rFonts w:eastAsia="Calibri"/>
          <w:sz w:val="24"/>
          <w:szCs w:val="24"/>
        </w:rPr>
        <w:t xml:space="preserve">12939,6 </w:t>
      </w:r>
      <w:r w:rsidR="0026445C" w:rsidRPr="0026445C">
        <w:rPr>
          <w:rFonts w:eastAsia="Calibri"/>
          <w:sz w:val="24"/>
          <w:szCs w:val="24"/>
        </w:rPr>
        <w:t xml:space="preserve">тыс. рублей. Субсидии освоены в сумме </w:t>
      </w:r>
      <w:r w:rsidR="00491CB8" w:rsidRPr="00491CB8">
        <w:rPr>
          <w:rFonts w:eastAsia="Calibri"/>
          <w:sz w:val="24"/>
          <w:szCs w:val="24"/>
        </w:rPr>
        <w:t xml:space="preserve">12939,6 </w:t>
      </w:r>
      <w:r w:rsidR="0026445C" w:rsidRPr="0026445C">
        <w:rPr>
          <w:rFonts w:eastAsia="Calibri"/>
          <w:sz w:val="24"/>
          <w:szCs w:val="24"/>
        </w:rPr>
        <w:t>тыс. рублей в полном объеме.</w:t>
      </w:r>
    </w:p>
    <w:p w:rsidR="0026445C" w:rsidRPr="0026445C" w:rsidRDefault="0026445C" w:rsidP="0026445C">
      <w:pPr>
        <w:widowControl/>
        <w:ind w:firstLine="720"/>
        <w:jc w:val="both"/>
        <w:rPr>
          <w:rFonts w:eastAsia="Calibri"/>
          <w:sz w:val="24"/>
          <w:szCs w:val="24"/>
        </w:rPr>
      </w:pPr>
      <w:r w:rsidRPr="0026445C">
        <w:rPr>
          <w:rFonts w:eastAsia="Calibri"/>
          <w:sz w:val="24"/>
          <w:szCs w:val="24"/>
        </w:rPr>
        <w:t>Указанные средства позволили оказать в 202</w:t>
      </w:r>
      <w:r w:rsidR="00491CB8">
        <w:rPr>
          <w:rFonts w:eastAsia="Calibri"/>
          <w:sz w:val="24"/>
          <w:szCs w:val="24"/>
        </w:rPr>
        <w:t>5</w:t>
      </w:r>
      <w:r w:rsidRPr="0026445C">
        <w:rPr>
          <w:rFonts w:eastAsia="Calibri"/>
          <w:sz w:val="24"/>
          <w:szCs w:val="24"/>
        </w:rPr>
        <w:t xml:space="preserve"> году поддержку  </w:t>
      </w:r>
      <w:r w:rsidR="00491CB8">
        <w:rPr>
          <w:rFonts w:eastAsia="Calibri"/>
          <w:sz w:val="24"/>
          <w:szCs w:val="24"/>
        </w:rPr>
        <w:t>56</w:t>
      </w:r>
      <w:r w:rsidRPr="0026445C">
        <w:rPr>
          <w:rFonts w:eastAsia="Calibri"/>
          <w:sz w:val="24"/>
          <w:szCs w:val="24"/>
        </w:rPr>
        <w:t xml:space="preserve"> главам КФХ</w:t>
      </w:r>
      <w:r w:rsidR="00491CB8">
        <w:rPr>
          <w:rFonts w:eastAsia="Calibri"/>
          <w:sz w:val="24"/>
          <w:szCs w:val="24"/>
        </w:rPr>
        <w:t>,</w:t>
      </w:r>
      <w:bookmarkStart w:id="0" w:name="_GoBack"/>
      <w:bookmarkEnd w:id="0"/>
      <w:r w:rsidRPr="0026445C">
        <w:rPr>
          <w:rFonts w:eastAsia="Calibri"/>
          <w:sz w:val="24"/>
          <w:szCs w:val="24"/>
        </w:rPr>
        <w:t xml:space="preserve"> личным подсобным хозяйствам, в том числе гражданам, перешедшим и находящимся на специальном налоговом режиме «Налог на профессиональный доход»   Отрадненского района.</w:t>
      </w:r>
    </w:p>
    <w:p w:rsidR="004B168B" w:rsidRPr="000C0CCB" w:rsidRDefault="004B168B" w:rsidP="0026445C">
      <w:pPr>
        <w:widowControl/>
        <w:ind w:firstLine="720"/>
        <w:jc w:val="both"/>
        <w:rPr>
          <w:sz w:val="24"/>
          <w:szCs w:val="24"/>
        </w:rPr>
      </w:pPr>
    </w:p>
    <w:p w:rsidR="00A41DF7" w:rsidRPr="00317192" w:rsidRDefault="00A41DF7" w:rsidP="000C0CCB">
      <w:pPr>
        <w:widowControl/>
        <w:ind w:firstLine="720"/>
        <w:jc w:val="both"/>
        <w:rPr>
          <w:sz w:val="24"/>
          <w:szCs w:val="24"/>
        </w:rPr>
      </w:pPr>
    </w:p>
    <w:sectPr w:rsidR="00A41DF7" w:rsidRPr="00317192" w:rsidSect="00FC71C5">
      <w:type w:val="continuous"/>
      <w:pgSz w:w="11909" w:h="16834"/>
      <w:pgMar w:top="1134" w:right="850" w:bottom="426" w:left="1701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12925"/>
    <w:multiLevelType w:val="hybridMultilevel"/>
    <w:tmpl w:val="6DC2084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481BB6"/>
    <w:multiLevelType w:val="hybridMultilevel"/>
    <w:tmpl w:val="453EB92C"/>
    <w:lvl w:ilvl="0" w:tplc="877E500C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B325FCF"/>
    <w:multiLevelType w:val="hybridMultilevel"/>
    <w:tmpl w:val="A9CC9A28"/>
    <w:lvl w:ilvl="0" w:tplc="E9CE16DE">
      <w:start w:val="1"/>
      <w:numFmt w:val="decimal"/>
      <w:lvlText w:val="%1."/>
      <w:lvlJc w:val="left"/>
      <w:pPr>
        <w:ind w:left="1578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ABA12F8"/>
    <w:multiLevelType w:val="hybridMultilevel"/>
    <w:tmpl w:val="5AA49A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133528"/>
    <w:multiLevelType w:val="hybridMultilevel"/>
    <w:tmpl w:val="1CA06B1E"/>
    <w:lvl w:ilvl="0" w:tplc="74A0B6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B4C3E33"/>
    <w:multiLevelType w:val="hybridMultilevel"/>
    <w:tmpl w:val="34481C50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6A3BD0"/>
    <w:multiLevelType w:val="hybridMultilevel"/>
    <w:tmpl w:val="C638E48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F5E6CD3"/>
    <w:multiLevelType w:val="hybridMultilevel"/>
    <w:tmpl w:val="2FC63E14"/>
    <w:lvl w:ilvl="0" w:tplc="4A96B17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AEF01E7"/>
    <w:multiLevelType w:val="hybridMultilevel"/>
    <w:tmpl w:val="F6EC84B0"/>
    <w:lvl w:ilvl="0" w:tplc="B69AEA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C01776"/>
    <w:multiLevelType w:val="hybridMultilevel"/>
    <w:tmpl w:val="5F1E5BAA"/>
    <w:lvl w:ilvl="0" w:tplc="FCC268EA">
      <w:start w:val="1"/>
      <w:numFmt w:val="decimal"/>
      <w:lvlText w:val="%1."/>
      <w:lvlJc w:val="left"/>
      <w:pPr>
        <w:ind w:left="107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7"/>
  </w:num>
  <w:num w:numId="6">
    <w:abstractNumId w:val="4"/>
  </w:num>
  <w:num w:numId="7">
    <w:abstractNumId w:val="9"/>
  </w:num>
  <w:num w:numId="8">
    <w:abstractNumId w:val="6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4BC"/>
    <w:rsid w:val="000026AB"/>
    <w:rsid w:val="00016704"/>
    <w:rsid w:val="0007638C"/>
    <w:rsid w:val="000C0CCB"/>
    <w:rsid w:val="000C65C2"/>
    <w:rsid w:val="000D48B7"/>
    <w:rsid w:val="000D6443"/>
    <w:rsid w:val="000E2A82"/>
    <w:rsid w:val="000F4661"/>
    <w:rsid w:val="00122268"/>
    <w:rsid w:val="00147A2A"/>
    <w:rsid w:val="001627AD"/>
    <w:rsid w:val="00167EF7"/>
    <w:rsid w:val="00187247"/>
    <w:rsid w:val="001B2568"/>
    <w:rsid w:val="001C12F6"/>
    <w:rsid w:val="001C58C5"/>
    <w:rsid w:val="002025EE"/>
    <w:rsid w:val="00243F41"/>
    <w:rsid w:val="0026445C"/>
    <w:rsid w:val="00291ABD"/>
    <w:rsid w:val="002B3662"/>
    <w:rsid w:val="002B4023"/>
    <w:rsid w:val="00317192"/>
    <w:rsid w:val="00323594"/>
    <w:rsid w:val="00332660"/>
    <w:rsid w:val="003543FD"/>
    <w:rsid w:val="003622E2"/>
    <w:rsid w:val="003736D6"/>
    <w:rsid w:val="00382E2D"/>
    <w:rsid w:val="003A7B3E"/>
    <w:rsid w:val="003B5634"/>
    <w:rsid w:val="003B6E5C"/>
    <w:rsid w:val="003D5842"/>
    <w:rsid w:val="003E3F8C"/>
    <w:rsid w:val="00417025"/>
    <w:rsid w:val="004415A3"/>
    <w:rsid w:val="004511E9"/>
    <w:rsid w:val="00457081"/>
    <w:rsid w:val="00491CB8"/>
    <w:rsid w:val="004B168B"/>
    <w:rsid w:val="004C082E"/>
    <w:rsid w:val="004E1439"/>
    <w:rsid w:val="004F5AC2"/>
    <w:rsid w:val="00500D98"/>
    <w:rsid w:val="0051151B"/>
    <w:rsid w:val="00536D50"/>
    <w:rsid w:val="005379E8"/>
    <w:rsid w:val="00540288"/>
    <w:rsid w:val="005711FB"/>
    <w:rsid w:val="005774C5"/>
    <w:rsid w:val="0059071E"/>
    <w:rsid w:val="00594420"/>
    <w:rsid w:val="005D37A8"/>
    <w:rsid w:val="006059AE"/>
    <w:rsid w:val="00610CBC"/>
    <w:rsid w:val="00610F69"/>
    <w:rsid w:val="00623C62"/>
    <w:rsid w:val="00631B55"/>
    <w:rsid w:val="0063610E"/>
    <w:rsid w:val="00637641"/>
    <w:rsid w:val="006702F5"/>
    <w:rsid w:val="006720DF"/>
    <w:rsid w:val="00681768"/>
    <w:rsid w:val="00685036"/>
    <w:rsid w:val="006A1B28"/>
    <w:rsid w:val="006C2CE1"/>
    <w:rsid w:val="006C3B40"/>
    <w:rsid w:val="006C5F88"/>
    <w:rsid w:val="006C7D13"/>
    <w:rsid w:val="006E33ED"/>
    <w:rsid w:val="006F1EB0"/>
    <w:rsid w:val="00715D82"/>
    <w:rsid w:val="00715FD9"/>
    <w:rsid w:val="0076595D"/>
    <w:rsid w:val="007D36FC"/>
    <w:rsid w:val="00820503"/>
    <w:rsid w:val="00823D66"/>
    <w:rsid w:val="0083510D"/>
    <w:rsid w:val="008366EC"/>
    <w:rsid w:val="008402FD"/>
    <w:rsid w:val="00840783"/>
    <w:rsid w:val="00843731"/>
    <w:rsid w:val="008458AE"/>
    <w:rsid w:val="0085315A"/>
    <w:rsid w:val="008955B6"/>
    <w:rsid w:val="008A1903"/>
    <w:rsid w:val="008B3FAB"/>
    <w:rsid w:val="008D5ACC"/>
    <w:rsid w:val="008F795D"/>
    <w:rsid w:val="00931135"/>
    <w:rsid w:val="00973C2D"/>
    <w:rsid w:val="00974A97"/>
    <w:rsid w:val="009A0706"/>
    <w:rsid w:val="009A3D56"/>
    <w:rsid w:val="009B58E6"/>
    <w:rsid w:val="009D1418"/>
    <w:rsid w:val="00A1033E"/>
    <w:rsid w:val="00A13896"/>
    <w:rsid w:val="00A17ED9"/>
    <w:rsid w:val="00A31B29"/>
    <w:rsid w:val="00A414B1"/>
    <w:rsid w:val="00A41DF7"/>
    <w:rsid w:val="00A970E4"/>
    <w:rsid w:val="00AA692A"/>
    <w:rsid w:val="00AC49EF"/>
    <w:rsid w:val="00AD3814"/>
    <w:rsid w:val="00AE0385"/>
    <w:rsid w:val="00AE0F46"/>
    <w:rsid w:val="00AE7D8A"/>
    <w:rsid w:val="00B00257"/>
    <w:rsid w:val="00B133AC"/>
    <w:rsid w:val="00B15768"/>
    <w:rsid w:val="00B55BA3"/>
    <w:rsid w:val="00B730C2"/>
    <w:rsid w:val="00B765FB"/>
    <w:rsid w:val="00B9378C"/>
    <w:rsid w:val="00BA64B4"/>
    <w:rsid w:val="00BD3DF3"/>
    <w:rsid w:val="00C148A0"/>
    <w:rsid w:val="00C41BD4"/>
    <w:rsid w:val="00C424BC"/>
    <w:rsid w:val="00C721A0"/>
    <w:rsid w:val="00C918FB"/>
    <w:rsid w:val="00C9354C"/>
    <w:rsid w:val="00CA5598"/>
    <w:rsid w:val="00CB440D"/>
    <w:rsid w:val="00CD5E50"/>
    <w:rsid w:val="00CE677B"/>
    <w:rsid w:val="00CE6D29"/>
    <w:rsid w:val="00D04C0A"/>
    <w:rsid w:val="00D30911"/>
    <w:rsid w:val="00D52148"/>
    <w:rsid w:val="00D57219"/>
    <w:rsid w:val="00D60D4C"/>
    <w:rsid w:val="00D61CFF"/>
    <w:rsid w:val="00D82C0A"/>
    <w:rsid w:val="00D82C65"/>
    <w:rsid w:val="00D84438"/>
    <w:rsid w:val="00DB05C7"/>
    <w:rsid w:val="00DC1665"/>
    <w:rsid w:val="00DF6686"/>
    <w:rsid w:val="00E0492F"/>
    <w:rsid w:val="00E05DD8"/>
    <w:rsid w:val="00E3006E"/>
    <w:rsid w:val="00E42391"/>
    <w:rsid w:val="00E433A8"/>
    <w:rsid w:val="00E8795D"/>
    <w:rsid w:val="00E92B34"/>
    <w:rsid w:val="00EA3F9E"/>
    <w:rsid w:val="00EC6FDF"/>
    <w:rsid w:val="00ED62E1"/>
    <w:rsid w:val="00EE59F1"/>
    <w:rsid w:val="00EF0AEE"/>
    <w:rsid w:val="00F21605"/>
    <w:rsid w:val="00F669E0"/>
    <w:rsid w:val="00F80C39"/>
    <w:rsid w:val="00F97C6E"/>
    <w:rsid w:val="00FB4076"/>
    <w:rsid w:val="00FB7714"/>
    <w:rsid w:val="00FC03B5"/>
    <w:rsid w:val="00FC29BC"/>
    <w:rsid w:val="00FC71C5"/>
    <w:rsid w:val="00FD4625"/>
    <w:rsid w:val="00FF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62E1"/>
    <w:pPr>
      <w:widowControl w:val="0"/>
      <w:autoSpaceDE w:val="0"/>
      <w:autoSpaceDN w:val="0"/>
      <w:adjustRightInd w:val="0"/>
    </w:pPr>
  </w:style>
  <w:style w:type="paragraph" w:styleId="3">
    <w:name w:val="heading 3"/>
    <w:basedOn w:val="a"/>
    <w:next w:val="a"/>
    <w:link w:val="30"/>
    <w:qFormat/>
    <w:rsid w:val="00536D50"/>
    <w:pPr>
      <w:widowControl/>
      <w:autoSpaceDE/>
      <w:autoSpaceDN/>
      <w:adjustRightInd/>
      <w:jc w:val="center"/>
      <w:outlineLvl w:val="2"/>
    </w:pPr>
    <w:rPr>
      <w:b/>
      <w:snapToGrid w:val="0"/>
      <w:sz w:val="28"/>
      <w:szCs w:val="28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B6E5C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622E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4239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6">
    <w:name w:val="Hyperlink"/>
    <w:basedOn w:val="a0"/>
    <w:unhideWhenUsed/>
    <w:rsid w:val="00D04C0A"/>
    <w:rPr>
      <w:color w:val="0000FF" w:themeColor="hyperlink"/>
      <w:u w:val="single"/>
    </w:rPr>
  </w:style>
  <w:style w:type="character" w:customStyle="1" w:styleId="blk">
    <w:name w:val="blk"/>
    <w:rsid w:val="007D36FC"/>
  </w:style>
  <w:style w:type="character" w:customStyle="1" w:styleId="30">
    <w:name w:val="Заголовок 3 Знак"/>
    <w:basedOn w:val="a0"/>
    <w:link w:val="3"/>
    <w:rsid w:val="00536D50"/>
    <w:rPr>
      <w:b/>
      <w:snapToGrid w:val="0"/>
      <w:sz w:val="28"/>
      <w:szCs w:val="28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62E1"/>
    <w:pPr>
      <w:widowControl w:val="0"/>
      <w:autoSpaceDE w:val="0"/>
      <w:autoSpaceDN w:val="0"/>
      <w:adjustRightInd w:val="0"/>
    </w:pPr>
  </w:style>
  <w:style w:type="paragraph" w:styleId="3">
    <w:name w:val="heading 3"/>
    <w:basedOn w:val="a"/>
    <w:next w:val="a"/>
    <w:link w:val="30"/>
    <w:qFormat/>
    <w:rsid w:val="00536D50"/>
    <w:pPr>
      <w:widowControl/>
      <w:autoSpaceDE/>
      <w:autoSpaceDN/>
      <w:adjustRightInd/>
      <w:jc w:val="center"/>
      <w:outlineLvl w:val="2"/>
    </w:pPr>
    <w:rPr>
      <w:b/>
      <w:snapToGrid w:val="0"/>
      <w:sz w:val="28"/>
      <w:szCs w:val="28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B6E5C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622E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4239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6">
    <w:name w:val="Hyperlink"/>
    <w:basedOn w:val="a0"/>
    <w:unhideWhenUsed/>
    <w:rsid w:val="00D04C0A"/>
    <w:rPr>
      <w:color w:val="0000FF" w:themeColor="hyperlink"/>
      <w:u w:val="single"/>
    </w:rPr>
  </w:style>
  <w:style w:type="character" w:customStyle="1" w:styleId="blk">
    <w:name w:val="blk"/>
    <w:rsid w:val="007D36FC"/>
  </w:style>
  <w:style w:type="character" w:customStyle="1" w:styleId="30">
    <w:name w:val="Заголовок 3 Знак"/>
    <w:basedOn w:val="a0"/>
    <w:link w:val="3"/>
    <w:rsid w:val="00536D50"/>
    <w:rPr>
      <w:b/>
      <w:snapToGrid w:val="0"/>
      <w:sz w:val="28"/>
      <w:szCs w:val="28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2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50;&#1088;&#1080;&#1074;&#1086;&#1088;&#1091;&#1095;&#1082;&#1086;\&#1055;&#1080;&#1089;&#1100;&#1084;&#1072;\&#1041;&#1083;&#1072;&#1085;&#1082;%20&#1050;&#1086;&#1085;&#1090;&#1088;&#1086;&#1083;&#1100;&#1085;&#1086;-&#1089;&#1095;&#1077;&#1090;&#1085;&#1072;&#1103;%20&#1087;&#1072;&#1083;&#1072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BD110-9DAF-4F58-AF00-96EEF8E63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Контрольно-счетная палата.dot</Template>
  <TotalTime>14</TotalTime>
  <Pages>1</Pages>
  <Words>147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9</vt:lpstr>
    </vt:vector>
  </TitlesOfParts>
  <Company>Администрация</Company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9</dc:title>
  <dc:creator>User</dc:creator>
  <cp:lastModifiedBy>User</cp:lastModifiedBy>
  <cp:revision>9</cp:revision>
  <cp:lastPrinted>2018-05-10T09:38:00Z</cp:lastPrinted>
  <dcterms:created xsi:type="dcterms:W3CDTF">2020-01-24T13:39:00Z</dcterms:created>
  <dcterms:modified xsi:type="dcterms:W3CDTF">2026-02-18T06:24:00Z</dcterms:modified>
</cp:coreProperties>
</file>