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79" w:rsidRPr="00845579" w:rsidRDefault="00845579" w:rsidP="00845579">
      <w:pPr>
        <w:spacing w:after="0" w:line="240" w:lineRule="auto"/>
        <w:rPr>
          <w:rFonts w:ascii="Times New Roman" w:eastAsia="Times New Roman" w:hAnsi="Times New Roman" w:cs="Times New Roman"/>
          <w:sz w:val="24"/>
          <w:szCs w:val="24"/>
          <w:lang w:eastAsia="ru-RU"/>
        </w:rPr>
      </w:pPr>
      <w:r w:rsidRPr="00845579">
        <w:rPr>
          <w:rFonts w:ascii="Arial" w:eastAsia="Times New Roman" w:hAnsi="Arial" w:cs="Arial"/>
          <w:b/>
          <w:bCs/>
          <w:color w:val="3B4256"/>
          <w:sz w:val="26"/>
          <w:szCs w:val="26"/>
          <w:u w:val="single"/>
          <w:bdr w:val="none" w:sz="0" w:space="0" w:color="auto" w:frame="1"/>
          <w:lang w:eastAsia="ru-RU"/>
        </w:rPr>
        <w:t>Пожар в доме, здании школы</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При возникновении пожара в доме, квартире, здании необходимо выполнять следующие требования:</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Не паниковать;</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Закрыть все окна и двери;</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Найти и вывести маленьких детей, которые прячутся в шкафах, под столами, в туалетных комнатах. Помочь старикам, пострадавшим;</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Взять с собой документы, деньги, ценные вещи;</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Постоянно подавать звуковые сигналы;</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Не закрывать входную дверь на ключ;</w:t>
      </w:r>
    </w:p>
    <w:p w:rsidR="00845579" w:rsidRPr="00845579" w:rsidRDefault="00845579" w:rsidP="00845579">
      <w:pPr>
        <w:spacing w:after="300" w:line="240" w:lineRule="auto"/>
        <w:textAlignment w:val="baseline"/>
        <w:rPr>
          <w:rFonts w:ascii="Arial" w:eastAsia="Times New Roman" w:hAnsi="Arial" w:cs="Arial"/>
          <w:color w:val="3B4256"/>
          <w:sz w:val="26"/>
          <w:szCs w:val="26"/>
          <w:lang w:eastAsia="ru-RU"/>
        </w:rPr>
      </w:pPr>
      <w:r w:rsidRPr="00845579">
        <w:rPr>
          <w:rFonts w:ascii="Arial" w:eastAsia="Times New Roman" w:hAnsi="Arial" w:cs="Arial"/>
          <w:color w:val="3B4256"/>
          <w:sz w:val="26"/>
          <w:szCs w:val="26"/>
          <w:lang w:eastAsia="ru-RU"/>
        </w:rPr>
        <w:t>Не пользоваться лифтом.</w:t>
      </w:r>
    </w:p>
    <w:p w:rsidR="00845579" w:rsidRDefault="00845579" w:rsidP="00845579">
      <w:pPr>
        <w:pStyle w:val="a3"/>
        <w:spacing w:before="0" w:beforeAutospacing="0" w:after="0" w:afterAutospacing="0"/>
        <w:textAlignment w:val="baseline"/>
        <w:rPr>
          <w:rFonts w:ascii="Arial" w:hAnsi="Arial" w:cs="Arial"/>
          <w:color w:val="3B4256"/>
          <w:sz w:val="26"/>
          <w:szCs w:val="26"/>
        </w:rPr>
      </w:pPr>
      <w:r>
        <w:rPr>
          <w:rStyle w:val="a4"/>
          <w:rFonts w:ascii="inherit" w:hAnsi="inherit" w:cs="Arial"/>
          <w:color w:val="3B4256"/>
          <w:sz w:val="26"/>
          <w:szCs w:val="26"/>
          <w:u w:val="single"/>
          <w:bdr w:val="none" w:sz="0" w:space="0" w:color="auto" w:frame="1"/>
        </w:rPr>
        <w:t>Небольшой пожар в лесу</w:t>
      </w:r>
    </w:p>
    <w:p w:rsidR="00845579" w:rsidRDefault="00845579" w:rsidP="00845579">
      <w:pPr>
        <w:pStyle w:val="a3"/>
        <w:spacing w:before="0" w:beforeAutospacing="0" w:after="0" w:afterAutospacing="0"/>
        <w:textAlignment w:val="baseline"/>
        <w:rPr>
          <w:rFonts w:ascii="Arial" w:hAnsi="Arial" w:cs="Arial"/>
          <w:color w:val="3B4256"/>
          <w:sz w:val="26"/>
          <w:szCs w:val="26"/>
        </w:rPr>
      </w:pPr>
      <w:r>
        <w:rPr>
          <w:rFonts w:ascii="inherit" w:hAnsi="inherit" w:cs="Arial"/>
          <w:b/>
          <w:bCs/>
          <w:i/>
          <w:iCs/>
          <w:color w:val="3B4256"/>
          <w:sz w:val="26"/>
          <w:szCs w:val="26"/>
          <w:bdr w:val="none" w:sz="0" w:space="0" w:color="auto" w:frame="1"/>
        </w:rPr>
        <w:t>(горит группа деревьев, кусты, сухая трава, листья и т. п.)</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w:t>
      </w:r>
      <w:proofErr w:type="gramStart"/>
      <w:r>
        <w:rPr>
          <w:rFonts w:ascii="Arial" w:hAnsi="Arial" w:cs="Arial"/>
          <w:color w:val="3B4256"/>
          <w:sz w:val="26"/>
          <w:szCs w:val="26"/>
        </w:rPr>
        <w:t>по этому</w:t>
      </w:r>
      <w:proofErr w:type="gramEnd"/>
      <w:r>
        <w:rPr>
          <w:rFonts w:ascii="Arial" w:hAnsi="Arial" w:cs="Arial"/>
          <w:color w:val="3B4256"/>
          <w:sz w:val="26"/>
          <w:szCs w:val="26"/>
        </w:rPr>
        <w:t xml:space="preserve">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lastRenderedPageBreak/>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4. При невозможности потушить пожар своими силами отходите в безопасное место.</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845579" w:rsidRDefault="00845579" w:rsidP="00845579">
      <w:pPr>
        <w:pStyle w:val="a3"/>
        <w:spacing w:before="0" w:beforeAutospacing="0" w:after="0" w:afterAutospacing="0"/>
        <w:jc w:val="center"/>
        <w:textAlignment w:val="baseline"/>
        <w:rPr>
          <w:rFonts w:ascii="Arial" w:hAnsi="Arial" w:cs="Arial"/>
          <w:color w:val="3B4256"/>
          <w:sz w:val="26"/>
          <w:szCs w:val="26"/>
        </w:rPr>
      </w:pPr>
      <w:r>
        <w:rPr>
          <w:rFonts w:ascii="inherit" w:hAnsi="inherit" w:cs="Arial"/>
          <w:b/>
          <w:bCs/>
          <w:color w:val="3B4256"/>
          <w:sz w:val="26"/>
          <w:szCs w:val="26"/>
          <w:u w:val="single"/>
          <w:bdr w:val="none" w:sz="0" w:space="0" w:color="auto" w:frame="1"/>
        </w:rPr>
        <w:t>С целью недопущения пожара в природной среде, запрещается:</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бросать в лесу горящие спички, окурки, тлеющие тряпки.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 разводить костер в густых зарослях и хвойном молодняке, под </w:t>
      </w:r>
      <w:proofErr w:type="spellStart"/>
      <w:r>
        <w:rPr>
          <w:rFonts w:ascii="Arial" w:hAnsi="Arial" w:cs="Arial"/>
          <w:color w:val="3B4256"/>
          <w:sz w:val="26"/>
          <w:szCs w:val="26"/>
        </w:rPr>
        <w:t>низкосвисающими</w:t>
      </w:r>
      <w:proofErr w:type="spellEnd"/>
      <w:r>
        <w:rPr>
          <w:rFonts w:ascii="Arial" w:hAnsi="Arial" w:cs="Arial"/>
          <w:color w:val="3B4256"/>
          <w:sz w:val="26"/>
          <w:szCs w:val="26"/>
        </w:rPr>
        <w:t xml:space="preserve"> кронами деревьев, рядом со складами древесины торфа, в непосредственной близости от созревших </w:t>
      </w:r>
      <w:proofErr w:type="spellStart"/>
      <w:r>
        <w:rPr>
          <w:rFonts w:ascii="Arial" w:hAnsi="Arial" w:cs="Arial"/>
          <w:color w:val="3B4256"/>
          <w:sz w:val="26"/>
          <w:szCs w:val="26"/>
        </w:rPr>
        <w:t>сельхозкультур</w:t>
      </w:r>
      <w:proofErr w:type="spellEnd"/>
      <w:r>
        <w:rPr>
          <w:rFonts w:ascii="Arial" w:hAnsi="Arial" w:cs="Arial"/>
          <w:color w:val="3B4256"/>
          <w:sz w:val="26"/>
          <w:szCs w:val="26"/>
        </w:rPr>
        <w:t>.</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 оставлять в лесу </w:t>
      </w:r>
      <w:proofErr w:type="spellStart"/>
      <w:r>
        <w:rPr>
          <w:rFonts w:ascii="Arial" w:hAnsi="Arial" w:cs="Arial"/>
          <w:color w:val="3B4256"/>
          <w:sz w:val="26"/>
          <w:szCs w:val="26"/>
        </w:rPr>
        <w:t>самовозгораемый</w:t>
      </w:r>
      <w:proofErr w:type="spellEnd"/>
      <w:r>
        <w:rPr>
          <w:rFonts w:ascii="Arial" w:hAnsi="Arial" w:cs="Arial"/>
          <w:color w:val="3B4256"/>
          <w:sz w:val="26"/>
          <w:szCs w:val="26"/>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выжигать сухую траву на лесных полянах, в садах, на полях, под деревьями.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поджигать камыш.</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разводить костер в ветреную погоду и оставлять его без присмотра.</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оставлять костер горящим после покидания стоянки.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 ладами древесины торфа, в непосредственной близости от созревших </w:t>
      </w:r>
      <w:proofErr w:type="spellStart"/>
      <w:r>
        <w:rPr>
          <w:rFonts w:ascii="Arial" w:hAnsi="Arial" w:cs="Arial"/>
          <w:color w:val="3B4256"/>
          <w:sz w:val="26"/>
          <w:szCs w:val="26"/>
        </w:rPr>
        <w:t>сельхозкультур</w:t>
      </w:r>
      <w:proofErr w:type="spellEnd"/>
      <w:r>
        <w:rPr>
          <w:rFonts w:ascii="Arial" w:hAnsi="Arial" w:cs="Arial"/>
          <w:color w:val="3B4256"/>
          <w:sz w:val="26"/>
          <w:szCs w:val="26"/>
        </w:rPr>
        <w:t>.</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 оставлять в лесу </w:t>
      </w:r>
      <w:proofErr w:type="spellStart"/>
      <w:r>
        <w:rPr>
          <w:rFonts w:ascii="Arial" w:hAnsi="Arial" w:cs="Arial"/>
          <w:color w:val="3B4256"/>
          <w:sz w:val="26"/>
          <w:szCs w:val="26"/>
        </w:rPr>
        <w:t>самовозгораемый</w:t>
      </w:r>
      <w:proofErr w:type="spellEnd"/>
      <w:r>
        <w:rPr>
          <w:rFonts w:ascii="Arial" w:hAnsi="Arial" w:cs="Arial"/>
          <w:color w:val="3B4256"/>
          <w:sz w:val="26"/>
          <w:szCs w:val="26"/>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выжигать сухую траву на лесных полянах, в садах, на полях, под деревьями.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поджигать камыш.</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разводить костер в ветреную погоду и оставлять его без присмотра.</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lastRenderedPageBreak/>
        <w:t>· оставлять костер горящим после покидания стоянки.</w:t>
      </w:r>
    </w:p>
    <w:p w:rsidR="00845579" w:rsidRDefault="00845579" w:rsidP="00845579">
      <w:pPr>
        <w:pStyle w:val="a3"/>
        <w:spacing w:before="0" w:beforeAutospacing="0" w:after="0" w:afterAutospacing="0"/>
        <w:textAlignment w:val="baseline"/>
        <w:rPr>
          <w:rFonts w:ascii="Arial" w:hAnsi="Arial" w:cs="Arial"/>
          <w:color w:val="3B4256"/>
          <w:sz w:val="26"/>
          <w:szCs w:val="26"/>
        </w:rPr>
      </w:pPr>
      <w:r>
        <w:rPr>
          <w:rStyle w:val="a4"/>
          <w:rFonts w:ascii="inherit" w:hAnsi="inherit" w:cs="Arial"/>
          <w:color w:val="3B4256"/>
          <w:sz w:val="26"/>
          <w:szCs w:val="26"/>
          <w:bdr w:val="none" w:sz="0" w:space="0" w:color="auto" w:frame="1"/>
        </w:rPr>
        <w:t>ПАМЯТКА по правилам эксплуатации печного отопления</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Перед началом отопительного сезона печи и их дымоходы должны быть тщательно проверены, очищены от сажи и отремонтированы.</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применяйте открытый огонь для отогревания замерзших труб отопления и водоснабжения, а также в чердачном и подвальном помещениях.</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позволяйте малолетним детям самостоятельный розжиг печей.</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На сгораемом полу напротив топливника печи имейте прибитый металлический лист размером 50х70 см, который должен быть свободным от дров и других горючих материалов.</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располагайте близко к печи мебель, ковры т.п.</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применяйте легковоспламеняющиеся и горючие жидкости для розжига печи.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При устройстве или ремонте отопительных печей допускайте к работе </w:t>
      </w:r>
      <w:proofErr w:type="gramStart"/>
      <w:r>
        <w:rPr>
          <w:rFonts w:ascii="Arial" w:hAnsi="Arial" w:cs="Arial"/>
          <w:color w:val="3B4256"/>
          <w:sz w:val="26"/>
          <w:szCs w:val="26"/>
        </w:rPr>
        <w:t>лиц</w:t>
      </w:r>
      <w:proofErr w:type="gramEnd"/>
      <w:r>
        <w:rPr>
          <w:rFonts w:ascii="Arial" w:hAnsi="Arial" w:cs="Arial"/>
          <w:color w:val="3B4256"/>
          <w:sz w:val="26"/>
          <w:szCs w:val="26"/>
        </w:rPr>
        <w:t xml:space="preserve"> име</w:t>
      </w:r>
      <w:r w:rsidR="00C10AE1">
        <w:rPr>
          <w:rFonts w:ascii="Arial" w:hAnsi="Arial" w:cs="Arial"/>
          <w:color w:val="3B4256"/>
          <w:sz w:val="26"/>
          <w:szCs w:val="26"/>
        </w:rPr>
        <w:t>ю</w:t>
      </w:r>
      <w:bookmarkStart w:id="0" w:name="_GoBack"/>
      <w:bookmarkEnd w:id="0"/>
      <w:r>
        <w:rPr>
          <w:rFonts w:ascii="Arial" w:hAnsi="Arial" w:cs="Arial"/>
          <w:color w:val="3B4256"/>
          <w:sz w:val="26"/>
          <w:szCs w:val="26"/>
        </w:rPr>
        <w:t>щих соответствующее квалификационное удостоверение.</w:t>
      </w:r>
    </w:p>
    <w:p w:rsidR="00845579" w:rsidRDefault="00845579" w:rsidP="00845579">
      <w:pPr>
        <w:pStyle w:val="a3"/>
        <w:spacing w:before="0" w:beforeAutospacing="0" w:after="0" w:afterAutospacing="0"/>
        <w:textAlignment w:val="baseline"/>
        <w:rPr>
          <w:rFonts w:ascii="Arial" w:hAnsi="Arial" w:cs="Arial"/>
          <w:color w:val="3B4256"/>
          <w:sz w:val="26"/>
          <w:szCs w:val="26"/>
        </w:rPr>
      </w:pPr>
      <w:r>
        <w:rPr>
          <w:rStyle w:val="a4"/>
          <w:rFonts w:ascii="inherit" w:hAnsi="inherit" w:cs="Arial"/>
          <w:color w:val="3B4256"/>
          <w:sz w:val="26"/>
          <w:szCs w:val="26"/>
          <w:bdr w:val="none" w:sz="0" w:space="0" w:color="auto" w:frame="1"/>
        </w:rPr>
        <w:t>ПАМЯТКА по правилам эксплуатации отопительных электробытовых приборов</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Электропроводку и электрооборудование в квартирах и хозяйственных постройках содержите в исправном состоянии.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Монтаж и ремонт электропроводки и электроприборов производите только с помощью квалифицированных специалистов.</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Для защиты электросетей от короткого замыкания и перегрузок применяйте предохранители только заводского изготовления.</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Электроприборы включайте в электросеть только при помощи штепсельных соединений заводского изготовления.</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Электроутюги, электроплитки, электрочайники и другие электронагревательные приборы устанавливайте на несгораемые подставки и размещайте их подальше от мебели, ковров, штор и других сгораемых материалов.</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В случае нагревания </w:t>
      </w:r>
      <w:proofErr w:type="spellStart"/>
      <w:r>
        <w:rPr>
          <w:rFonts w:ascii="Arial" w:hAnsi="Arial" w:cs="Arial"/>
          <w:color w:val="3B4256"/>
          <w:sz w:val="26"/>
          <w:szCs w:val="26"/>
        </w:rPr>
        <w:t>электророзетки</w:t>
      </w:r>
      <w:proofErr w:type="spellEnd"/>
      <w:r>
        <w:rPr>
          <w:rFonts w:ascii="Arial" w:hAnsi="Arial" w:cs="Arial"/>
          <w:color w:val="3B4256"/>
          <w:sz w:val="26"/>
          <w:szCs w:val="26"/>
        </w:rPr>
        <w:t xml:space="preserve">, </w:t>
      </w:r>
      <w:proofErr w:type="spellStart"/>
      <w:r>
        <w:rPr>
          <w:rFonts w:ascii="Arial" w:hAnsi="Arial" w:cs="Arial"/>
          <w:color w:val="3B4256"/>
          <w:sz w:val="26"/>
          <w:szCs w:val="26"/>
        </w:rPr>
        <w:t>электровилки</w:t>
      </w:r>
      <w:proofErr w:type="spellEnd"/>
      <w:r>
        <w:rPr>
          <w:rFonts w:ascii="Arial" w:hAnsi="Arial" w:cs="Arial"/>
          <w:color w:val="3B4256"/>
          <w:sz w:val="26"/>
          <w:szCs w:val="26"/>
        </w:rPr>
        <w:t>, искрения или короткого замыкания электропроводки или электроприборов немедленно отключите их и организуйте ремонт с помощью специалиста.</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применяйте для обогрева помещений самодельные электрообогреватели.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lastRenderedPageBreak/>
        <w:t>Не закрывайте электрические лампы люстр, бра, настольных электроламп и других светильников бумагой, тканями и другими сгораемыми материалами.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сушите одежду и другие сгораемые материалы над электронагревательными приборами.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оставляйте без присмотра включенные в электросеть электрические приборы.</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допускайте эксплуатацию электропроводки с поврежденной или ветхой изоляцией.</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w:t>
      </w:r>
    </w:p>
    <w:p w:rsidR="00845579" w:rsidRDefault="00845579" w:rsidP="00845579">
      <w:pPr>
        <w:pStyle w:val="a3"/>
        <w:spacing w:before="0" w:beforeAutospacing="0" w:after="0" w:afterAutospacing="0"/>
        <w:textAlignment w:val="baseline"/>
        <w:rPr>
          <w:rFonts w:ascii="Arial" w:hAnsi="Arial" w:cs="Arial"/>
          <w:color w:val="3B4256"/>
          <w:sz w:val="26"/>
          <w:szCs w:val="26"/>
        </w:rPr>
      </w:pPr>
      <w:r>
        <w:rPr>
          <w:rStyle w:val="a4"/>
          <w:rFonts w:ascii="inherit" w:hAnsi="inherit" w:cs="Arial"/>
          <w:color w:val="3B4256"/>
          <w:sz w:val="26"/>
          <w:szCs w:val="26"/>
          <w:bdr w:val="none" w:sz="0" w:space="0" w:color="auto" w:frame="1"/>
        </w:rPr>
        <w:t>ПАМЯТКА по правилам эксплуатации газовых приборов</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Соблюдайте последовательность включения газовых приборов: сначала зажгите спичку, а затем откройте подачу газа.</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 xml:space="preserve">Если подача газа прекратилась, немедленно закройте </w:t>
      </w:r>
      <w:proofErr w:type="spellStart"/>
      <w:r>
        <w:rPr>
          <w:rFonts w:ascii="Arial" w:hAnsi="Arial" w:cs="Arial"/>
          <w:color w:val="3B4256"/>
          <w:sz w:val="26"/>
          <w:szCs w:val="26"/>
        </w:rPr>
        <w:t>перекрывной</w:t>
      </w:r>
      <w:proofErr w:type="spellEnd"/>
      <w:r>
        <w:rPr>
          <w:rFonts w:ascii="Arial" w:hAnsi="Arial" w:cs="Arial"/>
          <w:color w:val="3B4256"/>
          <w:sz w:val="26"/>
          <w:szCs w:val="26"/>
        </w:rPr>
        <w:t xml:space="preserve"> кран у горелки и запасной на газопроводе.</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При появлении запаха газа в помещении надо немедленно погасить топящуюся печь, закрыть общий кран на газопроводе и проветрить помещение.</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О каждой неисправности газовой сети или приборов необходимо немедленно сообщить в газовую службу.</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Перед эксплуатацией газовой печи и баллона пройдите инструктаж по технике безопасности у специалистов, получите документ на право эксплуатации газовых приборов.</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допускайте к газовым приборам детей и лиц, не знающих правил обращения с этими приборами.</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храните газовые баллоны в гаражах, в квартирах, на балконах.</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Заправляйте газовые баллоны только в специализированных пунктах.</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Самостоятельно не подключайте и не отключайте газовые плиты в квартирах.</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Не используйте газовые плиты для обогрева квартиры.</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Уходя из дома, не забудьте выключить газовую плиту и перекрыть вентиль на баллоне.</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lastRenderedPageBreak/>
        <w:t>При утечке газа не зажигайте спичек, не курите, не включайте и не выключайте свет и электроприборы.</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Регулярно чистите горелки, так как их засоренность может стать причиной беды.</w:t>
      </w:r>
    </w:p>
    <w:p w:rsidR="00845579" w:rsidRDefault="00845579" w:rsidP="00845579">
      <w:pPr>
        <w:pStyle w:val="a3"/>
        <w:spacing w:before="0" w:beforeAutospacing="0" w:after="300" w:afterAutospacing="0"/>
        <w:textAlignment w:val="baseline"/>
        <w:rPr>
          <w:rFonts w:ascii="Arial" w:hAnsi="Arial" w:cs="Arial"/>
          <w:color w:val="3B4256"/>
          <w:sz w:val="26"/>
          <w:szCs w:val="26"/>
        </w:rPr>
      </w:pPr>
      <w:r>
        <w:rPr>
          <w:rFonts w:ascii="Arial" w:hAnsi="Arial" w:cs="Arial"/>
          <w:color w:val="3B4256"/>
          <w:sz w:val="26"/>
          <w:szCs w:val="26"/>
        </w:rPr>
        <w:t>При появлении запаха газа немедленно выключите газовую плиту, перекройте кран подачи газа, проветрите помещение и вызовите работников газовой службы по телефону «04». </w:t>
      </w:r>
    </w:p>
    <w:p w:rsidR="00845579" w:rsidRPr="00845579" w:rsidRDefault="00845579" w:rsidP="00845579">
      <w:pPr>
        <w:shd w:val="clear" w:color="auto" w:fill="FFFFFF"/>
        <w:spacing w:after="0" w:line="240" w:lineRule="auto"/>
        <w:outlineLvl w:val="0"/>
        <w:rPr>
          <w:rFonts w:ascii="Arial" w:eastAsia="Times New Roman" w:hAnsi="Arial" w:cs="Arial"/>
          <w:color w:val="000000"/>
          <w:kern w:val="36"/>
          <w:sz w:val="30"/>
          <w:szCs w:val="30"/>
          <w:lang w:eastAsia="ru-RU"/>
        </w:rPr>
      </w:pPr>
      <w:r w:rsidRPr="00845579">
        <w:rPr>
          <w:rFonts w:ascii="Arial" w:eastAsia="Times New Roman" w:hAnsi="Arial" w:cs="Arial"/>
          <w:color w:val="000000"/>
          <w:kern w:val="36"/>
          <w:sz w:val="30"/>
          <w:szCs w:val="30"/>
          <w:lang w:eastAsia="ru-RU"/>
        </w:rPr>
        <w:t>Памятка Правила пов</w:t>
      </w:r>
      <w:r w:rsidR="00C10AE1">
        <w:rPr>
          <w:rFonts w:ascii="Arial" w:eastAsia="Times New Roman" w:hAnsi="Arial" w:cs="Arial"/>
          <w:color w:val="000000"/>
          <w:kern w:val="36"/>
          <w:sz w:val="30"/>
          <w:szCs w:val="30"/>
          <w:lang w:eastAsia="ru-RU"/>
        </w:rPr>
        <w:t>едения в местах с массовым скоп</w:t>
      </w:r>
      <w:r w:rsidRPr="00845579">
        <w:rPr>
          <w:rFonts w:ascii="Arial" w:eastAsia="Times New Roman" w:hAnsi="Arial" w:cs="Arial"/>
          <w:color w:val="000000"/>
          <w:kern w:val="36"/>
          <w:sz w:val="30"/>
          <w:szCs w:val="30"/>
          <w:lang w:eastAsia="ru-RU"/>
        </w:rPr>
        <w:t>л</w:t>
      </w:r>
      <w:r w:rsidR="00C10AE1">
        <w:rPr>
          <w:rFonts w:ascii="Arial" w:eastAsia="Times New Roman" w:hAnsi="Arial" w:cs="Arial"/>
          <w:color w:val="000000"/>
          <w:kern w:val="36"/>
          <w:sz w:val="30"/>
          <w:szCs w:val="30"/>
          <w:lang w:eastAsia="ru-RU"/>
        </w:rPr>
        <w:t>ением людей,</w:t>
      </w:r>
      <w:r w:rsidRPr="00845579">
        <w:rPr>
          <w:rFonts w:ascii="Arial" w:eastAsia="Times New Roman" w:hAnsi="Arial" w:cs="Arial"/>
          <w:color w:val="000000"/>
          <w:kern w:val="36"/>
          <w:sz w:val="30"/>
          <w:szCs w:val="30"/>
          <w:lang w:eastAsia="ru-RU"/>
        </w:rPr>
        <w:t xml:space="preserve"> на массовых мероприятиях, в толпе</w:t>
      </w:r>
    </w:p>
    <w:p w:rsidR="00845579" w:rsidRPr="00845579" w:rsidRDefault="00845579" w:rsidP="00845579">
      <w:pPr>
        <w:shd w:val="clear" w:color="auto" w:fill="FFFFFF"/>
        <w:spacing w:before="150" w:after="150" w:line="408" w:lineRule="atLeast"/>
        <w:jc w:val="both"/>
        <w:rPr>
          <w:rFonts w:ascii="Arial" w:eastAsia="Times New Roman" w:hAnsi="Arial" w:cs="Arial"/>
          <w:color w:val="000000"/>
          <w:sz w:val="24"/>
          <w:szCs w:val="24"/>
          <w:lang w:eastAsia="ru-RU"/>
        </w:rPr>
      </w:pPr>
      <w:r w:rsidRPr="00845579">
        <w:rPr>
          <w:rFonts w:ascii="Arial" w:eastAsia="Times New Roman" w:hAnsi="Arial" w:cs="Arial"/>
          <w:i/>
          <w:iCs/>
          <w:color w:val="000000"/>
          <w:sz w:val="24"/>
          <w:szCs w:val="24"/>
          <w:lang w:eastAsia="ru-RU"/>
        </w:rPr>
        <w:t>Террористы часто выбирают для атак места массового скопления народа (кинотеатры, общественный транспорт, школы, торговые центры, церкви, вокзалы и аэропорты, крупные праздничные мероприятия).</w:t>
      </w:r>
    </w:p>
    <w:p w:rsidR="00845579" w:rsidRPr="00845579" w:rsidRDefault="00845579" w:rsidP="00845579">
      <w:pPr>
        <w:shd w:val="clear" w:color="auto" w:fill="FFFFFF"/>
        <w:spacing w:before="150" w:after="150" w:line="408" w:lineRule="atLeast"/>
        <w:jc w:val="both"/>
        <w:rPr>
          <w:rFonts w:ascii="Arial" w:eastAsia="Times New Roman" w:hAnsi="Arial" w:cs="Arial"/>
          <w:color w:val="000000"/>
          <w:sz w:val="24"/>
          <w:szCs w:val="24"/>
          <w:lang w:eastAsia="ru-RU"/>
        </w:rPr>
      </w:pPr>
      <w:r w:rsidRPr="00845579">
        <w:rPr>
          <w:rFonts w:ascii="Arial" w:eastAsia="Times New Roman" w:hAnsi="Arial" w:cs="Arial"/>
          <w:i/>
          <w:iCs/>
          <w:color w:val="000000"/>
          <w:sz w:val="24"/>
          <w:szCs w:val="24"/>
          <w:lang w:eastAsia="ru-RU"/>
        </w:rPr>
        <w:t>Помимо собственно поражающего фактора террористического акта, люди гибнут и получают травмы в результате давки, возникшей вследствие паники</w:t>
      </w:r>
    </w:p>
    <w:p w:rsidR="00845579" w:rsidRPr="00845579" w:rsidRDefault="00845579" w:rsidP="00845579">
      <w:pPr>
        <w:shd w:val="clear" w:color="auto" w:fill="FFFFFF"/>
        <w:spacing w:before="150" w:after="150" w:line="408" w:lineRule="atLeast"/>
        <w:jc w:val="both"/>
        <w:rPr>
          <w:rFonts w:ascii="Arial" w:eastAsia="Times New Roman" w:hAnsi="Arial" w:cs="Arial"/>
          <w:color w:val="000000"/>
          <w:sz w:val="24"/>
          <w:szCs w:val="24"/>
          <w:lang w:eastAsia="ru-RU"/>
        </w:rPr>
      </w:pPr>
      <w:r w:rsidRPr="00845579">
        <w:rPr>
          <w:rFonts w:ascii="Arial" w:eastAsia="Times New Roman" w:hAnsi="Arial" w:cs="Arial"/>
          <w:i/>
          <w:iCs/>
          <w:color w:val="000000"/>
          <w:sz w:val="24"/>
          <w:szCs w:val="24"/>
          <w:lang w:eastAsia="ru-RU"/>
        </w:rPr>
        <w:t>Сама по себе толпа в принципе не очень опасна, но любая угроза способна моментально изменить ситуацию, она моментально становится паникующей и агрессивной.</w:t>
      </w:r>
    </w:p>
    <w:p w:rsidR="00845579" w:rsidRPr="00845579" w:rsidRDefault="00845579" w:rsidP="00845579">
      <w:pPr>
        <w:shd w:val="clear" w:color="auto" w:fill="FFFFFF"/>
        <w:spacing w:before="150" w:after="150" w:line="408" w:lineRule="atLeast"/>
        <w:jc w:val="both"/>
        <w:rPr>
          <w:rFonts w:ascii="Arial" w:eastAsia="Times New Roman" w:hAnsi="Arial" w:cs="Arial"/>
          <w:color w:val="000000"/>
          <w:sz w:val="24"/>
          <w:szCs w:val="24"/>
          <w:lang w:eastAsia="ru-RU"/>
        </w:rPr>
      </w:pPr>
      <w:r w:rsidRPr="00845579">
        <w:rPr>
          <w:rFonts w:ascii="Arial" w:eastAsia="Times New Roman" w:hAnsi="Arial" w:cs="Arial"/>
          <w:i/>
          <w:iCs/>
          <w:color w:val="000000"/>
          <w:sz w:val="24"/>
          <w:szCs w:val="24"/>
          <w:lang w:eastAsia="ru-RU"/>
        </w:rPr>
        <w:t>Поэтому необходимо помнить следующие правила поведения в толпе:</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Толпа – место повышенной опасности. Проявляете благоразумие и по возможности не присоединяйтесь к ней.</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 xml:space="preserve">Если вы все же в толпе, то при возникновении паники старайтесь сохранить спокойствие и способность трезво оценивать ситуацию. Вам хватит десятка секунд, </w:t>
      </w:r>
      <w:proofErr w:type="gramStart"/>
      <w:r w:rsidRPr="00845579">
        <w:rPr>
          <w:rFonts w:ascii="Arial" w:eastAsia="Times New Roman" w:hAnsi="Arial" w:cs="Arial"/>
          <w:color w:val="000000"/>
          <w:sz w:val="24"/>
          <w:szCs w:val="24"/>
          <w:lang w:eastAsia="ru-RU"/>
        </w:rPr>
        <w:t>что бы</w:t>
      </w:r>
      <w:proofErr w:type="gramEnd"/>
      <w:r w:rsidRPr="00845579">
        <w:rPr>
          <w:rFonts w:ascii="Arial" w:eastAsia="Times New Roman" w:hAnsi="Arial" w:cs="Arial"/>
          <w:color w:val="000000"/>
          <w:sz w:val="24"/>
          <w:szCs w:val="24"/>
          <w:lang w:eastAsia="ru-RU"/>
        </w:rPr>
        <w:t xml:space="preserve"> осмотреться и найти безопасный путь к спасению.</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Перед попыткой выбраться из толпы, а еще лучше до того, как вы в нее попадете, застегните верхнюю одежду и все карманы, заправьте шарф под куртку, уберите капюшон, зашнуруйте ботинки. Спрячьте все, чем вы можете за что-либо зацепиться или за что вас могут схватить.</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Оказавшись в толпе, придерживайтесь общего направления, забирая чуть-чуть в сторону по направлению к выходу, если он есть.</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Не идите против потока людей, это бессмысленная затея, вас затопчут.</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Не расталкивайте людей, им самим некуда подвинуться.</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lastRenderedPageBreak/>
        <w:t>Постарайтесь, чтобы вас ни оттеснили к центру, где давят со всех сторон, и выбраться откуда будет очень тяжело. Также надо быть не на самом краю, где вам грозит быть прижатым к стене или забору.</w:t>
      </w:r>
    </w:p>
    <w:p w:rsidR="00845579" w:rsidRPr="00845579" w:rsidRDefault="00845579" w:rsidP="0084557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Если вы не один — а, например, с ребенком, женой, девушкой, приятелем — возникает неприятная перспектива быть оторванными друг от друга. Никакие «дай мне руку» здесь не помогут.</w:t>
      </w:r>
    </w:p>
    <w:p w:rsidR="00845579" w:rsidRPr="00845579" w:rsidRDefault="00845579" w:rsidP="0084557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Маленького ребенка — на руки. Если он достаточно взрослый — в позицию «запасной парашют»: сажаем на грудь, пусть руками обхватит вас за шею, а ногами за талию.</w:t>
      </w:r>
    </w:p>
    <w:p w:rsidR="00845579" w:rsidRPr="00845579" w:rsidRDefault="00845579" w:rsidP="0084557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Взрослого человека прижимаем к спине, одной рукой он держит вас за пряжку ремня или одежду в районе живота, вы одной рукой контролируете и усиливаете этот захват.</w:t>
      </w:r>
    </w:p>
    <w:p w:rsidR="00845579" w:rsidRPr="00845579" w:rsidRDefault="00845579" w:rsidP="0084557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Равноправие при выходе из толпы отменяется, один ведет, второй следует за ним, прижимаясь вплотную.</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В толпе две главные опасности — быть задавленным или затоптанным.</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Глубоко вдохните и разведите согнутые в локтях руки чуть в стороны, чтобы грудная клетка не была сдавлена и старайтесь сильно не выдыхать. Также можно взять себя левой рукой за правый лацкан (или наоборот, это непринципиально) и выставить локоть вперед. Теперь перед вашей грудной клеткой образовалось десять сантиметров свободного пространства, можно спокойно вздохнуть и искать способы поскорее убраться отсюда.</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Стремитесь оказаться подальше от высоких и крупных людей, людей с громоздкими предметами и большими сумками. В случае их падения на вас, без посторонней помощи выбраться уже не удастся.</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Любыми способами старайтесь удержаться на ногах.</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Никогда не держите руки в карманах.</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Если что-то уронили, ни в коем случае не наклоняйтесь, чтобы поднять. Ваша жизнь дороже упавшей вещи.</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lastRenderedPageBreak/>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не мешкайте </w:t>
      </w:r>
      <w:proofErr w:type="gramStart"/>
      <w:r w:rsidRPr="00845579">
        <w:rPr>
          <w:rFonts w:ascii="Arial" w:eastAsia="Times New Roman" w:hAnsi="Arial" w:cs="Arial"/>
          <w:color w:val="000000"/>
          <w:sz w:val="24"/>
          <w:szCs w:val="24"/>
          <w:lang w:eastAsia="ru-RU"/>
        </w:rPr>
        <w:t>и  «</w:t>
      </w:r>
      <w:proofErr w:type="gramEnd"/>
      <w:r w:rsidRPr="00845579">
        <w:rPr>
          <w:rFonts w:ascii="Arial" w:eastAsia="Times New Roman" w:hAnsi="Arial" w:cs="Arial"/>
          <w:color w:val="000000"/>
          <w:sz w:val="24"/>
          <w:szCs w:val="24"/>
          <w:lang w:eastAsia="ru-RU"/>
        </w:rPr>
        <w:t>выныривайте», резко оттолкнувшись от земли ногами.</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Если встать не удается, свернитесь клубком, защищайте голову предплечьями рук, а ладонями прикройте затылок. Но долго так пролежать не получится, поэтому надо вставать.</w:t>
      </w:r>
    </w:p>
    <w:p w:rsidR="00845579" w:rsidRPr="00845579" w:rsidRDefault="00845579" w:rsidP="0084557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w:t>
      </w:r>
    </w:p>
    <w:p w:rsidR="00845579" w:rsidRPr="00845579" w:rsidRDefault="00845579" w:rsidP="0084557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проходы между секторами на стадионе;</w:t>
      </w:r>
    </w:p>
    <w:p w:rsidR="00845579" w:rsidRPr="00845579" w:rsidRDefault="00845579" w:rsidP="0084557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стеклянные двери и перегородки в концертных залах и торговых центрах;</w:t>
      </w:r>
    </w:p>
    <w:p w:rsidR="00845579" w:rsidRPr="00845579" w:rsidRDefault="00845579" w:rsidP="0084557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выходы из любых помещений и зданий всегда уже чем проходы;</w:t>
      </w:r>
    </w:p>
    <w:p w:rsidR="00845579" w:rsidRPr="00845579" w:rsidRDefault="00845579" w:rsidP="0084557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любые узкие проходы вообще.</w:t>
      </w:r>
    </w:p>
    <w:p w:rsidR="00845579" w:rsidRPr="00845579" w:rsidRDefault="00845579" w:rsidP="00845579">
      <w:pPr>
        <w:shd w:val="clear" w:color="auto" w:fill="FFFFFF"/>
        <w:spacing w:before="150" w:after="150"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 </w:t>
      </w:r>
    </w:p>
    <w:p w:rsidR="00845579" w:rsidRPr="00845579" w:rsidRDefault="00845579" w:rsidP="00845579">
      <w:pPr>
        <w:numPr>
          <w:ilvl w:val="0"/>
          <w:numId w:val="5"/>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Обратите внимание на запасные и аварийные выходы, мысленно проделайте путь к ним, после чего начинайте движение.</w:t>
      </w:r>
    </w:p>
    <w:p w:rsidR="00845579" w:rsidRDefault="00845579" w:rsidP="00845579">
      <w:pPr>
        <w:numPr>
          <w:ilvl w:val="0"/>
          <w:numId w:val="5"/>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845579">
        <w:rPr>
          <w:rFonts w:ascii="Arial" w:eastAsia="Times New Roman" w:hAnsi="Arial" w:cs="Arial"/>
          <w:color w:val="000000"/>
          <w:sz w:val="24"/>
          <w:szCs w:val="24"/>
          <w:lang w:eastAsia="ru-RU"/>
        </w:rPr>
        <w:t>В помещении в некоторых случаях легче всего укрыться от толпы в углах зала или вблизи стен, но при этом добираться до выхода оттуда будет сложнее.</w:t>
      </w:r>
    </w:p>
    <w:p w:rsidR="00C10AE1" w:rsidRPr="00845579" w:rsidRDefault="00C10AE1" w:rsidP="00C10AE1">
      <w:pPr>
        <w:shd w:val="clear" w:color="auto" w:fill="FFFFFF"/>
        <w:spacing w:before="100" w:beforeAutospacing="1" w:after="100" w:afterAutospacing="1" w:line="408" w:lineRule="atLeast"/>
        <w:ind w:left="720"/>
        <w:jc w:val="both"/>
        <w:rPr>
          <w:rFonts w:ascii="Arial" w:eastAsia="Times New Roman" w:hAnsi="Arial" w:cs="Arial"/>
          <w:color w:val="000000"/>
          <w:sz w:val="24"/>
          <w:szCs w:val="24"/>
          <w:lang w:eastAsia="ru-RU"/>
        </w:rPr>
      </w:pPr>
    </w:p>
    <w:p w:rsidR="00C10AE1" w:rsidRPr="00C10AE1" w:rsidRDefault="00C10AE1" w:rsidP="00C10AE1">
      <w:pPr>
        <w:pStyle w:val="a6"/>
        <w:shd w:val="clear" w:color="auto" w:fill="FFFFFF"/>
        <w:spacing w:after="0" w:line="240" w:lineRule="auto"/>
        <w:rPr>
          <w:rFonts w:ascii="Montserrat" w:eastAsia="Times New Roman" w:hAnsi="Montserrat" w:cs="Times New Roman"/>
          <w:b/>
          <w:bCs/>
          <w:color w:val="273350"/>
          <w:sz w:val="27"/>
          <w:szCs w:val="27"/>
          <w:lang w:eastAsia="ru-RU"/>
        </w:rPr>
      </w:pPr>
      <w:r w:rsidRPr="00C10AE1">
        <w:rPr>
          <w:rFonts w:ascii="Montserrat" w:eastAsia="Times New Roman" w:hAnsi="Montserrat" w:cs="Times New Roman"/>
          <w:b/>
          <w:bCs/>
          <w:color w:val="273350"/>
          <w:sz w:val="27"/>
          <w:szCs w:val="27"/>
          <w:lang w:eastAsia="ru-RU"/>
        </w:rPr>
        <w:t>Правила поведения и меры безопасности на водоемах в зимний период</w:t>
      </w:r>
    </w:p>
    <w:p w:rsidR="00C10AE1" w:rsidRPr="00C10AE1" w:rsidRDefault="00C10AE1" w:rsidP="00C10AE1">
      <w:pPr>
        <w:pStyle w:val="a6"/>
        <w:spacing w:after="0" w:line="240" w:lineRule="auto"/>
        <w:rPr>
          <w:rFonts w:ascii="Times New Roman" w:eastAsia="Times New Roman" w:hAnsi="Times New Roman" w:cs="Times New Roman"/>
          <w:sz w:val="24"/>
          <w:szCs w:val="24"/>
          <w:lang w:eastAsia="ru-RU"/>
        </w:rPr>
      </w:pPr>
      <w:r w:rsidRPr="00C10AE1">
        <w:rPr>
          <w:noProof/>
          <w:lang w:eastAsia="ru-RU"/>
        </w:rPr>
        <w:drawing>
          <wp:inline distT="0" distB="0" distL="0" distR="0">
            <wp:extent cx="3581400" cy="2266649"/>
            <wp:effectExtent l="0" t="0" r="0" b="635"/>
            <wp:docPr id="1" name="Рисунок 1" descr="Меры безопасности на водоёмах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ры безопасности на водоёмах зим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675" cy="2288341"/>
                    </a:xfrm>
                    <a:prstGeom prst="rect">
                      <a:avLst/>
                    </a:prstGeom>
                    <a:noFill/>
                    <a:ln>
                      <a:noFill/>
                    </a:ln>
                  </pic:spPr>
                </pic:pic>
              </a:graphicData>
            </a:graphic>
          </wp:inline>
        </w:drawing>
      </w:r>
    </w:p>
    <w:p w:rsidR="00C10AE1" w:rsidRPr="00C10AE1" w:rsidRDefault="00C10AE1" w:rsidP="00C10AE1">
      <w:pPr>
        <w:shd w:val="clear" w:color="auto" w:fill="FFFFFF"/>
        <w:spacing w:after="210" w:line="240" w:lineRule="auto"/>
        <w:rPr>
          <w:rFonts w:ascii="Montserrat" w:eastAsia="Times New Roman" w:hAnsi="Montserrat" w:cs="Times New Roman"/>
          <w:color w:val="273350"/>
          <w:sz w:val="24"/>
          <w:szCs w:val="24"/>
          <w:lang w:eastAsia="ru-RU"/>
        </w:rPr>
      </w:pPr>
      <w:r w:rsidRPr="00C10AE1">
        <w:rPr>
          <w:rFonts w:ascii="Montserrat" w:eastAsia="Times New Roman" w:hAnsi="Montserrat" w:cs="Times New Roman"/>
          <w:color w:val="273350"/>
          <w:sz w:val="24"/>
          <w:szCs w:val="24"/>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C10AE1" w:rsidRPr="00C10AE1" w:rsidRDefault="00C10AE1" w:rsidP="00C10AE1">
      <w:pPr>
        <w:pStyle w:val="a6"/>
        <w:shd w:val="clear" w:color="auto" w:fill="FFFFFF"/>
        <w:spacing w:after="210" w:line="240" w:lineRule="auto"/>
        <w:rPr>
          <w:rFonts w:ascii="Montserrat" w:eastAsia="Times New Roman" w:hAnsi="Montserrat" w:cs="Times New Roman"/>
          <w:color w:val="273350"/>
          <w:sz w:val="24"/>
          <w:szCs w:val="24"/>
          <w:lang w:eastAsia="ru-RU"/>
        </w:rPr>
      </w:pPr>
      <w:r w:rsidRPr="00C10AE1">
        <w:rPr>
          <w:rFonts w:ascii="Montserrat" w:eastAsia="Times New Roman" w:hAnsi="Montserrat" w:cs="Times New Roman"/>
          <w:color w:val="273350"/>
          <w:sz w:val="24"/>
          <w:szCs w:val="24"/>
          <w:lang w:eastAsia="ru-RU"/>
        </w:rPr>
        <w:lastRenderedPageBreak/>
        <w:t>Первый лёд до наступления устойчивых морозов непрочен. Скреплённый вечерним или ночным холодом, он ещё способен выдерживать небольшую нагрузку, но днём, быстро нагреваясь от просачивающейся талой воды, становится пористым и очень слабым, хотя и сохраняет толщину. Основным условием безопасного пребывания человека на льду является соответствие толщины льда прилагаемой нагрузке.</w:t>
      </w:r>
    </w:p>
    <w:p w:rsidR="00C10AE1" w:rsidRPr="00C10AE1" w:rsidRDefault="00C10AE1" w:rsidP="00C10AE1">
      <w:pPr>
        <w:pStyle w:val="a6"/>
        <w:shd w:val="clear" w:color="auto" w:fill="FFFFFF"/>
        <w:spacing w:after="210" w:line="240" w:lineRule="auto"/>
        <w:rPr>
          <w:rFonts w:ascii="Montserrat" w:eastAsia="Times New Roman" w:hAnsi="Montserrat" w:cs="Times New Roman"/>
          <w:color w:val="273350"/>
          <w:sz w:val="24"/>
          <w:szCs w:val="24"/>
          <w:lang w:eastAsia="ru-RU"/>
        </w:rPr>
      </w:pPr>
      <w:r w:rsidRPr="00C10AE1">
        <w:rPr>
          <w:rFonts w:ascii="Montserrat" w:eastAsia="Times New Roman" w:hAnsi="Montserrat" w:cs="Times New Roman"/>
          <w:b/>
          <w:bCs/>
          <w:i/>
          <w:iCs/>
          <w:color w:val="273350"/>
          <w:sz w:val="24"/>
          <w:szCs w:val="24"/>
          <w:lang w:eastAsia="ru-RU"/>
        </w:rPr>
        <w:t>Безопасная толщина льда:</w:t>
      </w:r>
    </w:p>
    <w:p w:rsidR="00C10AE1" w:rsidRPr="00C10AE1" w:rsidRDefault="00C10AE1" w:rsidP="00C10AE1">
      <w:pPr>
        <w:pStyle w:val="a6"/>
        <w:shd w:val="clear" w:color="auto" w:fill="FFFFFF"/>
        <w:spacing w:after="210" w:line="240" w:lineRule="auto"/>
        <w:rPr>
          <w:rFonts w:ascii="Montserrat" w:eastAsia="Times New Roman" w:hAnsi="Montserrat" w:cs="Times New Roman"/>
          <w:color w:val="273350"/>
          <w:sz w:val="24"/>
          <w:szCs w:val="24"/>
          <w:lang w:eastAsia="ru-RU"/>
        </w:rPr>
      </w:pPr>
      <w:r w:rsidRPr="00C10AE1">
        <w:rPr>
          <w:rFonts w:ascii="Montserrat" w:eastAsia="Times New Roman" w:hAnsi="Montserrat" w:cs="Times New Roman"/>
          <w:color w:val="273350"/>
          <w:sz w:val="24"/>
          <w:szCs w:val="24"/>
          <w:lang w:eastAsia="ru-RU"/>
        </w:rPr>
        <w:t xml:space="preserve">для одного человека – не менее 7 </w:t>
      </w:r>
      <w:proofErr w:type="gramStart"/>
      <w:r w:rsidRPr="00C10AE1">
        <w:rPr>
          <w:rFonts w:ascii="Montserrat" w:eastAsia="Times New Roman" w:hAnsi="Montserrat" w:cs="Times New Roman"/>
          <w:color w:val="273350"/>
          <w:sz w:val="24"/>
          <w:szCs w:val="24"/>
          <w:lang w:eastAsia="ru-RU"/>
        </w:rPr>
        <w:t>см;</w:t>
      </w:r>
      <w:r w:rsidRPr="00C10AE1">
        <w:rPr>
          <w:rFonts w:ascii="Montserrat" w:eastAsia="Times New Roman" w:hAnsi="Montserrat" w:cs="Times New Roman"/>
          <w:color w:val="273350"/>
          <w:sz w:val="24"/>
          <w:szCs w:val="24"/>
          <w:lang w:eastAsia="ru-RU"/>
        </w:rPr>
        <w:br/>
        <w:t>для</w:t>
      </w:r>
      <w:proofErr w:type="gramEnd"/>
      <w:r w:rsidRPr="00C10AE1">
        <w:rPr>
          <w:rFonts w:ascii="Montserrat" w:eastAsia="Times New Roman" w:hAnsi="Montserrat" w:cs="Times New Roman"/>
          <w:color w:val="273350"/>
          <w:sz w:val="24"/>
          <w:szCs w:val="24"/>
          <w:lang w:eastAsia="ru-RU"/>
        </w:rPr>
        <w:t xml:space="preserve"> сооружения катка – не менее 12 см; </w:t>
      </w:r>
      <w:r w:rsidRPr="00C10AE1">
        <w:rPr>
          <w:rFonts w:ascii="Montserrat" w:eastAsia="Times New Roman" w:hAnsi="Montserrat" w:cs="Times New Roman"/>
          <w:color w:val="273350"/>
          <w:sz w:val="24"/>
          <w:szCs w:val="24"/>
          <w:lang w:eastAsia="ru-RU"/>
        </w:rPr>
        <w:br/>
        <w:t>для совершения пешей переправы – не менее 15 см; </w:t>
      </w:r>
      <w:r w:rsidRPr="00C10AE1">
        <w:rPr>
          <w:rFonts w:ascii="Montserrat" w:eastAsia="Times New Roman" w:hAnsi="Montserrat" w:cs="Times New Roman"/>
          <w:color w:val="273350"/>
          <w:sz w:val="24"/>
          <w:szCs w:val="24"/>
          <w:lang w:eastAsia="ru-RU"/>
        </w:rPr>
        <w:br/>
        <w:t>для проезда автомобилей – не менее 30 см.</w:t>
      </w:r>
      <w:r w:rsidRPr="00C10AE1">
        <w:rPr>
          <w:rFonts w:ascii="Montserrat" w:eastAsia="Times New Roman" w:hAnsi="Montserrat" w:cs="Times New Roman"/>
          <w:color w:val="273350"/>
          <w:sz w:val="24"/>
          <w:szCs w:val="24"/>
          <w:lang w:eastAsia="ru-RU"/>
        </w:rPr>
        <w:br/>
        <w:t>Время безопасного пребывания человека в воде:</w:t>
      </w:r>
    </w:p>
    <w:p w:rsidR="00C10AE1" w:rsidRPr="00C10AE1" w:rsidRDefault="00C10AE1" w:rsidP="00C10AE1">
      <w:pPr>
        <w:pStyle w:val="a6"/>
        <w:shd w:val="clear" w:color="auto" w:fill="FFFFFF"/>
        <w:spacing w:after="210" w:line="240" w:lineRule="auto"/>
        <w:rPr>
          <w:rFonts w:ascii="Montserrat" w:eastAsia="Times New Roman" w:hAnsi="Montserrat" w:cs="Times New Roman"/>
          <w:color w:val="273350"/>
          <w:sz w:val="24"/>
          <w:szCs w:val="24"/>
          <w:lang w:eastAsia="ru-RU"/>
        </w:rPr>
      </w:pPr>
      <w:r w:rsidRPr="00C10AE1">
        <w:rPr>
          <w:rFonts w:ascii="Montserrat" w:eastAsia="Times New Roman" w:hAnsi="Montserrat" w:cs="Times New Roman"/>
          <w:color w:val="273350"/>
          <w:sz w:val="24"/>
          <w:szCs w:val="24"/>
          <w:lang w:eastAsia="ru-RU"/>
        </w:rPr>
        <w:t xml:space="preserve">при температуре воды 24°С время безопасного пребывания 7-9 </w:t>
      </w:r>
      <w:proofErr w:type="gramStart"/>
      <w:r w:rsidRPr="00C10AE1">
        <w:rPr>
          <w:rFonts w:ascii="Montserrat" w:eastAsia="Times New Roman" w:hAnsi="Montserrat" w:cs="Times New Roman"/>
          <w:color w:val="273350"/>
          <w:sz w:val="24"/>
          <w:szCs w:val="24"/>
          <w:lang w:eastAsia="ru-RU"/>
        </w:rPr>
        <w:t>часов,</w:t>
      </w:r>
      <w:r w:rsidRPr="00C10AE1">
        <w:rPr>
          <w:rFonts w:ascii="Montserrat" w:eastAsia="Times New Roman" w:hAnsi="Montserrat" w:cs="Times New Roman"/>
          <w:color w:val="273350"/>
          <w:sz w:val="24"/>
          <w:szCs w:val="24"/>
          <w:lang w:eastAsia="ru-RU"/>
        </w:rPr>
        <w:br/>
        <w:t>при</w:t>
      </w:r>
      <w:proofErr w:type="gramEnd"/>
      <w:r w:rsidRPr="00C10AE1">
        <w:rPr>
          <w:rFonts w:ascii="Montserrat" w:eastAsia="Times New Roman" w:hAnsi="Montserrat" w:cs="Times New Roman"/>
          <w:color w:val="273350"/>
          <w:sz w:val="24"/>
          <w:szCs w:val="24"/>
          <w:lang w:eastAsia="ru-RU"/>
        </w:rPr>
        <w:t xml:space="preserve"> температуре воды 5-15°С – от 3,5 до 4,5 часов;</w:t>
      </w:r>
      <w:r w:rsidRPr="00C10AE1">
        <w:rPr>
          <w:rFonts w:ascii="Montserrat" w:eastAsia="Times New Roman" w:hAnsi="Montserrat" w:cs="Times New Roman"/>
          <w:color w:val="273350"/>
          <w:sz w:val="24"/>
          <w:szCs w:val="24"/>
          <w:lang w:eastAsia="ru-RU"/>
        </w:rPr>
        <w:br/>
        <w:t>температура воды 2-3°С оказывается смертельной для человека через 10-15 мин;</w:t>
      </w:r>
      <w:r w:rsidRPr="00C10AE1">
        <w:rPr>
          <w:rFonts w:ascii="Montserrat" w:eastAsia="Times New Roman" w:hAnsi="Montserrat" w:cs="Times New Roman"/>
          <w:color w:val="273350"/>
          <w:sz w:val="24"/>
          <w:szCs w:val="24"/>
          <w:lang w:eastAsia="ru-RU"/>
        </w:rPr>
        <w:br/>
        <w:t>при температуре воды минус 2°С – смерть может наступить через 5-8 мин.</w:t>
      </w:r>
      <w:r w:rsidRPr="00C10AE1">
        <w:rPr>
          <w:rFonts w:ascii="Montserrat" w:eastAsia="Times New Roman" w:hAnsi="Montserrat" w:cs="Times New Roman"/>
          <w:color w:val="273350"/>
          <w:sz w:val="24"/>
          <w:szCs w:val="24"/>
          <w:lang w:eastAsia="ru-RU"/>
        </w:rPr>
        <w:br/>
      </w:r>
      <w:r w:rsidRPr="00C10AE1">
        <w:rPr>
          <w:rFonts w:ascii="Montserrat" w:eastAsia="Times New Roman" w:hAnsi="Montserrat" w:cs="Times New Roman"/>
          <w:b/>
          <w:bCs/>
          <w:i/>
          <w:iCs/>
          <w:color w:val="273350"/>
          <w:sz w:val="24"/>
          <w:szCs w:val="24"/>
          <w:lang w:eastAsia="ru-RU"/>
        </w:rPr>
        <w:t>Правила поведения на льду</w:t>
      </w:r>
    </w:p>
    <w:p w:rsidR="00C10AE1" w:rsidRPr="00C10AE1" w:rsidRDefault="00C10AE1" w:rsidP="00C10AE1">
      <w:pPr>
        <w:shd w:val="clear" w:color="auto" w:fill="FFFFFF"/>
        <w:spacing w:after="210" w:line="240" w:lineRule="auto"/>
        <w:ind w:left="360"/>
        <w:rPr>
          <w:rFonts w:ascii="Montserrat" w:eastAsia="Times New Roman" w:hAnsi="Montserrat" w:cs="Times New Roman"/>
          <w:color w:val="273350"/>
          <w:sz w:val="24"/>
          <w:szCs w:val="24"/>
          <w:lang w:eastAsia="ru-RU"/>
        </w:rPr>
      </w:pPr>
      <w:r w:rsidRPr="00C10AE1">
        <w:rPr>
          <w:rFonts w:ascii="Montserrat" w:eastAsia="Times New Roman" w:hAnsi="Montserrat" w:cs="Times New Roman"/>
          <w:color w:val="273350"/>
          <w:sz w:val="24"/>
          <w:szCs w:val="24"/>
          <w:lang w:eastAsia="ru-RU"/>
        </w:rPr>
        <w:t>1. Нельзя выходить на лед в тёмное время суток и при плохой видимости (туман, снегопад, дождь).</w:t>
      </w:r>
      <w:r w:rsidRPr="00C10AE1">
        <w:rPr>
          <w:rFonts w:ascii="Montserrat" w:eastAsia="Times New Roman" w:hAnsi="Montserrat" w:cs="Times New Roman"/>
          <w:color w:val="273350"/>
          <w:sz w:val="24"/>
          <w:szCs w:val="24"/>
          <w:lang w:eastAsia="ru-RU"/>
        </w:rPr>
        <w:br/>
        <w:t>2. При переходе через реку пользуйтесь ледовыми переправами.</w:t>
      </w:r>
      <w:r w:rsidRPr="00C10AE1">
        <w:rPr>
          <w:rFonts w:ascii="Montserrat" w:eastAsia="Times New Roman" w:hAnsi="Montserrat" w:cs="Times New Roman"/>
          <w:color w:val="273350"/>
          <w:sz w:val="24"/>
          <w:szCs w:val="24"/>
          <w:lang w:eastAsia="ru-RU"/>
        </w:rPr>
        <w:b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лёд тонкий, по нему ходить нельзя. В этом случае следует немедленно отойти </w:t>
      </w:r>
      <w:proofErr w:type="gramStart"/>
      <w:r w:rsidRPr="00C10AE1">
        <w:rPr>
          <w:rFonts w:ascii="Montserrat" w:eastAsia="Times New Roman" w:hAnsi="Montserrat" w:cs="Times New Roman"/>
          <w:color w:val="273350"/>
          <w:sz w:val="24"/>
          <w:szCs w:val="24"/>
          <w:lang w:eastAsia="ru-RU"/>
        </w:rPr>
        <w:t>по своему</w:t>
      </w:r>
      <w:proofErr w:type="gramEnd"/>
      <w:r w:rsidRPr="00C10AE1">
        <w:rPr>
          <w:rFonts w:ascii="Montserrat" w:eastAsia="Times New Roman" w:hAnsi="Montserrat" w:cs="Times New Roman"/>
          <w:color w:val="273350"/>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C10AE1">
        <w:rPr>
          <w:rFonts w:ascii="Montserrat" w:eastAsia="Times New Roman" w:hAnsi="Montserrat" w:cs="Times New Roman"/>
          <w:color w:val="273350"/>
          <w:sz w:val="24"/>
          <w:szCs w:val="24"/>
          <w:lang w:eastAsia="ru-RU"/>
        </w:rPr>
        <w:br/>
        <w:t>4. При вынужденном переходе водоёма безопаснее всего придерживаться проторенных троп или идти по уже проложенной лыжне. Но если их нет, то перед спуском на лёд нужно внимательно осмотреться и наметить предстоящий маршрут.</w:t>
      </w:r>
      <w:r w:rsidRPr="00C10AE1">
        <w:rPr>
          <w:rFonts w:ascii="Montserrat" w:eastAsia="Times New Roman" w:hAnsi="Montserrat" w:cs="Times New Roman"/>
          <w:color w:val="273350"/>
          <w:sz w:val="24"/>
          <w:szCs w:val="24"/>
          <w:lang w:eastAsia="ru-RU"/>
        </w:rPr>
        <w:br/>
        <w:t>5. При переходе водоёма группой необходимо соблюдать расстояние друг от друга (5-6 м).</w:t>
      </w:r>
      <w:r w:rsidRPr="00C10AE1">
        <w:rPr>
          <w:rFonts w:ascii="Montserrat" w:eastAsia="Times New Roman" w:hAnsi="Montserrat" w:cs="Times New Roman"/>
          <w:color w:val="273350"/>
          <w:sz w:val="24"/>
          <w:szCs w:val="24"/>
          <w:lang w:eastAsia="ru-RU"/>
        </w:rPr>
        <w:br/>
        <w:t>6.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C10AE1">
        <w:rPr>
          <w:rFonts w:ascii="Montserrat" w:eastAsia="Times New Roman" w:hAnsi="Montserrat" w:cs="Times New Roman"/>
          <w:color w:val="273350"/>
          <w:sz w:val="24"/>
          <w:szCs w:val="24"/>
          <w:lang w:eastAsia="ru-RU"/>
        </w:rPr>
        <w:br/>
        <w:t>7. Если есть рюкзак, повесьте его на одно плечо, это позволит легко освободиться от груза в случае, если лёд под вами провалится.</w:t>
      </w:r>
      <w:r w:rsidRPr="00C10AE1">
        <w:rPr>
          <w:rFonts w:ascii="Montserrat" w:eastAsia="Times New Roman" w:hAnsi="Montserrat" w:cs="Times New Roman"/>
          <w:color w:val="273350"/>
          <w:sz w:val="24"/>
          <w:szCs w:val="24"/>
          <w:lang w:eastAsia="ru-RU"/>
        </w:rPr>
        <w:br/>
        <w:t>8. На замёрзший водоём необходимо брать с собой прочный шнур длиной 20–25 метров с большой глухой петлёй на конце и грузом. Груз поможет забросить шнур к провалившемуся в воду товарищу; петля нужна для того, чтобы пострадавший мог надёжнее держаться, продев её подмышками.</w:t>
      </w:r>
      <w:r w:rsidRPr="00C10AE1">
        <w:rPr>
          <w:rFonts w:ascii="Montserrat" w:eastAsia="Times New Roman" w:hAnsi="Montserrat" w:cs="Times New Roman"/>
          <w:color w:val="273350"/>
          <w:sz w:val="24"/>
          <w:szCs w:val="24"/>
          <w:lang w:eastAsia="ru-RU"/>
        </w:rPr>
        <w:br/>
        <w:t>9. Не стоит отпускать детей на лёд (на рыбалку, катание на лыжах и коньках) без присмотра.</w:t>
      </w:r>
      <w:r w:rsidRPr="00C10AE1">
        <w:rPr>
          <w:rFonts w:ascii="Montserrat" w:eastAsia="Times New Roman" w:hAnsi="Montserrat" w:cs="Times New Roman"/>
          <w:color w:val="273350"/>
          <w:sz w:val="24"/>
          <w:szCs w:val="24"/>
          <w:lang w:eastAsia="ru-RU"/>
        </w:rPr>
        <w:br/>
        <w:t>10. Одна из самых частых причин трагедий на водоёмах – алкогольное опьянение. Пьяные люди неадекватно реагируют на опасность и в случае чрезвычайной ситуации становятся беспомощными.</w:t>
      </w:r>
    </w:p>
    <w:p w:rsidR="0021713A" w:rsidRDefault="0021713A"/>
    <w:sectPr w:rsidR="00217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372"/>
    <w:multiLevelType w:val="multilevel"/>
    <w:tmpl w:val="5F08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47153"/>
    <w:multiLevelType w:val="multilevel"/>
    <w:tmpl w:val="B5DE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DD6EA3"/>
    <w:multiLevelType w:val="multilevel"/>
    <w:tmpl w:val="4A14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80B3C"/>
    <w:multiLevelType w:val="multilevel"/>
    <w:tmpl w:val="5820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47D57"/>
    <w:multiLevelType w:val="multilevel"/>
    <w:tmpl w:val="7EB0B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EA"/>
    <w:rsid w:val="0021713A"/>
    <w:rsid w:val="002B1CEA"/>
    <w:rsid w:val="00845579"/>
    <w:rsid w:val="00C1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E9B8E-CB31-40BE-AEC4-C1652D4B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5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579"/>
    <w:rPr>
      <w:b/>
      <w:bCs/>
    </w:rPr>
  </w:style>
  <w:style w:type="character" w:customStyle="1" w:styleId="10">
    <w:name w:val="Заголовок 1 Знак"/>
    <w:basedOn w:val="a0"/>
    <w:link w:val="1"/>
    <w:uiPriority w:val="9"/>
    <w:rsid w:val="00845579"/>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845579"/>
    <w:rPr>
      <w:i/>
      <w:iCs/>
    </w:rPr>
  </w:style>
  <w:style w:type="paragraph" w:styleId="a6">
    <w:name w:val="List Paragraph"/>
    <w:basedOn w:val="a"/>
    <w:uiPriority w:val="34"/>
    <w:qFormat/>
    <w:rsid w:val="00C1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6632">
      <w:bodyDiv w:val="1"/>
      <w:marLeft w:val="0"/>
      <w:marRight w:val="0"/>
      <w:marTop w:val="0"/>
      <w:marBottom w:val="0"/>
      <w:divBdr>
        <w:top w:val="none" w:sz="0" w:space="0" w:color="auto"/>
        <w:left w:val="none" w:sz="0" w:space="0" w:color="auto"/>
        <w:bottom w:val="none" w:sz="0" w:space="0" w:color="auto"/>
        <w:right w:val="none" w:sz="0" w:space="0" w:color="auto"/>
      </w:divBdr>
    </w:div>
    <w:div w:id="400252289">
      <w:bodyDiv w:val="1"/>
      <w:marLeft w:val="0"/>
      <w:marRight w:val="0"/>
      <w:marTop w:val="0"/>
      <w:marBottom w:val="0"/>
      <w:divBdr>
        <w:top w:val="none" w:sz="0" w:space="0" w:color="auto"/>
        <w:left w:val="none" w:sz="0" w:space="0" w:color="auto"/>
        <w:bottom w:val="none" w:sz="0" w:space="0" w:color="auto"/>
        <w:right w:val="none" w:sz="0" w:space="0" w:color="auto"/>
      </w:divBdr>
    </w:div>
    <w:div w:id="510949030">
      <w:bodyDiv w:val="1"/>
      <w:marLeft w:val="0"/>
      <w:marRight w:val="0"/>
      <w:marTop w:val="0"/>
      <w:marBottom w:val="0"/>
      <w:divBdr>
        <w:top w:val="none" w:sz="0" w:space="0" w:color="auto"/>
        <w:left w:val="none" w:sz="0" w:space="0" w:color="auto"/>
        <w:bottom w:val="none" w:sz="0" w:space="0" w:color="auto"/>
        <w:right w:val="none" w:sz="0" w:space="0" w:color="auto"/>
      </w:divBdr>
    </w:div>
    <w:div w:id="815952966">
      <w:bodyDiv w:val="1"/>
      <w:marLeft w:val="0"/>
      <w:marRight w:val="0"/>
      <w:marTop w:val="0"/>
      <w:marBottom w:val="0"/>
      <w:divBdr>
        <w:top w:val="none" w:sz="0" w:space="0" w:color="auto"/>
        <w:left w:val="none" w:sz="0" w:space="0" w:color="auto"/>
        <w:bottom w:val="none" w:sz="0" w:space="0" w:color="auto"/>
        <w:right w:val="none" w:sz="0" w:space="0" w:color="auto"/>
      </w:divBdr>
    </w:div>
    <w:div w:id="1112356804">
      <w:bodyDiv w:val="1"/>
      <w:marLeft w:val="0"/>
      <w:marRight w:val="0"/>
      <w:marTop w:val="0"/>
      <w:marBottom w:val="0"/>
      <w:divBdr>
        <w:top w:val="none" w:sz="0" w:space="0" w:color="auto"/>
        <w:left w:val="none" w:sz="0" w:space="0" w:color="auto"/>
        <w:bottom w:val="none" w:sz="0" w:space="0" w:color="auto"/>
        <w:right w:val="none" w:sz="0" w:space="0" w:color="auto"/>
      </w:divBdr>
      <w:divsChild>
        <w:div w:id="517475774">
          <w:marLeft w:val="0"/>
          <w:marRight w:val="0"/>
          <w:marTop w:val="0"/>
          <w:marBottom w:val="0"/>
          <w:divBdr>
            <w:top w:val="none" w:sz="0" w:space="0" w:color="auto"/>
            <w:left w:val="none" w:sz="0" w:space="0" w:color="auto"/>
            <w:bottom w:val="none" w:sz="0" w:space="0" w:color="auto"/>
            <w:right w:val="none" w:sz="0" w:space="0" w:color="auto"/>
          </w:divBdr>
          <w:divsChild>
            <w:div w:id="402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865">
      <w:bodyDiv w:val="1"/>
      <w:marLeft w:val="0"/>
      <w:marRight w:val="0"/>
      <w:marTop w:val="0"/>
      <w:marBottom w:val="0"/>
      <w:divBdr>
        <w:top w:val="none" w:sz="0" w:space="0" w:color="auto"/>
        <w:left w:val="none" w:sz="0" w:space="0" w:color="auto"/>
        <w:bottom w:val="none" w:sz="0" w:space="0" w:color="auto"/>
        <w:right w:val="none" w:sz="0" w:space="0" w:color="auto"/>
      </w:divBdr>
    </w:div>
    <w:div w:id="2114014810">
      <w:bodyDiv w:val="1"/>
      <w:marLeft w:val="0"/>
      <w:marRight w:val="0"/>
      <w:marTop w:val="0"/>
      <w:marBottom w:val="0"/>
      <w:divBdr>
        <w:top w:val="none" w:sz="0" w:space="0" w:color="auto"/>
        <w:left w:val="none" w:sz="0" w:space="0" w:color="auto"/>
        <w:bottom w:val="none" w:sz="0" w:space="0" w:color="auto"/>
        <w:right w:val="none" w:sz="0" w:space="0" w:color="auto"/>
      </w:divBdr>
      <w:divsChild>
        <w:div w:id="1227913278">
          <w:marLeft w:val="0"/>
          <w:marRight w:val="0"/>
          <w:marTop w:val="0"/>
          <w:marBottom w:val="0"/>
          <w:divBdr>
            <w:top w:val="none" w:sz="0" w:space="0" w:color="auto"/>
            <w:left w:val="none" w:sz="0" w:space="0" w:color="auto"/>
            <w:bottom w:val="none" w:sz="0" w:space="0" w:color="auto"/>
            <w:right w:val="none" w:sz="0" w:space="0" w:color="auto"/>
          </w:divBdr>
        </w:div>
        <w:div w:id="16772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Сопотова</dc:creator>
  <cp:keywords/>
  <dc:description/>
  <cp:lastModifiedBy>Сопотова</cp:lastModifiedBy>
  <cp:revision>3</cp:revision>
  <dcterms:created xsi:type="dcterms:W3CDTF">2023-12-07T12:30:00Z</dcterms:created>
  <dcterms:modified xsi:type="dcterms:W3CDTF">2023-12-07T12:48:00Z</dcterms:modified>
</cp:coreProperties>
</file>