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bookmarkStart w:id="0" w:name="_GoBack"/>
      <w:bookmarkEnd w:id="0"/>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ДЛЯ ПРОВЕДЕНИЯ ПУБЛИЧНЫХ КОНСУЛЬТАЦИЙ ПО</w:t>
            </w:r>
          </w:p>
          <w:p w:rsidR="00045209" w:rsidRPr="00FD1B16" w:rsidRDefault="00EB5C47"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проекту </w:t>
            </w:r>
            <w:r w:rsidR="00701852" w:rsidRPr="00F9717C">
              <w:rPr>
                <w:rFonts w:ascii="Times New Roman" w:hAnsi="Times New Roman" w:cs="Times New Roman"/>
                <w:sz w:val="24"/>
                <w:szCs w:val="24"/>
              </w:rPr>
              <w:t>постановления администрации муниципального</w:t>
            </w:r>
            <w:r w:rsidR="00E01EA6">
              <w:rPr>
                <w:rFonts w:ascii="Times New Roman" w:hAnsi="Times New Roman" w:cs="Times New Roman"/>
                <w:sz w:val="24"/>
                <w:szCs w:val="24"/>
              </w:rPr>
              <w:t xml:space="preserve"> </w:t>
            </w:r>
            <w:r w:rsidR="00701852" w:rsidRPr="00F9717C">
              <w:rPr>
                <w:rFonts w:ascii="Times New Roman" w:hAnsi="Times New Roman" w:cs="Times New Roman"/>
                <w:sz w:val="24"/>
                <w:szCs w:val="24"/>
              </w:rPr>
              <w:t xml:space="preserve"> образования </w:t>
            </w:r>
            <w:r w:rsidR="009C57A1">
              <w:rPr>
                <w:rFonts w:ascii="Times New Roman" w:hAnsi="Times New Roman" w:cs="Times New Roman"/>
                <w:sz w:val="24"/>
                <w:szCs w:val="24"/>
              </w:rPr>
              <w:t>Отрадненский</w:t>
            </w:r>
            <w:r w:rsidR="00701852" w:rsidRPr="00F9717C">
              <w:rPr>
                <w:rFonts w:ascii="Times New Roman" w:hAnsi="Times New Roman" w:cs="Times New Roman"/>
                <w:sz w:val="24"/>
                <w:szCs w:val="24"/>
              </w:rPr>
              <w:t xml:space="preserve"> район </w:t>
            </w:r>
            <w:r w:rsidR="00E07AA8">
              <w:rPr>
                <w:rFonts w:ascii="Times New Roman" w:hAnsi="Times New Roman" w:cs="Times New Roman"/>
                <w:bCs/>
                <w:sz w:val="24"/>
                <w:szCs w:val="24"/>
              </w:rPr>
              <w:t xml:space="preserve"> </w:t>
            </w:r>
            <w:r w:rsidR="00B7252E" w:rsidRPr="00B7252E">
              <w:rPr>
                <w:rFonts w:ascii="Times New Roman" w:hAnsi="Times New Roman" w:cs="Times New Roman"/>
                <w:sz w:val="24"/>
                <w:szCs w:val="24"/>
              </w:rPr>
              <w:t>«Об утверждении административного регламента предоставления муниципальной услуги «Заключение договора на размещение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w:t>
            </w:r>
            <w:r w:rsidR="005E7A4E" w:rsidRPr="004433B5">
              <w:rPr>
                <w:rFonts w:ascii="Times New Roman" w:hAnsi="Times New Roman" w:cs="Times New Roman"/>
                <w:sz w:val="24"/>
                <w:szCs w:val="24"/>
              </w:rPr>
              <w:t xml:space="preserve"> </w:t>
            </w:r>
            <w:r w:rsidR="00045209" w:rsidRPr="004433B5">
              <w:rPr>
                <w:rFonts w:ascii="Times New Roman" w:hAnsi="Times New Roman" w:cs="Times New Roman"/>
                <w:sz w:val="24"/>
                <w:szCs w:val="24"/>
              </w:rPr>
              <w:t>Пожалуйста, заполните</w:t>
            </w:r>
            <w:r w:rsidR="00045209" w:rsidRPr="005E7A4E">
              <w:rPr>
                <w:rFonts w:ascii="Times New Roman" w:hAnsi="Times New Roman" w:cs="Times New Roman"/>
                <w:sz w:val="24"/>
                <w:szCs w:val="24"/>
              </w:rPr>
              <w:t xml:space="preserve"> и направьте данную форму по электронной почте на</w:t>
            </w:r>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r w:rsidR="009C57A1">
              <w:rPr>
                <w:rFonts w:ascii="Times New Roman" w:hAnsi="Times New Roman" w:cs="Times New Roman"/>
                <w:sz w:val="24"/>
                <w:szCs w:val="24"/>
                <w:lang w:val="en-US"/>
              </w:rPr>
              <w:t>otek</w:t>
            </w:r>
            <w:r w:rsidR="009C57A1" w:rsidRPr="009C57A1">
              <w:rPr>
                <w:rFonts w:ascii="Times New Roman" w:hAnsi="Times New Roman" w:cs="Times New Roman"/>
                <w:sz w:val="24"/>
                <w:szCs w:val="24"/>
              </w:rPr>
              <w:t>06@</w:t>
            </w:r>
            <w:r w:rsidR="009C57A1">
              <w:rPr>
                <w:rFonts w:ascii="Times New Roman" w:hAnsi="Times New Roman" w:cs="Times New Roman"/>
                <w:sz w:val="24"/>
                <w:szCs w:val="24"/>
                <w:lang w:val="en-US"/>
              </w:rPr>
              <w:t>mail</w:t>
            </w:r>
            <w:r w:rsidR="009C57A1" w:rsidRPr="009C57A1">
              <w:rPr>
                <w:rFonts w:ascii="Times New Roman" w:hAnsi="Times New Roman" w:cs="Times New Roman"/>
                <w:sz w:val="24"/>
                <w:szCs w:val="24"/>
              </w:rPr>
              <w:t>.</w:t>
            </w:r>
            <w:r w:rsidR="009C57A1">
              <w:rPr>
                <w:rFonts w:ascii="Times New Roman" w:hAnsi="Times New Roman" w:cs="Times New Roman"/>
                <w:sz w:val="24"/>
                <w:szCs w:val="24"/>
                <w:lang w:val="en-US"/>
              </w:rPr>
              <w:t>ru</w:t>
            </w:r>
            <w:r w:rsidRPr="00FD1B16">
              <w:rPr>
                <w:rFonts w:ascii="Times New Roman" w:hAnsi="Times New Roman" w:cs="Times New Roman"/>
                <w:sz w:val="24"/>
                <w:szCs w:val="24"/>
              </w:rPr>
              <w:t xml:space="preserve"> не позднее </w:t>
            </w:r>
            <w:r w:rsidR="00321913">
              <w:rPr>
                <w:rFonts w:ascii="Times New Roman" w:hAnsi="Times New Roman" w:cs="Times New Roman"/>
                <w:sz w:val="24"/>
                <w:szCs w:val="24"/>
              </w:rPr>
              <w:t>15 февраля</w:t>
            </w:r>
            <w:r w:rsidR="004B7619" w:rsidRPr="00E576B3">
              <w:rPr>
                <w:rFonts w:ascii="Times New Roman" w:hAnsi="Times New Roman" w:cs="Times New Roman"/>
                <w:sz w:val="24"/>
                <w:szCs w:val="24"/>
              </w:rPr>
              <w:t xml:space="preserve"> </w:t>
            </w:r>
            <w:r w:rsidR="00321913">
              <w:rPr>
                <w:rFonts w:ascii="Times New Roman" w:hAnsi="Times New Roman" w:cs="Times New Roman"/>
                <w:sz w:val="24"/>
                <w:szCs w:val="24"/>
              </w:rPr>
              <w:t>2021</w:t>
            </w:r>
            <w:r w:rsidR="00D113BA" w:rsidRPr="00E576B3">
              <w:rPr>
                <w:rFonts w:ascii="Times New Roman" w:hAnsi="Times New Roman" w:cs="Times New Roman"/>
                <w:sz w:val="24"/>
                <w:szCs w:val="24"/>
              </w:rPr>
              <w:t xml:space="preserve"> года</w:t>
            </w:r>
            <w:r w:rsidRPr="00E576B3">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w:t>
      </w:r>
      <w:r w:rsidR="002919FC">
        <w:rPr>
          <w:rFonts w:ascii="Times New Roman" w:hAnsi="Times New Roman" w:cs="Times New Roman"/>
          <w:sz w:val="28"/>
          <w:szCs w:val="28"/>
        </w:rPr>
        <w:t>му мнению, были бы менее затрат</w:t>
      </w:r>
      <w:r w:rsidRPr="00FD1B16">
        <w:rPr>
          <w:rFonts w:ascii="Times New Roman" w:hAnsi="Times New Roman" w:cs="Times New Roman"/>
          <w:sz w:val="28"/>
          <w:szCs w:val="28"/>
        </w:rPr>
        <w:t>ы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C57A1">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lastRenderedPageBreak/>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2E31AC">
        <w:rPr>
          <w:rFonts w:ascii="Times New Roman" w:hAnsi="Times New Roman" w:cs="Times New Roman"/>
          <w:sz w:val="28"/>
          <w:szCs w:val="28"/>
        </w:rPr>
        <w:t>Отрадненский</w:t>
      </w:r>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7BF" w:rsidRDefault="001E47BF" w:rsidP="00840B1E">
      <w:pPr>
        <w:spacing w:after="0" w:line="240" w:lineRule="auto"/>
      </w:pPr>
      <w:r>
        <w:separator/>
      </w:r>
    </w:p>
  </w:endnote>
  <w:endnote w:type="continuationSeparator" w:id="0">
    <w:p w:rsidR="001E47BF" w:rsidRDefault="001E47BF"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7BF" w:rsidRDefault="001E47BF" w:rsidP="00840B1E">
      <w:pPr>
        <w:spacing w:after="0" w:line="240" w:lineRule="auto"/>
      </w:pPr>
      <w:r>
        <w:separator/>
      </w:r>
    </w:p>
  </w:footnote>
  <w:footnote w:type="continuationSeparator" w:id="0">
    <w:p w:rsidR="001E47BF" w:rsidRDefault="001E47BF"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FC7610">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3FC8"/>
    <w:rsid w:val="0015404B"/>
    <w:rsid w:val="00154256"/>
    <w:rsid w:val="00160F76"/>
    <w:rsid w:val="0017158B"/>
    <w:rsid w:val="001723F3"/>
    <w:rsid w:val="00174CD8"/>
    <w:rsid w:val="0019041A"/>
    <w:rsid w:val="00193106"/>
    <w:rsid w:val="00195B13"/>
    <w:rsid w:val="00195FD1"/>
    <w:rsid w:val="00196029"/>
    <w:rsid w:val="0019717F"/>
    <w:rsid w:val="00197C79"/>
    <w:rsid w:val="001A13F7"/>
    <w:rsid w:val="001A4E1C"/>
    <w:rsid w:val="001A5E20"/>
    <w:rsid w:val="001B2811"/>
    <w:rsid w:val="001B422A"/>
    <w:rsid w:val="001C1B17"/>
    <w:rsid w:val="001C3089"/>
    <w:rsid w:val="001E2545"/>
    <w:rsid w:val="001E2783"/>
    <w:rsid w:val="001E47BF"/>
    <w:rsid w:val="001E581F"/>
    <w:rsid w:val="00202219"/>
    <w:rsid w:val="002142CE"/>
    <w:rsid w:val="0022042D"/>
    <w:rsid w:val="00240607"/>
    <w:rsid w:val="002538DC"/>
    <w:rsid w:val="002611BC"/>
    <w:rsid w:val="0026767F"/>
    <w:rsid w:val="00273A6E"/>
    <w:rsid w:val="00277213"/>
    <w:rsid w:val="00283205"/>
    <w:rsid w:val="00287587"/>
    <w:rsid w:val="002919FC"/>
    <w:rsid w:val="002943EA"/>
    <w:rsid w:val="002A7755"/>
    <w:rsid w:val="002B394F"/>
    <w:rsid w:val="002B56B5"/>
    <w:rsid w:val="002B5FC5"/>
    <w:rsid w:val="002B651C"/>
    <w:rsid w:val="002C025C"/>
    <w:rsid w:val="002C55E6"/>
    <w:rsid w:val="002C76F7"/>
    <w:rsid w:val="002D011C"/>
    <w:rsid w:val="002D6297"/>
    <w:rsid w:val="002E31AC"/>
    <w:rsid w:val="002F3482"/>
    <w:rsid w:val="0031483A"/>
    <w:rsid w:val="00321913"/>
    <w:rsid w:val="003238C7"/>
    <w:rsid w:val="00324665"/>
    <w:rsid w:val="00333FB4"/>
    <w:rsid w:val="0033416A"/>
    <w:rsid w:val="00343B3A"/>
    <w:rsid w:val="00356529"/>
    <w:rsid w:val="00360F40"/>
    <w:rsid w:val="00386E4D"/>
    <w:rsid w:val="003955D1"/>
    <w:rsid w:val="003D49AF"/>
    <w:rsid w:val="003F4B33"/>
    <w:rsid w:val="003F7E11"/>
    <w:rsid w:val="0041541F"/>
    <w:rsid w:val="00425876"/>
    <w:rsid w:val="00426669"/>
    <w:rsid w:val="00442AAE"/>
    <w:rsid w:val="004433B5"/>
    <w:rsid w:val="004477DE"/>
    <w:rsid w:val="00467B37"/>
    <w:rsid w:val="0047469D"/>
    <w:rsid w:val="00485C09"/>
    <w:rsid w:val="00496738"/>
    <w:rsid w:val="004A7B01"/>
    <w:rsid w:val="004B2991"/>
    <w:rsid w:val="004B7619"/>
    <w:rsid w:val="004D2662"/>
    <w:rsid w:val="004E0B78"/>
    <w:rsid w:val="004E70B6"/>
    <w:rsid w:val="004F1DF7"/>
    <w:rsid w:val="004F22D6"/>
    <w:rsid w:val="004F35D1"/>
    <w:rsid w:val="005012C4"/>
    <w:rsid w:val="00510DFF"/>
    <w:rsid w:val="00514F20"/>
    <w:rsid w:val="00521F0C"/>
    <w:rsid w:val="005224BB"/>
    <w:rsid w:val="005269B2"/>
    <w:rsid w:val="00532521"/>
    <w:rsid w:val="00537664"/>
    <w:rsid w:val="005425ED"/>
    <w:rsid w:val="00554425"/>
    <w:rsid w:val="00556179"/>
    <w:rsid w:val="005647C6"/>
    <w:rsid w:val="005657EA"/>
    <w:rsid w:val="00566B51"/>
    <w:rsid w:val="005741A4"/>
    <w:rsid w:val="0058309C"/>
    <w:rsid w:val="00583D0E"/>
    <w:rsid w:val="00585036"/>
    <w:rsid w:val="0059257D"/>
    <w:rsid w:val="00596FC9"/>
    <w:rsid w:val="005A5621"/>
    <w:rsid w:val="005A5D7E"/>
    <w:rsid w:val="005C01E8"/>
    <w:rsid w:val="005D42F5"/>
    <w:rsid w:val="005E3222"/>
    <w:rsid w:val="005E7A4E"/>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3B77"/>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14771"/>
    <w:rsid w:val="00923018"/>
    <w:rsid w:val="0092457C"/>
    <w:rsid w:val="009276DE"/>
    <w:rsid w:val="0093260E"/>
    <w:rsid w:val="00945E42"/>
    <w:rsid w:val="00953814"/>
    <w:rsid w:val="0095513D"/>
    <w:rsid w:val="00956215"/>
    <w:rsid w:val="00961953"/>
    <w:rsid w:val="00975190"/>
    <w:rsid w:val="0098062B"/>
    <w:rsid w:val="00982446"/>
    <w:rsid w:val="00991982"/>
    <w:rsid w:val="00991C83"/>
    <w:rsid w:val="009933BC"/>
    <w:rsid w:val="009C3C2D"/>
    <w:rsid w:val="009C57A1"/>
    <w:rsid w:val="009D182F"/>
    <w:rsid w:val="009D31EF"/>
    <w:rsid w:val="009F128C"/>
    <w:rsid w:val="009F4545"/>
    <w:rsid w:val="00A05A41"/>
    <w:rsid w:val="00A2055E"/>
    <w:rsid w:val="00A22469"/>
    <w:rsid w:val="00A22FC2"/>
    <w:rsid w:val="00A27A74"/>
    <w:rsid w:val="00A31A18"/>
    <w:rsid w:val="00A31F08"/>
    <w:rsid w:val="00A34EF3"/>
    <w:rsid w:val="00A40253"/>
    <w:rsid w:val="00A40867"/>
    <w:rsid w:val="00A45442"/>
    <w:rsid w:val="00A50736"/>
    <w:rsid w:val="00A5094A"/>
    <w:rsid w:val="00A670C2"/>
    <w:rsid w:val="00A7797E"/>
    <w:rsid w:val="00A933DA"/>
    <w:rsid w:val="00AB2F9A"/>
    <w:rsid w:val="00AB4ADE"/>
    <w:rsid w:val="00AD06C1"/>
    <w:rsid w:val="00AD5263"/>
    <w:rsid w:val="00AE59DD"/>
    <w:rsid w:val="00AF4E72"/>
    <w:rsid w:val="00B002FC"/>
    <w:rsid w:val="00B044AC"/>
    <w:rsid w:val="00B16014"/>
    <w:rsid w:val="00B23F96"/>
    <w:rsid w:val="00B51F58"/>
    <w:rsid w:val="00B606F2"/>
    <w:rsid w:val="00B60A78"/>
    <w:rsid w:val="00B63457"/>
    <w:rsid w:val="00B634D4"/>
    <w:rsid w:val="00B64B45"/>
    <w:rsid w:val="00B7252E"/>
    <w:rsid w:val="00B83E3F"/>
    <w:rsid w:val="00B910CD"/>
    <w:rsid w:val="00BB2176"/>
    <w:rsid w:val="00BB683F"/>
    <w:rsid w:val="00BC19A5"/>
    <w:rsid w:val="00BF03BC"/>
    <w:rsid w:val="00C559E8"/>
    <w:rsid w:val="00C67E56"/>
    <w:rsid w:val="00C71498"/>
    <w:rsid w:val="00C868B5"/>
    <w:rsid w:val="00CA1F5C"/>
    <w:rsid w:val="00CB53D3"/>
    <w:rsid w:val="00CC47EA"/>
    <w:rsid w:val="00CC4F5A"/>
    <w:rsid w:val="00CD25B9"/>
    <w:rsid w:val="00CD34F7"/>
    <w:rsid w:val="00D03060"/>
    <w:rsid w:val="00D113BA"/>
    <w:rsid w:val="00D13C40"/>
    <w:rsid w:val="00D361BD"/>
    <w:rsid w:val="00D46B99"/>
    <w:rsid w:val="00D52A8F"/>
    <w:rsid w:val="00D93F00"/>
    <w:rsid w:val="00D94C19"/>
    <w:rsid w:val="00D96429"/>
    <w:rsid w:val="00DB43FF"/>
    <w:rsid w:val="00DC086F"/>
    <w:rsid w:val="00DF575C"/>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80251"/>
    <w:rsid w:val="00E81BE7"/>
    <w:rsid w:val="00E82E87"/>
    <w:rsid w:val="00E93BBE"/>
    <w:rsid w:val="00E942ED"/>
    <w:rsid w:val="00EA171F"/>
    <w:rsid w:val="00EB5C47"/>
    <w:rsid w:val="00EC603E"/>
    <w:rsid w:val="00ED4B96"/>
    <w:rsid w:val="00EE3BC0"/>
    <w:rsid w:val="00EE429D"/>
    <w:rsid w:val="00F106AC"/>
    <w:rsid w:val="00F128DE"/>
    <w:rsid w:val="00F20117"/>
    <w:rsid w:val="00F20215"/>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610"/>
    <w:rsid w:val="00FC7A5A"/>
    <w:rsid w:val="00FD1B16"/>
    <w:rsid w:val="00FE7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666F2-DCBD-4294-8E18-2B36B1A6B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1108</Words>
  <Characters>6317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Лиля</cp:lastModifiedBy>
  <cp:revision>2</cp:revision>
  <dcterms:created xsi:type="dcterms:W3CDTF">2021-06-30T10:57:00Z</dcterms:created>
  <dcterms:modified xsi:type="dcterms:W3CDTF">2021-06-30T10:57:00Z</dcterms:modified>
</cp:coreProperties>
</file>