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4E0180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E6960" w:rsidRDefault="00895D9D" w:rsidP="000904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E696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772F6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6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772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72F6D" w:rsidRDefault="00B72AC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капитального строительства и единственного заказчика</w:t>
      </w:r>
      <w:r w:rsidRPr="00772F6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772F6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CDF" w:rsidRPr="00326534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326534" w:rsidRDefault="00895D9D" w:rsidP="00326534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534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326534">
        <w:rPr>
          <w:rFonts w:ascii="Times New Roman" w:hAnsi="Times New Roman" w:cs="Times New Roman"/>
          <w:sz w:val="28"/>
          <w:szCs w:val="28"/>
        </w:rPr>
        <w:t>о</w:t>
      </w:r>
      <w:r w:rsidRPr="00326534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326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CE012A" w:rsidRDefault="006C5CDF" w:rsidP="00CE4E0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CE012A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</w:t>
      </w:r>
      <w:r w:rsidR="00BC5896">
        <w:rPr>
          <w:rFonts w:ascii="Times New Roman" w:hAnsi="Times New Roman" w:cs="Times New Roman"/>
          <w:sz w:val="28"/>
          <w:szCs w:val="28"/>
        </w:rPr>
        <w:t>т</w:t>
      </w:r>
      <w:r w:rsidR="00BC5896">
        <w:rPr>
          <w:rFonts w:ascii="Times New Roman" w:hAnsi="Times New Roman" w:cs="Times New Roman"/>
          <w:sz w:val="28"/>
          <w:szCs w:val="28"/>
        </w:rPr>
        <w:t>радненский</w:t>
      </w:r>
      <w:r w:rsidRPr="00CE012A">
        <w:rPr>
          <w:rFonts w:ascii="Times New Roman" w:hAnsi="Times New Roman" w:cs="Times New Roman"/>
          <w:sz w:val="28"/>
          <w:szCs w:val="28"/>
        </w:rPr>
        <w:t xml:space="preserve"> </w:t>
      </w:r>
      <w:r w:rsidRPr="00CC377B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7B7BFB">
        <w:rPr>
          <w:rFonts w:ascii="Times New Roman" w:hAnsi="Times New Roman" w:cs="Times New Roman"/>
          <w:sz w:val="28"/>
          <w:szCs w:val="28"/>
        </w:rPr>
        <w:t>«Об утверждении шкалы для оценки критериев при провед</w:t>
      </w:r>
      <w:r w:rsidR="007B7BFB">
        <w:rPr>
          <w:rFonts w:ascii="Times New Roman" w:hAnsi="Times New Roman" w:cs="Times New Roman"/>
          <w:sz w:val="28"/>
          <w:szCs w:val="28"/>
        </w:rPr>
        <w:t>е</w:t>
      </w:r>
      <w:r w:rsidR="007B7BFB">
        <w:rPr>
          <w:rFonts w:ascii="Times New Roman" w:hAnsi="Times New Roman" w:cs="Times New Roman"/>
          <w:sz w:val="28"/>
          <w:szCs w:val="28"/>
        </w:rPr>
        <w:t>нии оценки и сопоставления заявок на участие в открытом конкурсе на право получения свидетельств об осуществлении перевозок по одному или нескол</w:t>
      </w:r>
      <w:r w:rsidR="007B7BFB">
        <w:rPr>
          <w:rFonts w:ascii="Times New Roman" w:hAnsi="Times New Roman" w:cs="Times New Roman"/>
          <w:sz w:val="28"/>
          <w:szCs w:val="28"/>
        </w:rPr>
        <w:t>ь</w:t>
      </w:r>
      <w:r w:rsidR="007B7BFB">
        <w:rPr>
          <w:rFonts w:ascii="Times New Roman" w:hAnsi="Times New Roman" w:cs="Times New Roman"/>
          <w:sz w:val="28"/>
          <w:szCs w:val="28"/>
        </w:rPr>
        <w:t>ким муниципальным маршрутам регулярных перевозок автомобильным тран</w:t>
      </w:r>
      <w:r w:rsidR="007B7BFB">
        <w:rPr>
          <w:rFonts w:ascii="Times New Roman" w:hAnsi="Times New Roman" w:cs="Times New Roman"/>
          <w:sz w:val="28"/>
          <w:szCs w:val="28"/>
        </w:rPr>
        <w:t>с</w:t>
      </w:r>
      <w:r w:rsidR="007B7BFB">
        <w:rPr>
          <w:rFonts w:ascii="Times New Roman" w:hAnsi="Times New Roman" w:cs="Times New Roman"/>
          <w:sz w:val="28"/>
          <w:szCs w:val="28"/>
        </w:rPr>
        <w:t>портом на территории муниципального образования Отрадненский район</w:t>
      </w:r>
      <w:r w:rsidR="00EB7111">
        <w:rPr>
          <w:rFonts w:ascii="Times New Roman" w:hAnsi="Times New Roman" w:cs="Times New Roman"/>
          <w:sz w:val="28"/>
          <w:szCs w:val="28"/>
        </w:rPr>
        <w:t>».</w:t>
      </w:r>
    </w:p>
    <w:p w:rsidR="005C2465" w:rsidRPr="00326534" w:rsidRDefault="00CE012A" w:rsidP="00CE012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326534">
        <w:rPr>
          <w:rFonts w:ascii="Times New Roman" w:hAnsi="Times New Roman" w:cs="Times New Roman"/>
          <w:sz w:val="28"/>
          <w:szCs w:val="28"/>
        </w:rPr>
        <w:t xml:space="preserve"> </w:t>
      </w:r>
      <w:r w:rsidR="00326534" w:rsidRPr="0032653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326534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53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326534">
        <w:rPr>
          <w:rFonts w:ascii="Times New Roman" w:hAnsi="Times New Roman" w:cs="Times New Roman"/>
          <w:sz w:val="28"/>
          <w:szCs w:val="28"/>
        </w:rPr>
        <w:t>о</w:t>
      </w:r>
      <w:r w:rsidRPr="00326534">
        <w:rPr>
          <w:rFonts w:ascii="Times New Roman" w:hAnsi="Times New Roman" w:cs="Times New Roman"/>
          <w:sz w:val="28"/>
          <w:szCs w:val="28"/>
        </w:rPr>
        <w:t>го</w:t>
      </w:r>
      <w:r w:rsidR="00242D97" w:rsidRPr="00326534">
        <w:rPr>
          <w:rFonts w:ascii="Times New Roman" w:hAnsi="Times New Roman" w:cs="Times New Roman"/>
          <w:sz w:val="28"/>
          <w:szCs w:val="28"/>
        </w:rPr>
        <w:t xml:space="preserve"> </w:t>
      </w:r>
      <w:r w:rsidRPr="00326534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Default="00573D4B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</w:t>
      </w:r>
      <w:r w:rsidR="00326534" w:rsidRPr="00843C8B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843C8B">
        <w:rPr>
          <w:rFonts w:ascii="Times New Roman" w:hAnsi="Times New Roman" w:cs="Times New Roman"/>
          <w:sz w:val="28"/>
          <w:szCs w:val="28"/>
        </w:rPr>
        <w:t>2</w:t>
      </w:r>
      <w:r w:rsidR="006C5CDF" w:rsidRPr="00843C8B">
        <w:rPr>
          <w:rFonts w:ascii="Times New Roman" w:hAnsi="Times New Roman" w:cs="Times New Roman"/>
          <w:sz w:val="28"/>
          <w:szCs w:val="28"/>
        </w:rPr>
        <w:t>01</w:t>
      </w:r>
      <w:r w:rsidR="00C8477F" w:rsidRPr="00843C8B">
        <w:rPr>
          <w:rFonts w:ascii="Times New Roman" w:hAnsi="Times New Roman" w:cs="Times New Roman"/>
          <w:sz w:val="28"/>
          <w:szCs w:val="28"/>
        </w:rPr>
        <w:t>9</w:t>
      </w:r>
      <w:r w:rsidR="006C5CDF" w:rsidRPr="00843C8B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843C8B">
        <w:rPr>
          <w:rFonts w:ascii="Times New Roman" w:hAnsi="Times New Roman" w:cs="Times New Roman"/>
          <w:sz w:val="28"/>
          <w:szCs w:val="28"/>
        </w:rPr>
        <w:t>.</w:t>
      </w:r>
    </w:p>
    <w:p w:rsidR="002E2869" w:rsidRPr="00326534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746F" w:rsidRPr="00D85C08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286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5C08">
        <w:rPr>
          <w:rFonts w:ascii="Times New Roman" w:hAnsi="Times New Roman" w:cs="Times New Roman"/>
          <w:sz w:val="28"/>
          <w:szCs w:val="28"/>
        </w:rPr>
        <w:t>1.4.</w:t>
      </w:r>
      <w:r w:rsidRPr="00D85C08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D85C08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D85C08">
        <w:rPr>
          <w:rFonts w:ascii="Times New Roman" w:hAnsi="Times New Roman" w:cs="Times New Roman"/>
          <w:sz w:val="28"/>
          <w:szCs w:val="28"/>
        </w:rPr>
        <w:t>п</w:t>
      </w:r>
      <w:r w:rsidR="00895D9D" w:rsidRPr="00D85C08">
        <w:rPr>
          <w:rFonts w:ascii="Times New Roman" w:hAnsi="Times New Roman" w:cs="Times New Roman"/>
          <w:sz w:val="28"/>
          <w:szCs w:val="28"/>
        </w:rPr>
        <w:t>редл</w:t>
      </w:r>
      <w:r w:rsidR="00895D9D" w:rsidRPr="00D85C08">
        <w:rPr>
          <w:rFonts w:ascii="Times New Roman" w:hAnsi="Times New Roman" w:cs="Times New Roman"/>
          <w:sz w:val="28"/>
          <w:szCs w:val="28"/>
        </w:rPr>
        <w:t>а</w:t>
      </w:r>
      <w:r w:rsidR="00895D9D" w:rsidRPr="00D85C08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D85C0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85C08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D85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BD4" w:rsidRPr="00325826" w:rsidRDefault="002E2869" w:rsidP="00360BD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5C08">
        <w:rPr>
          <w:rFonts w:ascii="Times New Roman" w:hAnsi="Times New Roman" w:cs="Times New Roman"/>
          <w:sz w:val="28"/>
          <w:szCs w:val="28"/>
        </w:rPr>
        <w:t xml:space="preserve">       </w:t>
      </w:r>
      <w:r w:rsidR="005601EE" w:rsidRPr="00325826">
        <w:rPr>
          <w:rFonts w:ascii="Times New Roman" w:hAnsi="Times New Roman" w:cs="Times New Roman"/>
          <w:sz w:val="28"/>
          <w:szCs w:val="28"/>
        </w:rPr>
        <w:t>В соответствии с пунктом 4 статьи 24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</w:t>
      </w:r>
      <w:r w:rsidR="005601EE" w:rsidRPr="00325826">
        <w:rPr>
          <w:rFonts w:ascii="Times New Roman" w:hAnsi="Times New Roman" w:cs="Times New Roman"/>
          <w:sz w:val="28"/>
          <w:szCs w:val="28"/>
        </w:rPr>
        <w:t>р</w:t>
      </w:r>
      <w:r w:rsidR="005601EE" w:rsidRPr="00325826">
        <w:rPr>
          <w:rFonts w:ascii="Times New Roman" w:hAnsi="Times New Roman" w:cs="Times New Roman"/>
          <w:sz w:val="28"/>
          <w:szCs w:val="28"/>
        </w:rPr>
        <w:t xml:space="preserve">том в Российской Федерации и о внесении изменений </w:t>
      </w:r>
      <w:proofErr w:type="gramStart"/>
      <w:r w:rsidR="005601EE" w:rsidRPr="003258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601EE" w:rsidRPr="00325826">
        <w:rPr>
          <w:rFonts w:ascii="Times New Roman" w:hAnsi="Times New Roman" w:cs="Times New Roman"/>
          <w:sz w:val="28"/>
          <w:szCs w:val="28"/>
        </w:rPr>
        <w:t xml:space="preserve"> отдельные законод</w:t>
      </w:r>
      <w:r w:rsidR="005601EE" w:rsidRPr="00325826">
        <w:rPr>
          <w:rFonts w:ascii="Times New Roman" w:hAnsi="Times New Roman" w:cs="Times New Roman"/>
          <w:sz w:val="28"/>
          <w:szCs w:val="28"/>
        </w:rPr>
        <w:t>а</w:t>
      </w:r>
      <w:r w:rsidR="005601EE" w:rsidRPr="00325826">
        <w:rPr>
          <w:rFonts w:ascii="Times New Roman" w:hAnsi="Times New Roman" w:cs="Times New Roman"/>
          <w:sz w:val="28"/>
          <w:szCs w:val="28"/>
        </w:rPr>
        <w:t>тельные акты Российской Федерации» (далее – Федеральный закон № 220-ФЗ)</w:t>
      </w:r>
      <w:r w:rsidR="00AB7B2C" w:rsidRPr="00325826">
        <w:rPr>
          <w:rFonts w:ascii="Times New Roman" w:hAnsi="Times New Roman" w:cs="Times New Roman"/>
          <w:sz w:val="28"/>
          <w:szCs w:val="28"/>
        </w:rPr>
        <w:t xml:space="preserve"> шкала для оценки критериев устанавливается законом или иным нормативным правовым актом субъекта Российской Федерации, муниципальным нормати</w:t>
      </w:r>
      <w:r w:rsidR="00AB7B2C" w:rsidRPr="00325826">
        <w:rPr>
          <w:rFonts w:ascii="Times New Roman" w:hAnsi="Times New Roman" w:cs="Times New Roman"/>
          <w:sz w:val="28"/>
          <w:szCs w:val="28"/>
        </w:rPr>
        <w:t>в</w:t>
      </w:r>
      <w:r w:rsidR="00AB7B2C" w:rsidRPr="00325826">
        <w:rPr>
          <w:rFonts w:ascii="Times New Roman" w:hAnsi="Times New Roman" w:cs="Times New Roman"/>
          <w:sz w:val="28"/>
          <w:szCs w:val="28"/>
        </w:rPr>
        <w:t>ным правовым актом в зависимости от местных условий.</w:t>
      </w:r>
    </w:p>
    <w:p w:rsidR="0095092B" w:rsidRPr="00325826" w:rsidRDefault="00353E91" w:rsidP="000839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2 статьи 4</w:t>
      </w:r>
      <w:r w:rsidR="0095092B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Краснодарского края от 21 декабря</w:t>
      </w:r>
    </w:p>
    <w:p w:rsidR="0095092B" w:rsidRPr="00325826" w:rsidRDefault="00353E91" w:rsidP="000839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 № 3931-КЗ «Об организации регулярных перевозок пассажиров и б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гажа автомобильным транспортом и городским наземным электрическим транспортом в Краснодарском крае</w:t>
      </w:r>
      <w:r w:rsidRPr="003258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 спе</w:t>
      </w:r>
      <w:r w:rsidR="0095092B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 уполномоченный орган и</w:t>
      </w:r>
      <w:r w:rsidR="0095092B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5092B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полнительной власти Краснодарского края в области организации транспортн</w:t>
      </w:r>
      <w:r w:rsidR="0095092B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5092B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обслуживания населения в пределах своей компетенции:</w:t>
      </w:r>
    </w:p>
    <w:p w:rsidR="0095092B" w:rsidRPr="00325826" w:rsidRDefault="0095092B" w:rsidP="0095092B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19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проводит конкурс на право осуществления регулярных пас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сажирских перевозок на межмуниципальн</w:t>
      </w:r>
      <w:r w:rsidR="0008392F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маршрутах регулярного сообщ</w:t>
      </w:r>
      <w:r w:rsidR="0008392F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по его результатам заключает государст</w:t>
      </w:r>
      <w:r w:rsidR="0008392F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венный контракт либо выдает св</w:t>
      </w:r>
      <w:r w:rsidR="0008392F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детельство об осуществлении перевозок и о</w:t>
      </w:r>
      <w:r w:rsidR="0008392F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беспечивает </w:t>
      </w:r>
      <w:proofErr w:type="gramStart"/>
      <w:r w:rsidR="0008392F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8392F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</w:t>
      </w:r>
      <w:r w:rsidR="0008392F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58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нием перевозчиками условий государственного контракта или свидетельства об 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перевозок на межмуниципальных маршрутах;</w:t>
      </w:r>
    </w:p>
    <w:p w:rsidR="0095092B" w:rsidRPr="00325826" w:rsidRDefault="0095092B" w:rsidP="0095092B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5" w:right="24" w:firstLine="6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устанавливает шкалу для оценки критериев оценки и сопоставления за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явок на участие в открытом конкурсе.</w:t>
      </w:r>
    </w:p>
    <w:p w:rsidR="0095092B" w:rsidRPr="00325826" w:rsidRDefault="0095092B" w:rsidP="006938ED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19" w:firstLine="6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порядок проведения открытого конкурса и шкала для оценки критериев при проведении оценки и сопоставления заявок на участие в открытом конкурсе (далее -</w:t>
      </w:r>
      <w:r w:rsidR="006938ED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Шкала) н</w:t>
      </w:r>
      <w:r w:rsidR="006938ED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территории муниципального образов</w:t>
      </w:r>
      <w:r w:rsidR="006938ED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38ED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Отрадненский район 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:rsidR="0095092B" w:rsidRPr="00325826" w:rsidRDefault="0095092B" w:rsidP="0095092B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5" w:right="10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Рассматриваемым проектом предлагается утвердить шкалу для оценки критериев при проведении оценки и сопоставления заявок на участ</w:t>
      </w:r>
      <w:r w:rsidR="00AF2987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 откр</w:t>
      </w:r>
      <w:r w:rsidR="00AF2987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конкурсе на право получения свидетельства об осуществлении перевозок по одному или нескольким межмуниципа</w:t>
      </w:r>
      <w:r w:rsidR="00AF2987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 маршрутам регулярных пер</w:t>
      </w:r>
      <w:r w:rsidR="00AF2987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возок автомобильным транспортом</w:t>
      </w:r>
      <w:r w:rsidR="00AF2987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</w:t>
      </w:r>
      <w:r w:rsidR="00AF2987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2987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Отрадненский район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уста</w:t>
      </w:r>
      <w:r w:rsidR="00AF2987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 соответствующие критерии и дана их оценка.</w:t>
      </w:r>
      <w:proofErr w:type="gramEnd"/>
    </w:p>
    <w:p w:rsidR="00275010" w:rsidRPr="00325826" w:rsidRDefault="00275010" w:rsidP="00E342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5826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32582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325826" w:rsidRDefault="00843C8B" w:rsidP="00B9689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ц</w:t>
      </w:r>
      <w:r w:rsidR="00172189" w:rsidRPr="00325826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822D29" w:rsidRPr="00325826" w:rsidRDefault="00B95E58" w:rsidP="009A6D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25826">
        <w:rPr>
          <w:rFonts w:ascii="Times New Roman" w:hAnsi="Times New Roman" w:cs="Times New Roman"/>
          <w:sz w:val="28"/>
          <w:szCs w:val="28"/>
        </w:rPr>
        <w:t>заключается в повышении качества перевозок по межмуниципальным маршр</w:t>
      </w:r>
      <w:r w:rsidRPr="00325826">
        <w:rPr>
          <w:rFonts w:ascii="Times New Roman" w:hAnsi="Times New Roman" w:cs="Times New Roman"/>
          <w:sz w:val="28"/>
          <w:szCs w:val="28"/>
        </w:rPr>
        <w:t>у</w:t>
      </w:r>
      <w:r w:rsidRPr="00325826">
        <w:rPr>
          <w:rFonts w:ascii="Times New Roman" w:hAnsi="Times New Roman" w:cs="Times New Roman"/>
          <w:sz w:val="28"/>
          <w:szCs w:val="28"/>
        </w:rPr>
        <w:t xml:space="preserve">там автомобильным транспортом на территории муниципального образования Отрадненский район, путем проведения объективного открытого </w:t>
      </w:r>
      <w:r w:rsidRPr="00325826">
        <w:rPr>
          <w:rFonts w:ascii="Times New Roman" w:hAnsi="Times New Roman" w:cs="Times New Roman"/>
          <w:spacing w:val="-1"/>
          <w:sz w:val="28"/>
          <w:szCs w:val="28"/>
        </w:rPr>
        <w:t>конкурса на право получения свидетельства об осуществлении перевозок по од</w:t>
      </w:r>
      <w:r w:rsidRPr="00325826">
        <w:rPr>
          <w:rFonts w:ascii="Times New Roman" w:hAnsi="Times New Roman" w:cs="Times New Roman"/>
          <w:sz w:val="28"/>
          <w:szCs w:val="28"/>
        </w:rPr>
        <w:t>ному или н</w:t>
      </w:r>
      <w:r w:rsidRPr="00325826">
        <w:rPr>
          <w:rFonts w:ascii="Times New Roman" w:hAnsi="Times New Roman" w:cs="Times New Roman"/>
          <w:sz w:val="28"/>
          <w:szCs w:val="28"/>
        </w:rPr>
        <w:t>е</w:t>
      </w:r>
      <w:r w:rsidRPr="00325826">
        <w:rPr>
          <w:rFonts w:ascii="Times New Roman" w:hAnsi="Times New Roman" w:cs="Times New Roman"/>
          <w:sz w:val="28"/>
          <w:szCs w:val="28"/>
        </w:rPr>
        <w:t>скольким межмуниципальным маршрутам регулярных перевозок автомобил</w:t>
      </w:r>
      <w:r w:rsidRPr="00325826">
        <w:rPr>
          <w:rFonts w:ascii="Times New Roman" w:hAnsi="Times New Roman" w:cs="Times New Roman"/>
          <w:sz w:val="28"/>
          <w:szCs w:val="28"/>
        </w:rPr>
        <w:t>ь</w:t>
      </w:r>
      <w:r w:rsidRPr="00325826">
        <w:rPr>
          <w:rFonts w:ascii="Times New Roman" w:hAnsi="Times New Roman" w:cs="Times New Roman"/>
          <w:sz w:val="28"/>
          <w:szCs w:val="28"/>
        </w:rPr>
        <w:t>ным транспортом на территории муниципального образования Отрадненский район с применением шкалы для оценки критериев при проведении оценки и сопоставления заявок.</w:t>
      </w:r>
      <w:proofErr w:type="gramEnd"/>
    </w:p>
    <w:p w:rsidR="009A6D2E" w:rsidRPr="00325826" w:rsidRDefault="009A6D2E" w:rsidP="009A6D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32582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ния:</w:t>
      </w:r>
    </w:p>
    <w:p w:rsidR="00DE5D66" w:rsidRPr="00325826" w:rsidRDefault="00734D35" w:rsidP="00F221E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дополнительных характеристик транспортных средств и шкалы для оценки критериев длят оценки критериев для сопоставления заявок на уч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стие в отрытом конкурсе, поданных перевозчиками</w:t>
      </w:r>
      <w:r w:rsidR="00C210BD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F40" w:rsidRPr="00325826" w:rsidRDefault="00363F40" w:rsidP="00F221E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</w:p>
    <w:p w:rsidR="00E444A6" w:rsidRPr="00325826" w:rsidRDefault="00E444A6" w:rsidP="00590E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1.6.1.  Степе</w:t>
      </w:r>
      <w:r w:rsidR="007C1075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нь регулирующего воздействия - высокая</w:t>
      </w:r>
      <w:r w:rsidR="0059430E"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0E5E" w:rsidRPr="00325826" w:rsidRDefault="00E77462" w:rsidP="00590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826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</w:t>
      </w:r>
      <w:r w:rsidR="007C1075" w:rsidRPr="00325826">
        <w:rPr>
          <w:rFonts w:ascii="Times New Roman" w:hAnsi="Times New Roman" w:cs="Times New Roman"/>
          <w:sz w:val="28"/>
          <w:szCs w:val="28"/>
        </w:rPr>
        <w:t>предусматривает положения, которыми изменяются содержание обязанностей перевозчиков по соответствию критериям, установленным проектом в целях получения свид</w:t>
      </w:r>
      <w:r w:rsidR="007C1075" w:rsidRPr="00325826">
        <w:rPr>
          <w:rFonts w:ascii="Times New Roman" w:hAnsi="Times New Roman" w:cs="Times New Roman"/>
          <w:sz w:val="28"/>
          <w:szCs w:val="28"/>
        </w:rPr>
        <w:t>е</w:t>
      </w:r>
      <w:r w:rsidR="007C1075" w:rsidRPr="00325826">
        <w:rPr>
          <w:rFonts w:ascii="Times New Roman" w:hAnsi="Times New Roman" w:cs="Times New Roman"/>
          <w:sz w:val="28"/>
          <w:szCs w:val="28"/>
        </w:rPr>
        <w:t>тельства об осуществлении перевозок по одному или нескольким межмуниц</w:t>
      </w:r>
      <w:r w:rsidR="007C1075" w:rsidRPr="00325826">
        <w:rPr>
          <w:rFonts w:ascii="Times New Roman" w:hAnsi="Times New Roman" w:cs="Times New Roman"/>
          <w:sz w:val="28"/>
          <w:szCs w:val="28"/>
        </w:rPr>
        <w:t>и</w:t>
      </w:r>
      <w:r w:rsidR="007C1075" w:rsidRPr="00325826">
        <w:rPr>
          <w:rFonts w:ascii="Times New Roman" w:hAnsi="Times New Roman" w:cs="Times New Roman"/>
          <w:sz w:val="28"/>
          <w:szCs w:val="28"/>
        </w:rPr>
        <w:t>пальным маршрутам регулярных перевозок автомобильным транспортом на территории муниципального образования Отрадненский район, а также соде</w:t>
      </w:r>
      <w:r w:rsidR="007C1075" w:rsidRPr="00325826">
        <w:rPr>
          <w:rFonts w:ascii="Times New Roman" w:hAnsi="Times New Roman" w:cs="Times New Roman"/>
          <w:sz w:val="28"/>
          <w:szCs w:val="28"/>
        </w:rPr>
        <w:t>р</w:t>
      </w:r>
      <w:r w:rsidR="007C1075" w:rsidRPr="00325826">
        <w:rPr>
          <w:rFonts w:ascii="Times New Roman" w:hAnsi="Times New Roman" w:cs="Times New Roman"/>
          <w:sz w:val="28"/>
          <w:szCs w:val="28"/>
        </w:rPr>
        <w:t>жание и по</w:t>
      </w:r>
      <w:r w:rsidR="007C1075" w:rsidRPr="00325826">
        <w:rPr>
          <w:rFonts w:ascii="Times New Roman" w:hAnsi="Times New Roman" w:cs="Times New Roman"/>
          <w:spacing w:val="-1"/>
          <w:sz w:val="28"/>
          <w:szCs w:val="28"/>
        </w:rPr>
        <w:t>рядок реализации полномочий администрации муниципального о</w:t>
      </w:r>
      <w:r w:rsidR="007C1075" w:rsidRPr="00325826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="007C1075" w:rsidRPr="00325826">
        <w:rPr>
          <w:rFonts w:ascii="Times New Roman" w:hAnsi="Times New Roman" w:cs="Times New Roman"/>
          <w:spacing w:val="-1"/>
          <w:sz w:val="28"/>
          <w:szCs w:val="28"/>
        </w:rPr>
        <w:t>разования Отрадненский район</w:t>
      </w:r>
      <w:r w:rsidR="007C1075" w:rsidRPr="00325826">
        <w:rPr>
          <w:rFonts w:ascii="Times New Roman" w:hAnsi="Times New Roman" w:cs="Times New Roman"/>
          <w:sz w:val="28"/>
          <w:szCs w:val="28"/>
        </w:rPr>
        <w:t xml:space="preserve"> в отношениях с указанными субъектами в части примене</w:t>
      </w:r>
      <w:r w:rsidR="007C1075" w:rsidRPr="00325826">
        <w:rPr>
          <w:rFonts w:ascii="Times New Roman" w:hAnsi="Times New Roman" w:cs="Times New Roman"/>
          <w:spacing w:val="-1"/>
          <w:sz w:val="28"/>
          <w:szCs w:val="28"/>
        </w:rPr>
        <w:t>ния</w:t>
      </w:r>
      <w:proofErr w:type="gramEnd"/>
      <w:r w:rsidR="007C1075" w:rsidRPr="00325826">
        <w:rPr>
          <w:rFonts w:ascii="Times New Roman" w:hAnsi="Times New Roman" w:cs="Times New Roman"/>
          <w:spacing w:val="-1"/>
          <w:sz w:val="28"/>
          <w:szCs w:val="28"/>
        </w:rPr>
        <w:t xml:space="preserve"> предусмотренных проектом критериев для проведения отбора п</w:t>
      </w:r>
      <w:r w:rsidR="007C1075" w:rsidRPr="0032582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7C1075" w:rsidRPr="00325826">
        <w:rPr>
          <w:rFonts w:ascii="Times New Roman" w:hAnsi="Times New Roman" w:cs="Times New Roman"/>
          <w:spacing w:val="-1"/>
          <w:sz w:val="28"/>
          <w:szCs w:val="28"/>
        </w:rPr>
        <w:t xml:space="preserve">ревозчиков </w:t>
      </w:r>
      <w:r w:rsidR="007C1075" w:rsidRPr="00325826">
        <w:rPr>
          <w:rFonts w:ascii="Times New Roman" w:hAnsi="Times New Roman" w:cs="Times New Roman"/>
          <w:sz w:val="28"/>
          <w:szCs w:val="28"/>
        </w:rPr>
        <w:t>при проведении открытого конкурса.</w:t>
      </w:r>
    </w:p>
    <w:p w:rsidR="007C1075" w:rsidRPr="00325826" w:rsidRDefault="007C1075" w:rsidP="00590E5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558DF" w:rsidRPr="00325826" w:rsidRDefault="005558DF" w:rsidP="00555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325826">
        <w:rPr>
          <w:rFonts w:ascii="Times New Roman" w:hAnsi="Times New Roman" w:cs="Times New Roman"/>
          <w:sz w:val="28"/>
          <w:szCs w:val="28"/>
        </w:rPr>
        <w:lastRenderedPageBreak/>
        <w:t>1.7. Контактная информация исполнителя в регулирующем органе:</w:t>
      </w:r>
    </w:p>
    <w:p w:rsidR="005558DF" w:rsidRPr="00325826" w:rsidRDefault="00954534" w:rsidP="005558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Козырь Игорь Владимирович – заместитель главы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Отрадненский район по вопросам строительства и жилищно-коммунального хозяйства</w:t>
      </w:r>
    </w:p>
    <w:p w:rsidR="005558DF" w:rsidRPr="00325826" w:rsidRDefault="00954534" w:rsidP="005558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 (86144)3-39-98</w:t>
      </w:r>
      <w:bookmarkStart w:id="2" w:name="_GoBack"/>
      <w:bookmarkEnd w:id="2"/>
      <w:r w:rsidR="005558DF" w:rsidRPr="003258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8DF" w:rsidRPr="00325826" w:rsidRDefault="005558DF" w:rsidP="005558D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325826">
        <w:rPr>
          <w:rFonts w:ascii="Times New Roman" w:hAnsi="Times New Roman" w:cs="Times New Roman"/>
          <w:sz w:val="28"/>
          <w:szCs w:val="28"/>
          <w:lang w:val="en-US"/>
        </w:rPr>
        <w:t>otradnaya</w:t>
      </w:r>
      <w:proofErr w:type="spellEnd"/>
      <w:r w:rsidRPr="0032582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325826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3258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5826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Pr="003258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58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25826">
        <w:rPr>
          <w:rFonts w:ascii="Times New Roman" w:hAnsi="Times New Roman" w:cs="Times New Roman"/>
          <w:sz w:val="28"/>
        </w:rPr>
        <w:t>.</w:t>
      </w:r>
    </w:p>
    <w:p w:rsidR="000C4B58" w:rsidRPr="00325826" w:rsidRDefault="00895D9D" w:rsidP="00F11780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924191" w:rsidRPr="00325826" w:rsidRDefault="00924191" w:rsidP="0092419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826">
        <w:rPr>
          <w:rFonts w:ascii="Times New Roman" w:hAnsi="Times New Roman" w:cs="Times New Roman"/>
          <w:sz w:val="28"/>
          <w:szCs w:val="28"/>
        </w:rPr>
        <w:t>невозможность проведения объективного открытого конкурса на право п</w:t>
      </w:r>
      <w:r w:rsidRPr="00325826">
        <w:rPr>
          <w:rFonts w:ascii="Times New Roman" w:hAnsi="Times New Roman" w:cs="Times New Roman"/>
          <w:sz w:val="28"/>
          <w:szCs w:val="28"/>
        </w:rPr>
        <w:t>о</w:t>
      </w:r>
      <w:r w:rsidRPr="00325826">
        <w:rPr>
          <w:rFonts w:ascii="Times New Roman" w:hAnsi="Times New Roman" w:cs="Times New Roman"/>
          <w:sz w:val="28"/>
          <w:szCs w:val="28"/>
        </w:rPr>
        <w:t>лучения свидетельства об осуществлении перевозок по одному или несколь</w:t>
      </w:r>
      <w:r w:rsidRPr="00325826">
        <w:rPr>
          <w:rFonts w:ascii="Times New Roman" w:hAnsi="Times New Roman" w:cs="Times New Roman"/>
          <w:sz w:val="28"/>
          <w:szCs w:val="28"/>
        </w:rPr>
        <w:softHyphen/>
        <w:t>ким межмуниципальным маршрутам регулярных перевозок автомобильным тран</w:t>
      </w:r>
      <w:r w:rsidRPr="00325826">
        <w:rPr>
          <w:rFonts w:ascii="Times New Roman" w:hAnsi="Times New Roman" w:cs="Times New Roman"/>
          <w:sz w:val="28"/>
          <w:szCs w:val="28"/>
        </w:rPr>
        <w:t>с</w:t>
      </w:r>
      <w:r w:rsidRPr="00325826">
        <w:rPr>
          <w:rFonts w:ascii="Times New Roman" w:hAnsi="Times New Roman" w:cs="Times New Roman"/>
          <w:sz w:val="28"/>
          <w:szCs w:val="28"/>
        </w:rPr>
        <w:t>портом на территории муниципального образования Отрадненский район (д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лее - открытый конкурс) в связи с отсутствием шкалы для оценки критериев при проведении оценки и сопоставления заявок; неудовлетворительное кач</w:t>
      </w:r>
      <w:r w:rsidRPr="00325826">
        <w:rPr>
          <w:rFonts w:ascii="Times New Roman" w:hAnsi="Times New Roman" w:cs="Times New Roman"/>
          <w:sz w:val="28"/>
          <w:szCs w:val="28"/>
        </w:rPr>
        <w:t>е</w:t>
      </w:r>
      <w:r w:rsidRPr="00325826">
        <w:rPr>
          <w:rFonts w:ascii="Times New Roman" w:hAnsi="Times New Roman" w:cs="Times New Roman"/>
          <w:sz w:val="28"/>
          <w:szCs w:val="28"/>
        </w:rPr>
        <w:t>ство перевозок по межмуниципальным маршрутам автомобильным транспо</w:t>
      </w:r>
      <w:r w:rsidRPr="00325826">
        <w:rPr>
          <w:rFonts w:ascii="Times New Roman" w:hAnsi="Times New Roman" w:cs="Times New Roman"/>
          <w:sz w:val="28"/>
          <w:szCs w:val="28"/>
        </w:rPr>
        <w:t>р</w:t>
      </w:r>
      <w:r w:rsidRPr="00325826">
        <w:rPr>
          <w:rFonts w:ascii="Times New Roman" w:hAnsi="Times New Roman" w:cs="Times New Roman"/>
          <w:sz w:val="28"/>
          <w:szCs w:val="28"/>
        </w:rPr>
        <w:t>том в Краснодарском крае.</w:t>
      </w:r>
      <w:proofErr w:type="gramEnd"/>
    </w:p>
    <w:p w:rsidR="0017201B" w:rsidRPr="00325826" w:rsidRDefault="0017201B" w:rsidP="0092419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25826">
        <w:rPr>
          <w:rFonts w:ascii="Times New Roman" w:hAnsi="Times New Roman" w:cs="Times New Roman"/>
          <w:sz w:val="28"/>
          <w:szCs w:val="28"/>
        </w:rPr>
        <w:t>В соответствии с пунктом 4 статьи 24 Федерального закона от 13 июля 2015 года № 220-ФЗ «Об организации регулярных перевозок пассажиров и б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гажа автомобильным транспортом и городским наземным электрическим транспортом в Российской Федерации и о внесении изменений в отдельные з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конодательные акты Российской Федерации» (далее – Федеральный закон № 220-ФЗ) шкала для оценки критериев устанавливается законом или иным но</w:t>
      </w:r>
      <w:r w:rsidRPr="00325826">
        <w:rPr>
          <w:rFonts w:ascii="Times New Roman" w:hAnsi="Times New Roman" w:cs="Times New Roman"/>
          <w:sz w:val="28"/>
          <w:szCs w:val="28"/>
        </w:rPr>
        <w:t>р</w:t>
      </w:r>
      <w:r w:rsidRPr="00325826">
        <w:rPr>
          <w:rFonts w:ascii="Times New Roman" w:hAnsi="Times New Roman" w:cs="Times New Roman"/>
          <w:sz w:val="28"/>
          <w:szCs w:val="28"/>
        </w:rPr>
        <w:t>мативным правовым актом субъекта Российской Федерации</w:t>
      </w:r>
      <w:proofErr w:type="gramEnd"/>
      <w:r w:rsidRPr="00325826">
        <w:rPr>
          <w:rFonts w:ascii="Times New Roman" w:hAnsi="Times New Roman" w:cs="Times New Roman"/>
          <w:sz w:val="28"/>
          <w:szCs w:val="28"/>
        </w:rPr>
        <w:t>, муниципальным нормативным правовым актом в зависимости от местных условий.</w:t>
      </w:r>
    </w:p>
    <w:p w:rsidR="00353E91" w:rsidRPr="00325826" w:rsidRDefault="00353E91" w:rsidP="00353E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2 статьи 4  Закона Краснодарского края от 21 декабря</w:t>
      </w:r>
    </w:p>
    <w:p w:rsidR="00353E91" w:rsidRPr="00325826" w:rsidRDefault="00353E91" w:rsidP="00353E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 № 3931-КЗ «Об организации регулярных перевозок пассажиров и б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гажа автомобильным транспортом и городским наземным электрическим транспортом в Краснодарском крае</w:t>
      </w:r>
      <w:r w:rsidRPr="003258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 спе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 уполномоченный орган и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полнительной власти Краснодарского края в области организации транспортн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обслуживания населения в пределах своей компетенции:</w:t>
      </w:r>
    </w:p>
    <w:p w:rsidR="0017201B" w:rsidRPr="00325826" w:rsidRDefault="0017201B" w:rsidP="0017201B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19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проводит конкурс на право осуществления регулярных пас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сажирских перевозок на межмуниципальных маршрутах регулярного сообщ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по его результатам заключает государственный контракт либо выдает св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детельство об осуществлении перевозок и обеспечивает </w:t>
      </w:r>
      <w:proofErr w:type="gramStart"/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58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нием перевозчиками условий государственного контракта или свидетельства об 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перевозок на межмуниципальных маршрутах;</w:t>
      </w:r>
    </w:p>
    <w:p w:rsidR="0017201B" w:rsidRPr="00325826" w:rsidRDefault="0017201B" w:rsidP="0017201B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5" w:right="24" w:firstLine="6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шкалу для оценки критериев оценки и сопоставления за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явок на участие в открытом конкурсе.</w:t>
      </w:r>
    </w:p>
    <w:p w:rsidR="0017201B" w:rsidRPr="00325826" w:rsidRDefault="0017201B" w:rsidP="0017201B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14" w:firstLine="6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24 Федерального закона № 220-ФЗ оценка и сопоставление заявок на участие в открытом конкурсе осуществляю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 следующим критериям:</w:t>
      </w:r>
    </w:p>
    <w:p w:rsidR="0017201B" w:rsidRPr="00325826" w:rsidRDefault="0017201B" w:rsidP="0017201B">
      <w:pPr>
        <w:widowControl w:val="0"/>
        <w:numPr>
          <w:ilvl w:val="0"/>
          <w:numId w:val="10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302" w:lineRule="exact"/>
        <w:ind w:right="14"/>
        <w:jc w:val="both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proofErr w:type="gramStart"/>
      <w:r w:rsidRPr="003258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количество дорожно-транспортных происшествий, повлекших за собой 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веческие жертвы или причинение вреда здоровью граждан и произошедших по 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вине юридического лица, индивидуального предпринимателя, участников д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говора простого товарищества или их работников в течение года, предшеств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 дате проведения открытого конкурса, в расчете на среднее количество транспортных средств, имевшихся в распоряжении юридического лица, инд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видуального предпринимателя или участников договора простого товари</w:t>
      </w:r>
      <w:r w:rsidRPr="003258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</w:t>
      </w:r>
      <w:r w:rsidRPr="003258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3258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ства в течение года, предшествующего дате</w:t>
      </w:r>
      <w:proofErr w:type="gramEnd"/>
      <w:r w:rsidRPr="003258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проведения открытого конкурса;</w:t>
      </w:r>
    </w:p>
    <w:p w:rsidR="0017201B" w:rsidRPr="00325826" w:rsidRDefault="0017201B" w:rsidP="0017201B">
      <w:pPr>
        <w:widowControl w:val="0"/>
        <w:numPr>
          <w:ilvl w:val="0"/>
          <w:numId w:val="10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302" w:lineRule="exact"/>
        <w:ind w:firstLine="6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опыт осуществления регулярных перевозок юридическим лицом, инди</w:t>
      </w:r>
      <w:r w:rsidRPr="003258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видуальным предпринимателем или участниками договора простого товарищ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ства, который подтвержден исполнением государственных или муниципальных </w:t>
      </w:r>
      <w:r w:rsidRPr="003258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контрактов либо нотариально заверенными копиями свидетельств об осущест</w:t>
      </w:r>
      <w:r w:rsidRPr="003258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3258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лении перевозок по маршруту ре</w:t>
      </w:r>
      <w:r w:rsidRPr="003258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гулярных перевозок или иными документами, выданными в соответствии с нор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мативными правовыми актами субъектов Ро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Федерации, муниципальными нормативными правовыми актами;</w:t>
      </w:r>
    </w:p>
    <w:p w:rsidR="0017201B" w:rsidRPr="00325826" w:rsidRDefault="0017201B" w:rsidP="0017201B">
      <w:pPr>
        <w:widowControl w:val="0"/>
        <w:numPr>
          <w:ilvl w:val="0"/>
          <w:numId w:val="10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302" w:lineRule="exact"/>
        <w:ind w:right="5" w:firstLine="6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влияющие на качество перевозок характеристики транспортных средств, предлагаемых юридическим лицом, индивидуальным предпринимат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 или участниками договора простого товарищества для осуществления р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гулярных перевозок (наличие кондиционера, низкого пола, оборудования для перевозок пассажиров с ограниченными возможностями передвижения, пасс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жиров с детскими колясками и иные характеристики);</w:t>
      </w:r>
    </w:p>
    <w:p w:rsidR="0017201B" w:rsidRPr="00325826" w:rsidRDefault="0017201B" w:rsidP="0017201B">
      <w:pPr>
        <w:widowControl w:val="0"/>
        <w:numPr>
          <w:ilvl w:val="0"/>
          <w:numId w:val="10"/>
        </w:numPr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302" w:lineRule="exact"/>
        <w:ind w:firstLine="6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эксплуатации транспортных средств, предлагаемых юридическим лицом, индивидуальным предпринимателем или участниками д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говора простого товарищества для осуществления регулярных перевозок в т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срока действия свидетельства об осуществлении перевозок по маршруту регулярных перевозок.</w:t>
      </w:r>
    </w:p>
    <w:p w:rsidR="0017201B" w:rsidRPr="00325826" w:rsidRDefault="0017201B" w:rsidP="0017201B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19" w:firstLine="6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порядок проведения открытого конкурса и шкала для оценки критериев при проведении оценки и сопоставления заявок на участие в открытом конкурсе (далее - Шкала) на территории муниципального образов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Отрадненский район не установлены.</w:t>
      </w:r>
    </w:p>
    <w:p w:rsidR="0017201B" w:rsidRPr="00325826" w:rsidRDefault="0017201B" w:rsidP="0017201B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5" w:right="10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Рассматриваемым проектом предлагается утвердить шкалу для оценки критериев при проведении оценки и сопоставления заявок на участие в откр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конкурсе на право получения свидетельства об осуществлении перевозок по одному или нескольким межмуниципальным маршрутам регулярных пер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возок автомобильным транспортом на территории муниципального образов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5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Отрадненский район, в которой установлены соответствующие критерии и дана их оценка.</w:t>
      </w:r>
      <w:proofErr w:type="gramEnd"/>
    </w:p>
    <w:p w:rsidR="00AE5568" w:rsidRPr="00325826" w:rsidRDefault="00AE5568" w:rsidP="00AE55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3D02" w:rsidRPr="00325826" w:rsidRDefault="00895D9D" w:rsidP="003A3D02">
      <w:pPr>
        <w:pStyle w:val="ConsPlusNonformat"/>
        <w:numPr>
          <w:ilvl w:val="1"/>
          <w:numId w:val="3"/>
        </w:numPr>
        <w:ind w:firstLine="72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8F17E1" w:rsidRPr="00325826" w:rsidRDefault="00861B04" w:rsidP="00794D01">
      <w:pPr>
        <w:spacing w:after="0" w:line="240" w:lineRule="auto"/>
        <w:ind w:firstLine="4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826">
        <w:rPr>
          <w:rFonts w:ascii="Times New Roman" w:hAnsi="Times New Roman" w:cs="Times New Roman"/>
          <w:sz w:val="28"/>
          <w:szCs w:val="28"/>
        </w:rPr>
        <w:t>нормативно правовой акт разработан на основании Закона Краснодарского края от 21 декабря 2018 года № 3931-КЗ «Об организации регулярных перев</w:t>
      </w:r>
      <w:r w:rsidRPr="00325826">
        <w:rPr>
          <w:rFonts w:ascii="Times New Roman" w:hAnsi="Times New Roman" w:cs="Times New Roman"/>
          <w:sz w:val="28"/>
          <w:szCs w:val="28"/>
        </w:rPr>
        <w:t>о</w:t>
      </w:r>
      <w:r w:rsidRPr="00325826">
        <w:rPr>
          <w:rFonts w:ascii="Times New Roman" w:hAnsi="Times New Roman" w:cs="Times New Roman"/>
          <w:sz w:val="28"/>
          <w:szCs w:val="28"/>
        </w:rPr>
        <w:t>зок пассажиров и багажа автомобильным транспортом и городским наземным электрическим транспортом в Краснодарском крае», законом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</w:t>
      </w:r>
      <w:r w:rsidRPr="00325826">
        <w:rPr>
          <w:rFonts w:ascii="Times New Roman" w:hAnsi="Times New Roman" w:cs="Times New Roman"/>
          <w:sz w:val="28"/>
          <w:szCs w:val="28"/>
        </w:rPr>
        <w:t>р</w:t>
      </w:r>
      <w:r w:rsidRPr="00325826">
        <w:rPr>
          <w:rFonts w:ascii="Times New Roman" w:hAnsi="Times New Roman" w:cs="Times New Roman"/>
          <w:sz w:val="28"/>
          <w:szCs w:val="28"/>
        </w:rPr>
        <w:t>том в Российской Федерации и о внесении изменений</w:t>
      </w:r>
      <w:proofErr w:type="gramEnd"/>
      <w:r w:rsidRPr="00325826">
        <w:rPr>
          <w:rFonts w:ascii="Times New Roman" w:hAnsi="Times New Roman" w:cs="Times New Roman"/>
          <w:sz w:val="28"/>
          <w:szCs w:val="28"/>
        </w:rPr>
        <w:t xml:space="preserve"> в отдельные законод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 xml:space="preserve">тельные акты Российской Федерации» и </w:t>
      </w:r>
      <w:proofErr w:type="gramStart"/>
      <w:r w:rsidRPr="00325826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325826">
        <w:rPr>
          <w:rFonts w:ascii="Times New Roman" w:hAnsi="Times New Roman" w:cs="Times New Roman"/>
          <w:sz w:val="28"/>
          <w:szCs w:val="28"/>
        </w:rPr>
        <w:t xml:space="preserve"> на</w:t>
      </w:r>
      <w:r w:rsidR="00DD7B55" w:rsidRPr="00325826">
        <w:rPr>
          <w:rFonts w:ascii="Times New Roman" w:hAnsi="Times New Roman" w:cs="Times New Roman"/>
          <w:sz w:val="28"/>
          <w:szCs w:val="28"/>
        </w:rPr>
        <w:t xml:space="preserve"> установление Шкалы для </w:t>
      </w:r>
      <w:r w:rsidR="00DD7B55" w:rsidRPr="00325826">
        <w:rPr>
          <w:rFonts w:ascii="Times New Roman" w:hAnsi="Times New Roman" w:cs="Times New Roman"/>
          <w:sz w:val="28"/>
          <w:szCs w:val="28"/>
        </w:rPr>
        <w:lastRenderedPageBreak/>
        <w:t>оценки критериев в целях приведения муниципальных нормативно правовых актов в соответствие с федеральным краевым законодательством</w:t>
      </w:r>
      <w:r w:rsidRPr="0032582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25826" w:rsidRDefault="00895D9D" w:rsidP="00F11780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</w:t>
      </w:r>
      <w:r w:rsidRPr="00325826">
        <w:rPr>
          <w:rFonts w:ascii="Times New Roman" w:hAnsi="Times New Roman" w:cs="Times New Roman"/>
          <w:sz w:val="28"/>
          <w:szCs w:val="28"/>
        </w:rPr>
        <w:t>и</w:t>
      </w:r>
      <w:r w:rsidRPr="00325826">
        <w:rPr>
          <w:rFonts w:ascii="Times New Roman" w:hAnsi="Times New Roman" w:cs="Times New Roman"/>
          <w:sz w:val="28"/>
          <w:szCs w:val="28"/>
        </w:rPr>
        <w:t>нятых</w:t>
      </w:r>
      <w:r w:rsidR="000D765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325826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325826">
        <w:rPr>
          <w:rFonts w:ascii="Times New Roman" w:hAnsi="Times New Roman" w:cs="Times New Roman"/>
          <w:sz w:val="28"/>
          <w:szCs w:val="28"/>
        </w:rPr>
        <w:t>:</w:t>
      </w:r>
    </w:p>
    <w:p w:rsidR="0032665D" w:rsidRPr="00325826" w:rsidRDefault="00CE4709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826">
        <w:rPr>
          <w:rFonts w:ascii="Times New Roman" w:hAnsi="Times New Roman" w:cs="Times New Roman"/>
          <w:sz w:val="28"/>
          <w:szCs w:val="28"/>
        </w:rPr>
        <w:t xml:space="preserve">В связи с принятием </w:t>
      </w:r>
      <w:r w:rsidR="00861B04" w:rsidRPr="00325826">
        <w:rPr>
          <w:rFonts w:ascii="Times New Roman" w:hAnsi="Times New Roman" w:cs="Times New Roman"/>
          <w:sz w:val="28"/>
          <w:szCs w:val="28"/>
        </w:rPr>
        <w:t>Федерального закона РФ от 13.07.2015 № 220-ФЗ</w:t>
      </w:r>
      <w:r w:rsidRPr="00325826">
        <w:rPr>
          <w:rFonts w:ascii="Times New Roman" w:hAnsi="Times New Roman" w:cs="Times New Roman"/>
          <w:sz w:val="28"/>
          <w:szCs w:val="28"/>
        </w:rPr>
        <w:t xml:space="preserve"> и </w:t>
      </w:r>
      <w:r w:rsidR="00DF7C12" w:rsidRPr="00325826">
        <w:rPr>
          <w:rFonts w:ascii="Times New Roman" w:hAnsi="Times New Roman" w:cs="Times New Roman"/>
          <w:sz w:val="28"/>
          <w:szCs w:val="28"/>
        </w:rPr>
        <w:t>Закона Краснодарского края от 21 декабря 2018 года № 3931-КЗ «Об организ</w:t>
      </w:r>
      <w:r w:rsidR="00DF7C12" w:rsidRPr="00325826">
        <w:rPr>
          <w:rFonts w:ascii="Times New Roman" w:hAnsi="Times New Roman" w:cs="Times New Roman"/>
          <w:sz w:val="28"/>
          <w:szCs w:val="28"/>
        </w:rPr>
        <w:t>а</w:t>
      </w:r>
      <w:r w:rsidR="00DF7C12" w:rsidRPr="00325826">
        <w:rPr>
          <w:rFonts w:ascii="Times New Roman" w:hAnsi="Times New Roman" w:cs="Times New Roman"/>
          <w:sz w:val="28"/>
          <w:szCs w:val="28"/>
        </w:rPr>
        <w:t xml:space="preserve">ции регулярных перевозок пассажиров и багажа автомобильным транспортом и городским наземным электрическим транспортом в Краснодарском крае» </w:t>
      </w:r>
      <w:r w:rsidRPr="00325826">
        <w:rPr>
          <w:rFonts w:ascii="Times New Roman" w:hAnsi="Times New Roman" w:cs="Times New Roman"/>
          <w:sz w:val="28"/>
          <w:szCs w:val="28"/>
        </w:rPr>
        <w:t>п</w:t>
      </w:r>
      <w:r w:rsidRPr="00325826">
        <w:rPr>
          <w:rFonts w:ascii="Times New Roman" w:hAnsi="Times New Roman" w:cs="Times New Roman"/>
          <w:sz w:val="28"/>
          <w:szCs w:val="28"/>
        </w:rPr>
        <w:t>о</w:t>
      </w:r>
      <w:r w:rsidRPr="00325826">
        <w:rPr>
          <w:rFonts w:ascii="Times New Roman" w:hAnsi="Times New Roman" w:cs="Times New Roman"/>
          <w:sz w:val="28"/>
          <w:szCs w:val="28"/>
        </w:rPr>
        <w:t>явилась необходимость принятия постановления администрации муниципал</w:t>
      </w:r>
      <w:r w:rsidRPr="00325826">
        <w:rPr>
          <w:rFonts w:ascii="Times New Roman" w:hAnsi="Times New Roman" w:cs="Times New Roman"/>
          <w:sz w:val="28"/>
          <w:szCs w:val="28"/>
        </w:rPr>
        <w:t>ь</w:t>
      </w:r>
      <w:r w:rsidRPr="00325826">
        <w:rPr>
          <w:rFonts w:ascii="Times New Roman" w:hAnsi="Times New Roman" w:cs="Times New Roman"/>
          <w:sz w:val="28"/>
          <w:szCs w:val="28"/>
        </w:rPr>
        <w:t>ного образования Отрадненский район «Об утверждении шкалы для оценки критериев»</w:t>
      </w:r>
      <w:r w:rsidR="00861B04" w:rsidRPr="0032582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5D9D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325826" w:rsidRDefault="00895D9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32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400" w:rsidRPr="00325826" w:rsidRDefault="00C210BD" w:rsidP="001C692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перевозчики, осуществляющие транспортное обслуживание населения а</w:t>
      </w:r>
      <w:r w:rsidRPr="00325826">
        <w:rPr>
          <w:rFonts w:ascii="Times New Roman" w:hAnsi="Times New Roman" w:cs="Times New Roman"/>
          <w:sz w:val="28"/>
          <w:szCs w:val="28"/>
        </w:rPr>
        <w:t>в</w:t>
      </w:r>
      <w:r w:rsidRPr="00325826">
        <w:rPr>
          <w:rFonts w:ascii="Times New Roman" w:hAnsi="Times New Roman" w:cs="Times New Roman"/>
          <w:sz w:val="28"/>
          <w:szCs w:val="28"/>
        </w:rPr>
        <w:t xml:space="preserve">томобильным транспортом, </w:t>
      </w:r>
      <w:r w:rsidR="0068012C" w:rsidRPr="00325826">
        <w:rPr>
          <w:rFonts w:ascii="Times New Roman" w:hAnsi="Times New Roman" w:cs="Times New Roman"/>
          <w:sz w:val="28"/>
          <w:szCs w:val="28"/>
        </w:rPr>
        <w:t>жители Отрадненского района.</w:t>
      </w:r>
    </w:p>
    <w:p w:rsidR="00895D9D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налич</w:t>
      </w:r>
      <w:r w:rsidRPr="00325826">
        <w:rPr>
          <w:rFonts w:ascii="Times New Roman" w:hAnsi="Times New Roman" w:cs="Times New Roman"/>
          <w:sz w:val="28"/>
          <w:szCs w:val="28"/>
        </w:rPr>
        <w:t>и</w:t>
      </w:r>
      <w:r w:rsidRPr="00325826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  <w:r w:rsidR="005B5A2F" w:rsidRPr="00325826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4D6B4B" w:rsidRPr="00325826" w:rsidRDefault="003849B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      </w:t>
      </w:r>
      <w:r w:rsidR="002D44B5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="00F901E8" w:rsidRPr="00325826">
        <w:rPr>
          <w:rFonts w:ascii="Times New Roman" w:hAnsi="Times New Roman" w:cs="Times New Roman"/>
          <w:sz w:val="28"/>
          <w:szCs w:val="28"/>
        </w:rPr>
        <w:t>После принятия проекта постановления появится возможность проведения открытых конкурсов на право получения свидетельств об осуществлении пер</w:t>
      </w:r>
      <w:r w:rsidR="00F901E8" w:rsidRPr="00325826">
        <w:rPr>
          <w:rFonts w:ascii="Times New Roman" w:hAnsi="Times New Roman" w:cs="Times New Roman"/>
          <w:sz w:val="28"/>
          <w:szCs w:val="28"/>
        </w:rPr>
        <w:t>е</w:t>
      </w:r>
      <w:r w:rsidR="00F901E8" w:rsidRPr="00325826">
        <w:rPr>
          <w:rFonts w:ascii="Times New Roman" w:hAnsi="Times New Roman" w:cs="Times New Roman"/>
          <w:sz w:val="28"/>
          <w:szCs w:val="28"/>
        </w:rPr>
        <w:t>возок по одному или нескольким межмуниципальным маршрутам регулярных перевозок на территории муниципального образования Отрадненский район.</w:t>
      </w:r>
      <w:r w:rsidR="00AB0B4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="00C210BD" w:rsidRPr="00325826">
        <w:rPr>
          <w:rFonts w:ascii="Times New Roman" w:hAnsi="Times New Roman" w:cs="Times New Roman"/>
          <w:sz w:val="28"/>
          <w:szCs w:val="28"/>
        </w:rPr>
        <w:t>Повысится уровень и качество обслуживания населения автомобильным тран</w:t>
      </w:r>
      <w:r w:rsidR="00C210BD" w:rsidRPr="00325826">
        <w:rPr>
          <w:rFonts w:ascii="Times New Roman" w:hAnsi="Times New Roman" w:cs="Times New Roman"/>
          <w:sz w:val="28"/>
          <w:szCs w:val="28"/>
        </w:rPr>
        <w:t>с</w:t>
      </w:r>
      <w:r w:rsidR="00C210BD" w:rsidRPr="00325826">
        <w:rPr>
          <w:rFonts w:ascii="Times New Roman" w:hAnsi="Times New Roman" w:cs="Times New Roman"/>
          <w:sz w:val="28"/>
          <w:szCs w:val="28"/>
        </w:rPr>
        <w:t>портом.</w:t>
      </w:r>
    </w:p>
    <w:p w:rsidR="00895D9D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25826" w:rsidRDefault="00895D9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201936" w:rsidRPr="00325826" w:rsidRDefault="0026288A" w:rsidP="00D13772">
      <w:pPr>
        <w:shd w:val="clear" w:color="auto" w:fill="FFFFFF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5826">
        <w:rPr>
          <w:rFonts w:ascii="Times New Roman" w:hAnsi="Times New Roman" w:cs="Times New Roman"/>
          <w:sz w:val="28"/>
          <w:szCs w:val="28"/>
        </w:rPr>
        <w:t>пунктом 9 части 2</w:t>
      </w:r>
      <w:r w:rsidR="00D13772" w:rsidRPr="00325826">
        <w:rPr>
          <w:rFonts w:ascii="Times New Roman" w:hAnsi="Times New Roman" w:cs="Times New Roman"/>
          <w:sz w:val="28"/>
          <w:szCs w:val="28"/>
        </w:rPr>
        <w:t xml:space="preserve"> статьи 5 Закона Краснодарского края от 21.12.2018 № 3931-КЗ «Об организации регулярных перевозок пассажиров и багажа автом</w:t>
      </w:r>
      <w:r w:rsidR="00D13772" w:rsidRPr="00325826">
        <w:rPr>
          <w:rFonts w:ascii="Times New Roman" w:hAnsi="Times New Roman" w:cs="Times New Roman"/>
          <w:sz w:val="28"/>
          <w:szCs w:val="28"/>
        </w:rPr>
        <w:t>о</w:t>
      </w:r>
      <w:r w:rsidR="00D13772" w:rsidRPr="00325826">
        <w:rPr>
          <w:rFonts w:ascii="Times New Roman" w:hAnsi="Times New Roman" w:cs="Times New Roman"/>
          <w:sz w:val="28"/>
          <w:szCs w:val="28"/>
        </w:rPr>
        <w:t>бильным транспортом и городским наземным электрическим транспортом в Краснодарском крае» предусмотрено</w:t>
      </w:r>
      <w:r w:rsidRPr="00325826">
        <w:rPr>
          <w:rFonts w:ascii="Times New Roman" w:hAnsi="Times New Roman" w:cs="Times New Roman"/>
          <w:sz w:val="28"/>
          <w:szCs w:val="28"/>
        </w:rPr>
        <w:t xml:space="preserve"> установление органами местного сам</w:t>
      </w:r>
      <w:r w:rsidRPr="00325826">
        <w:rPr>
          <w:rFonts w:ascii="Times New Roman" w:hAnsi="Times New Roman" w:cs="Times New Roman"/>
          <w:sz w:val="28"/>
          <w:szCs w:val="28"/>
        </w:rPr>
        <w:t>о</w:t>
      </w:r>
      <w:r w:rsidRPr="00325826">
        <w:rPr>
          <w:rFonts w:ascii="Times New Roman" w:hAnsi="Times New Roman" w:cs="Times New Roman"/>
          <w:sz w:val="28"/>
          <w:szCs w:val="28"/>
        </w:rPr>
        <w:t>управления шкалы для оценки критериев, по которым осуществляется оценка и сопоставление заявок на участие в открытом конкурсе на право осуществления перевозок по муниципальному маршруту регулярных перевозок.</w:t>
      </w:r>
      <w:proofErr w:type="gramEnd"/>
    </w:p>
    <w:p w:rsidR="003E3E2A" w:rsidRPr="00325826" w:rsidRDefault="003E3E2A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325826">
        <w:rPr>
          <w:rFonts w:ascii="Times New Roman" w:hAnsi="Times New Roman" w:cs="Times New Roman"/>
          <w:sz w:val="28"/>
          <w:szCs w:val="28"/>
        </w:rPr>
        <w:t>т</w:t>
      </w:r>
      <w:r w:rsidRPr="00325826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32582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25826">
        <w:rPr>
          <w:rFonts w:ascii="Times New Roman" w:hAnsi="Times New Roman" w:cs="Times New Roman"/>
          <w:sz w:val="28"/>
          <w:szCs w:val="28"/>
        </w:rPr>
        <w:t>:</w:t>
      </w:r>
    </w:p>
    <w:p w:rsidR="0070146D" w:rsidRPr="00325826" w:rsidRDefault="00940276" w:rsidP="0070146D">
      <w:pPr>
        <w:pStyle w:val="ConsPlusNonforma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bookmarkStart w:id="3" w:name="dst517"/>
      <w:bookmarkStart w:id="4" w:name="dst518"/>
      <w:bookmarkEnd w:id="3"/>
      <w:bookmarkEnd w:id="4"/>
      <w:r w:rsidRPr="00325826">
        <w:rPr>
          <w:rFonts w:ascii="Times New Roman" w:hAnsi="Times New Roman" w:cs="Times New Roman"/>
          <w:sz w:val="28"/>
          <w:szCs w:val="28"/>
        </w:rPr>
        <w:t>Решение указанной проблемы входит в полномочия органов местного с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моуправления.</w:t>
      </w:r>
    </w:p>
    <w:p w:rsidR="00895D9D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325826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325826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325826">
        <w:rPr>
          <w:rFonts w:ascii="Times New Roman" w:hAnsi="Times New Roman" w:cs="Times New Roman"/>
          <w:sz w:val="28"/>
          <w:szCs w:val="28"/>
        </w:rPr>
        <w:t>й</w:t>
      </w:r>
      <w:r w:rsidRPr="00325826">
        <w:rPr>
          <w:rFonts w:ascii="Times New Roman" w:hAnsi="Times New Roman" w:cs="Times New Roman"/>
          <w:sz w:val="28"/>
          <w:szCs w:val="28"/>
        </w:rPr>
        <w:t>ской</w:t>
      </w:r>
      <w:r w:rsidR="00737246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325826">
        <w:rPr>
          <w:rFonts w:ascii="Times New Roman" w:hAnsi="Times New Roman" w:cs="Times New Roman"/>
          <w:sz w:val="28"/>
          <w:szCs w:val="28"/>
        </w:rPr>
        <w:t>о</w:t>
      </w:r>
      <w:r w:rsidRPr="00325826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5A6DF4" w:rsidRPr="00325826" w:rsidRDefault="00561341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32582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325826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325826">
        <w:rPr>
          <w:rFonts w:ascii="Times New Roman" w:hAnsi="Times New Roman" w:cs="Times New Roman"/>
          <w:sz w:val="28"/>
          <w:szCs w:val="28"/>
        </w:rPr>
        <w:t>у</w:t>
      </w:r>
      <w:r w:rsidRPr="00325826">
        <w:rPr>
          <w:rFonts w:ascii="Times New Roman" w:hAnsi="Times New Roman" w:cs="Times New Roman"/>
          <w:sz w:val="28"/>
          <w:szCs w:val="28"/>
        </w:rPr>
        <w:lastRenderedPageBreak/>
        <w:t>дарствах не исследовался.</w:t>
      </w:r>
    </w:p>
    <w:p w:rsidR="00B7512C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32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454" w:rsidRPr="00325826" w:rsidRDefault="00782454" w:rsidP="0078245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</w:t>
      </w:r>
      <w:r w:rsidR="008406C0" w:rsidRPr="00325826">
        <w:rPr>
          <w:rFonts w:ascii="Times New Roman" w:hAnsi="Times New Roman" w:cs="Times New Roman"/>
          <w:sz w:val="28"/>
          <w:szCs w:val="28"/>
        </w:rPr>
        <w:t xml:space="preserve">ма «Гарант», </w:t>
      </w:r>
      <w:r w:rsidRPr="00325826">
        <w:rPr>
          <w:rFonts w:ascii="Times New Roman" w:hAnsi="Times New Roman" w:cs="Times New Roman"/>
          <w:sz w:val="28"/>
          <w:szCs w:val="28"/>
        </w:rPr>
        <w:t>поисковые сист</w:t>
      </w:r>
      <w:r w:rsidRPr="00325826">
        <w:rPr>
          <w:rFonts w:ascii="Times New Roman" w:hAnsi="Times New Roman" w:cs="Times New Roman"/>
          <w:sz w:val="28"/>
          <w:szCs w:val="28"/>
        </w:rPr>
        <w:t>е</w:t>
      </w:r>
      <w:r w:rsidRPr="00325826">
        <w:rPr>
          <w:rFonts w:ascii="Times New Roman" w:hAnsi="Times New Roman" w:cs="Times New Roman"/>
          <w:sz w:val="28"/>
          <w:szCs w:val="28"/>
        </w:rPr>
        <w:t>мы в информационно-коммуникационной сети «Интернет».</w:t>
      </w:r>
    </w:p>
    <w:p w:rsidR="00895D9D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325826" w:rsidRDefault="00B7512C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325826" w:rsidRDefault="00895D9D" w:rsidP="003A3D0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267"/>
      <w:bookmarkEnd w:id="5"/>
      <w:r w:rsidRPr="0032582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325826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325826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70"/>
            <w:bookmarkEnd w:id="6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325826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40BA" w:rsidRPr="00325826" w:rsidRDefault="007A40BA" w:rsidP="007A40BA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цель предлагаемого пр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 xml:space="preserve">вового регулирования – </w:t>
            </w:r>
          </w:p>
          <w:p w:rsidR="007A40BA" w:rsidRPr="00325826" w:rsidRDefault="007A40BA" w:rsidP="007A40B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заключается в повышении к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чества перевозок по межмун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ципальным маршрутам авт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мобильным транспортом на территории муниципального образования Отрадненский район, путем проведения об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 xml:space="preserve">ективного открытого </w:t>
            </w:r>
            <w:r w:rsidRPr="00325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конкурса на право получения свидетел</w:t>
            </w:r>
            <w:r w:rsidRPr="00325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325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ства об осуществлении перев</w:t>
            </w:r>
            <w:r w:rsidRPr="00325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25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зок по од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ному или нескольким межмуниципальным маршр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там регулярных перевозок 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томобильным транспортом на территории муниципального образования Отрадненский район с применением шкалы для оценки критериев при пр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ведении оценки и сопоставл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ния заявок.</w:t>
            </w:r>
            <w:proofErr w:type="gramEnd"/>
          </w:p>
          <w:p w:rsidR="00895D9D" w:rsidRPr="00325826" w:rsidRDefault="00895D9D" w:rsidP="003A3D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E71CA6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32582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20CEA" w:rsidRPr="00325826">
              <w:rPr>
                <w:rFonts w:ascii="Times New Roman" w:hAnsi="Times New Roman" w:cs="Times New Roman"/>
                <w:sz w:val="24"/>
                <w:szCs w:val="28"/>
              </w:rPr>
              <w:t>пост</w:t>
            </w:r>
            <w:r w:rsidR="00B20CEA" w:rsidRPr="00325826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B20CEA" w:rsidRPr="00325826">
              <w:rPr>
                <w:rFonts w:ascii="Times New Roman" w:hAnsi="Times New Roman" w:cs="Times New Roman"/>
                <w:sz w:val="24"/>
                <w:szCs w:val="28"/>
              </w:rPr>
              <w:t>новления в силу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3E91" w:rsidRPr="00325826" w:rsidRDefault="00353E91" w:rsidP="00353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  <w:p w:rsidR="00895D9D" w:rsidRPr="00325826" w:rsidRDefault="00895D9D" w:rsidP="00473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325826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325826">
        <w:rPr>
          <w:rFonts w:ascii="Times New Roman" w:hAnsi="Times New Roman" w:cs="Times New Roman"/>
          <w:sz w:val="28"/>
          <w:szCs w:val="28"/>
        </w:rPr>
        <w:t>е</w:t>
      </w:r>
      <w:r w:rsidRPr="00325826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п</w:t>
      </w:r>
      <w:r w:rsidRPr="00325826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3005D5" w:rsidRPr="00325826" w:rsidRDefault="003005D5" w:rsidP="00674A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- </w:t>
      </w:r>
      <w:r w:rsidR="00674ADA" w:rsidRPr="00325826">
        <w:rPr>
          <w:rFonts w:ascii="Times New Roman" w:hAnsi="Times New Roman" w:cs="Times New Roman"/>
          <w:sz w:val="28"/>
          <w:szCs w:val="28"/>
        </w:rPr>
        <w:t xml:space="preserve"> Федеральный закон от 13.07.2015 № 220-ФЗ «Об организации регуля</w:t>
      </w:r>
      <w:r w:rsidR="00674ADA" w:rsidRPr="00325826">
        <w:rPr>
          <w:rFonts w:ascii="Times New Roman" w:hAnsi="Times New Roman" w:cs="Times New Roman"/>
          <w:sz w:val="28"/>
          <w:szCs w:val="28"/>
        </w:rPr>
        <w:t>р</w:t>
      </w:r>
      <w:r w:rsidR="00674ADA" w:rsidRPr="00325826">
        <w:rPr>
          <w:rFonts w:ascii="Times New Roman" w:hAnsi="Times New Roman" w:cs="Times New Roman"/>
          <w:sz w:val="28"/>
          <w:szCs w:val="28"/>
        </w:rPr>
        <w:t>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Федерации;</w:t>
      </w:r>
    </w:p>
    <w:p w:rsidR="00674ADA" w:rsidRPr="00325826" w:rsidRDefault="00674ADA" w:rsidP="00674A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lastRenderedPageBreak/>
        <w:t>- Федеральный закон от 06.10.2003 № 131-ФЗ «Об общих принципах орг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низации местного самоуправления в Российской Федерации».</w:t>
      </w:r>
    </w:p>
    <w:p w:rsidR="00674ADA" w:rsidRPr="00325826" w:rsidRDefault="00674ADA" w:rsidP="00674A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- </w:t>
      </w:r>
      <w:r w:rsidR="00757CD1" w:rsidRPr="00325826">
        <w:rPr>
          <w:rFonts w:ascii="Times New Roman" w:hAnsi="Times New Roman" w:cs="Times New Roman"/>
          <w:sz w:val="28"/>
          <w:szCs w:val="28"/>
        </w:rPr>
        <w:t>Закона Краснодарского края от 21 декабря 2018 года № 3931-КЗ «Об о</w:t>
      </w:r>
      <w:r w:rsidR="00757CD1" w:rsidRPr="00325826">
        <w:rPr>
          <w:rFonts w:ascii="Times New Roman" w:hAnsi="Times New Roman" w:cs="Times New Roman"/>
          <w:sz w:val="28"/>
          <w:szCs w:val="28"/>
        </w:rPr>
        <w:t>р</w:t>
      </w:r>
      <w:r w:rsidR="00757CD1" w:rsidRPr="00325826">
        <w:rPr>
          <w:rFonts w:ascii="Times New Roman" w:hAnsi="Times New Roman" w:cs="Times New Roman"/>
          <w:sz w:val="28"/>
          <w:szCs w:val="28"/>
        </w:rPr>
        <w:t>ганизации регулярных перевозок пассажиров и багажа автомобильным тран</w:t>
      </w:r>
      <w:r w:rsidR="00757CD1" w:rsidRPr="00325826">
        <w:rPr>
          <w:rFonts w:ascii="Times New Roman" w:hAnsi="Times New Roman" w:cs="Times New Roman"/>
          <w:sz w:val="28"/>
          <w:szCs w:val="28"/>
        </w:rPr>
        <w:t>с</w:t>
      </w:r>
      <w:r w:rsidR="00757CD1" w:rsidRPr="00325826">
        <w:rPr>
          <w:rFonts w:ascii="Times New Roman" w:hAnsi="Times New Roman" w:cs="Times New Roman"/>
          <w:sz w:val="28"/>
          <w:szCs w:val="28"/>
        </w:rPr>
        <w:t>портом и городским наземным электрическим транспортом в Краснодарском крае»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325826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0"/>
            <w:bookmarkEnd w:id="7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292"/>
            <w:bookmarkEnd w:id="8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325826" w:rsidTr="00296552">
        <w:trPr>
          <w:trHeight w:val="66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043A" w:rsidRPr="00325826" w:rsidRDefault="00BC043A" w:rsidP="00BC043A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цель предлагаемого пр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 xml:space="preserve">вового регулирования – </w:t>
            </w:r>
          </w:p>
          <w:p w:rsidR="00895D9D" w:rsidRPr="00325826" w:rsidRDefault="00BC043A" w:rsidP="0029655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заключается в повышении к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чества перевозок по межм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ниципальным маршрутам 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томобильным транспортом на территории муниципального образования Отрадненский район, путем проведения об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 xml:space="preserve">ективного открытого </w:t>
            </w:r>
            <w:r w:rsidRPr="00325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конку</w:t>
            </w:r>
            <w:r w:rsidRPr="00325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325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 на право получения свид</w:t>
            </w:r>
            <w:r w:rsidRPr="00325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25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тельства об осуществлении перевозок по од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ному или н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скольким межмуниципал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ным маршрутам регулярных перевозок автомобильным транспортом на территории муниципального образования Отрадненский район с прим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нением шкалы для оценки критериев при проведении оценки и сопоставления з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явок.</w:t>
            </w:r>
            <w:proofErr w:type="gramEnd"/>
          </w:p>
          <w:p w:rsidR="00296552" w:rsidRPr="00325826" w:rsidRDefault="00296552" w:rsidP="0029655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6552" w:rsidRPr="00325826" w:rsidRDefault="00353E91" w:rsidP="00296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  <w:p w:rsidR="00296552" w:rsidRPr="00325826" w:rsidRDefault="00296552" w:rsidP="00296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6552" w:rsidRPr="00325826" w:rsidRDefault="00296552" w:rsidP="00296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6552" w:rsidRPr="00325826" w:rsidRDefault="00296552" w:rsidP="00296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3E91" w:rsidRPr="00325826" w:rsidRDefault="00353E91" w:rsidP="00353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  <w:p w:rsidR="00895D9D" w:rsidRPr="00325826" w:rsidRDefault="00895D9D" w:rsidP="00BC58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325826" w:rsidRDefault="00342056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E91" w:rsidRPr="00325826" w:rsidRDefault="00353E91" w:rsidP="00353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325826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1357" w:rsidRPr="00325826" w:rsidRDefault="00895D9D" w:rsidP="00680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68012C" w:rsidRPr="00325826">
        <w:rPr>
          <w:rFonts w:ascii="Times New Roman" w:hAnsi="Times New Roman" w:cs="Times New Roman"/>
          <w:sz w:val="28"/>
          <w:szCs w:val="28"/>
        </w:rPr>
        <w:t xml:space="preserve"> нет</w:t>
      </w:r>
      <w:r w:rsidR="00CA1357" w:rsidRPr="0032582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25826" w:rsidRDefault="00895D9D" w:rsidP="00CD3BA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325826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325826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32582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25826" w:rsidRDefault="00895D9D" w:rsidP="000232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19"/>
      <w:bookmarkEnd w:id="9"/>
      <w:r w:rsidRPr="00325826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325826">
        <w:rPr>
          <w:rFonts w:ascii="Times New Roman" w:hAnsi="Times New Roman" w:cs="Times New Roman"/>
          <w:sz w:val="28"/>
          <w:szCs w:val="28"/>
        </w:rPr>
        <w:t>д</w:t>
      </w:r>
      <w:r w:rsidRPr="00325826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325826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21"/>
            <w:bookmarkEnd w:id="10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325826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67" w:rsidRPr="00325826" w:rsidRDefault="000B7F67" w:rsidP="00C316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F67" w:rsidRPr="00325826" w:rsidRDefault="000B7F67" w:rsidP="00C316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Перевозчики</w:t>
            </w:r>
          </w:p>
          <w:p w:rsidR="0092443A" w:rsidRPr="00325826" w:rsidRDefault="0068012C" w:rsidP="00C316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Население Отрадненского района</w:t>
            </w:r>
          </w:p>
          <w:p w:rsidR="00895D9D" w:rsidRPr="00325826" w:rsidRDefault="00895D9D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67" w:rsidRPr="00325826" w:rsidRDefault="000B7F67" w:rsidP="00680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 w:rsidR="00895D9D" w:rsidRPr="00325826" w:rsidRDefault="000B7F67" w:rsidP="00680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63,974 тыс. 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325826" w:rsidRDefault="000B7F67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  <w:p w:rsidR="00815D92" w:rsidRPr="00325826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325826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582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34"/>
      <w:bookmarkEnd w:id="11"/>
      <w:r w:rsidRPr="00325826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32582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25826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325826">
        <w:rPr>
          <w:rFonts w:ascii="Times New Roman" w:hAnsi="Times New Roman" w:cs="Times New Roman"/>
          <w:sz w:val="28"/>
          <w:szCs w:val="28"/>
        </w:rPr>
        <w:t>о</w:t>
      </w:r>
      <w:r w:rsidRPr="00325826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325826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336"/>
            <w:bookmarkEnd w:id="12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3258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325826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243C1A" w:rsidP="008923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Для участия в 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крытом конкурсе необходимо представить зая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ку на участие в конкурсе, док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менты и свед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ния, необход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мые для подсчета баллов согласно Шкале для оце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76199D" w:rsidP="00243C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Организация транспортного о</w:t>
            </w: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служивания нас</w:t>
            </w: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ления автом</w:t>
            </w: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бильным тран</w:t>
            </w: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портом (не изм</w:t>
            </w: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нялось)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7036B9" w:rsidP="0089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</w:rPr>
              <w:t>В порядке</w:t>
            </w:r>
            <w:r w:rsidRPr="00325826">
              <w:rPr>
                <w:rFonts w:ascii="Times New Roman" w:hAnsi="Times New Roman" w:cs="Times New Roman"/>
                <w:lang w:val="en-US"/>
              </w:rPr>
              <w:t>,</w:t>
            </w:r>
            <w:r w:rsidRPr="00325826">
              <w:rPr>
                <w:rFonts w:ascii="Times New Roman" w:hAnsi="Times New Roman" w:cs="Times New Roman"/>
              </w:rPr>
              <w:t xml:space="preserve"> пред</w:t>
            </w:r>
            <w:r w:rsidRPr="00325826">
              <w:rPr>
                <w:rFonts w:ascii="Times New Roman" w:hAnsi="Times New Roman" w:cs="Times New Roman"/>
              </w:rPr>
              <w:t>у</w:t>
            </w:r>
            <w:r w:rsidRPr="00325826">
              <w:rPr>
                <w:rFonts w:ascii="Times New Roman" w:hAnsi="Times New Roman" w:cs="Times New Roman"/>
              </w:rPr>
              <w:t>смотренном прое</w:t>
            </w:r>
            <w:r w:rsidRPr="00325826">
              <w:rPr>
                <w:rFonts w:ascii="Times New Roman" w:hAnsi="Times New Roman" w:cs="Times New Roman"/>
              </w:rPr>
              <w:t>к</w:t>
            </w:r>
            <w:r w:rsidRPr="00325826">
              <w:rPr>
                <w:rFonts w:ascii="Times New Roman" w:hAnsi="Times New Roman" w:cs="Times New Roman"/>
              </w:rPr>
              <w:t>том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7036B9" w:rsidP="00C92B7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25826">
              <w:rPr>
                <w:rFonts w:ascii="Times New Roman" w:hAnsi="Times New Roman" w:cs="Times New Roman"/>
              </w:rPr>
              <w:t>Без изменений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7036B9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</w:tbl>
    <w:p w:rsidR="00CA4DDD" w:rsidRPr="00325826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364"/>
      <w:bookmarkEnd w:id="13"/>
    </w:p>
    <w:p w:rsidR="00895D9D" w:rsidRPr="0032582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325826">
        <w:rPr>
          <w:rFonts w:ascii="Times New Roman" w:hAnsi="Times New Roman" w:cs="Times New Roman"/>
          <w:sz w:val="28"/>
          <w:szCs w:val="28"/>
        </w:rPr>
        <w:t>районного</w:t>
      </w:r>
      <w:r w:rsidRPr="00325826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325826">
        <w:rPr>
          <w:rFonts w:ascii="Times New Roman" w:hAnsi="Times New Roman" w:cs="Times New Roman"/>
          <w:sz w:val="28"/>
          <w:szCs w:val="28"/>
        </w:rPr>
        <w:t>д</w:t>
      </w:r>
      <w:r w:rsidRPr="00325826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32582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25826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325826">
        <w:rPr>
          <w:rFonts w:ascii="Times New Roman" w:hAnsi="Times New Roman" w:cs="Times New Roman"/>
          <w:sz w:val="28"/>
          <w:szCs w:val="28"/>
        </w:rPr>
        <w:t>и</w:t>
      </w:r>
      <w:r w:rsidRPr="00325826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325826" w:rsidTr="00C359CC">
        <w:tc>
          <w:tcPr>
            <w:tcW w:w="3282" w:type="dxa"/>
            <w:shd w:val="clear" w:color="auto" w:fill="auto"/>
          </w:tcPr>
          <w:p w:rsidR="008411C3" w:rsidRPr="00325826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325826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325826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325826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325826" w:rsidTr="00C359CC">
        <w:tc>
          <w:tcPr>
            <w:tcW w:w="3282" w:type="dxa"/>
            <w:shd w:val="clear" w:color="auto" w:fill="auto"/>
          </w:tcPr>
          <w:p w:rsidR="008411C3" w:rsidRPr="00325826" w:rsidRDefault="00243C1A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Для участия в открытом ко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курсе необходимо предст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вить заявку на участие в ко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 xml:space="preserve">курсе, документы и сведения, необходимые для подсчета 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баллов согласно Шкале для оценки</w:t>
            </w:r>
          </w:p>
        </w:tc>
        <w:tc>
          <w:tcPr>
            <w:tcW w:w="3283" w:type="dxa"/>
            <w:shd w:val="clear" w:color="auto" w:fill="auto"/>
          </w:tcPr>
          <w:p w:rsidR="008411C3" w:rsidRPr="00325826" w:rsidRDefault="00F4328D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325826" w:rsidRDefault="00D8518E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325826" w:rsidRDefault="004A63CC" w:rsidP="008411C3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325826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325826">
        <w:rPr>
          <w:rFonts w:ascii="Times New Roman" w:hAnsi="Times New Roman" w:cs="Times New Roman"/>
          <w:sz w:val="28"/>
          <w:szCs w:val="28"/>
        </w:rPr>
        <w:t>районного</w:t>
      </w:r>
      <w:r w:rsidRPr="0032582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325826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32582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25826">
        <w:rPr>
          <w:rFonts w:ascii="Times New Roman" w:hAnsi="Times New Roman" w:cs="Times New Roman"/>
          <w:sz w:val="28"/>
          <w:szCs w:val="28"/>
        </w:rPr>
        <w:t>), возн</w:t>
      </w:r>
      <w:r w:rsidRPr="00325826">
        <w:rPr>
          <w:rFonts w:ascii="Times New Roman" w:hAnsi="Times New Roman" w:cs="Times New Roman"/>
          <w:sz w:val="28"/>
          <w:szCs w:val="28"/>
        </w:rPr>
        <w:t>и</w:t>
      </w:r>
      <w:r w:rsidRPr="00325826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325826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32582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25826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325826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32582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2582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00"/>
      <w:bookmarkEnd w:id="14"/>
      <w:r w:rsidRPr="00325826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325826">
        <w:rPr>
          <w:rFonts w:ascii="Times New Roman" w:hAnsi="Times New Roman" w:cs="Times New Roman"/>
          <w:sz w:val="28"/>
          <w:szCs w:val="28"/>
        </w:rPr>
        <w:t>д</w:t>
      </w:r>
      <w:r w:rsidRPr="00325826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325826">
        <w:rPr>
          <w:rFonts w:ascii="Times New Roman" w:hAnsi="Times New Roman" w:cs="Times New Roman"/>
          <w:sz w:val="28"/>
          <w:szCs w:val="28"/>
        </w:rPr>
        <w:t>с</w:t>
      </w:r>
      <w:r w:rsidRPr="00325826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32582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48"/>
        <w:gridCol w:w="2462"/>
        <w:gridCol w:w="2462"/>
      </w:tblGrid>
      <w:tr w:rsidR="00415874" w:rsidRPr="00325826" w:rsidTr="00853CE6">
        <w:tc>
          <w:tcPr>
            <w:tcW w:w="2376" w:type="dxa"/>
            <w:shd w:val="clear" w:color="auto" w:fill="auto"/>
          </w:tcPr>
          <w:p w:rsidR="00B21A6A" w:rsidRPr="00325826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 Группы поте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циальных адресатов предлагаемого пр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вового регулиров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(в соответствии с подпунктом 4.1 сводного отчета)</w:t>
            </w:r>
          </w:p>
        </w:tc>
        <w:tc>
          <w:tcPr>
            <w:tcW w:w="2548" w:type="dxa"/>
            <w:shd w:val="clear" w:color="auto" w:fill="auto"/>
          </w:tcPr>
          <w:p w:rsidR="00B21A6A" w:rsidRPr="00325826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 Новые обязанн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ограничения, изменения существ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обязанностей и ограничений, ввод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мые предлагаемым правовым регулир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ванием (с указанием соответствующих п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ложений проекта нормативного прав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акта)</w:t>
            </w:r>
          </w:p>
        </w:tc>
        <w:tc>
          <w:tcPr>
            <w:tcW w:w="2462" w:type="dxa"/>
            <w:shd w:val="clear" w:color="auto" w:fill="auto"/>
          </w:tcPr>
          <w:p w:rsidR="00B21A6A" w:rsidRPr="00325826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 Описание расх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и возможных д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ходов, связанных с введением предлаг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емого правового р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</w:t>
            </w:r>
          </w:p>
        </w:tc>
        <w:tc>
          <w:tcPr>
            <w:tcW w:w="2462" w:type="dxa"/>
            <w:shd w:val="clear" w:color="auto" w:fill="auto"/>
          </w:tcPr>
          <w:p w:rsidR="00B21A6A" w:rsidRPr="00325826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 Количественная оценка, млн. рублей</w:t>
            </w:r>
          </w:p>
        </w:tc>
      </w:tr>
      <w:tr w:rsidR="00415874" w:rsidRPr="00325826" w:rsidTr="00853CE6">
        <w:trPr>
          <w:trHeight w:val="654"/>
        </w:trPr>
        <w:tc>
          <w:tcPr>
            <w:tcW w:w="2376" w:type="dxa"/>
            <w:shd w:val="clear" w:color="auto" w:fill="auto"/>
          </w:tcPr>
          <w:p w:rsidR="00246765" w:rsidRPr="00325826" w:rsidRDefault="00246765" w:rsidP="002467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A6A" w:rsidRPr="00325826" w:rsidRDefault="007F172D" w:rsidP="007F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(планирующие ос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ществлять) регуля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пассажирские перевозки на межмуниципальных маршрутах автом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бильным транспо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на территории муниципального 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Отра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ненский район.</w:t>
            </w:r>
          </w:p>
        </w:tc>
        <w:tc>
          <w:tcPr>
            <w:tcW w:w="2548" w:type="dxa"/>
            <w:shd w:val="clear" w:color="auto" w:fill="auto"/>
          </w:tcPr>
          <w:p w:rsidR="00B21A6A" w:rsidRPr="00325826" w:rsidRDefault="00415874" w:rsidP="00853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перевозчика для работы на мун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ципальном маршруте осуществляется на конкурсной основе. Для проведения оце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сопоставления заявок претендентов устанавливается</w:t>
            </w:r>
            <w:r w:rsidR="00016B04"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</w:t>
            </w:r>
            <w:r w:rsidR="00016B04"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 w:rsidR="00016B04"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оценки крит</w:t>
            </w:r>
            <w:r w:rsidR="00016B04"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016B04"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риев</w:t>
            </w:r>
          </w:p>
        </w:tc>
        <w:tc>
          <w:tcPr>
            <w:tcW w:w="2462" w:type="dxa"/>
            <w:shd w:val="clear" w:color="auto" w:fill="auto"/>
          </w:tcPr>
          <w:p w:rsidR="00B21A6A" w:rsidRPr="00325826" w:rsidRDefault="00016B04" w:rsidP="00F4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расходы во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можны для оснащ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новым оборуд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ванием транспортное средства</w:t>
            </w:r>
            <w:r w:rsidR="007B5BC6"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приобр</w:t>
            </w:r>
            <w:r w:rsidR="007B5BC6"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7B5BC6"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 новых тран</w:t>
            </w:r>
            <w:r w:rsidR="007B5BC6"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B5BC6"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портных средств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Новых поступлений не предполагается</w:t>
            </w:r>
          </w:p>
        </w:tc>
        <w:tc>
          <w:tcPr>
            <w:tcW w:w="2462" w:type="dxa"/>
            <w:shd w:val="clear" w:color="auto" w:fill="auto"/>
          </w:tcPr>
          <w:p w:rsidR="00B21A6A" w:rsidRPr="00325826" w:rsidRDefault="00016B04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Оценить не пре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ставляется возмо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</w:t>
            </w:r>
          </w:p>
        </w:tc>
      </w:tr>
    </w:tbl>
    <w:p w:rsidR="00B21A6A" w:rsidRPr="00325826" w:rsidRDefault="00B21A6A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3524" w:rsidRPr="00325826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7.5.  </w:t>
      </w:r>
      <w:proofErr w:type="gramStart"/>
      <w:r w:rsidRPr="00325826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0A72F4" w:rsidRPr="00325826">
        <w:rPr>
          <w:rFonts w:ascii="Times New Roman" w:hAnsi="Times New Roman" w:cs="Times New Roman"/>
          <w:sz w:val="28"/>
          <w:szCs w:val="28"/>
        </w:rPr>
        <w:t xml:space="preserve"> данным проектом постановления администрации муниципального образования Отрадненский район могут быть затронуты интересы физических лиц, юридических лиц, индивидуальных пре</w:t>
      </w:r>
      <w:r w:rsidR="000A72F4" w:rsidRPr="00325826">
        <w:rPr>
          <w:rFonts w:ascii="Times New Roman" w:hAnsi="Times New Roman" w:cs="Times New Roman"/>
          <w:sz w:val="28"/>
          <w:szCs w:val="28"/>
        </w:rPr>
        <w:t>д</w:t>
      </w:r>
      <w:r w:rsidR="000A72F4" w:rsidRPr="00325826">
        <w:rPr>
          <w:rFonts w:ascii="Times New Roman" w:hAnsi="Times New Roman" w:cs="Times New Roman"/>
          <w:sz w:val="28"/>
          <w:szCs w:val="28"/>
        </w:rPr>
        <w:t>принимателей, имеющих намерение осуществлять или осуществляющие рег</w:t>
      </w:r>
      <w:r w:rsidR="000A72F4" w:rsidRPr="00325826">
        <w:rPr>
          <w:rFonts w:ascii="Times New Roman" w:hAnsi="Times New Roman" w:cs="Times New Roman"/>
          <w:sz w:val="28"/>
          <w:szCs w:val="28"/>
        </w:rPr>
        <w:t>у</w:t>
      </w:r>
      <w:r w:rsidR="000A72F4" w:rsidRPr="00325826">
        <w:rPr>
          <w:rFonts w:ascii="Times New Roman" w:hAnsi="Times New Roman" w:cs="Times New Roman"/>
          <w:sz w:val="28"/>
          <w:szCs w:val="28"/>
        </w:rPr>
        <w:t>лярные перевозки пассажиров и багажа автомобильным транспортом  на терр</w:t>
      </w:r>
      <w:r w:rsidR="000A72F4" w:rsidRPr="00325826">
        <w:rPr>
          <w:rFonts w:ascii="Times New Roman" w:hAnsi="Times New Roman" w:cs="Times New Roman"/>
          <w:sz w:val="28"/>
          <w:szCs w:val="28"/>
        </w:rPr>
        <w:t>и</w:t>
      </w:r>
      <w:r w:rsidR="000A72F4" w:rsidRPr="00325826">
        <w:rPr>
          <w:rFonts w:ascii="Times New Roman" w:hAnsi="Times New Roman" w:cs="Times New Roman"/>
          <w:sz w:val="28"/>
          <w:szCs w:val="28"/>
        </w:rPr>
        <w:lastRenderedPageBreak/>
        <w:t>тории муниципального образования Отрадненский район утверждается органом местного самоуправления.</w:t>
      </w:r>
      <w:proofErr w:type="gramEnd"/>
    </w:p>
    <w:p w:rsidR="000A72F4" w:rsidRPr="00325826" w:rsidRDefault="000A72F4" w:rsidP="001B3524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Позитивным воздействием </w:t>
      </w:r>
      <w:proofErr w:type="gramStart"/>
      <w:r w:rsidRPr="00325826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97A82" w:rsidRPr="00325826">
        <w:rPr>
          <w:rFonts w:ascii="Times New Roman" w:hAnsi="Times New Roman" w:cs="Times New Roman"/>
          <w:sz w:val="28"/>
          <w:szCs w:val="28"/>
        </w:rPr>
        <w:t xml:space="preserve"> проведение открытых конкурсов для определения перевозчика</w:t>
      </w:r>
      <w:proofErr w:type="gramEnd"/>
      <w:r w:rsidR="00297A82" w:rsidRPr="00325826">
        <w:rPr>
          <w:rFonts w:ascii="Times New Roman" w:hAnsi="Times New Roman" w:cs="Times New Roman"/>
          <w:sz w:val="28"/>
          <w:szCs w:val="28"/>
        </w:rPr>
        <w:t xml:space="preserve"> будет способствовать обеспечению лучшими услов</w:t>
      </w:r>
      <w:r w:rsidR="00297A82" w:rsidRPr="00325826">
        <w:rPr>
          <w:rFonts w:ascii="Times New Roman" w:hAnsi="Times New Roman" w:cs="Times New Roman"/>
          <w:sz w:val="28"/>
          <w:szCs w:val="28"/>
        </w:rPr>
        <w:t>и</w:t>
      </w:r>
      <w:r w:rsidR="00297A82" w:rsidRPr="00325826">
        <w:rPr>
          <w:rFonts w:ascii="Times New Roman" w:hAnsi="Times New Roman" w:cs="Times New Roman"/>
          <w:sz w:val="28"/>
          <w:szCs w:val="28"/>
        </w:rPr>
        <w:t>ями по осуществлению пассажирских перевозок.</w:t>
      </w:r>
    </w:p>
    <w:p w:rsidR="001B3524" w:rsidRPr="00325826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32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325826" w:rsidRDefault="000A72F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Предусмотрено законодательством Российской Федерации.</w:t>
      </w:r>
    </w:p>
    <w:p w:rsidR="00895D9D" w:rsidRPr="00325826" w:rsidRDefault="00895D9D" w:rsidP="00CD3B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429"/>
      <w:bookmarkEnd w:id="15"/>
      <w:r w:rsidRPr="00325826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325826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3258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325826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5826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325826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D26A94" w:rsidRDefault="00895D9D" w:rsidP="00F9766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325826">
        <w:rPr>
          <w:rFonts w:ascii="Times New Roman" w:hAnsi="Times New Roman" w:cs="Times New Roman"/>
          <w:sz w:val="28"/>
          <w:szCs w:val="28"/>
        </w:rPr>
        <w:t>отсутствуют</w:t>
      </w:r>
    </w:p>
    <w:p w:rsidR="00895D9D" w:rsidRPr="00D26A9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447"/>
      <w:bookmarkEnd w:id="16"/>
      <w:r w:rsidRPr="00D26A94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D26A9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5"/>
        <w:gridCol w:w="1934"/>
        <w:gridCol w:w="1536"/>
        <w:gridCol w:w="1664"/>
      </w:tblGrid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пробл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потенциальных 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ресатов предлагаемого правового регул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в среднесрочном периоде (1-3 г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да)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E4209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E4209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ходов) потенциальных адресатов регулир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связанных с введением предлагаем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A45260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дополнительных расходов не предусмотрено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A45260" w:rsidP="00E42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местного бюджета (бюджета муниципального обр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Отрадненский район), связанных с введением предлагаемого правового рег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7F5E3D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дополнительных расходов не предусмотрено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A45260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5F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зая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7F5E3D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7F5E3D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E503D4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7F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исков нет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CD0733" w:rsidP="00A9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3524" w:rsidRDefault="00895D9D" w:rsidP="00F97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23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494223">
        <w:rPr>
          <w:rFonts w:ascii="Times New Roman" w:hAnsi="Times New Roman" w:cs="Times New Roman"/>
          <w:sz w:val="28"/>
          <w:szCs w:val="28"/>
        </w:rPr>
        <w:t>н</w:t>
      </w:r>
      <w:r w:rsidRPr="00494223">
        <w:rPr>
          <w:rFonts w:ascii="Times New Roman" w:hAnsi="Times New Roman" w:cs="Times New Roman"/>
          <w:sz w:val="28"/>
          <w:szCs w:val="28"/>
        </w:rPr>
        <w:t>ной</w:t>
      </w:r>
      <w:r w:rsidR="00F9766D">
        <w:rPr>
          <w:rFonts w:ascii="Times New Roman" w:hAnsi="Times New Roman" w:cs="Times New Roman"/>
          <w:sz w:val="28"/>
          <w:szCs w:val="28"/>
        </w:rPr>
        <w:t xml:space="preserve"> </w:t>
      </w:r>
      <w:r w:rsidRPr="00494223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882901" w:rsidRPr="00494223" w:rsidRDefault="003C4444" w:rsidP="00F97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Выявленная проблема может быть решена исключительно посредством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введения предлагаемого правового регулирования</w:t>
      </w:r>
      <w:r w:rsidR="00882901">
        <w:rPr>
          <w:rFonts w:ascii="Times New Roman" w:hAnsi="Times New Roman" w:cs="Times New Roman"/>
          <w:sz w:val="28"/>
          <w:szCs w:val="28"/>
        </w:rPr>
        <w:t>.</w:t>
      </w:r>
    </w:p>
    <w:p w:rsidR="001B3524" w:rsidRPr="006D51A2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1A2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25AB6" w:rsidRPr="00A900F0" w:rsidRDefault="00E503D4" w:rsidP="00D1636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895D9D" w:rsidRPr="00325826" w:rsidRDefault="00895D9D" w:rsidP="00BC58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826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325826">
        <w:rPr>
          <w:rFonts w:ascii="Times New Roman" w:hAnsi="Times New Roman" w:cs="Times New Roman"/>
          <w:sz w:val="28"/>
          <w:szCs w:val="28"/>
        </w:rPr>
        <w:t>к</w:t>
      </w:r>
      <w:r w:rsidRPr="00325826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325826">
        <w:rPr>
          <w:rFonts w:ascii="Times New Roman" w:hAnsi="Times New Roman" w:cs="Times New Roman"/>
          <w:sz w:val="28"/>
          <w:szCs w:val="28"/>
        </w:rPr>
        <w:t>о</w:t>
      </w:r>
      <w:r w:rsidRPr="00325826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325826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325826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E503D4" w:rsidRPr="00325826">
        <w:rPr>
          <w:rFonts w:ascii="Times New Roman" w:hAnsi="Times New Roman" w:cs="Times New Roman"/>
          <w:sz w:val="28"/>
          <w:szCs w:val="28"/>
        </w:rPr>
        <w:t>август</w:t>
      </w:r>
      <w:r w:rsidR="00AE5432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325826">
        <w:rPr>
          <w:rFonts w:ascii="Times New Roman" w:hAnsi="Times New Roman" w:cs="Times New Roman"/>
          <w:sz w:val="28"/>
          <w:szCs w:val="28"/>
        </w:rPr>
        <w:t>201</w:t>
      </w:r>
      <w:r w:rsidR="008548C9" w:rsidRPr="00325826">
        <w:rPr>
          <w:rFonts w:ascii="Times New Roman" w:hAnsi="Times New Roman" w:cs="Times New Roman"/>
          <w:sz w:val="28"/>
          <w:szCs w:val="28"/>
        </w:rPr>
        <w:t>9</w:t>
      </w:r>
      <w:r w:rsidR="004B73F8" w:rsidRPr="00325826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32582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25826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325826">
        <w:rPr>
          <w:rFonts w:ascii="Times New Roman" w:hAnsi="Times New Roman" w:cs="Times New Roman"/>
          <w:sz w:val="28"/>
          <w:szCs w:val="28"/>
        </w:rPr>
        <w:t>т</w:t>
      </w:r>
      <w:r w:rsidRPr="00325826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325826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32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32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346E3E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32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32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E65245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E65245">
        <w:rPr>
          <w:rFonts w:ascii="Times New Roman" w:hAnsi="Times New Roman" w:cs="Times New Roman"/>
          <w:sz w:val="28"/>
          <w:szCs w:val="28"/>
        </w:rPr>
        <w:t>и</w:t>
      </w:r>
      <w:r w:rsidRPr="00E65245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80782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E65245">
        <w:rPr>
          <w:rFonts w:ascii="Times New Roman" w:hAnsi="Times New Roman" w:cs="Times New Roman"/>
          <w:sz w:val="28"/>
          <w:szCs w:val="28"/>
        </w:rPr>
        <w:t>р</w:t>
      </w:r>
      <w:r w:rsidRPr="00E65245">
        <w:rPr>
          <w:rFonts w:ascii="Times New Roman" w:hAnsi="Times New Roman" w:cs="Times New Roman"/>
          <w:sz w:val="28"/>
          <w:szCs w:val="28"/>
        </w:rPr>
        <w:t>егул</w:t>
      </w:r>
      <w:r w:rsidRPr="00E65245">
        <w:rPr>
          <w:rFonts w:ascii="Times New Roman" w:hAnsi="Times New Roman" w:cs="Times New Roman"/>
          <w:sz w:val="28"/>
          <w:szCs w:val="28"/>
        </w:rPr>
        <w:t>и</w:t>
      </w:r>
      <w:r w:rsidRPr="00E65245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</w:p>
    <w:p w:rsidR="00895D9D" w:rsidRPr="0018078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782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80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32653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54534" w:rsidRDefault="00954534" w:rsidP="00954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954534" w:rsidRDefault="00954534" w:rsidP="00954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54534" w:rsidRDefault="00954534" w:rsidP="00954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Отрадненский район по вопросам</w:t>
      </w:r>
    </w:p>
    <w:p w:rsidR="00954534" w:rsidRDefault="00954534" w:rsidP="00954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 и жилищно – коммунального</w:t>
      </w:r>
    </w:p>
    <w:p w:rsidR="00954534" w:rsidRDefault="00954534" w:rsidP="009545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                                                                                                  И.В. Козырь</w:t>
      </w:r>
    </w:p>
    <w:p w:rsidR="00B606F2" w:rsidRPr="00A15DAB" w:rsidRDefault="00B606F2" w:rsidP="00055B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730" w:rsidRDefault="00C22730" w:rsidP="00C71F8A">
      <w:pPr>
        <w:spacing w:after="0" w:line="240" w:lineRule="auto"/>
      </w:pPr>
      <w:r>
        <w:separator/>
      </w:r>
    </w:p>
  </w:endnote>
  <w:endnote w:type="continuationSeparator" w:id="0">
    <w:p w:rsidR="00C22730" w:rsidRDefault="00C22730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730" w:rsidRDefault="00C22730" w:rsidP="00C71F8A">
      <w:pPr>
        <w:spacing w:after="0" w:line="240" w:lineRule="auto"/>
      </w:pPr>
      <w:r>
        <w:separator/>
      </w:r>
    </w:p>
  </w:footnote>
  <w:footnote w:type="continuationSeparator" w:id="0">
    <w:p w:rsidR="00C22730" w:rsidRDefault="00C22730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3E91" w:rsidRPr="00DB1395" w:rsidRDefault="00353E9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453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3E91" w:rsidRDefault="00353E91">
    <w:pPr>
      <w:pStyle w:val="a7"/>
    </w:pPr>
  </w:p>
  <w:p w:rsidR="00353E91" w:rsidRDefault="00353E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1332F75"/>
    <w:multiLevelType w:val="hybridMultilevel"/>
    <w:tmpl w:val="36AAA198"/>
    <w:lvl w:ilvl="0" w:tplc="B6B007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F739F"/>
    <w:multiLevelType w:val="singleLevel"/>
    <w:tmpl w:val="C646E86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7E560343"/>
    <w:multiLevelType w:val="singleLevel"/>
    <w:tmpl w:val="C646E86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325F"/>
    <w:rsid w:val="00004B27"/>
    <w:rsid w:val="00005D4E"/>
    <w:rsid w:val="000074F7"/>
    <w:rsid w:val="00016A40"/>
    <w:rsid w:val="00016B04"/>
    <w:rsid w:val="00021152"/>
    <w:rsid w:val="00021972"/>
    <w:rsid w:val="00021DA9"/>
    <w:rsid w:val="0002323D"/>
    <w:rsid w:val="000248AC"/>
    <w:rsid w:val="000356C6"/>
    <w:rsid w:val="00041E72"/>
    <w:rsid w:val="00043A35"/>
    <w:rsid w:val="000447B7"/>
    <w:rsid w:val="00045209"/>
    <w:rsid w:val="000478DA"/>
    <w:rsid w:val="00050277"/>
    <w:rsid w:val="00053CB7"/>
    <w:rsid w:val="00054FDC"/>
    <w:rsid w:val="00055B8E"/>
    <w:rsid w:val="00064ADA"/>
    <w:rsid w:val="000706D4"/>
    <w:rsid w:val="00073A96"/>
    <w:rsid w:val="00074B53"/>
    <w:rsid w:val="000754A6"/>
    <w:rsid w:val="0008392F"/>
    <w:rsid w:val="00085715"/>
    <w:rsid w:val="00085C33"/>
    <w:rsid w:val="0009044F"/>
    <w:rsid w:val="000929F5"/>
    <w:rsid w:val="00096D41"/>
    <w:rsid w:val="000A249A"/>
    <w:rsid w:val="000A5C71"/>
    <w:rsid w:val="000A6877"/>
    <w:rsid w:val="000A72F4"/>
    <w:rsid w:val="000B2824"/>
    <w:rsid w:val="000B3DB2"/>
    <w:rsid w:val="000B41C9"/>
    <w:rsid w:val="000B73F8"/>
    <w:rsid w:val="000B7F67"/>
    <w:rsid w:val="000C13E6"/>
    <w:rsid w:val="000C1A15"/>
    <w:rsid w:val="000C4B58"/>
    <w:rsid w:val="000D0252"/>
    <w:rsid w:val="000D02A4"/>
    <w:rsid w:val="000D076F"/>
    <w:rsid w:val="000D1002"/>
    <w:rsid w:val="000D1F21"/>
    <w:rsid w:val="000D6070"/>
    <w:rsid w:val="000D618F"/>
    <w:rsid w:val="000D69EA"/>
    <w:rsid w:val="000D765C"/>
    <w:rsid w:val="000E7BF0"/>
    <w:rsid w:val="000F41C0"/>
    <w:rsid w:val="000F714C"/>
    <w:rsid w:val="000F7CAF"/>
    <w:rsid w:val="00101B9C"/>
    <w:rsid w:val="00101FA4"/>
    <w:rsid w:val="001031F4"/>
    <w:rsid w:val="00104EE2"/>
    <w:rsid w:val="00104F5C"/>
    <w:rsid w:val="001052E0"/>
    <w:rsid w:val="00113202"/>
    <w:rsid w:val="001171BA"/>
    <w:rsid w:val="00120834"/>
    <w:rsid w:val="001261AE"/>
    <w:rsid w:val="00126EC7"/>
    <w:rsid w:val="00130DC6"/>
    <w:rsid w:val="0013746F"/>
    <w:rsid w:val="00140CB2"/>
    <w:rsid w:val="0014172D"/>
    <w:rsid w:val="00144F1E"/>
    <w:rsid w:val="00154CB6"/>
    <w:rsid w:val="00163EC2"/>
    <w:rsid w:val="00164069"/>
    <w:rsid w:val="001644EC"/>
    <w:rsid w:val="00165AAC"/>
    <w:rsid w:val="0017201B"/>
    <w:rsid w:val="00172189"/>
    <w:rsid w:val="00174CD8"/>
    <w:rsid w:val="0017597E"/>
    <w:rsid w:val="00180782"/>
    <w:rsid w:val="00183785"/>
    <w:rsid w:val="001910FF"/>
    <w:rsid w:val="00192EEC"/>
    <w:rsid w:val="00194938"/>
    <w:rsid w:val="00196DFC"/>
    <w:rsid w:val="00197D19"/>
    <w:rsid w:val="001A13F7"/>
    <w:rsid w:val="001A6A49"/>
    <w:rsid w:val="001A78F6"/>
    <w:rsid w:val="001A79A7"/>
    <w:rsid w:val="001B0D3F"/>
    <w:rsid w:val="001B2811"/>
    <w:rsid w:val="001B2B87"/>
    <w:rsid w:val="001B3524"/>
    <w:rsid w:val="001B448E"/>
    <w:rsid w:val="001C1B17"/>
    <w:rsid w:val="001C692A"/>
    <w:rsid w:val="001C7441"/>
    <w:rsid w:val="001C7A8C"/>
    <w:rsid w:val="001D015D"/>
    <w:rsid w:val="001D0E26"/>
    <w:rsid w:val="001D453D"/>
    <w:rsid w:val="001E2545"/>
    <w:rsid w:val="001E4B0A"/>
    <w:rsid w:val="001E4E22"/>
    <w:rsid w:val="001E581F"/>
    <w:rsid w:val="001E765F"/>
    <w:rsid w:val="001F39BA"/>
    <w:rsid w:val="001F75D3"/>
    <w:rsid w:val="00201936"/>
    <w:rsid w:val="00202219"/>
    <w:rsid w:val="00203533"/>
    <w:rsid w:val="00206D72"/>
    <w:rsid w:val="00207012"/>
    <w:rsid w:val="00207192"/>
    <w:rsid w:val="00210EFA"/>
    <w:rsid w:val="002142CE"/>
    <w:rsid w:val="00217F48"/>
    <w:rsid w:val="0022042D"/>
    <w:rsid w:val="00222A89"/>
    <w:rsid w:val="00223B44"/>
    <w:rsid w:val="0022776B"/>
    <w:rsid w:val="0023593B"/>
    <w:rsid w:val="00240607"/>
    <w:rsid w:val="00242943"/>
    <w:rsid w:val="00242D97"/>
    <w:rsid w:val="00243C1A"/>
    <w:rsid w:val="00244C25"/>
    <w:rsid w:val="00246765"/>
    <w:rsid w:val="0025376B"/>
    <w:rsid w:val="0025569D"/>
    <w:rsid w:val="002562F5"/>
    <w:rsid w:val="002578AB"/>
    <w:rsid w:val="00261107"/>
    <w:rsid w:val="002611BC"/>
    <w:rsid w:val="0026288A"/>
    <w:rsid w:val="0026745F"/>
    <w:rsid w:val="0026767F"/>
    <w:rsid w:val="00267C83"/>
    <w:rsid w:val="00273A6E"/>
    <w:rsid w:val="00275010"/>
    <w:rsid w:val="002823BF"/>
    <w:rsid w:val="00283205"/>
    <w:rsid w:val="002872C7"/>
    <w:rsid w:val="00290E31"/>
    <w:rsid w:val="002943EA"/>
    <w:rsid w:val="00296552"/>
    <w:rsid w:val="00297A82"/>
    <w:rsid w:val="002A0B96"/>
    <w:rsid w:val="002B168D"/>
    <w:rsid w:val="002B349D"/>
    <w:rsid w:val="002B364D"/>
    <w:rsid w:val="002B394F"/>
    <w:rsid w:val="002B5DF6"/>
    <w:rsid w:val="002B5FC5"/>
    <w:rsid w:val="002C4EEC"/>
    <w:rsid w:val="002C5A3D"/>
    <w:rsid w:val="002D011C"/>
    <w:rsid w:val="002D274D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F40"/>
    <w:rsid w:val="00312ED6"/>
    <w:rsid w:val="0032057D"/>
    <w:rsid w:val="003238C7"/>
    <w:rsid w:val="00325456"/>
    <w:rsid w:val="00325826"/>
    <w:rsid w:val="00326534"/>
    <w:rsid w:val="0032665D"/>
    <w:rsid w:val="003307FA"/>
    <w:rsid w:val="00331424"/>
    <w:rsid w:val="003324F6"/>
    <w:rsid w:val="00335C46"/>
    <w:rsid w:val="00337B57"/>
    <w:rsid w:val="00341BC7"/>
    <w:rsid w:val="00342056"/>
    <w:rsid w:val="00343B3A"/>
    <w:rsid w:val="003454B6"/>
    <w:rsid w:val="0034574A"/>
    <w:rsid w:val="003468FB"/>
    <w:rsid w:val="00346E3E"/>
    <w:rsid w:val="00351153"/>
    <w:rsid w:val="00353E91"/>
    <w:rsid w:val="00354036"/>
    <w:rsid w:val="00356529"/>
    <w:rsid w:val="00360BD4"/>
    <w:rsid w:val="003626DE"/>
    <w:rsid w:val="00363F40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A5B3D"/>
    <w:rsid w:val="003B4B2F"/>
    <w:rsid w:val="003B6C53"/>
    <w:rsid w:val="003C4444"/>
    <w:rsid w:val="003C44BD"/>
    <w:rsid w:val="003C57A8"/>
    <w:rsid w:val="003D24C2"/>
    <w:rsid w:val="003D3951"/>
    <w:rsid w:val="003D49AF"/>
    <w:rsid w:val="003D5A6C"/>
    <w:rsid w:val="003D5FF5"/>
    <w:rsid w:val="003D7C46"/>
    <w:rsid w:val="003E2A71"/>
    <w:rsid w:val="003E3E2A"/>
    <w:rsid w:val="003F511B"/>
    <w:rsid w:val="00403957"/>
    <w:rsid w:val="00407047"/>
    <w:rsid w:val="004077CE"/>
    <w:rsid w:val="00413A8F"/>
    <w:rsid w:val="004147BA"/>
    <w:rsid w:val="00414B41"/>
    <w:rsid w:val="0041541F"/>
    <w:rsid w:val="0041572D"/>
    <w:rsid w:val="00415874"/>
    <w:rsid w:val="00422346"/>
    <w:rsid w:val="00425876"/>
    <w:rsid w:val="00426669"/>
    <w:rsid w:val="0043387C"/>
    <w:rsid w:val="0043398F"/>
    <w:rsid w:val="004339DF"/>
    <w:rsid w:val="00434C33"/>
    <w:rsid w:val="00442AAE"/>
    <w:rsid w:val="00443496"/>
    <w:rsid w:val="00447686"/>
    <w:rsid w:val="00447FB4"/>
    <w:rsid w:val="00450806"/>
    <w:rsid w:val="00454299"/>
    <w:rsid w:val="00454C16"/>
    <w:rsid w:val="00456EF5"/>
    <w:rsid w:val="004630CC"/>
    <w:rsid w:val="004679F2"/>
    <w:rsid w:val="00473DBD"/>
    <w:rsid w:val="004742BF"/>
    <w:rsid w:val="0047469D"/>
    <w:rsid w:val="00482FAF"/>
    <w:rsid w:val="00485C09"/>
    <w:rsid w:val="00487C84"/>
    <w:rsid w:val="00493E91"/>
    <w:rsid w:val="00494223"/>
    <w:rsid w:val="004A63CC"/>
    <w:rsid w:val="004A6C40"/>
    <w:rsid w:val="004A6FB9"/>
    <w:rsid w:val="004A7B01"/>
    <w:rsid w:val="004B0064"/>
    <w:rsid w:val="004B0AF6"/>
    <w:rsid w:val="004B0B1D"/>
    <w:rsid w:val="004B355C"/>
    <w:rsid w:val="004B484B"/>
    <w:rsid w:val="004B4A29"/>
    <w:rsid w:val="004B73F8"/>
    <w:rsid w:val="004C312D"/>
    <w:rsid w:val="004C38AC"/>
    <w:rsid w:val="004C4AF0"/>
    <w:rsid w:val="004C78D4"/>
    <w:rsid w:val="004D6B4B"/>
    <w:rsid w:val="004E0180"/>
    <w:rsid w:val="004E42ED"/>
    <w:rsid w:val="004E6D01"/>
    <w:rsid w:val="004F35D1"/>
    <w:rsid w:val="004F525E"/>
    <w:rsid w:val="005012C4"/>
    <w:rsid w:val="00506A4E"/>
    <w:rsid w:val="00506D93"/>
    <w:rsid w:val="0050743F"/>
    <w:rsid w:val="00510DFF"/>
    <w:rsid w:val="00512BCB"/>
    <w:rsid w:val="00514F20"/>
    <w:rsid w:val="00520B03"/>
    <w:rsid w:val="005224BB"/>
    <w:rsid w:val="005269B2"/>
    <w:rsid w:val="00532521"/>
    <w:rsid w:val="00534B32"/>
    <w:rsid w:val="005362C4"/>
    <w:rsid w:val="0054167A"/>
    <w:rsid w:val="0054267D"/>
    <w:rsid w:val="00542C9D"/>
    <w:rsid w:val="005469A1"/>
    <w:rsid w:val="0054796D"/>
    <w:rsid w:val="00550789"/>
    <w:rsid w:val="00551654"/>
    <w:rsid w:val="00554425"/>
    <w:rsid w:val="005558DF"/>
    <w:rsid w:val="00556179"/>
    <w:rsid w:val="0055622D"/>
    <w:rsid w:val="00557968"/>
    <w:rsid w:val="005601EE"/>
    <w:rsid w:val="00561341"/>
    <w:rsid w:val="00561CEA"/>
    <w:rsid w:val="00561F14"/>
    <w:rsid w:val="005657EA"/>
    <w:rsid w:val="00572EC0"/>
    <w:rsid w:val="00573D4B"/>
    <w:rsid w:val="005741A4"/>
    <w:rsid w:val="00574227"/>
    <w:rsid w:val="00577BB9"/>
    <w:rsid w:val="005822BC"/>
    <w:rsid w:val="00583D0E"/>
    <w:rsid w:val="00584823"/>
    <w:rsid w:val="00590E5E"/>
    <w:rsid w:val="0059257D"/>
    <w:rsid w:val="0059430E"/>
    <w:rsid w:val="00594F30"/>
    <w:rsid w:val="00596FC9"/>
    <w:rsid w:val="005A1AA7"/>
    <w:rsid w:val="005A4780"/>
    <w:rsid w:val="005A5D7E"/>
    <w:rsid w:val="005A6DF4"/>
    <w:rsid w:val="005B16BF"/>
    <w:rsid w:val="005B5A2F"/>
    <w:rsid w:val="005B6AB9"/>
    <w:rsid w:val="005C2465"/>
    <w:rsid w:val="005C2A47"/>
    <w:rsid w:val="005D2C73"/>
    <w:rsid w:val="005D48FF"/>
    <w:rsid w:val="005D5395"/>
    <w:rsid w:val="005D64E5"/>
    <w:rsid w:val="005E314D"/>
    <w:rsid w:val="005E42B5"/>
    <w:rsid w:val="005F113A"/>
    <w:rsid w:val="005F12ED"/>
    <w:rsid w:val="005F14C1"/>
    <w:rsid w:val="005F1E8B"/>
    <w:rsid w:val="005F26A4"/>
    <w:rsid w:val="005F7F47"/>
    <w:rsid w:val="00603A08"/>
    <w:rsid w:val="00606611"/>
    <w:rsid w:val="00615A7E"/>
    <w:rsid w:val="00616FBE"/>
    <w:rsid w:val="00617D1F"/>
    <w:rsid w:val="00620A12"/>
    <w:rsid w:val="006229A4"/>
    <w:rsid w:val="00626301"/>
    <w:rsid w:val="00633EF1"/>
    <w:rsid w:val="006366C5"/>
    <w:rsid w:val="00637DA1"/>
    <w:rsid w:val="00640683"/>
    <w:rsid w:val="00641B56"/>
    <w:rsid w:val="00644592"/>
    <w:rsid w:val="00645198"/>
    <w:rsid w:val="006470B9"/>
    <w:rsid w:val="00655816"/>
    <w:rsid w:val="00657CE1"/>
    <w:rsid w:val="0066144C"/>
    <w:rsid w:val="00661657"/>
    <w:rsid w:val="006628E3"/>
    <w:rsid w:val="00666130"/>
    <w:rsid w:val="00666553"/>
    <w:rsid w:val="006671CE"/>
    <w:rsid w:val="00674ADA"/>
    <w:rsid w:val="0068012C"/>
    <w:rsid w:val="00683A59"/>
    <w:rsid w:val="00687560"/>
    <w:rsid w:val="006922D8"/>
    <w:rsid w:val="0069298F"/>
    <w:rsid w:val="006931C8"/>
    <w:rsid w:val="006938ED"/>
    <w:rsid w:val="00695DE5"/>
    <w:rsid w:val="006A10C1"/>
    <w:rsid w:val="006A3545"/>
    <w:rsid w:val="006A3DEB"/>
    <w:rsid w:val="006A561A"/>
    <w:rsid w:val="006A56AF"/>
    <w:rsid w:val="006A58C6"/>
    <w:rsid w:val="006A7A45"/>
    <w:rsid w:val="006B3AF8"/>
    <w:rsid w:val="006B3C85"/>
    <w:rsid w:val="006B6649"/>
    <w:rsid w:val="006C0218"/>
    <w:rsid w:val="006C2159"/>
    <w:rsid w:val="006C39BF"/>
    <w:rsid w:val="006C496F"/>
    <w:rsid w:val="006C5CDF"/>
    <w:rsid w:val="006C6F11"/>
    <w:rsid w:val="006D0EA8"/>
    <w:rsid w:val="006D51A2"/>
    <w:rsid w:val="006E2C72"/>
    <w:rsid w:val="006E58C8"/>
    <w:rsid w:val="006E5ABC"/>
    <w:rsid w:val="006F1D4F"/>
    <w:rsid w:val="006F4BF5"/>
    <w:rsid w:val="006F4D4B"/>
    <w:rsid w:val="006F6D95"/>
    <w:rsid w:val="006F6E1F"/>
    <w:rsid w:val="006F7C37"/>
    <w:rsid w:val="0070146D"/>
    <w:rsid w:val="00702855"/>
    <w:rsid w:val="007033FA"/>
    <w:rsid w:val="007036B9"/>
    <w:rsid w:val="007058B3"/>
    <w:rsid w:val="00707F4D"/>
    <w:rsid w:val="00712351"/>
    <w:rsid w:val="00715E28"/>
    <w:rsid w:val="00722FC5"/>
    <w:rsid w:val="00730D69"/>
    <w:rsid w:val="00734D35"/>
    <w:rsid w:val="00737246"/>
    <w:rsid w:val="00740CC8"/>
    <w:rsid w:val="00746DC0"/>
    <w:rsid w:val="0075347A"/>
    <w:rsid w:val="00754E2B"/>
    <w:rsid w:val="00756006"/>
    <w:rsid w:val="00757CD1"/>
    <w:rsid w:val="0076199D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0F34"/>
    <w:rsid w:val="00782454"/>
    <w:rsid w:val="00786E49"/>
    <w:rsid w:val="00790BCE"/>
    <w:rsid w:val="00792159"/>
    <w:rsid w:val="00792ED2"/>
    <w:rsid w:val="00794D01"/>
    <w:rsid w:val="007956B3"/>
    <w:rsid w:val="0079754B"/>
    <w:rsid w:val="007A14E3"/>
    <w:rsid w:val="007A1FAE"/>
    <w:rsid w:val="007A40BA"/>
    <w:rsid w:val="007A50FD"/>
    <w:rsid w:val="007A7E8E"/>
    <w:rsid w:val="007B5BC6"/>
    <w:rsid w:val="007B7A14"/>
    <w:rsid w:val="007B7BFB"/>
    <w:rsid w:val="007B7E36"/>
    <w:rsid w:val="007C1011"/>
    <w:rsid w:val="007C1075"/>
    <w:rsid w:val="007C76A3"/>
    <w:rsid w:val="007C7D3B"/>
    <w:rsid w:val="007E11AC"/>
    <w:rsid w:val="007E1296"/>
    <w:rsid w:val="007E1C48"/>
    <w:rsid w:val="007E21F5"/>
    <w:rsid w:val="007E4856"/>
    <w:rsid w:val="007E6AAB"/>
    <w:rsid w:val="007F07DF"/>
    <w:rsid w:val="007F172D"/>
    <w:rsid w:val="007F3420"/>
    <w:rsid w:val="007F5086"/>
    <w:rsid w:val="007F5200"/>
    <w:rsid w:val="007F564A"/>
    <w:rsid w:val="007F5E3D"/>
    <w:rsid w:val="0080676D"/>
    <w:rsid w:val="00806E69"/>
    <w:rsid w:val="00810FCA"/>
    <w:rsid w:val="00815D92"/>
    <w:rsid w:val="00817B4C"/>
    <w:rsid w:val="008203AA"/>
    <w:rsid w:val="008215E5"/>
    <w:rsid w:val="00822D29"/>
    <w:rsid w:val="00835AE2"/>
    <w:rsid w:val="008365B0"/>
    <w:rsid w:val="0083702B"/>
    <w:rsid w:val="008372D9"/>
    <w:rsid w:val="008406C0"/>
    <w:rsid w:val="008411C3"/>
    <w:rsid w:val="00841EFA"/>
    <w:rsid w:val="00843C8B"/>
    <w:rsid w:val="00846A77"/>
    <w:rsid w:val="0085237A"/>
    <w:rsid w:val="00852C93"/>
    <w:rsid w:val="00853CE6"/>
    <w:rsid w:val="008548C9"/>
    <w:rsid w:val="008561A9"/>
    <w:rsid w:val="00861B04"/>
    <w:rsid w:val="00862696"/>
    <w:rsid w:val="00865BED"/>
    <w:rsid w:val="00867757"/>
    <w:rsid w:val="0087098F"/>
    <w:rsid w:val="00872066"/>
    <w:rsid w:val="008763D1"/>
    <w:rsid w:val="00882901"/>
    <w:rsid w:val="00884417"/>
    <w:rsid w:val="00884822"/>
    <w:rsid w:val="00890DFE"/>
    <w:rsid w:val="00891F3E"/>
    <w:rsid w:val="00892339"/>
    <w:rsid w:val="00892CEA"/>
    <w:rsid w:val="0089456E"/>
    <w:rsid w:val="00895D9D"/>
    <w:rsid w:val="008A3225"/>
    <w:rsid w:val="008A3750"/>
    <w:rsid w:val="008A3EEB"/>
    <w:rsid w:val="008A3FA1"/>
    <w:rsid w:val="008A4AD3"/>
    <w:rsid w:val="008A7D9A"/>
    <w:rsid w:val="008B3A24"/>
    <w:rsid w:val="008B7458"/>
    <w:rsid w:val="008B7A5B"/>
    <w:rsid w:val="008C1B8B"/>
    <w:rsid w:val="008C64BD"/>
    <w:rsid w:val="008D0C10"/>
    <w:rsid w:val="008D1575"/>
    <w:rsid w:val="008D4C0F"/>
    <w:rsid w:val="008D4FF9"/>
    <w:rsid w:val="008D63ED"/>
    <w:rsid w:val="008E52E5"/>
    <w:rsid w:val="008E5AA2"/>
    <w:rsid w:val="008F0CF7"/>
    <w:rsid w:val="008F17E1"/>
    <w:rsid w:val="008F32CF"/>
    <w:rsid w:val="008F356E"/>
    <w:rsid w:val="008F429B"/>
    <w:rsid w:val="008F5925"/>
    <w:rsid w:val="009001D7"/>
    <w:rsid w:val="00900C52"/>
    <w:rsid w:val="00901565"/>
    <w:rsid w:val="0090356E"/>
    <w:rsid w:val="00904ECE"/>
    <w:rsid w:val="009074FA"/>
    <w:rsid w:val="00911F66"/>
    <w:rsid w:val="00923018"/>
    <w:rsid w:val="00924191"/>
    <w:rsid w:val="0092443A"/>
    <w:rsid w:val="0092457C"/>
    <w:rsid w:val="00924ED9"/>
    <w:rsid w:val="00925282"/>
    <w:rsid w:val="0092685A"/>
    <w:rsid w:val="009347F2"/>
    <w:rsid w:val="00935B5A"/>
    <w:rsid w:val="0093619D"/>
    <w:rsid w:val="00937FE7"/>
    <w:rsid w:val="00940276"/>
    <w:rsid w:val="00941D7D"/>
    <w:rsid w:val="00945E42"/>
    <w:rsid w:val="0095092B"/>
    <w:rsid w:val="00953814"/>
    <w:rsid w:val="00954534"/>
    <w:rsid w:val="0095513D"/>
    <w:rsid w:val="0096003A"/>
    <w:rsid w:val="00973083"/>
    <w:rsid w:val="009736F3"/>
    <w:rsid w:val="00974A5D"/>
    <w:rsid w:val="00974CE8"/>
    <w:rsid w:val="009754A8"/>
    <w:rsid w:val="00975E13"/>
    <w:rsid w:val="00976F06"/>
    <w:rsid w:val="0098062B"/>
    <w:rsid w:val="00982196"/>
    <w:rsid w:val="00982446"/>
    <w:rsid w:val="00983D7A"/>
    <w:rsid w:val="009852F9"/>
    <w:rsid w:val="00985947"/>
    <w:rsid w:val="0099156F"/>
    <w:rsid w:val="009933BC"/>
    <w:rsid w:val="00993ED3"/>
    <w:rsid w:val="009A6D2E"/>
    <w:rsid w:val="009B3FB0"/>
    <w:rsid w:val="009B5F59"/>
    <w:rsid w:val="009B77FE"/>
    <w:rsid w:val="009C0B9C"/>
    <w:rsid w:val="009C166D"/>
    <w:rsid w:val="009C3C2D"/>
    <w:rsid w:val="009C4324"/>
    <w:rsid w:val="009C6E00"/>
    <w:rsid w:val="009D1DA3"/>
    <w:rsid w:val="009D31EF"/>
    <w:rsid w:val="009D4C29"/>
    <w:rsid w:val="009D52F9"/>
    <w:rsid w:val="009E12E4"/>
    <w:rsid w:val="009E1DEE"/>
    <w:rsid w:val="009E358A"/>
    <w:rsid w:val="009E5288"/>
    <w:rsid w:val="009F0295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A18"/>
    <w:rsid w:val="00A31B86"/>
    <w:rsid w:val="00A31F08"/>
    <w:rsid w:val="00A352C6"/>
    <w:rsid w:val="00A36537"/>
    <w:rsid w:val="00A40607"/>
    <w:rsid w:val="00A4269D"/>
    <w:rsid w:val="00A4306A"/>
    <w:rsid w:val="00A45260"/>
    <w:rsid w:val="00A553A6"/>
    <w:rsid w:val="00A670C2"/>
    <w:rsid w:val="00A71CBE"/>
    <w:rsid w:val="00A75996"/>
    <w:rsid w:val="00A76077"/>
    <w:rsid w:val="00A7797E"/>
    <w:rsid w:val="00A85AC5"/>
    <w:rsid w:val="00A85B7A"/>
    <w:rsid w:val="00A87604"/>
    <w:rsid w:val="00A87C59"/>
    <w:rsid w:val="00A900F0"/>
    <w:rsid w:val="00A90D5C"/>
    <w:rsid w:val="00A9127A"/>
    <w:rsid w:val="00A933DA"/>
    <w:rsid w:val="00AA37FD"/>
    <w:rsid w:val="00AB0B4C"/>
    <w:rsid w:val="00AB0D78"/>
    <w:rsid w:val="00AB102E"/>
    <w:rsid w:val="00AB1894"/>
    <w:rsid w:val="00AB25C8"/>
    <w:rsid w:val="00AB2F9A"/>
    <w:rsid w:val="00AB3846"/>
    <w:rsid w:val="00AB4ADE"/>
    <w:rsid w:val="00AB4E76"/>
    <w:rsid w:val="00AB7B2C"/>
    <w:rsid w:val="00AC14D4"/>
    <w:rsid w:val="00AC3BD7"/>
    <w:rsid w:val="00AC6A7E"/>
    <w:rsid w:val="00AD0F6B"/>
    <w:rsid w:val="00AD1B9A"/>
    <w:rsid w:val="00AD5263"/>
    <w:rsid w:val="00AE5432"/>
    <w:rsid w:val="00AE5568"/>
    <w:rsid w:val="00AE5A0C"/>
    <w:rsid w:val="00AE615D"/>
    <w:rsid w:val="00AE6718"/>
    <w:rsid w:val="00AF2987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CEA"/>
    <w:rsid w:val="00B20EE3"/>
    <w:rsid w:val="00B21A6A"/>
    <w:rsid w:val="00B23F96"/>
    <w:rsid w:val="00B31855"/>
    <w:rsid w:val="00B346A8"/>
    <w:rsid w:val="00B34A72"/>
    <w:rsid w:val="00B45BF7"/>
    <w:rsid w:val="00B470BA"/>
    <w:rsid w:val="00B51F58"/>
    <w:rsid w:val="00B52819"/>
    <w:rsid w:val="00B52CC2"/>
    <w:rsid w:val="00B52F82"/>
    <w:rsid w:val="00B55D05"/>
    <w:rsid w:val="00B606F2"/>
    <w:rsid w:val="00B62A9C"/>
    <w:rsid w:val="00B64B45"/>
    <w:rsid w:val="00B72ACF"/>
    <w:rsid w:val="00B7423D"/>
    <w:rsid w:val="00B7512C"/>
    <w:rsid w:val="00B7621D"/>
    <w:rsid w:val="00B82731"/>
    <w:rsid w:val="00B84B79"/>
    <w:rsid w:val="00B910CD"/>
    <w:rsid w:val="00B942C7"/>
    <w:rsid w:val="00B95E58"/>
    <w:rsid w:val="00B9689A"/>
    <w:rsid w:val="00BB16D7"/>
    <w:rsid w:val="00BB1774"/>
    <w:rsid w:val="00BB2176"/>
    <w:rsid w:val="00BB4789"/>
    <w:rsid w:val="00BB5413"/>
    <w:rsid w:val="00BB608B"/>
    <w:rsid w:val="00BB69E8"/>
    <w:rsid w:val="00BC043A"/>
    <w:rsid w:val="00BC5896"/>
    <w:rsid w:val="00BC7F35"/>
    <w:rsid w:val="00BD204A"/>
    <w:rsid w:val="00BD6B5E"/>
    <w:rsid w:val="00BE7E1A"/>
    <w:rsid w:val="00BF0081"/>
    <w:rsid w:val="00BF03BC"/>
    <w:rsid w:val="00BF15FF"/>
    <w:rsid w:val="00BF1B2B"/>
    <w:rsid w:val="00BF21F4"/>
    <w:rsid w:val="00BF279E"/>
    <w:rsid w:val="00BF4AEB"/>
    <w:rsid w:val="00BF4E84"/>
    <w:rsid w:val="00BF690A"/>
    <w:rsid w:val="00C105AC"/>
    <w:rsid w:val="00C10CB0"/>
    <w:rsid w:val="00C10E61"/>
    <w:rsid w:val="00C134F0"/>
    <w:rsid w:val="00C210BD"/>
    <w:rsid w:val="00C22730"/>
    <w:rsid w:val="00C240B6"/>
    <w:rsid w:val="00C25C72"/>
    <w:rsid w:val="00C316B2"/>
    <w:rsid w:val="00C359CC"/>
    <w:rsid w:val="00C35CD9"/>
    <w:rsid w:val="00C44F8A"/>
    <w:rsid w:val="00C452F7"/>
    <w:rsid w:val="00C52258"/>
    <w:rsid w:val="00C533A5"/>
    <w:rsid w:val="00C57EC7"/>
    <w:rsid w:val="00C603E5"/>
    <w:rsid w:val="00C6491B"/>
    <w:rsid w:val="00C64F56"/>
    <w:rsid w:val="00C65C3F"/>
    <w:rsid w:val="00C67E56"/>
    <w:rsid w:val="00C71498"/>
    <w:rsid w:val="00C71F8A"/>
    <w:rsid w:val="00C73015"/>
    <w:rsid w:val="00C765AE"/>
    <w:rsid w:val="00C8108B"/>
    <w:rsid w:val="00C831A7"/>
    <w:rsid w:val="00C8344A"/>
    <w:rsid w:val="00C8477F"/>
    <w:rsid w:val="00C85DD0"/>
    <w:rsid w:val="00C868B5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A7054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BAB"/>
    <w:rsid w:val="00CD3C37"/>
    <w:rsid w:val="00CD6E3D"/>
    <w:rsid w:val="00CE012A"/>
    <w:rsid w:val="00CE3ED4"/>
    <w:rsid w:val="00CE4210"/>
    <w:rsid w:val="00CE4709"/>
    <w:rsid w:val="00CE4E07"/>
    <w:rsid w:val="00CE5ABC"/>
    <w:rsid w:val="00CE6486"/>
    <w:rsid w:val="00CE68B2"/>
    <w:rsid w:val="00CF36AF"/>
    <w:rsid w:val="00D01BBA"/>
    <w:rsid w:val="00D078F5"/>
    <w:rsid w:val="00D07A3A"/>
    <w:rsid w:val="00D12964"/>
    <w:rsid w:val="00D13772"/>
    <w:rsid w:val="00D1619C"/>
    <w:rsid w:val="00D16365"/>
    <w:rsid w:val="00D17A41"/>
    <w:rsid w:val="00D17B69"/>
    <w:rsid w:val="00D232CB"/>
    <w:rsid w:val="00D25AB6"/>
    <w:rsid w:val="00D26A94"/>
    <w:rsid w:val="00D304B6"/>
    <w:rsid w:val="00D33163"/>
    <w:rsid w:val="00D356C4"/>
    <w:rsid w:val="00D3645B"/>
    <w:rsid w:val="00D440FF"/>
    <w:rsid w:val="00D44BC7"/>
    <w:rsid w:val="00D462B7"/>
    <w:rsid w:val="00D46B99"/>
    <w:rsid w:val="00D50B41"/>
    <w:rsid w:val="00D5162D"/>
    <w:rsid w:val="00D52A20"/>
    <w:rsid w:val="00D57DE3"/>
    <w:rsid w:val="00D60F86"/>
    <w:rsid w:val="00D70C43"/>
    <w:rsid w:val="00D75E56"/>
    <w:rsid w:val="00D75F4B"/>
    <w:rsid w:val="00D77718"/>
    <w:rsid w:val="00D8184C"/>
    <w:rsid w:val="00D84E77"/>
    <w:rsid w:val="00D8518E"/>
    <w:rsid w:val="00D85C08"/>
    <w:rsid w:val="00D90185"/>
    <w:rsid w:val="00D909A4"/>
    <w:rsid w:val="00D911AE"/>
    <w:rsid w:val="00D92AFE"/>
    <w:rsid w:val="00D94C19"/>
    <w:rsid w:val="00D96429"/>
    <w:rsid w:val="00DA0668"/>
    <w:rsid w:val="00DA09F7"/>
    <w:rsid w:val="00DA3348"/>
    <w:rsid w:val="00DB0DB1"/>
    <w:rsid w:val="00DB0FEF"/>
    <w:rsid w:val="00DB1395"/>
    <w:rsid w:val="00DB2153"/>
    <w:rsid w:val="00DB4E75"/>
    <w:rsid w:val="00DB605B"/>
    <w:rsid w:val="00DB61B1"/>
    <w:rsid w:val="00DC0533"/>
    <w:rsid w:val="00DC086F"/>
    <w:rsid w:val="00DC3E2E"/>
    <w:rsid w:val="00DC440F"/>
    <w:rsid w:val="00DD7B55"/>
    <w:rsid w:val="00DE3555"/>
    <w:rsid w:val="00DE3BEB"/>
    <w:rsid w:val="00DE3E85"/>
    <w:rsid w:val="00DE5324"/>
    <w:rsid w:val="00DE5D66"/>
    <w:rsid w:val="00DE6960"/>
    <w:rsid w:val="00DE6AD6"/>
    <w:rsid w:val="00DF157A"/>
    <w:rsid w:val="00DF2329"/>
    <w:rsid w:val="00DF245E"/>
    <w:rsid w:val="00DF45E6"/>
    <w:rsid w:val="00DF4BA7"/>
    <w:rsid w:val="00DF7C12"/>
    <w:rsid w:val="00E04A90"/>
    <w:rsid w:val="00E061AA"/>
    <w:rsid w:val="00E07400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1F20"/>
    <w:rsid w:val="00E32177"/>
    <w:rsid w:val="00E33F96"/>
    <w:rsid w:val="00E342FA"/>
    <w:rsid w:val="00E362D2"/>
    <w:rsid w:val="00E4209C"/>
    <w:rsid w:val="00E444A6"/>
    <w:rsid w:val="00E44624"/>
    <w:rsid w:val="00E46289"/>
    <w:rsid w:val="00E503D4"/>
    <w:rsid w:val="00E5127B"/>
    <w:rsid w:val="00E51DFF"/>
    <w:rsid w:val="00E5339E"/>
    <w:rsid w:val="00E6092C"/>
    <w:rsid w:val="00E65245"/>
    <w:rsid w:val="00E659FD"/>
    <w:rsid w:val="00E669E1"/>
    <w:rsid w:val="00E67621"/>
    <w:rsid w:val="00E71569"/>
    <w:rsid w:val="00E71CA6"/>
    <w:rsid w:val="00E72ED1"/>
    <w:rsid w:val="00E7434B"/>
    <w:rsid w:val="00E76252"/>
    <w:rsid w:val="00E768F4"/>
    <w:rsid w:val="00E77462"/>
    <w:rsid w:val="00E77DAC"/>
    <w:rsid w:val="00E80251"/>
    <w:rsid w:val="00E807BC"/>
    <w:rsid w:val="00E81BE7"/>
    <w:rsid w:val="00E82E87"/>
    <w:rsid w:val="00E85425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6E9E"/>
    <w:rsid w:val="00EB7111"/>
    <w:rsid w:val="00EC1FCB"/>
    <w:rsid w:val="00EC4162"/>
    <w:rsid w:val="00EC603E"/>
    <w:rsid w:val="00ED2589"/>
    <w:rsid w:val="00ED32AB"/>
    <w:rsid w:val="00ED4B96"/>
    <w:rsid w:val="00EE71CA"/>
    <w:rsid w:val="00EF51D3"/>
    <w:rsid w:val="00EF6699"/>
    <w:rsid w:val="00EF6B34"/>
    <w:rsid w:val="00EF761A"/>
    <w:rsid w:val="00EF79F2"/>
    <w:rsid w:val="00F01CA9"/>
    <w:rsid w:val="00F106AC"/>
    <w:rsid w:val="00F11780"/>
    <w:rsid w:val="00F11D0D"/>
    <w:rsid w:val="00F2051B"/>
    <w:rsid w:val="00F214C3"/>
    <w:rsid w:val="00F221EC"/>
    <w:rsid w:val="00F22BD8"/>
    <w:rsid w:val="00F32901"/>
    <w:rsid w:val="00F34144"/>
    <w:rsid w:val="00F34C4A"/>
    <w:rsid w:val="00F418AD"/>
    <w:rsid w:val="00F4328D"/>
    <w:rsid w:val="00F46CFC"/>
    <w:rsid w:val="00F47343"/>
    <w:rsid w:val="00F54B72"/>
    <w:rsid w:val="00F60DE6"/>
    <w:rsid w:val="00F6347F"/>
    <w:rsid w:val="00F63B16"/>
    <w:rsid w:val="00F67F35"/>
    <w:rsid w:val="00F706BB"/>
    <w:rsid w:val="00F74723"/>
    <w:rsid w:val="00F759EB"/>
    <w:rsid w:val="00F76271"/>
    <w:rsid w:val="00F76B16"/>
    <w:rsid w:val="00F77767"/>
    <w:rsid w:val="00F83A7A"/>
    <w:rsid w:val="00F83F90"/>
    <w:rsid w:val="00F84BD7"/>
    <w:rsid w:val="00F85BB7"/>
    <w:rsid w:val="00F86E4A"/>
    <w:rsid w:val="00F87485"/>
    <w:rsid w:val="00F901E8"/>
    <w:rsid w:val="00F90A43"/>
    <w:rsid w:val="00F91D5F"/>
    <w:rsid w:val="00F9766D"/>
    <w:rsid w:val="00FA490B"/>
    <w:rsid w:val="00FA6E55"/>
    <w:rsid w:val="00FA7150"/>
    <w:rsid w:val="00FC19C8"/>
    <w:rsid w:val="00FC5671"/>
    <w:rsid w:val="00FD5C97"/>
    <w:rsid w:val="00FE6653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8F9DC-E61E-4509-8657-6FCA201B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11</Pages>
  <Words>3459</Words>
  <Characters>19720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365</cp:revision>
  <cp:lastPrinted>2019-03-21T14:02:00Z</cp:lastPrinted>
  <dcterms:created xsi:type="dcterms:W3CDTF">2019-03-13T06:39:00Z</dcterms:created>
  <dcterms:modified xsi:type="dcterms:W3CDTF">2019-10-06T12:57:00Z</dcterms:modified>
</cp:coreProperties>
</file>