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32"/>
        </w:rPr>
      </w:pPr>
      <w:r>
        <w:rPr>
          <w:rStyle w:val="Style_1_ch"/>
          <w:rFonts w:ascii="Times New Roman" w:hAnsi="Times New Roman"/>
          <w:sz w:val="28"/>
        </w:rPr>
        <w:t>Уведомление о проведении публичных консультаций по проекту пост</w:t>
      </w:r>
      <w:r>
        <w:rPr>
          <w:rStyle w:val="Style_1_ch"/>
          <w:rFonts w:ascii="Times New Roman" w:hAnsi="Times New Roman"/>
          <w:sz w:val="28"/>
        </w:rPr>
        <w:t>а</w:t>
      </w:r>
      <w:r>
        <w:rPr>
          <w:rStyle w:val="Style_1_ch"/>
          <w:rFonts w:ascii="Times New Roman" w:hAnsi="Times New Roman"/>
          <w:sz w:val="28"/>
        </w:rPr>
        <w:t xml:space="preserve">новления администрации муниципального образования </w:t>
      </w:r>
      <w:r>
        <w:rPr>
          <w:rStyle w:val="Style_1_ch"/>
          <w:rFonts w:ascii="Times New Roman" w:hAnsi="Times New Roman"/>
          <w:sz w:val="28"/>
        </w:rPr>
        <w:t>Отрадненский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район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Об утверждении п</w:t>
      </w:r>
      <w:r>
        <w:rPr>
          <w:rFonts w:ascii="Times New Roman" w:hAnsi="Times New Roman"/>
          <w:b w:val="1"/>
          <w:sz w:val="28"/>
        </w:rPr>
        <w:t xml:space="preserve">орядка </w:t>
      </w:r>
      <w:r>
        <w:rPr>
          <w:rFonts w:ascii="Times New Roman" w:hAnsi="Times New Roman"/>
          <w:b w:val="1"/>
          <w:sz w:val="28"/>
        </w:rPr>
        <w:t xml:space="preserve">установления причин </w:t>
      </w:r>
      <w:r>
        <w:rPr>
          <w:rFonts w:ascii="Times New Roman" w:hAnsi="Times New Roman"/>
          <w:b w:val="1"/>
          <w:sz w:val="28"/>
          <w:highlight w:val="white"/>
        </w:rPr>
        <w:t>нарушения законодательства о градостроительной деятельности в отношении объектов, не указанных в </w:t>
      </w:r>
      <w:r>
        <w:rPr>
          <w:rStyle w:val="Style_2_ch"/>
          <w:rFonts w:ascii="Times New Roman" w:hAnsi="Times New Roman"/>
          <w:b w:val="1"/>
          <w:color w:val="000000"/>
          <w:sz w:val="28"/>
          <w:highlight w:val="white"/>
          <w:u w:val="none"/>
        </w:rPr>
        <w:fldChar w:fldCharType="begin"/>
      </w:r>
      <w:r>
        <w:rPr>
          <w:rStyle w:val="Style_2_ch"/>
          <w:rFonts w:ascii="Times New Roman" w:hAnsi="Times New Roman"/>
          <w:b w:val="1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"https://www.consultant.ru/document/cons_doc_LAW_449675/0e7076428366daadbfbd2b0b46180933c7351cb8/#dst100969"</w:instrText>
      </w:r>
      <w:r>
        <w:rPr>
          <w:rStyle w:val="Style_2_ch"/>
          <w:rFonts w:ascii="Times New Roman" w:hAnsi="Times New Roman"/>
          <w:b w:val="1"/>
          <w:color w:val="000000"/>
          <w:sz w:val="28"/>
          <w:highlight w:val="white"/>
          <w:u w:val="none"/>
        </w:rPr>
        <w:fldChar w:fldCharType="separate"/>
      </w:r>
      <w:r>
        <w:rPr>
          <w:rStyle w:val="Style_2_ch"/>
          <w:rFonts w:ascii="Times New Roman" w:hAnsi="Times New Roman"/>
          <w:b w:val="1"/>
          <w:color w:val="000000"/>
          <w:sz w:val="28"/>
          <w:highlight w:val="white"/>
          <w:u w:val="none"/>
        </w:rPr>
        <w:t>частях 2</w:t>
      </w:r>
      <w:r>
        <w:rPr>
          <w:rStyle w:val="Style_2_ch"/>
          <w:rFonts w:ascii="Times New Roman" w:hAnsi="Times New Roman"/>
          <w:b w:val="1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b w:val="1"/>
          <w:sz w:val="28"/>
          <w:highlight w:val="white"/>
        </w:rPr>
        <w:t> и </w:t>
      </w:r>
      <w:r>
        <w:rPr>
          <w:rStyle w:val="Style_2_ch"/>
          <w:rFonts w:ascii="Times New Roman" w:hAnsi="Times New Roman"/>
          <w:b w:val="1"/>
          <w:color w:val="000000"/>
          <w:sz w:val="28"/>
          <w:highlight w:val="white"/>
          <w:u w:val="none"/>
        </w:rPr>
        <w:fldChar w:fldCharType="begin"/>
      </w:r>
      <w:r>
        <w:rPr>
          <w:rStyle w:val="Style_2_ch"/>
          <w:rFonts w:ascii="Times New Roman" w:hAnsi="Times New Roman"/>
          <w:b w:val="1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"https://www.consultant.ru/document/cons_doc_LAW_449675/0e7076428366daadbfbd2b0b46180933c7351cb8/#dst100970"</w:instrText>
      </w:r>
      <w:r>
        <w:rPr>
          <w:rStyle w:val="Style_2_ch"/>
          <w:rFonts w:ascii="Times New Roman" w:hAnsi="Times New Roman"/>
          <w:b w:val="1"/>
          <w:color w:val="000000"/>
          <w:sz w:val="28"/>
          <w:highlight w:val="white"/>
          <w:u w:val="none"/>
        </w:rPr>
        <w:fldChar w:fldCharType="separate"/>
      </w:r>
      <w:r>
        <w:rPr>
          <w:rStyle w:val="Style_2_ch"/>
          <w:rFonts w:ascii="Times New Roman" w:hAnsi="Times New Roman"/>
          <w:b w:val="1"/>
          <w:color w:val="000000"/>
          <w:sz w:val="28"/>
          <w:highlight w:val="white"/>
          <w:u w:val="none"/>
        </w:rPr>
        <w:t>3</w:t>
      </w:r>
      <w:r>
        <w:rPr>
          <w:rStyle w:val="Style_2_ch"/>
          <w:rFonts w:ascii="Times New Roman" w:hAnsi="Times New Roman"/>
          <w:b w:val="1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b w:val="1"/>
          <w:sz w:val="28"/>
          <w:highlight w:val="white"/>
        </w:rPr>
        <w:t xml:space="preserve"> статьи 62 Градостроительного кодекса Российской </w:t>
      </w:r>
      <w:r>
        <w:rPr>
          <w:rFonts w:ascii="Times New Roman" w:hAnsi="Times New Roman"/>
          <w:b w:val="1"/>
          <w:sz w:val="28"/>
          <w:highlight w:val="white"/>
        </w:rPr>
        <w:t>Ф</w:t>
      </w:r>
      <w:r>
        <w:rPr>
          <w:rFonts w:ascii="Times New Roman" w:hAnsi="Times New Roman"/>
          <w:b w:val="1"/>
          <w:sz w:val="28"/>
          <w:highlight w:val="white"/>
        </w:rPr>
        <w:t xml:space="preserve">едерации, или в результате нарушения законодательства о градостроительной </w:t>
      </w:r>
      <w:r>
        <w:rPr>
          <w:rFonts w:ascii="Times New Roman" w:hAnsi="Times New Roman"/>
          <w:b w:val="1"/>
          <w:sz w:val="28"/>
          <w:highlight w:val="white"/>
        </w:rPr>
        <w:t>деятельности, если вред жизни или здоровью физических лиц либо значительный вред имуществу физических или юридических лиц не причиняется»</w:t>
      </w:r>
    </w:p>
    <w:p w14:paraId="02000000">
      <w:pPr>
        <w:pStyle w:val="Style_3"/>
        <w:rPr>
          <w:sz w:val="28"/>
        </w:rPr>
      </w:pPr>
      <w:r>
        <w:rPr>
          <w:sz w:val="28"/>
        </w:rPr>
        <w:t>05.08</w:t>
      </w:r>
      <w:r>
        <w:rPr>
          <w:sz w:val="28"/>
        </w:rPr>
        <w:t>.2023</w:t>
      </w:r>
    </w:p>
    <w:p w14:paraId="03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муниципального образования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район в лице 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дела экономики администрации муниципального образования </w:t>
      </w:r>
      <w:r>
        <w:rPr>
          <w:rFonts w:ascii="Times New Roman" w:hAnsi="Times New Roman"/>
          <w:sz w:val="28"/>
        </w:rPr>
        <w:t>Отрадне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ский</w:t>
      </w:r>
      <w:r>
        <w:rPr>
          <w:rFonts w:ascii="Times New Roman" w:hAnsi="Times New Roman"/>
          <w:sz w:val="28"/>
        </w:rPr>
        <w:t xml:space="preserve"> район извещает о начале </w:t>
      </w:r>
      <w:r>
        <w:rPr>
          <w:rFonts w:ascii="Times New Roman" w:hAnsi="Times New Roman"/>
          <w:sz w:val="28"/>
        </w:rPr>
        <w:t xml:space="preserve">обсуждения </w:t>
      </w:r>
      <w:r>
        <w:rPr>
          <w:rFonts w:ascii="Times New Roman" w:hAnsi="Times New Roman"/>
          <w:sz w:val="28"/>
        </w:rPr>
        <w:t>проекта постановления администр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ции муниципального</w:t>
      </w:r>
      <w:r>
        <w:rPr>
          <w:rFonts w:ascii="Times New Roman" w:hAnsi="Times New Roman"/>
          <w:sz w:val="28"/>
        </w:rPr>
        <w:t xml:space="preserve"> образования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Отрадненский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sz w:val="28"/>
        </w:rPr>
        <w:t>Об утверждении п</w:t>
      </w:r>
      <w:r>
        <w:rPr>
          <w:rFonts w:ascii="Times New Roman" w:hAnsi="Times New Roman"/>
          <w:b w:val="0"/>
          <w:sz w:val="28"/>
        </w:rPr>
        <w:t xml:space="preserve">орядка </w:t>
      </w:r>
      <w:r>
        <w:rPr>
          <w:rFonts w:ascii="Times New Roman" w:hAnsi="Times New Roman"/>
          <w:b w:val="0"/>
          <w:sz w:val="28"/>
        </w:rPr>
        <w:t xml:space="preserve">установления причин </w:t>
      </w:r>
      <w:r>
        <w:rPr>
          <w:rFonts w:ascii="Times New Roman" w:hAnsi="Times New Roman"/>
          <w:b w:val="0"/>
          <w:sz w:val="28"/>
          <w:highlight w:val="white"/>
        </w:rPr>
        <w:t>нарушения законодательства о градостроительной деятельности в отношении объектов, не указанных в </w:t>
      </w:r>
      <w:r>
        <w:rPr>
          <w:rStyle w:val="Style_2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begin"/>
      </w:r>
      <w:r>
        <w:rPr>
          <w:rStyle w:val="Style_2_ch"/>
          <w:rFonts w:ascii="Times New Roman" w:hAnsi="Times New Roman"/>
          <w:b w:val="0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"https://www.consultant.ru/document/cons_doc_LAW_449675/0e7076428366daadbfbd2b0b46180933c7351cb8/#dst100969"</w:instrText>
      </w:r>
      <w:r>
        <w:rPr>
          <w:rStyle w:val="Style_2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separate"/>
      </w:r>
      <w:r>
        <w:rPr>
          <w:rStyle w:val="Style_2_ch"/>
          <w:rFonts w:ascii="Times New Roman" w:hAnsi="Times New Roman"/>
          <w:b w:val="0"/>
          <w:color w:val="000000"/>
          <w:sz w:val="28"/>
          <w:highlight w:val="white"/>
          <w:u w:val="none"/>
        </w:rPr>
        <w:t>частях 2</w:t>
      </w:r>
      <w:r>
        <w:rPr>
          <w:rStyle w:val="Style_2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sz w:val="28"/>
          <w:highlight w:val="white"/>
        </w:rPr>
        <w:t> и </w:t>
      </w:r>
      <w:r>
        <w:rPr>
          <w:rStyle w:val="Style_2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begin"/>
      </w:r>
      <w:r>
        <w:rPr>
          <w:rStyle w:val="Style_2_ch"/>
          <w:rFonts w:ascii="Times New Roman" w:hAnsi="Times New Roman"/>
          <w:b w:val="0"/>
          <w:color w:val="000000"/>
          <w:sz w:val="28"/>
          <w:highlight w:val="white"/>
          <w:u w:val="none"/>
        </w:rPr>
        <w:instrText>HYPERLINK "https://www.consultant.ru/document/cons_doc_LAW_449675/0e7076428366daadbfbd2b0b46180933c7351cb8/#dst100970"</w:instrText>
      </w:r>
      <w:r>
        <w:rPr>
          <w:rStyle w:val="Style_2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separate"/>
      </w:r>
      <w:r>
        <w:rPr>
          <w:rStyle w:val="Style_2_ch"/>
          <w:rFonts w:ascii="Times New Roman" w:hAnsi="Times New Roman"/>
          <w:b w:val="0"/>
          <w:color w:val="000000"/>
          <w:sz w:val="28"/>
          <w:highlight w:val="white"/>
          <w:u w:val="none"/>
        </w:rPr>
        <w:t>3</w:t>
      </w:r>
      <w:r>
        <w:rPr>
          <w:rStyle w:val="Style_2_ch"/>
          <w:rFonts w:ascii="Times New Roman" w:hAnsi="Times New Roman"/>
          <w:b w:val="0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b w:val="0"/>
          <w:sz w:val="28"/>
          <w:highlight w:val="white"/>
        </w:rPr>
        <w:t xml:space="preserve"> статьи 62 Градостроительного кодекса Российской </w:t>
      </w:r>
      <w:r>
        <w:rPr>
          <w:rFonts w:ascii="Times New Roman" w:hAnsi="Times New Roman"/>
          <w:b w:val="0"/>
          <w:sz w:val="28"/>
          <w:highlight w:val="white"/>
        </w:rPr>
        <w:t>Ф</w:t>
      </w:r>
      <w:r>
        <w:rPr>
          <w:rFonts w:ascii="Times New Roman" w:hAnsi="Times New Roman"/>
          <w:b w:val="0"/>
          <w:sz w:val="28"/>
          <w:highlight w:val="white"/>
        </w:rPr>
        <w:t xml:space="preserve">едерации, или в результате нарушения законодательства о градостроительной </w:t>
      </w:r>
      <w:r>
        <w:rPr>
          <w:rFonts w:ascii="Times New Roman" w:hAnsi="Times New Roman"/>
          <w:b w:val="0"/>
          <w:sz w:val="28"/>
          <w:highlight w:val="white"/>
        </w:rPr>
        <w:t>деятельности, если вред жизни или здоровью физических лиц либо значительный вред имуществу физических или юридических лиц не причиняется»</w:t>
      </w:r>
    </w:p>
    <w:p w14:paraId="04000000">
      <w:pPr>
        <w:pStyle w:val="Style_3"/>
        <w:ind w:firstLine="708" w:left="0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352</w:t>
      </w:r>
      <w:r>
        <w:rPr>
          <w:sz w:val="28"/>
        </w:rPr>
        <w:t>290</w:t>
      </w:r>
      <w:r>
        <w:rPr>
          <w:sz w:val="28"/>
        </w:rPr>
        <w:t>, Краснода</w:t>
      </w:r>
      <w:r>
        <w:rPr>
          <w:sz w:val="28"/>
        </w:rPr>
        <w:t>р</w:t>
      </w:r>
      <w:r>
        <w:rPr>
          <w:sz w:val="28"/>
        </w:rPr>
        <w:t xml:space="preserve">ский край, </w:t>
      </w:r>
      <w:r>
        <w:rPr>
          <w:sz w:val="28"/>
        </w:rPr>
        <w:t>ст-ца</w:t>
      </w:r>
      <w:r>
        <w:rPr>
          <w:sz w:val="28"/>
        </w:rPr>
        <w:t xml:space="preserve"> </w:t>
      </w:r>
      <w:r>
        <w:rPr>
          <w:sz w:val="28"/>
        </w:rPr>
        <w:t>Отрадная</w:t>
      </w:r>
      <w:r>
        <w:rPr>
          <w:sz w:val="28"/>
        </w:rPr>
        <w:t xml:space="preserve">, ул. </w:t>
      </w:r>
      <w:r>
        <w:rPr>
          <w:sz w:val="28"/>
        </w:rPr>
        <w:t>Первомайская</w:t>
      </w:r>
      <w:r>
        <w:rPr>
          <w:sz w:val="28"/>
        </w:rPr>
        <w:t xml:space="preserve">, </w:t>
      </w:r>
      <w:r>
        <w:rPr>
          <w:sz w:val="28"/>
        </w:rPr>
        <w:t>28</w:t>
      </w:r>
      <w:r>
        <w:rPr>
          <w:sz w:val="28"/>
        </w:rPr>
        <w:t xml:space="preserve">, </w:t>
      </w:r>
      <w:r>
        <w:rPr>
          <w:sz w:val="28"/>
        </w:rPr>
        <w:t>каб</w:t>
      </w:r>
      <w:r>
        <w:rPr>
          <w:sz w:val="28"/>
        </w:rPr>
        <w:t xml:space="preserve">. </w:t>
      </w:r>
      <w:r>
        <w:rPr>
          <w:sz w:val="28"/>
        </w:rPr>
        <w:t>26</w:t>
      </w:r>
      <w:r>
        <w:rPr>
          <w:sz w:val="28"/>
        </w:rPr>
        <w:t xml:space="preserve">, тел: </w:t>
      </w:r>
      <w:r>
        <w:rPr>
          <w:sz w:val="28"/>
        </w:rPr>
        <w:t>3-36-52</w:t>
      </w:r>
      <w:r>
        <w:rPr>
          <w:sz w:val="28"/>
        </w:rPr>
        <w:t xml:space="preserve">, а также по адресу электронной почты: </w:t>
      </w:r>
      <w:r>
        <w:rPr>
          <w:sz w:val="28"/>
        </w:rPr>
        <w:t>otek</w:t>
      </w:r>
      <w:r>
        <w:rPr>
          <w:sz w:val="28"/>
        </w:rPr>
        <w:t>06@</w:t>
      </w:r>
      <w:r>
        <w:rPr>
          <w:sz w:val="28"/>
        </w:rPr>
        <w:t>otradnaya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>.</w:t>
      </w:r>
    </w:p>
    <w:p w14:paraId="05000000">
      <w:pPr>
        <w:pStyle w:val="Style_3"/>
        <w:ind w:firstLine="708" w:left="0"/>
        <w:jc w:val="both"/>
        <w:rPr>
          <w:sz w:val="28"/>
        </w:rPr>
      </w:pPr>
      <w:r>
        <w:rPr>
          <w:sz w:val="28"/>
        </w:rPr>
        <w:t xml:space="preserve">Срок приема замечаний и предложений: </w:t>
      </w:r>
      <w:r>
        <w:rPr>
          <w:sz w:val="28"/>
        </w:rPr>
        <w:t>с 5</w:t>
      </w:r>
      <w:r>
        <w:rPr>
          <w:sz w:val="28"/>
        </w:rPr>
        <w:t xml:space="preserve"> августа</w:t>
      </w:r>
      <w:r>
        <w:rPr>
          <w:sz w:val="28"/>
        </w:rPr>
        <w:t xml:space="preserve"> 2024</w:t>
      </w:r>
      <w:r>
        <w:rPr>
          <w:sz w:val="28"/>
        </w:rPr>
        <w:t xml:space="preserve"> г</w:t>
      </w:r>
      <w:r>
        <w:rPr>
          <w:sz w:val="28"/>
        </w:rPr>
        <w:t xml:space="preserve">ода до </w:t>
      </w:r>
      <w:r>
        <w:rPr>
          <w:sz w:val="28"/>
        </w:rPr>
        <w:t>16 августа</w:t>
      </w:r>
      <w:r>
        <w:rPr>
          <w:sz w:val="28"/>
        </w:rPr>
        <w:t xml:space="preserve"> 2024</w:t>
      </w:r>
      <w:r>
        <w:rPr>
          <w:sz w:val="28"/>
        </w:rPr>
        <w:t xml:space="preserve"> </w:t>
      </w:r>
      <w:r>
        <w:rPr>
          <w:sz w:val="28"/>
        </w:rPr>
        <w:t xml:space="preserve"> года.</w:t>
      </w:r>
      <w:r>
        <w:rPr>
          <w:sz w:val="28"/>
        </w:rPr>
        <w:t xml:space="preserve"> </w:t>
      </w:r>
    </w:p>
    <w:p w14:paraId="06000000">
      <w:pPr>
        <w:pStyle w:val="Style_3"/>
        <w:ind w:firstLine="708" w:left="0"/>
        <w:jc w:val="both"/>
        <w:rPr>
          <w:sz w:val="28"/>
        </w:rPr>
      </w:pPr>
      <w:r>
        <w:rPr>
          <w:sz w:val="28"/>
        </w:rPr>
        <w:t xml:space="preserve">Место размещения уведомления о подготовке проекта муниципального нормативного правового акта </w:t>
      </w:r>
      <w:r>
        <w:rPr>
          <w:sz w:val="28"/>
        </w:rPr>
        <w:t>на информационном портале администрации м</w:t>
      </w:r>
      <w:r>
        <w:rPr>
          <w:sz w:val="28"/>
        </w:rPr>
        <w:t>у</w:t>
      </w:r>
      <w:r>
        <w:rPr>
          <w:sz w:val="28"/>
        </w:rPr>
        <w:t>ниципального</w:t>
      </w:r>
      <w:r>
        <w:rPr>
          <w:sz w:val="28"/>
        </w:rPr>
        <w:t xml:space="preserve"> </w:t>
      </w:r>
      <w:r>
        <w:rPr>
          <w:sz w:val="28"/>
        </w:rPr>
        <w:t xml:space="preserve">образования </w:t>
      </w:r>
      <w:r>
        <w:rPr>
          <w:sz w:val="28"/>
        </w:rPr>
        <w:t>Отрадненский</w:t>
      </w:r>
      <w:r>
        <w:rPr>
          <w:sz w:val="28"/>
        </w:rPr>
        <w:t xml:space="preserve"> район в </w:t>
      </w:r>
      <w:r>
        <w:rPr>
          <w:sz w:val="28"/>
        </w:rPr>
        <w:t>сети «Интернет»</w:t>
      </w:r>
      <w:bookmarkStart w:id="1" w:name="_GoBack"/>
      <w:bookmarkEnd w:id="1"/>
      <w:r>
        <w:rPr>
          <w:sz w:val="28"/>
        </w:rPr>
        <w:t xml:space="preserve">: </w:t>
      </w:r>
      <w:r>
        <w:rPr>
          <w:sz w:val="28"/>
        </w:rPr>
        <w:t>otradnaya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>.</w:t>
      </w:r>
    </w:p>
    <w:p w14:paraId="07000000">
      <w:pPr>
        <w:pStyle w:val="Style_3"/>
        <w:ind w:firstLine="708" w:left="0"/>
        <w:jc w:val="both"/>
        <w:rPr>
          <w:sz w:val="28"/>
        </w:rPr>
      </w:pPr>
      <w:r>
        <w:rPr>
          <w:sz w:val="28"/>
        </w:rPr>
        <w:t>Все поступившие замечания и предложения будут рассмотрены.</w:t>
      </w: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Strong"/>
    <w:basedOn w:val="Style_11"/>
    <w:link w:val="Style_1_ch"/>
    <w:rPr>
      <w:b w:val="1"/>
    </w:rPr>
  </w:style>
  <w:style w:styleId="Style_1_ch" w:type="character">
    <w:name w:val="Strong"/>
    <w:basedOn w:val="Style_11_ch"/>
    <w:link w:val="Style_1"/>
    <w:rPr>
      <w:b w:val="1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2" w:type="paragraph">
    <w:name w:val="Hyperlink"/>
    <w:basedOn w:val="Style_11"/>
    <w:link w:val="Style_2_ch"/>
    <w:rPr>
      <w:color w:val="0000FF"/>
      <w:u w:val="single"/>
    </w:rPr>
  </w:style>
  <w:style w:styleId="Style_2_ch" w:type="character">
    <w:name w:val="Hyperlink"/>
    <w:basedOn w:val="Style_11_ch"/>
    <w:link w:val="Style_2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3" w:type="paragraph">
    <w:name w:val="Normal (Web)"/>
    <w:basedOn w:val="Style_4"/>
    <w:link w:val="Style_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4_ch"/>
    <w:link w:val="Style_3"/>
    <w:rPr>
      <w:rFonts w:ascii="Times New Roman" w:hAnsi="Times New Roman"/>
      <w:sz w:val="24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2024-10-07T12:40:38Z</dcterms:modified>
</cp:coreProperties>
</file>