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82" w:rsidRDefault="0042602D" w:rsidP="00FB4182">
      <w:pPr>
        <w:pStyle w:val="ConsPlusNonforma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156E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="00156E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B4182">
        <w:rPr>
          <w:rFonts w:ascii="Times New Roman" w:eastAsia="Times New Roman" w:hAnsi="Times New Roman" w:cs="Times New Roman"/>
          <w:sz w:val="28"/>
          <w:szCs w:val="28"/>
        </w:rPr>
        <w:t>Управления архи-</w:t>
      </w:r>
    </w:p>
    <w:p w:rsidR="00FB4182" w:rsidRDefault="00FB4182" w:rsidP="00FB4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тектуры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градостроительства</w:t>
      </w:r>
    </w:p>
    <w:p w:rsidR="00FB4182" w:rsidRDefault="00FB4182" w:rsidP="00FB4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</w:t>
      </w:r>
      <w:r w:rsidR="0042602D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02D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</w:p>
    <w:p w:rsidR="0042602D" w:rsidRDefault="00FB4182" w:rsidP="00FB4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="0042602D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42602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526E0A" w:rsidRPr="0042602D" w:rsidRDefault="00526E0A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B418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FB4182">
        <w:rPr>
          <w:rFonts w:ascii="Times New Roman" w:eastAsia="Times New Roman" w:hAnsi="Times New Roman" w:cs="Times New Roman"/>
          <w:sz w:val="28"/>
          <w:szCs w:val="28"/>
        </w:rPr>
        <w:t>Сердюкову</w:t>
      </w:r>
      <w:proofErr w:type="spellEnd"/>
      <w:r w:rsidR="00FB4182"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120B92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F65">
        <w:rPr>
          <w:rFonts w:ascii="Times New Roman" w:eastAsia="Times New Roman" w:hAnsi="Times New Roman" w:cs="Times New Roman"/>
          <w:sz w:val="28"/>
          <w:szCs w:val="28"/>
          <w:highlight w:val="yellow"/>
        </w:rPr>
        <w:t>___</w:t>
      </w:r>
      <w:r w:rsidR="007A521A">
        <w:rPr>
          <w:rFonts w:ascii="Times New Roman" w:eastAsia="Times New Roman" w:hAnsi="Times New Roman" w:cs="Times New Roman"/>
          <w:sz w:val="28"/>
          <w:szCs w:val="28"/>
          <w:highlight w:val="yellow"/>
        </w:rPr>
        <w:t>19.12</w:t>
      </w:r>
      <w:r w:rsidRPr="00C17F65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  <w:r w:rsidR="00156EB4">
        <w:rPr>
          <w:rFonts w:ascii="Times New Roman" w:eastAsia="Times New Roman" w:hAnsi="Times New Roman" w:cs="Times New Roman"/>
          <w:sz w:val="28"/>
          <w:szCs w:val="28"/>
          <w:highlight w:val="yellow"/>
        </w:rPr>
        <w:t>2022 г.__№ _46</w:t>
      </w:r>
      <w:r w:rsidR="0042602D" w:rsidRPr="00C17F65">
        <w:rPr>
          <w:rFonts w:ascii="Times New Roman" w:eastAsia="Times New Roman" w:hAnsi="Times New Roman" w:cs="Times New Roman"/>
          <w:sz w:val="28"/>
          <w:szCs w:val="28"/>
          <w:highlight w:val="yellow"/>
        </w:rPr>
        <w:t>_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E31297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42602D" w:rsidRPr="00BF6765" w:rsidRDefault="0042602D" w:rsidP="0067620D">
      <w:pPr>
        <w:jc w:val="center"/>
        <w:rPr>
          <w:sz w:val="28"/>
          <w:szCs w:val="28"/>
        </w:rPr>
      </w:pPr>
      <w:r w:rsidRPr="00E31297">
        <w:rPr>
          <w:sz w:val="28"/>
          <w:szCs w:val="28"/>
        </w:rPr>
        <w:t>постановления</w:t>
      </w:r>
      <w:r w:rsidR="00106B44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</w:t>
      </w:r>
      <w:r w:rsidRPr="00BF6765">
        <w:rPr>
          <w:sz w:val="28"/>
          <w:szCs w:val="28"/>
        </w:rPr>
        <w:t xml:space="preserve">район </w:t>
      </w:r>
      <w:r w:rsidR="00C17F65" w:rsidRPr="00C17F65">
        <w:rPr>
          <w:rFonts w:eastAsia="Calibri"/>
          <w:b/>
          <w:bCs/>
          <w:sz w:val="28"/>
          <w:szCs w:val="28"/>
          <w:lang w:eastAsia="en-US"/>
        </w:rPr>
        <w:t>«</w:t>
      </w:r>
      <w:r w:rsidR="00C17F65" w:rsidRPr="00C17F65">
        <w:rPr>
          <w:rFonts w:eastAsia="Calibri"/>
          <w:bCs/>
          <w:color w:val="000000"/>
          <w:sz w:val="28"/>
          <w:szCs w:val="28"/>
          <w:lang w:eastAsia="en-US"/>
        </w:rPr>
        <w:t xml:space="preserve">Об утверждении административного регламента по предоставлению муниципальной услуги </w:t>
      </w:r>
      <w:r w:rsidR="00C17F65" w:rsidRPr="00C17F65">
        <w:rPr>
          <w:sz w:val="28"/>
          <w:szCs w:val="28"/>
        </w:rPr>
        <w:t xml:space="preserve">«Выдача разрешений на строительство, реконструкцию объектов </w:t>
      </w:r>
      <w:r w:rsidR="00C17F65" w:rsidRPr="00C17F65">
        <w:rPr>
          <w:bCs/>
          <w:sz w:val="28"/>
          <w:szCs w:val="28"/>
          <w:lang w:eastAsia="ar-SA"/>
        </w:rPr>
        <w:t>капитального строительства</w:t>
      </w:r>
      <w:r w:rsidR="00C17F65" w:rsidRPr="00C17F65">
        <w:rPr>
          <w:bCs/>
          <w:spacing w:val="-6"/>
          <w:sz w:val="28"/>
          <w:szCs w:val="28"/>
          <w:lang w:eastAsia="ar-SA"/>
        </w:rPr>
        <w:t>»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E31297" w:rsidRDefault="0042602D" w:rsidP="002E724C">
      <w:pPr>
        <w:ind w:firstLine="567"/>
        <w:jc w:val="both"/>
        <w:rPr>
          <w:sz w:val="28"/>
          <w:szCs w:val="28"/>
        </w:rPr>
      </w:pPr>
      <w:proofErr w:type="gramStart"/>
      <w:r w:rsidRPr="00E31297">
        <w:rPr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</w:t>
      </w:r>
      <w:r w:rsidRPr="00E31297">
        <w:rPr>
          <w:sz w:val="28"/>
          <w:szCs w:val="28"/>
        </w:rPr>
        <w:t>н</w:t>
      </w:r>
      <w:r w:rsidRPr="00E31297">
        <w:rPr>
          <w:sz w:val="28"/>
          <w:szCs w:val="28"/>
        </w:rPr>
        <w:t>ский</w:t>
      </w:r>
      <w:proofErr w:type="spellEnd"/>
      <w:r w:rsidRPr="00E31297">
        <w:rPr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 xml:space="preserve">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район, рассмотрел пост</w:t>
      </w:r>
      <w:r w:rsidRPr="00E31297">
        <w:rPr>
          <w:sz w:val="28"/>
          <w:szCs w:val="28"/>
        </w:rPr>
        <w:t>у</w:t>
      </w:r>
      <w:r w:rsidRPr="00E31297">
        <w:rPr>
          <w:sz w:val="28"/>
          <w:szCs w:val="28"/>
        </w:rPr>
        <w:t xml:space="preserve">пивший </w:t>
      </w:r>
      <w:r w:rsidR="00C32591" w:rsidRPr="00C32591">
        <w:rPr>
          <w:sz w:val="28"/>
          <w:szCs w:val="28"/>
        </w:rPr>
        <w:t>16 мая 2022</w:t>
      </w:r>
      <w:r w:rsidRPr="00C32591">
        <w:rPr>
          <w:sz w:val="28"/>
          <w:szCs w:val="28"/>
        </w:rPr>
        <w:t xml:space="preserve"> года</w:t>
      </w:r>
      <w:r w:rsidRPr="00E31297">
        <w:rPr>
          <w:sz w:val="28"/>
          <w:szCs w:val="28"/>
        </w:rPr>
        <w:t xml:space="preserve"> проект постановления администрации муниципальн</w:t>
      </w:r>
      <w:r w:rsidRPr="00E31297">
        <w:rPr>
          <w:sz w:val="28"/>
          <w:szCs w:val="28"/>
        </w:rPr>
        <w:t>о</w:t>
      </w:r>
      <w:r w:rsidRPr="00E31297">
        <w:rPr>
          <w:sz w:val="28"/>
          <w:szCs w:val="28"/>
        </w:rPr>
        <w:t xml:space="preserve">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</w:t>
      </w:r>
      <w:r w:rsidR="00C17F65" w:rsidRPr="00C17F65">
        <w:rPr>
          <w:rFonts w:eastAsia="Calibri"/>
          <w:b/>
          <w:bCs/>
          <w:sz w:val="28"/>
          <w:szCs w:val="28"/>
          <w:lang w:eastAsia="en-US"/>
        </w:rPr>
        <w:t>«</w:t>
      </w:r>
      <w:r w:rsidR="00C17F65" w:rsidRPr="00C17F65">
        <w:rPr>
          <w:rFonts w:eastAsia="Calibri"/>
          <w:bCs/>
          <w:color w:val="000000"/>
          <w:sz w:val="28"/>
          <w:szCs w:val="28"/>
          <w:lang w:eastAsia="en-US"/>
        </w:rPr>
        <w:t>Об утверждении административного р</w:t>
      </w:r>
      <w:r w:rsidR="00C17F65" w:rsidRPr="00C17F65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="00C17F65" w:rsidRPr="00C17F65">
        <w:rPr>
          <w:rFonts w:eastAsia="Calibri"/>
          <w:bCs/>
          <w:color w:val="000000"/>
          <w:sz w:val="28"/>
          <w:szCs w:val="28"/>
          <w:lang w:eastAsia="en-US"/>
        </w:rPr>
        <w:t xml:space="preserve">гламента по предоставлению муниципальной услуги </w:t>
      </w:r>
      <w:r w:rsidR="00C17F65" w:rsidRPr="00C17F65">
        <w:rPr>
          <w:sz w:val="28"/>
          <w:szCs w:val="28"/>
        </w:rPr>
        <w:t xml:space="preserve">«Выдача разрешений на строительство, реконструкцию объектов </w:t>
      </w:r>
      <w:r w:rsidR="00C17F65" w:rsidRPr="00C17F65">
        <w:rPr>
          <w:bCs/>
          <w:sz w:val="28"/>
          <w:szCs w:val="28"/>
          <w:lang w:eastAsia="ar-SA"/>
        </w:rPr>
        <w:t>капитального строительства</w:t>
      </w:r>
      <w:r w:rsidR="00C17F65" w:rsidRPr="00C17F65">
        <w:rPr>
          <w:bCs/>
          <w:spacing w:val="-6"/>
          <w:sz w:val="28"/>
          <w:szCs w:val="28"/>
          <w:lang w:eastAsia="ar-SA"/>
        </w:rPr>
        <w:t>»</w:t>
      </w:r>
      <w:r w:rsidR="00BF6765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 xml:space="preserve">(далее - Проект), направленный </w:t>
      </w:r>
      <w:r w:rsidR="00523C16" w:rsidRPr="00E31297">
        <w:rPr>
          <w:sz w:val="28"/>
          <w:szCs w:val="28"/>
        </w:rPr>
        <w:t>отделом земельных и</w:t>
      </w:r>
      <w:proofErr w:type="gramEnd"/>
      <w:r w:rsidR="00523C16" w:rsidRPr="00E31297">
        <w:rPr>
          <w:sz w:val="28"/>
          <w:szCs w:val="28"/>
        </w:rPr>
        <w:t xml:space="preserve"> имущественных отношений</w:t>
      </w:r>
      <w:r w:rsidRPr="00E31297">
        <w:rPr>
          <w:sz w:val="28"/>
          <w:szCs w:val="28"/>
        </w:rPr>
        <w:t xml:space="preserve"> а</w:t>
      </w:r>
      <w:r w:rsidRPr="00E31297">
        <w:rPr>
          <w:sz w:val="28"/>
          <w:szCs w:val="28"/>
        </w:rPr>
        <w:t>д</w:t>
      </w:r>
      <w:r w:rsidRPr="00E31297">
        <w:rPr>
          <w:sz w:val="28"/>
          <w:szCs w:val="28"/>
        </w:rPr>
        <w:t xml:space="preserve">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(далее - Разр</w:t>
      </w:r>
      <w:r w:rsidRPr="00E31297">
        <w:rPr>
          <w:sz w:val="28"/>
          <w:szCs w:val="28"/>
        </w:rPr>
        <w:t>а</w:t>
      </w:r>
      <w:r w:rsidRPr="00E31297">
        <w:rPr>
          <w:sz w:val="28"/>
          <w:szCs w:val="28"/>
        </w:rPr>
        <w:t>ботчик) для подготовки настоящего Заключ</w:t>
      </w:r>
      <w:r w:rsidRPr="00E31297">
        <w:rPr>
          <w:sz w:val="28"/>
          <w:szCs w:val="28"/>
        </w:rPr>
        <w:t>е</w:t>
      </w:r>
      <w:r w:rsidRPr="00E31297">
        <w:rPr>
          <w:sz w:val="28"/>
          <w:szCs w:val="28"/>
        </w:rPr>
        <w:t>ния и сообщает следующее.</w:t>
      </w:r>
    </w:p>
    <w:p w:rsidR="008507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пунктом 1.3 Порядка </w:t>
      </w:r>
      <w:proofErr w:type="gramStart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муниципального</w:t>
      </w:r>
      <w:proofErr w:type="gramEnd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образов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proofErr w:type="spellStart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тельные требования для субъектов предпринимательской и иной экономич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ской деятельности, обязанности для субъектов инвестиционной деятельности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proofErr w:type="spellStart"/>
      <w:r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он от 28 марта</w:t>
      </w:r>
      <w:r w:rsidR="008E2C4B" w:rsidRPr="00281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2022 года № </w:t>
      </w:r>
      <w:r w:rsidR="001A1BA4">
        <w:rPr>
          <w:rFonts w:ascii="Times New Roman" w:eastAsia="Times New Roman" w:hAnsi="Times New Roman" w:cs="Times New Roman"/>
          <w:sz w:val="28"/>
          <w:szCs w:val="28"/>
        </w:rPr>
        <w:t>147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 проект подлежит проведению оценки регулирующего воздействия</w:t>
      </w:r>
      <w:r w:rsidR="0085079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</w:t>
      </w:r>
      <w:r w:rsidRPr="001A1BA4">
        <w:rPr>
          <w:rFonts w:ascii="Times New Roman" w:eastAsia="Times New Roman" w:hAnsi="Times New Roman" w:cs="Times New Roman"/>
          <w:sz w:val="28"/>
          <w:szCs w:val="28"/>
        </w:rPr>
        <w:t>пунктов 2.1 - 2.5 Порядка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разработчиком соблюдены.</w:t>
      </w:r>
    </w:p>
    <w:p w:rsidR="00960AA5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</w:t>
      </w:r>
      <w:r w:rsidR="00AE69D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60AA5">
        <w:rPr>
          <w:rFonts w:ascii="Times New Roman" w:eastAsia="Times New Roman" w:hAnsi="Times New Roman" w:cs="Times New Roman"/>
          <w:sz w:val="28"/>
          <w:szCs w:val="28"/>
        </w:rPr>
        <w:t>гулирующего воздействия впервые</w:t>
      </w:r>
    </w:p>
    <w:p w:rsidR="0042602D" w:rsidRPr="00E31297" w:rsidRDefault="00960AA5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содержит положения, имеющие высокую степень регулирующего воздействия</w:t>
      </w:r>
      <w:r w:rsidR="0042602D" w:rsidRPr="00E312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вого акта;</w:t>
      </w:r>
    </w:p>
    <w:p w:rsidR="00A513C3" w:rsidRPr="00E3129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тивного правового акта.</w:t>
      </w:r>
      <w:r w:rsidR="00C0094F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E3129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E3129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E31297">
        <w:rPr>
          <w:rFonts w:ascii="Times New Roman" w:hAnsi="Times New Roman" w:cs="Times New Roman"/>
          <w:sz w:val="28"/>
          <w:szCs w:val="28"/>
        </w:rPr>
        <w:t>ой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31297">
        <w:rPr>
          <w:rFonts w:ascii="Times New Roman" w:hAnsi="Times New Roman" w:cs="Times New Roman"/>
          <w:sz w:val="28"/>
          <w:szCs w:val="28"/>
        </w:rPr>
        <w:t>и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3129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312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3129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31297">
        <w:rPr>
          <w:rFonts w:eastAsiaTheme="minorEastAsia"/>
          <w:sz w:val="28"/>
          <w:szCs w:val="28"/>
        </w:rPr>
        <w:t>е</w:t>
      </w:r>
      <w:r w:rsidR="00FC22E3" w:rsidRPr="00E31297">
        <w:rPr>
          <w:rFonts w:eastAsiaTheme="minorEastAsia"/>
          <w:sz w:val="28"/>
          <w:szCs w:val="28"/>
        </w:rPr>
        <w:t xml:space="preserve">гулирования, </w:t>
      </w:r>
      <w:r w:rsidRPr="00E31297">
        <w:rPr>
          <w:rFonts w:eastAsiaTheme="minorEastAsia"/>
          <w:sz w:val="28"/>
          <w:szCs w:val="28"/>
        </w:rPr>
        <w:t>основанн</w:t>
      </w:r>
      <w:r w:rsidR="00FC22E3" w:rsidRPr="00E31297">
        <w:rPr>
          <w:rFonts w:eastAsiaTheme="minorEastAsia"/>
          <w:sz w:val="28"/>
          <w:szCs w:val="28"/>
        </w:rPr>
        <w:t>ого</w:t>
      </w:r>
      <w:r w:rsidRPr="00E3129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E3129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31297">
        <w:rPr>
          <w:rFonts w:ascii="Times New Roman" w:hAnsi="Times New Roman" w:cs="Times New Roman"/>
          <w:sz w:val="28"/>
          <w:szCs w:val="28"/>
        </w:rPr>
        <w:t>п</w:t>
      </w:r>
      <w:r w:rsidR="00A513C3" w:rsidRPr="00E312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312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3129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E3129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E3129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E31297">
        <w:rPr>
          <w:rFonts w:ascii="Times New Roman" w:hAnsi="Times New Roman" w:cs="Times New Roman"/>
          <w:sz w:val="28"/>
          <w:szCs w:val="28"/>
        </w:rPr>
        <w:t>и</w:t>
      </w:r>
      <w:r w:rsidR="00A513C3" w:rsidRPr="00E31297">
        <w:rPr>
          <w:rFonts w:ascii="Times New Roman" w:hAnsi="Times New Roman" w:cs="Times New Roman"/>
          <w:sz w:val="28"/>
          <w:szCs w:val="28"/>
        </w:rPr>
        <w:t>ро</w:t>
      </w:r>
      <w:r w:rsidR="00F128D6" w:rsidRPr="00E3129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E3129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E3129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E31297">
        <w:rPr>
          <w:rFonts w:ascii="Times New Roman" w:hAnsi="Times New Roman" w:cs="Times New Roman"/>
          <w:sz w:val="28"/>
          <w:szCs w:val="28"/>
        </w:rPr>
        <w:t>ая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E31297">
        <w:rPr>
          <w:rFonts w:ascii="Times New Roman" w:hAnsi="Times New Roman" w:cs="Times New Roman"/>
          <w:sz w:val="28"/>
          <w:szCs w:val="28"/>
        </w:rPr>
        <w:t>а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E3129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E3129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E312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31297">
        <w:rPr>
          <w:rFonts w:ascii="Times New Roman" w:hAnsi="Times New Roman" w:cs="Times New Roman"/>
          <w:sz w:val="28"/>
          <w:szCs w:val="28"/>
        </w:rPr>
        <w:t>цел</w:t>
      </w:r>
      <w:r w:rsidR="00184E7E" w:rsidRPr="00E31297">
        <w:rPr>
          <w:rFonts w:ascii="Times New Roman" w:hAnsi="Times New Roman" w:cs="Times New Roman"/>
          <w:sz w:val="28"/>
          <w:szCs w:val="28"/>
        </w:rPr>
        <w:t>ь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312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E31297">
        <w:rPr>
          <w:rFonts w:ascii="Times New Roman" w:hAnsi="Times New Roman" w:cs="Times New Roman"/>
          <w:sz w:val="28"/>
          <w:szCs w:val="28"/>
        </w:rPr>
        <w:t>ъ</w:t>
      </w:r>
      <w:r w:rsidR="00184E7E" w:rsidRPr="00E312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312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ния</w:t>
      </w:r>
      <w:r w:rsidR="00094EAB" w:rsidRPr="00E312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E31297">
        <w:rPr>
          <w:rFonts w:ascii="Times New Roman" w:hAnsi="Times New Roman" w:cs="Times New Roman"/>
          <w:sz w:val="28"/>
          <w:szCs w:val="28"/>
        </w:rPr>
        <w:t>о</w:t>
      </w:r>
      <w:r w:rsidR="00094EAB" w:rsidRPr="00E312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312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312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E31297">
        <w:rPr>
          <w:rFonts w:ascii="Times New Roman" w:hAnsi="Times New Roman" w:cs="Times New Roman"/>
          <w:sz w:val="28"/>
          <w:szCs w:val="28"/>
        </w:rPr>
        <w:t>а</w:t>
      </w:r>
      <w:r w:rsidR="00B03A55"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E312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31297">
        <w:rPr>
          <w:rFonts w:ascii="Times New Roman" w:hAnsi="Times New Roman" w:cs="Times New Roman"/>
          <w:sz w:val="28"/>
          <w:szCs w:val="28"/>
        </w:rPr>
        <w:t>отсутствуют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AA5">
        <w:rPr>
          <w:rFonts w:ascii="Times New Roman" w:hAnsi="Times New Roman" w:cs="Times New Roman"/>
          <w:sz w:val="28"/>
          <w:szCs w:val="28"/>
          <w:highlight w:val="yellow"/>
        </w:rPr>
        <w:t>В соответствии с Порядком установлено следующее:</w:t>
      </w:r>
    </w:p>
    <w:p w:rsidR="003F64CE" w:rsidRPr="000169CE" w:rsidRDefault="00A76F7F" w:rsidP="003F64C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8FF">
        <w:rPr>
          <w:rFonts w:ascii="Times New Roman" w:hAnsi="Times New Roman" w:cs="Times New Roman"/>
          <w:sz w:val="28"/>
          <w:szCs w:val="28"/>
        </w:rPr>
        <w:t xml:space="preserve">        </w:t>
      </w:r>
      <w:r w:rsidR="003F64CE" w:rsidRPr="00D22467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="003F64CE" w:rsidRPr="00D22467">
        <w:rPr>
          <w:rFonts w:ascii="Times New Roman" w:hAnsi="Times New Roman" w:cs="Times New Roman"/>
          <w:sz w:val="28"/>
          <w:szCs w:val="28"/>
        </w:rPr>
        <w:t>н</w:t>
      </w:r>
      <w:r w:rsidR="003F64CE" w:rsidRPr="00D22467">
        <w:rPr>
          <w:rFonts w:ascii="Times New Roman" w:hAnsi="Times New Roman" w:cs="Times New Roman"/>
          <w:sz w:val="28"/>
          <w:szCs w:val="28"/>
        </w:rPr>
        <w:t>тересы которых будут затронуты правовым регулированием, являются</w:t>
      </w:r>
      <w:r w:rsidR="003F64CE" w:rsidRPr="000169CE">
        <w:rPr>
          <w:rFonts w:ascii="Times New Roman" w:hAnsi="Times New Roman" w:cs="Times New Roman"/>
          <w:sz w:val="28"/>
          <w:szCs w:val="28"/>
          <w:highlight w:val="green"/>
        </w:rPr>
        <w:t xml:space="preserve">:  </w:t>
      </w:r>
      <w:r w:rsidR="008C210B" w:rsidRPr="000169CE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  <w:lang w:eastAsia="en-US"/>
        </w:rPr>
        <w:t>физ</w:t>
      </w:r>
      <w:r w:rsidR="008C210B" w:rsidRPr="000169CE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  <w:lang w:eastAsia="en-US"/>
        </w:rPr>
        <w:t>и</w:t>
      </w:r>
      <w:r w:rsidR="008C210B" w:rsidRPr="000169CE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  <w:lang w:eastAsia="en-US"/>
        </w:rPr>
        <w:t>ческие и юридические лица и иные заинтересованные лица либо их уполном</w:t>
      </w:r>
      <w:r w:rsidR="008C210B" w:rsidRPr="000169CE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  <w:lang w:eastAsia="en-US"/>
        </w:rPr>
        <w:t>о</w:t>
      </w:r>
      <w:r w:rsidR="008C210B" w:rsidRPr="000169CE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  <w:lang w:eastAsia="en-US"/>
        </w:rPr>
        <w:t>ченные предст</w:t>
      </w:r>
      <w:r w:rsidR="008C210B" w:rsidRPr="000169CE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  <w:lang w:eastAsia="en-US"/>
        </w:rPr>
        <w:t>а</w:t>
      </w:r>
      <w:r w:rsidR="008C210B" w:rsidRPr="000169CE">
        <w:rPr>
          <w:rFonts w:ascii="Times New Roman" w:eastAsia="Calibri" w:hAnsi="Times New Roman" w:cs="Times New Roman"/>
          <w:color w:val="000000"/>
          <w:sz w:val="28"/>
          <w:szCs w:val="28"/>
          <w:highlight w:val="green"/>
          <w:lang w:eastAsia="en-US"/>
        </w:rPr>
        <w:t>вители</w:t>
      </w:r>
      <w:r w:rsidR="003F64CE" w:rsidRPr="000169CE">
        <w:rPr>
          <w:rFonts w:ascii="Times New Roman" w:hAnsi="Times New Roman" w:cs="Times New Roman"/>
          <w:sz w:val="28"/>
          <w:szCs w:val="28"/>
          <w:highlight w:val="green"/>
        </w:rPr>
        <w:t>.</w:t>
      </w:r>
      <w:r w:rsidR="003F64CE" w:rsidRPr="00016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4CE" w:rsidRPr="000169CE" w:rsidRDefault="003F64CE" w:rsidP="003F64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169CE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 следующем:</w:t>
      </w:r>
    </w:p>
    <w:p w:rsidR="00A642A3" w:rsidRPr="00A642A3" w:rsidRDefault="00A642A3" w:rsidP="003944BD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642A3">
        <w:rPr>
          <w:rFonts w:eastAsia="Calibri"/>
          <w:sz w:val="28"/>
          <w:szCs w:val="28"/>
          <w:highlight w:val="green"/>
          <w:lang w:eastAsia="en-US"/>
        </w:rPr>
        <w:t>Административный регламент предоставления администрацией муниц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и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пальн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о</w:t>
      </w:r>
      <w:r w:rsidRPr="00A642A3">
        <w:rPr>
          <w:rFonts w:eastAsia="Calibri"/>
          <w:sz w:val="28"/>
          <w:szCs w:val="28"/>
          <w:highlight w:val="green"/>
          <w:lang w:eastAsia="en-US"/>
        </w:rPr>
        <w:t xml:space="preserve">го образования </w:t>
      </w:r>
      <w:proofErr w:type="spellStart"/>
      <w:r w:rsidRPr="00A642A3">
        <w:rPr>
          <w:rFonts w:eastAsia="Calibri"/>
          <w:sz w:val="28"/>
          <w:szCs w:val="28"/>
          <w:highlight w:val="green"/>
          <w:lang w:eastAsia="en-US"/>
        </w:rPr>
        <w:t>Отрадненский</w:t>
      </w:r>
      <w:proofErr w:type="spellEnd"/>
      <w:r w:rsidRPr="00A642A3">
        <w:rPr>
          <w:rFonts w:eastAsia="Calibri"/>
          <w:sz w:val="28"/>
          <w:szCs w:val="28"/>
          <w:highlight w:val="green"/>
          <w:lang w:eastAsia="en-US"/>
        </w:rPr>
        <w:t xml:space="preserve"> район в электронном виде муниципальной услуги  определяет состав, последовательность, процедуры, сроки и особенн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о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сти выполнения административных процедур (действий) по предоставлению муниц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и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пальной услуги «Выдача разрешений на строительство, реконструкцию объектов капитального строительства» (далее – Муниципальная услуга), треб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о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вания к порядку их выполнения, формы контроля за исполнением администр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а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тивного р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е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гламента, досудебный (внесудебный) порядок обжалования решений и действий (бездействия) муниципальных служащих</w:t>
      </w:r>
      <w:proofErr w:type="gramEnd"/>
      <w:r w:rsidRPr="00A642A3">
        <w:rPr>
          <w:rFonts w:eastAsia="Calibri"/>
          <w:sz w:val="28"/>
          <w:szCs w:val="28"/>
          <w:highlight w:val="green"/>
          <w:lang w:eastAsia="en-US"/>
        </w:rPr>
        <w:t>, должностных лиц адм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и</w:t>
      </w:r>
      <w:r w:rsidRPr="00A642A3">
        <w:rPr>
          <w:rFonts w:eastAsia="Calibri"/>
          <w:sz w:val="28"/>
          <w:szCs w:val="28"/>
          <w:highlight w:val="green"/>
          <w:lang w:eastAsia="en-US"/>
        </w:rPr>
        <w:lastRenderedPageBreak/>
        <w:t>нистрации м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у</w:t>
      </w:r>
      <w:r w:rsidRPr="00A642A3">
        <w:rPr>
          <w:rFonts w:eastAsia="Calibri"/>
          <w:sz w:val="28"/>
          <w:szCs w:val="28"/>
          <w:highlight w:val="green"/>
          <w:lang w:eastAsia="en-US"/>
        </w:rPr>
        <w:t xml:space="preserve">ниципального образования </w:t>
      </w:r>
      <w:proofErr w:type="spellStart"/>
      <w:r w:rsidRPr="00A642A3">
        <w:rPr>
          <w:rFonts w:eastAsia="Calibri"/>
          <w:sz w:val="28"/>
          <w:szCs w:val="28"/>
          <w:highlight w:val="green"/>
          <w:lang w:eastAsia="en-US"/>
        </w:rPr>
        <w:t>Отрадненский</w:t>
      </w:r>
      <w:proofErr w:type="spellEnd"/>
      <w:r w:rsidRPr="00A642A3">
        <w:rPr>
          <w:rFonts w:eastAsia="Calibri"/>
          <w:sz w:val="28"/>
          <w:szCs w:val="28"/>
          <w:highlight w:val="green"/>
          <w:lang w:eastAsia="en-US"/>
        </w:rPr>
        <w:t xml:space="preserve"> район, представляющих Муниципал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ь</w:t>
      </w:r>
      <w:r w:rsidRPr="00A642A3">
        <w:rPr>
          <w:rFonts w:eastAsia="Calibri"/>
          <w:sz w:val="28"/>
          <w:szCs w:val="28"/>
          <w:highlight w:val="green"/>
          <w:lang w:eastAsia="en-US"/>
        </w:rPr>
        <w:t>ную услугу.</w:t>
      </w:r>
    </w:p>
    <w:p w:rsidR="003F64CE" w:rsidRPr="000169CE" w:rsidRDefault="003F64CE" w:rsidP="003F64CE">
      <w:pPr>
        <w:ind w:firstLine="709"/>
        <w:jc w:val="both"/>
        <w:outlineLvl w:val="0"/>
        <w:rPr>
          <w:sz w:val="28"/>
          <w:szCs w:val="28"/>
        </w:rPr>
      </w:pPr>
    </w:p>
    <w:p w:rsidR="003F64CE" w:rsidRPr="000169CE" w:rsidRDefault="003F64CE" w:rsidP="003F64CE">
      <w:pPr>
        <w:ind w:firstLine="709"/>
        <w:jc w:val="both"/>
        <w:rPr>
          <w:sz w:val="28"/>
          <w:szCs w:val="28"/>
        </w:rPr>
      </w:pPr>
      <w:r w:rsidRPr="000169CE">
        <w:rPr>
          <w:sz w:val="28"/>
          <w:szCs w:val="28"/>
        </w:rPr>
        <w:t>Муниципальная услуга предоставляется администрацией муници</w:t>
      </w:r>
      <w:r w:rsidRPr="000169CE">
        <w:rPr>
          <w:sz w:val="28"/>
          <w:szCs w:val="28"/>
        </w:rPr>
        <w:softHyphen/>
        <w:t xml:space="preserve">пального образования </w:t>
      </w:r>
      <w:proofErr w:type="spellStart"/>
      <w:r w:rsidRPr="000169CE">
        <w:rPr>
          <w:sz w:val="28"/>
          <w:szCs w:val="28"/>
        </w:rPr>
        <w:t>Отрадненский</w:t>
      </w:r>
      <w:proofErr w:type="spellEnd"/>
      <w:r w:rsidRPr="000169CE">
        <w:rPr>
          <w:sz w:val="28"/>
          <w:szCs w:val="28"/>
        </w:rPr>
        <w:t xml:space="preserve"> район через отраслевой (функционал</w:t>
      </w:r>
      <w:r w:rsidRPr="000169CE">
        <w:rPr>
          <w:sz w:val="28"/>
          <w:szCs w:val="28"/>
        </w:rPr>
        <w:t>ь</w:t>
      </w:r>
      <w:r w:rsidR="00A642A3" w:rsidRPr="000169CE">
        <w:rPr>
          <w:sz w:val="28"/>
          <w:szCs w:val="28"/>
        </w:rPr>
        <w:t>ный) орган админи</w:t>
      </w:r>
      <w:r w:rsidRPr="000169CE">
        <w:rPr>
          <w:sz w:val="28"/>
          <w:szCs w:val="28"/>
        </w:rPr>
        <w:t xml:space="preserve">страции муниципального образования </w:t>
      </w:r>
      <w:proofErr w:type="spellStart"/>
      <w:r w:rsidRPr="000169CE">
        <w:rPr>
          <w:sz w:val="28"/>
          <w:szCs w:val="28"/>
        </w:rPr>
        <w:t>Отрадненский</w:t>
      </w:r>
      <w:proofErr w:type="spellEnd"/>
      <w:r w:rsidRPr="000169CE">
        <w:rPr>
          <w:sz w:val="28"/>
          <w:szCs w:val="28"/>
        </w:rPr>
        <w:t xml:space="preserve"> ра</w:t>
      </w:r>
      <w:r w:rsidRPr="000169CE">
        <w:rPr>
          <w:sz w:val="28"/>
          <w:szCs w:val="28"/>
        </w:rPr>
        <w:t>й</w:t>
      </w:r>
      <w:r w:rsidRPr="000169CE">
        <w:rPr>
          <w:sz w:val="28"/>
          <w:szCs w:val="28"/>
        </w:rPr>
        <w:t xml:space="preserve">он – </w:t>
      </w:r>
      <w:r w:rsidR="008C210B" w:rsidRPr="000169CE">
        <w:rPr>
          <w:rFonts w:eastAsia="Calibri"/>
          <w:sz w:val="28"/>
          <w:szCs w:val="28"/>
          <w:lang w:eastAsia="en-US"/>
        </w:rPr>
        <w:t>Управление архитектуры и градостроительства муниципального образ</w:t>
      </w:r>
      <w:r w:rsidR="008C210B" w:rsidRPr="000169CE">
        <w:rPr>
          <w:rFonts w:eastAsia="Calibri"/>
          <w:sz w:val="28"/>
          <w:szCs w:val="28"/>
          <w:lang w:eastAsia="en-US"/>
        </w:rPr>
        <w:t>о</w:t>
      </w:r>
      <w:r w:rsidR="008C210B" w:rsidRPr="000169CE">
        <w:rPr>
          <w:rFonts w:eastAsia="Calibri"/>
          <w:sz w:val="28"/>
          <w:szCs w:val="28"/>
          <w:lang w:eastAsia="en-US"/>
        </w:rPr>
        <w:t xml:space="preserve">вания </w:t>
      </w:r>
      <w:proofErr w:type="spellStart"/>
      <w:r w:rsidR="008C210B" w:rsidRPr="000169CE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="008C210B" w:rsidRPr="000169CE">
        <w:rPr>
          <w:rFonts w:eastAsia="Calibri"/>
          <w:sz w:val="28"/>
          <w:szCs w:val="28"/>
          <w:lang w:eastAsia="en-US"/>
        </w:rPr>
        <w:t xml:space="preserve"> район</w:t>
      </w:r>
      <w:r w:rsidR="008C210B" w:rsidRPr="000169CE">
        <w:rPr>
          <w:rFonts w:eastAsia="Calibri"/>
          <w:sz w:val="28"/>
          <w:szCs w:val="28"/>
          <w:lang w:eastAsia="en-US"/>
        </w:rPr>
        <w:t>.</w:t>
      </w:r>
    </w:p>
    <w:p w:rsidR="003F64CE" w:rsidRPr="00D22467" w:rsidRDefault="003F64CE" w:rsidP="003F64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         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Pr="00D22467">
        <w:rPr>
          <w:rFonts w:ascii="Times New Roman" w:hAnsi="Times New Roman" w:cs="Times New Roman"/>
          <w:sz w:val="28"/>
          <w:szCs w:val="28"/>
        </w:rPr>
        <w:t>з</w:t>
      </w:r>
      <w:r w:rsidRPr="00D22467">
        <w:rPr>
          <w:rFonts w:ascii="Times New Roman" w:hAnsi="Times New Roman" w:cs="Times New Roman"/>
          <w:sz w:val="28"/>
          <w:szCs w:val="28"/>
        </w:rPr>
        <w:t>можным.</w:t>
      </w:r>
    </w:p>
    <w:p w:rsidR="008C210B" w:rsidRPr="000169CE" w:rsidRDefault="003F64CE" w:rsidP="008C21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22467">
        <w:rPr>
          <w:sz w:val="28"/>
          <w:szCs w:val="28"/>
        </w:rPr>
        <w:t xml:space="preserve">3. </w:t>
      </w:r>
      <w:proofErr w:type="gramStart"/>
      <w:r w:rsidRPr="00D22467">
        <w:rPr>
          <w:sz w:val="28"/>
          <w:szCs w:val="28"/>
        </w:rPr>
        <w:t xml:space="preserve">Цель предлагаемого правового регулирования </w:t>
      </w:r>
      <w:r w:rsidRPr="008C210B">
        <w:rPr>
          <w:sz w:val="28"/>
          <w:szCs w:val="28"/>
        </w:rPr>
        <w:t xml:space="preserve">- 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определить состав, п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о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следовательность, процедуры, сроки и особенности выполнения администр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а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тивных процедур (действий) по предоставлению муниципальной услуги «В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ы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дача разрешений на строительство, реконструкцию объектов капитального строительства» (далее – Муниципальная услуга), требования к порядку их в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ы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полнения, формы контроля за исполнением административного регламента, д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о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судебный (внесудебный) порядок обжалования решений и действий (безде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й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ствия) муниципальных служащих, должностных лиц администрации муниц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и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пального образов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а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 xml:space="preserve">ния </w:t>
      </w:r>
      <w:proofErr w:type="spellStart"/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Отрадненский</w:t>
      </w:r>
      <w:proofErr w:type="spellEnd"/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 xml:space="preserve"> район, представляющих Муниципальную</w:t>
      </w:r>
      <w:proofErr w:type="gramEnd"/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 xml:space="preserve"> услугу</w:t>
      </w:r>
      <w:r w:rsidR="008C210B" w:rsidRPr="000169CE">
        <w:rPr>
          <w:rFonts w:eastAsia="Calibri"/>
          <w:sz w:val="28"/>
          <w:szCs w:val="28"/>
          <w:highlight w:val="green"/>
          <w:lang w:eastAsia="en-US"/>
        </w:rPr>
        <w:t>.</w:t>
      </w:r>
    </w:p>
    <w:p w:rsidR="00B524B2" w:rsidRPr="000169CE" w:rsidRDefault="00B524B2" w:rsidP="00B524B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0169CE">
        <w:rPr>
          <w:sz w:val="28"/>
          <w:szCs w:val="28"/>
        </w:rPr>
        <w:t>Результатом предоставления муниципальной услуги является выдача з</w:t>
      </w:r>
      <w:r w:rsidRPr="000169CE">
        <w:rPr>
          <w:sz w:val="28"/>
          <w:szCs w:val="28"/>
        </w:rPr>
        <w:t>а</w:t>
      </w:r>
      <w:r w:rsidRPr="000169CE">
        <w:rPr>
          <w:sz w:val="28"/>
          <w:szCs w:val="28"/>
        </w:rPr>
        <w:t>явителю:</w:t>
      </w:r>
    </w:p>
    <w:p w:rsidR="00CB3ACD" w:rsidRPr="00CB3ACD" w:rsidRDefault="00CB3ACD" w:rsidP="00CB3ACD">
      <w:pPr>
        <w:ind w:firstLine="709"/>
        <w:jc w:val="both"/>
        <w:rPr>
          <w:sz w:val="28"/>
          <w:szCs w:val="28"/>
          <w:highlight w:val="green"/>
          <w:lang w:eastAsia="ar-SA"/>
        </w:rPr>
      </w:pPr>
      <w:r w:rsidRPr="00CB3ACD">
        <w:rPr>
          <w:sz w:val="28"/>
          <w:szCs w:val="28"/>
          <w:highlight w:val="green"/>
          <w:lang w:eastAsia="ar-SA"/>
        </w:rPr>
        <w:t>разрешение на строительство;</w:t>
      </w:r>
    </w:p>
    <w:p w:rsidR="00CB3ACD" w:rsidRPr="00CB3ACD" w:rsidRDefault="00CB3ACD" w:rsidP="00CB3ACD">
      <w:pPr>
        <w:ind w:firstLine="709"/>
        <w:jc w:val="both"/>
        <w:rPr>
          <w:sz w:val="28"/>
          <w:szCs w:val="28"/>
          <w:highlight w:val="green"/>
          <w:lang w:eastAsia="ar-SA"/>
        </w:rPr>
      </w:pPr>
      <w:r w:rsidRPr="00CB3ACD">
        <w:rPr>
          <w:sz w:val="28"/>
          <w:szCs w:val="28"/>
          <w:highlight w:val="green"/>
          <w:lang w:eastAsia="ar-SA"/>
        </w:rPr>
        <w:t xml:space="preserve">уведомление об </w:t>
      </w:r>
      <w:proofErr w:type="gramStart"/>
      <w:r w:rsidRPr="00CB3ACD">
        <w:rPr>
          <w:sz w:val="28"/>
          <w:szCs w:val="28"/>
          <w:highlight w:val="green"/>
          <w:lang w:eastAsia="ar-SA"/>
        </w:rPr>
        <w:t>отказе</w:t>
      </w:r>
      <w:proofErr w:type="gramEnd"/>
      <w:r w:rsidRPr="00CB3ACD">
        <w:rPr>
          <w:sz w:val="28"/>
          <w:szCs w:val="28"/>
          <w:highlight w:val="green"/>
          <w:lang w:eastAsia="ar-SA"/>
        </w:rPr>
        <w:t xml:space="preserve"> о выдаче разрешение на строительство;</w:t>
      </w:r>
    </w:p>
    <w:p w:rsidR="00CB3ACD" w:rsidRPr="00CB3ACD" w:rsidRDefault="00CB3ACD" w:rsidP="00CB3ACD">
      <w:pPr>
        <w:ind w:firstLine="709"/>
        <w:jc w:val="both"/>
        <w:rPr>
          <w:sz w:val="28"/>
          <w:szCs w:val="28"/>
          <w:highlight w:val="green"/>
          <w:lang w:eastAsia="ar-SA"/>
        </w:rPr>
      </w:pPr>
      <w:r w:rsidRPr="00CB3ACD">
        <w:rPr>
          <w:sz w:val="28"/>
          <w:szCs w:val="28"/>
          <w:highlight w:val="green"/>
          <w:lang w:eastAsia="ar-SA"/>
        </w:rPr>
        <w:t>внесение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CB3ACD" w:rsidRPr="00CB3ACD" w:rsidRDefault="00CB3ACD" w:rsidP="00CB3ACD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CB3ACD">
        <w:rPr>
          <w:sz w:val="28"/>
          <w:szCs w:val="28"/>
          <w:highlight w:val="green"/>
          <w:lang w:eastAsia="ar-SA"/>
        </w:rPr>
        <w:t>уведомление об отказе внесения изменений в разрешение на строител</w:t>
      </w:r>
      <w:r w:rsidRPr="00CB3ACD">
        <w:rPr>
          <w:sz w:val="28"/>
          <w:szCs w:val="28"/>
          <w:highlight w:val="green"/>
          <w:lang w:eastAsia="ar-SA"/>
        </w:rPr>
        <w:t>ь</w:t>
      </w:r>
      <w:r w:rsidRPr="00CB3ACD">
        <w:rPr>
          <w:sz w:val="28"/>
          <w:szCs w:val="28"/>
          <w:highlight w:val="green"/>
          <w:lang w:eastAsia="ar-SA"/>
        </w:rPr>
        <w:t>ство (в том числе в связи с необходимостью продления срока действия разр</w:t>
      </w:r>
      <w:r w:rsidRPr="00CB3ACD">
        <w:rPr>
          <w:sz w:val="28"/>
          <w:szCs w:val="28"/>
          <w:highlight w:val="green"/>
          <w:lang w:eastAsia="ar-SA"/>
        </w:rPr>
        <w:t>е</w:t>
      </w:r>
      <w:r w:rsidRPr="00CB3ACD">
        <w:rPr>
          <w:sz w:val="28"/>
          <w:szCs w:val="28"/>
          <w:highlight w:val="green"/>
          <w:lang w:eastAsia="ar-SA"/>
        </w:rPr>
        <w:t>шения на строительство).</w:t>
      </w:r>
    </w:p>
    <w:p w:rsidR="00B524B2" w:rsidRPr="00B524B2" w:rsidRDefault="00B524B2" w:rsidP="00B524B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524B2">
        <w:rPr>
          <w:sz w:val="28"/>
          <w:szCs w:val="28"/>
        </w:rPr>
        <w:t>Цель правового регулирования соответствует принципам правового р</w:t>
      </w:r>
      <w:r w:rsidRPr="00B524B2">
        <w:rPr>
          <w:sz w:val="28"/>
          <w:szCs w:val="28"/>
        </w:rPr>
        <w:t>е</w:t>
      </w:r>
      <w:r w:rsidRPr="00B524B2">
        <w:rPr>
          <w:sz w:val="28"/>
          <w:szCs w:val="28"/>
        </w:rPr>
        <w:t>гулирования, установленным действующим законодательством Российской Ф</w:t>
      </w:r>
      <w:r w:rsidRPr="00B524B2">
        <w:rPr>
          <w:sz w:val="28"/>
          <w:szCs w:val="28"/>
        </w:rPr>
        <w:t>е</w:t>
      </w:r>
      <w:r w:rsidRPr="00B524B2">
        <w:rPr>
          <w:sz w:val="28"/>
          <w:szCs w:val="28"/>
        </w:rPr>
        <w:t>дерации и Краснодарского края.</w:t>
      </w:r>
    </w:p>
    <w:p w:rsidR="003F64CE" w:rsidRPr="00D22467" w:rsidRDefault="003F64CE" w:rsidP="003F6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4. Проект предусматривает положения, устанавливающие новые обязанн</w:t>
      </w:r>
      <w:r w:rsidRPr="00D22467">
        <w:rPr>
          <w:rFonts w:ascii="Times New Roman" w:hAnsi="Times New Roman" w:cs="Times New Roman"/>
          <w:sz w:val="28"/>
          <w:szCs w:val="28"/>
        </w:rPr>
        <w:t>о</w:t>
      </w:r>
      <w:r w:rsidRPr="00D22467">
        <w:rPr>
          <w:rFonts w:ascii="Times New Roman" w:hAnsi="Times New Roman" w:cs="Times New Roman"/>
          <w:sz w:val="28"/>
          <w:szCs w:val="28"/>
        </w:rPr>
        <w:t xml:space="preserve">сти для субъектов предпринимательской и инвестиционной деятельности. </w:t>
      </w:r>
    </w:p>
    <w:p w:rsidR="007F4F9E" w:rsidRDefault="003F64CE" w:rsidP="007F4F9E">
      <w:pPr>
        <w:ind w:firstLine="709"/>
        <w:jc w:val="both"/>
        <w:rPr>
          <w:sz w:val="28"/>
          <w:szCs w:val="28"/>
        </w:rPr>
      </w:pPr>
      <w:r w:rsidRPr="007F71DA">
        <w:rPr>
          <w:sz w:val="28"/>
          <w:szCs w:val="28"/>
        </w:rPr>
        <w:t>Основанием для предоставления муниципальной услуги является</w:t>
      </w:r>
      <w:r w:rsidR="007F4F9E">
        <w:rPr>
          <w:sz w:val="28"/>
          <w:szCs w:val="28"/>
        </w:rPr>
        <w:t>:</w:t>
      </w:r>
      <w:r w:rsidRPr="00D22467">
        <w:rPr>
          <w:sz w:val="28"/>
          <w:szCs w:val="28"/>
        </w:rPr>
        <w:t xml:space="preserve"> </w:t>
      </w:r>
    </w:p>
    <w:p w:rsidR="007F4F9E" w:rsidRPr="007F4F9E" w:rsidRDefault="007F4F9E" w:rsidP="007F4F9E">
      <w:pPr>
        <w:ind w:firstLine="709"/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>1) заявление о выдаче разрешения на строительство на имя главы мун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>ципального о</w:t>
      </w:r>
      <w:r w:rsidRPr="007F4F9E">
        <w:rPr>
          <w:sz w:val="28"/>
          <w:szCs w:val="28"/>
          <w:highlight w:val="green"/>
          <w:lang w:eastAsia="ar-SA"/>
        </w:rPr>
        <w:t>б</w:t>
      </w:r>
      <w:r w:rsidRPr="007F4F9E">
        <w:rPr>
          <w:sz w:val="28"/>
          <w:szCs w:val="28"/>
          <w:highlight w:val="green"/>
          <w:lang w:eastAsia="ar-SA"/>
        </w:rPr>
        <w:t xml:space="preserve">разования </w:t>
      </w:r>
      <w:proofErr w:type="spellStart"/>
      <w:r w:rsidRPr="007F4F9E">
        <w:rPr>
          <w:sz w:val="28"/>
          <w:szCs w:val="28"/>
          <w:highlight w:val="green"/>
          <w:lang w:eastAsia="ar-SA"/>
        </w:rPr>
        <w:t>Отрадненский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район по форме согласно приложению 1 к настоящему Регламенту (далее – заявление). Заявление о предоставлении Муниципальной услуги расценивается одновременно как  заявление на получ</w:t>
      </w:r>
      <w:r w:rsidRPr="007F4F9E">
        <w:rPr>
          <w:sz w:val="28"/>
          <w:szCs w:val="28"/>
          <w:highlight w:val="green"/>
          <w:lang w:eastAsia="ar-SA"/>
        </w:rPr>
        <w:t>е</w:t>
      </w:r>
      <w:r w:rsidRPr="007F4F9E">
        <w:rPr>
          <w:sz w:val="28"/>
          <w:szCs w:val="28"/>
          <w:highlight w:val="green"/>
          <w:lang w:eastAsia="ar-SA"/>
        </w:rPr>
        <w:t>ние муниципал</w:t>
      </w:r>
      <w:r w:rsidRPr="007F4F9E">
        <w:rPr>
          <w:sz w:val="28"/>
          <w:szCs w:val="28"/>
          <w:highlight w:val="green"/>
          <w:lang w:eastAsia="ar-SA"/>
        </w:rPr>
        <w:t>ь</w:t>
      </w:r>
      <w:r w:rsidRPr="007F4F9E">
        <w:rPr>
          <w:sz w:val="28"/>
          <w:szCs w:val="28"/>
          <w:highlight w:val="green"/>
          <w:lang w:eastAsia="ar-SA"/>
        </w:rPr>
        <w:t>ной услуги по информированию, приему и выдаче документов Заявителю в МФЦ и Уполномоченном органе, а также его согласие на обрабо</w:t>
      </w:r>
      <w:r w:rsidRPr="007F4F9E">
        <w:rPr>
          <w:sz w:val="28"/>
          <w:szCs w:val="28"/>
          <w:highlight w:val="green"/>
          <w:lang w:eastAsia="ar-SA"/>
        </w:rPr>
        <w:t>т</w:t>
      </w:r>
      <w:r w:rsidRPr="007F4F9E">
        <w:rPr>
          <w:sz w:val="28"/>
          <w:szCs w:val="28"/>
          <w:highlight w:val="green"/>
          <w:lang w:eastAsia="ar-SA"/>
        </w:rPr>
        <w:t>ку персонал</w:t>
      </w:r>
      <w:r w:rsidRPr="007F4F9E">
        <w:rPr>
          <w:sz w:val="28"/>
          <w:szCs w:val="28"/>
          <w:highlight w:val="green"/>
          <w:lang w:eastAsia="ar-SA"/>
        </w:rPr>
        <w:t>ь</w:t>
      </w:r>
      <w:r w:rsidRPr="007F4F9E">
        <w:rPr>
          <w:sz w:val="28"/>
          <w:szCs w:val="28"/>
          <w:highlight w:val="green"/>
          <w:lang w:eastAsia="ar-SA"/>
        </w:rPr>
        <w:t>ных данных в соответствии с ФЗ РФ от 27 июля 2006 года № 152-ФЗ «О перс</w:t>
      </w:r>
      <w:r w:rsidRPr="007F4F9E">
        <w:rPr>
          <w:sz w:val="28"/>
          <w:szCs w:val="28"/>
          <w:highlight w:val="green"/>
          <w:lang w:eastAsia="ar-SA"/>
        </w:rPr>
        <w:t>о</w:t>
      </w:r>
      <w:r w:rsidRPr="007F4F9E">
        <w:rPr>
          <w:sz w:val="28"/>
          <w:szCs w:val="28"/>
          <w:highlight w:val="green"/>
          <w:lang w:eastAsia="ar-SA"/>
        </w:rPr>
        <w:t>нальных данных»;</w:t>
      </w:r>
    </w:p>
    <w:p w:rsidR="007F4F9E" w:rsidRPr="007F4F9E" w:rsidRDefault="007F4F9E" w:rsidP="007F4F9E">
      <w:pPr>
        <w:ind w:firstLine="709"/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 xml:space="preserve">2) копия документа, удостоверяющего личность заявителя (заявителей), </w:t>
      </w:r>
      <w:r w:rsidRPr="007F4F9E">
        <w:rPr>
          <w:sz w:val="28"/>
          <w:szCs w:val="28"/>
          <w:highlight w:val="green"/>
          <w:lang w:eastAsia="ar-SA"/>
        </w:rPr>
        <w:lastRenderedPageBreak/>
        <w:t>являющегося физическим лицом или индивидуальным предпринимателем (подлинник для ознакомления);</w:t>
      </w:r>
    </w:p>
    <w:p w:rsidR="007F4F9E" w:rsidRPr="007F4F9E" w:rsidRDefault="007F4F9E" w:rsidP="007F4F9E">
      <w:pPr>
        <w:ind w:firstLine="709"/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>3) копия документа, удостоверяющего права (полномочия) представителя физического или юридического лица, если с заявлением обращается представ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>тель заявителя (заявитель) (подлинник для ознакомления);</w:t>
      </w:r>
    </w:p>
    <w:p w:rsidR="007F4F9E" w:rsidRPr="007F4F9E" w:rsidRDefault="007F4F9E" w:rsidP="007F4F9E">
      <w:pPr>
        <w:ind w:firstLine="709"/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>4) копии правоустанавливающих документов на земельный участок, на котором планируется строительство (реконструкции) объект капитального строительства;</w:t>
      </w:r>
    </w:p>
    <w:p w:rsidR="007F4F9E" w:rsidRPr="007F4F9E" w:rsidRDefault="007F4F9E" w:rsidP="007F4F9E">
      <w:pPr>
        <w:ind w:firstLine="709"/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>5) градостроительный план земельного участка, выданный не ранее чем за три года до дня представления заявления на получение разрешение на стро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>тельство;</w:t>
      </w:r>
    </w:p>
    <w:p w:rsidR="007F4F9E" w:rsidRPr="007F4F9E" w:rsidRDefault="007F4F9E" w:rsidP="007F4F9E">
      <w:pPr>
        <w:ind w:firstLine="709"/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>6) результаты инженерных изысканий и следующие материалы, соде</w:t>
      </w:r>
      <w:r w:rsidRPr="007F4F9E">
        <w:rPr>
          <w:sz w:val="28"/>
          <w:szCs w:val="28"/>
          <w:highlight w:val="green"/>
          <w:lang w:eastAsia="ar-SA"/>
        </w:rPr>
        <w:t>р</w:t>
      </w:r>
      <w:r w:rsidRPr="007F4F9E">
        <w:rPr>
          <w:sz w:val="28"/>
          <w:szCs w:val="28"/>
          <w:highlight w:val="green"/>
          <w:lang w:eastAsia="ar-SA"/>
        </w:rPr>
        <w:t xml:space="preserve">жащиеся в утвержденной в соответствии с частью 15 статьи 48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РФ проек</w:t>
      </w:r>
      <w:r w:rsidRPr="007F4F9E">
        <w:rPr>
          <w:sz w:val="28"/>
          <w:szCs w:val="28"/>
          <w:highlight w:val="green"/>
          <w:lang w:eastAsia="ar-SA"/>
        </w:rPr>
        <w:t>т</w:t>
      </w:r>
      <w:r w:rsidRPr="007F4F9E">
        <w:rPr>
          <w:sz w:val="28"/>
          <w:szCs w:val="28"/>
          <w:highlight w:val="green"/>
          <w:lang w:eastAsia="ar-SA"/>
        </w:rPr>
        <w:t>ной документации:</w:t>
      </w:r>
    </w:p>
    <w:p w:rsidR="007F4F9E" w:rsidRPr="007F4F9E" w:rsidRDefault="007F4F9E" w:rsidP="007F4F9E">
      <w:pPr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ab/>
        <w:t>а) пояснительная записка должна содержать:</w:t>
      </w:r>
    </w:p>
    <w:p w:rsidR="007F4F9E" w:rsidRPr="007F4F9E" w:rsidRDefault="007F4F9E" w:rsidP="007F4F9E">
      <w:pPr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ab/>
      </w:r>
      <w:proofErr w:type="gramStart"/>
      <w:r w:rsidRPr="007F4F9E">
        <w:rPr>
          <w:sz w:val="28"/>
          <w:szCs w:val="28"/>
          <w:highlight w:val="green"/>
          <w:lang w:eastAsia="ar-SA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>нейным объектам проект полосы отвода, выполненный в соответствии с прое</w:t>
      </w:r>
      <w:r w:rsidRPr="007F4F9E">
        <w:rPr>
          <w:sz w:val="28"/>
          <w:szCs w:val="28"/>
          <w:highlight w:val="green"/>
          <w:lang w:eastAsia="ar-SA"/>
        </w:rPr>
        <w:t>к</w:t>
      </w:r>
      <w:r w:rsidRPr="007F4F9E">
        <w:rPr>
          <w:sz w:val="28"/>
          <w:szCs w:val="28"/>
          <w:highlight w:val="green"/>
          <w:lang w:eastAsia="ar-SA"/>
        </w:rPr>
        <w:t>том планировки территории (за исключением случаев, при которых для стро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>тельства, реконструкции линейного объекта не требуется подготовка докуме</w:t>
      </w:r>
      <w:r w:rsidRPr="007F4F9E">
        <w:rPr>
          <w:sz w:val="28"/>
          <w:szCs w:val="28"/>
          <w:highlight w:val="green"/>
          <w:lang w:eastAsia="ar-SA"/>
        </w:rPr>
        <w:t>н</w:t>
      </w:r>
      <w:r w:rsidRPr="007F4F9E">
        <w:rPr>
          <w:sz w:val="28"/>
          <w:szCs w:val="28"/>
          <w:highlight w:val="green"/>
          <w:lang w:eastAsia="ar-SA"/>
        </w:rPr>
        <w:t>тации по планировке территории);</w:t>
      </w:r>
      <w:proofErr w:type="gramEnd"/>
    </w:p>
    <w:p w:rsidR="007F4F9E" w:rsidRPr="007F4F9E" w:rsidRDefault="007F4F9E" w:rsidP="007F4F9E">
      <w:pPr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ab/>
      </w:r>
      <w:proofErr w:type="gramStart"/>
      <w:r w:rsidRPr="007F4F9E">
        <w:rPr>
          <w:sz w:val="28"/>
          <w:szCs w:val="28"/>
          <w:highlight w:val="green"/>
          <w:lang w:eastAsia="ar-SA"/>
        </w:rPr>
        <w:t>в) разделы содержащий архитектурные и конструктивные решения, а также решение и мероприятия, направленные на обеспечение доступа инвал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>дов к объекту капитального строительства (в случае подготовке проектной д</w:t>
      </w:r>
      <w:r w:rsidRPr="007F4F9E">
        <w:rPr>
          <w:sz w:val="28"/>
          <w:szCs w:val="28"/>
          <w:highlight w:val="green"/>
          <w:lang w:eastAsia="ar-SA"/>
        </w:rPr>
        <w:t>о</w:t>
      </w:r>
      <w:r w:rsidRPr="007F4F9E">
        <w:rPr>
          <w:sz w:val="28"/>
          <w:szCs w:val="28"/>
          <w:highlight w:val="green"/>
          <w:lang w:eastAsia="ar-SA"/>
        </w:rPr>
        <w:t>кументации применительно к объектам здравоохранения, образования, культ</w:t>
      </w:r>
      <w:r w:rsidRPr="007F4F9E">
        <w:rPr>
          <w:sz w:val="28"/>
          <w:szCs w:val="28"/>
          <w:highlight w:val="green"/>
          <w:lang w:eastAsia="ar-SA"/>
        </w:rPr>
        <w:t>у</w:t>
      </w:r>
      <w:r w:rsidRPr="007F4F9E">
        <w:rPr>
          <w:sz w:val="28"/>
          <w:szCs w:val="28"/>
          <w:highlight w:val="green"/>
          <w:lang w:eastAsia="ar-SA"/>
        </w:rPr>
        <w:t>ры, отдыха, спорта и иным объектом социально культурного и коммунально-бытового назначения, объектом транспорта, торговли, общественного питания, объектом делового, административного, финансового, религиозного назнач</w:t>
      </w:r>
      <w:r w:rsidRPr="007F4F9E">
        <w:rPr>
          <w:sz w:val="28"/>
          <w:szCs w:val="28"/>
          <w:highlight w:val="green"/>
          <w:lang w:eastAsia="ar-SA"/>
        </w:rPr>
        <w:t>е</w:t>
      </w:r>
      <w:r w:rsidRPr="007F4F9E">
        <w:rPr>
          <w:sz w:val="28"/>
          <w:szCs w:val="28"/>
          <w:highlight w:val="green"/>
          <w:lang w:eastAsia="ar-SA"/>
        </w:rPr>
        <w:t>ния, объектом жилищного фонда);</w:t>
      </w:r>
      <w:proofErr w:type="gramEnd"/>
    </w:p>
    <w:p w:rsidR="007F4F9E" w:rsidRPr="007F4F9E" w:rsidRDefault="007F4F9E" w:rsidP="007F4F9E">
      <w:pPr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ab/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</w:t>
      </w:r>
      <w:r w:rsidRPr="007F4F9E">
        <w:rPr>
          <w:sz w:val="28"/>
          <w:szCs w:val="28"/>
          <w:highlight w:val="green"/>
          <w:lang w:eastAsia="ar-SA"/>
        </w:rPr>
        <w:t>ь</w:t>
      </w:r>
      <w:r w:rsidRPr="007F4F9E">
        <w:rPr>
          <w:sz w:val="28"/>
          <w:szCs w:val="28"/>
          <w:highlight w:val="green"/>
          <w:lang w:eastAsia="ar-SA"/>
        </w:rPr>
        <w:t>ства, и их частей в случае необходимости сноса объектов капитального стро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>тельства, их частей для строительства, реконструкции других объектов кап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>тального строительства);</w:t>
      </w:r>
    </w:p>
    <w:p w:rsidR="007F4F9E" w:rsidRPr="007F4F9E" w:rsidRDefault="007F4F9E" w:rsidP="007F4F9E">
      <w:pPr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ab/>
      </w:r>
      <w:proofErr w:type="gramStart"/>
      <w:r w:rsidRPr="007F4F9E">
        <w:rPr>
          <w:sz w:val="28"/>
          <w:szCs w:val="28"/>
          <w:highlight w:val="green"/>
          <w:lang w:eastAsia="ar-SA"/>
        </w:rPr>
        <w:t>7) положительное заключение экспертизы проектной документации (в ч</w:t>
      </w:r>
      <w:r w:rsidRPr="007F4F9E">
        <w:rPr>
          <w:sz w:val="28"/>
          <w:szCs w:val="28"/>
          <w:highlight w:val="green"/>
          <w:lang w:eastAsia="ar-SA"/>
        </w:rPr>
        <w:t>а</w:t>
      </w:r>
      <w:r w:rsidRPr="007F4F9E">
        <w:rPr>
          <w:sz w:val="28"/>
          <w:szCs w:val="28"/>
          <w:highlight w:val="green"/>
          <w:lang w:eastAsia="ar-SA"/>
        </w:rPr>
        <w:t>сти соответствии с проектной документации требованиям, указанным в пункте 1 части 5 статьи 49 Гр РФ), в соответствии с которой осуществляется стро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>тельство, реконструкцию объекта капитального строительства, в том числе в случае, если данные проектной документации предусмотрено строительство или реконструкцию иных объектов капитального строительства, включая л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>нейные объекты (применительно к отдельным этапом строительства в случаях</w:t>
      </w:r>
      <w:proofErr w:type="gramEnd"/>
      <w:r w:rsidRPr="007F4F9E">
        <w:rPr>
          <w:sz w:val="28"/>
          <w:szCs w:val="28"/>
          <w:highlight w:val="green"/>
          <w:lang w:eastAsia="ar-SA"/>
        </w:rPr>
        <w:t xml:space="preserve"> </w:t>
      </w:r>
      <w:proofErr w:type="gramStart"/>
      <w:r w:rsidRPr="007F4F9E">
        <w:rPr>
          <w:sz w:val="28"/>
          <w:szCs w:val="28"/>
          <w:highlight w:val="green"/>
          <w:lang w:eastAsia="ar-SA"/>
        </w:rPr>
        <w:t xml:space="preserve">предусмотренных частью 12.1 статьи 48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РФ), если такая проектная док</w:t>
      </w:r>
      <w:r w:rsidRPr="007F4F9E">
        <w:rPr>
          <w:sz w:val="28"/>
          <w:szCs w:val="28"/>
          <w:highlight w:val="green"/>
          <w:lang w:eastAsia="ar-SA"/>
        </w:rPr>
        <w:t>у</w:t>
      </w:r>
      <w:r w:rsidRPr="007F4F9E">
        <w:rPr>
          <w:sz w:val="28"/>
          <w:szCs w:val="28"/>
          <w:highlight w:val="green"/>
          <w:lang w:eastAsia="ar-SA"/>
        </w:rPr>
        <w:t xml:space="preserve">ментация подлежит экспертизе в соответствии со статьей 49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</w:t>
      </w:r>
      <w:proofErr w:type="spellStart"/>
      <w:r w:rsidRPr="007F4F9E">
        <w:rPr>
          <w:sz w:val="28"/>
          <w:szCs w:val="28"/>
          <w:highlight w:val="green"/>
          <w:lang w:eastAsia="ar-SA"/>
        </w:rPr>
        <w:t>Рф</w:t>
      </w:r>
      <w:proofErr w:type="spellEnd"/>
      <w:r w:rsidRPr="007F4F9E">
        <w:rPr>
          <w:sz w:val="28"/>
          <w:szCs w:val="28"/>
          <w:highlight w:val="green"/>
          <w:lang w:eastAsia="ar-SA"/>
        </w:rPr>
        <w:t>, полож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 xml:space="preserve">тельное заключение государственной экспертизы проектной документации в </w:t>
      </w:r>
      <w:r w:rsidRPr="007F4F9E">
        <w:rPr>
          <w:sz w:val="28"/>
          <w:szCs w:val="28"/>
          <w:highlight w:val="green"/>
          <w:lang w:eastAsia="ar-SA"/>
        </w:rPr>
        <w:lastRenderedPageBreak/>
        <w:t xml:space="preserve">случаях, предусмотренных частью 3.4 статьи 49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РФ, положительного з</w:t>
      </w:r>
      <w:r w:rsidRPr="007F4F9E">
        <w:rPr>
          <w:sz w:val="28"/>
          <w:szCs w:val="28"/>
          <w:highlight w:val="green"/>
          <w:lang w:eastAsia="ar-SA"/>
        </w:rPr>
        <w:t>а</w:t>
      </w:r>
      <w:r w:rsidRPr="007F4F9E">
        <w:rPr>
          <w:sz w:val="28"/>
          <w:szCs w:val="28"/>
          <w:highlight w:val="green"/>
          <w:lang w:eastAsia="ar-SA"/>
        </w:rPr>
        <w:t xml:space="preserve">ключения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РФ (предоставляется з</w:t>
      </w:r>
      <w:r w:rsidRPr="007F4F9E">
        <w:rPr>
          <w:sz w:val="28"/>
          <w:szCs w:val="28"/>
          <w:highlight w:val="green"/>
          <w:lang w:eastAsia="ar-SA"/>
        </w:rPr>
        <w:t>а</w:t>
      </w:r>
      <w:r w:rsidRPr="007F4F9E">
        <w:rPr>
          <w:sz w:val="28"/>
          <w:szCs w:val="28"/>
          <w:highlight w:val="green"/>
          <w:lang w:eastAsia="ar-SA"/>
        </w:rPr>
        <w:t>явителя самостоятельно, если указанные документы (его копии или</w:t>
      </w:r>
      <w:proofErr w:type="gramEnd"/>
      <w:r w:rsidRPr="007F4F9E">
        <w:rPr>
          <w:sz w:val="28"/>
          <w:szCs w:val="28"/>
          <w:highlight w:val="green"/>
          <w:lang w:eastAsia="ar-SA"/>
        </w:rPr>
        <w:t xml:space="preserve"> </w:t>
      </w:r>
      <w:proofErr w:type="gramStart"/>
      <w:r w:rsidRPr="007F4F9E">
        <w:rPr>
          <w:sz w:val="28"/>
          <w:szCs w:val="28"/>
          <w:highlight w:val="green"/>
          <w:lang w:eastAsia="ar-SA"/>
        </w:rPr>
        <w:t>сведения, содержащиеся в нём) отсутствует в ЕГРЗ):</w:t>
      </w:r>
      <w:proofErr w:type="gramEnd"/>
    </w:p>
    <w:p w:rsidR="007F4F9E" w:rsidRPr="007F4F9E" w:rsidRDefault="007F4F9E" w:rsidP="007F4F9E">
      <w:pPr>
        <w:ind w:firstLine="708"/>
        <w:jc w:val="both"/>
        <w:rPr>
          <w:sz w:val="28"/>
          <w:szCs w:val="28"/>
          <w:highlight w:val="green"/>
          <w:lang w:eastAsia="ar-SA"/>
        </w:rPr>
      </w:pPr>
      <w:proofErr w:type="gramStart"/>
      <w:r w:rsidRPr="007F4F9E">
        <w:rPr>
          <w:sz w:val="28"/>
          <w:szCs w:val="28"/>
          <w:highlight w:val="green"/>
          <w:lang w:eastAsia="ar-SA"/>
        </w:rPr>
        <w:t>подтверждающие соответствия вносимых проектную документацию и</w:t>
      </w:r>
      <w:r w:rsidRPr="007F4F9E">
        <w:rPr>
          <w:sz w:val="28"/>
          <w:szCs w:val="28"/>
          <w:highlight w:val="green"/>
          <w:lang w:eastAsia="ar-SA"/>
        </w:rPr>
        <w:t>з</w:t>
      </w:r>
      <w:r w:rsidRPr="007F4F9E">
        <w:rPr>
          <w:sz w:val="28"/>
          <w:szCs w:val="28"/>
          <w:highlight w:val="green"/>
          <w:lang w:eastAsia="ar-SA"/>
        </w:rPr>
        <w:t xml:space="preserve">менение требованиям, указанным в части 3.8 Статьи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РФ, предоставленная лицом, являющемся членов саморегулируемой организации, </w:t>
      </w:r>
      <w:proofErr w:type="spellStart"/>
      <w:r w:rsidRPr="007F4F9E">
        <w:rPr>
          <w:sz w:val="28"/>
          <w:szCs w:val="28"/>
          <w:highlight w:val="green"/>
          <w:lang w:eastAsia="ar-SA"/>
        </w:rPr>
        <w:t>асна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основанная на членстве лиц, осуществляющих подготовку проектной документации, и утве</w:t>
      </w:r>
      <w:r w:rsidRPr="007F4F9E">
        <w:rPr>
          <w:sz w:val="28"/>
          <w:szCs w:val="28"/>
          <w:highlight w:val="green"/>
          <w:lang w:eastAsia="ar-SA"/>
        </w:rPr>
        <w:t>р</w:t>
      </w:r>
      <w:r w:rsidRPr="007F4F9E">
        <w:rPr>
          <w:sz w:val="28"/>
          <w:szCs w:val="28"/>
          <w:highlight w:val="green"/>
          <w:lang w:eastAsia="ar-SA"/>
        </w:rPr>
        <w:t xml:space="preserve">ждённое привлечённым этим лицом в соответствии с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РФ специалистом по организации архитектурно-строительного проектирования в должности главн</w:t>
      </w:r>
      <w:r w:rsidRPr="007F4F9E">
        <w:rPr>
          <w:sz w:val="28"/>
          <w:szCs w:val="28"/>
          <w:highlight w:val="green"/>
          <w:lang w:eastAsia="ar-SA"/>
        </w:rPr>
        <w:t>о</w:t>
      </w:r>
      <w:r w:rsidRPr="007F4F9E">
        <w:rPr>
          <w:sz w:val="28"/>
          <w:szCs w:val="28"/>
          <w:highlight w:val="green"/>
          <w:lang w:eastAsia="ar-SA"/>
        </w:rPr>
        <w:t>го инженера проекта, в случае внесении изменений в проектную документацию в соответствии с частью</w:t>
      </w:r>
      <w:proofErr w:type="gramEnd"/>
      <w:r w:rsidRPr="007F4F9E">
        <w:rPr>
          <w:sz w:val="28"/>
          <w:szCs w:val="28"/>
          <w:highlight w:val="green"/>
          <w:lang w:eastAsia="ar-SA"/>
        </w:rPr>
        <w:t xml:space="preserve"> 3.8 статьи 49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РФ;</w:t>
      </w:r>
    </w:p>
    <w:p w:rsidR="007F4F9E" w:rsidRPr="007F4F9E" w:rsidRDefault="007F4F9E" w:rsidP="007F4F9E">
      <w:pPr>
        <w:ind w:firstLine="708"/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>подтверждение соответствия вносимых в проектную документацию и</w:t>
      </w:r>
      <w:r w:rsidRPr="007F4F9E">
        <w:rPr>
          <w:sz w:val="28"/>
          <w:szCs w:val="28"/>
          <w:highlight w:val="green"/>
          <w:lang w:eastAsia="ar-SA"/>
        </w:rPr>
        <w:t>з</w:t>
      </w:r>
      <w:r w:rsidRPr="007F4F9E">
        <w:rPr>
          <w:sz w:val="28"/>
          <w:szCs w:val="28"/>
          <w:highlight w:val="green"/>
          <w:lang w:eastAsia="ar-SA"/>
        </w:rPr>
        <w:t xml:space="preserve">менений требованиям, указанным в части 3.9 статьи 49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РФ, предоставлено органом исполнительной власти или организации, проводившими экспертизу проектной документации, в случае внесения изменений в проект на документ</w:t>
      </w:r>
      <w:r w:rsidRPr="007F4F9E">
        <w:rPr>
          <w:sz w:val="28"/>
          <w:szCs w:val="28"/>
          <w:highlight w:val="green"/>
          <w:lang w:eastAsia="ar-SA"/>
        </w:rPr>
        <w:t>а</w:t>
      </w:r>
      <w:r w:rsidRPr="007F4F9E">
        <w:rPr>
          <w:sz w:val="28"/>
          <w:szCs w:val="28"/>
          <w:highlight w:val="green"/>
          <w:lang w:eastAsia="ar-SA"/>
        </w:rPr>
        <w:t xml:space="preserve">цию в ходе экспертного сопровождение в соответствии с частью 3.9 статьи 49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РФ;</w:t>
      </w:r>
    </w:p>
    <w:p w:rsidR="007F4F9E" w:rsidRPr="007F4F9E" w:rsidRDefault="007F4F9E" w:rsidP="007F4F9E">
      <w:pPr>
        <w:ind w:firstLine="708"/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 xml:space="preserve">8) Разрешение на отклонение от прядильных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РФ)</w:t>
      </w:r>
    </w:p>
    <w:p w:rsidR="007F4F9E" w:rsidRPr="007F4F9E" w:rsidRDefault="007F4F9E" w:rsidP="007F4F9E">
      <w:pPr>
        <w:ind w:firstLine="708"/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 xml:space="preserve">9) Согласия всех правообладателей объекта капитального строительства в случае реконструкции такого объекта, за исключением указанных пункте 6.2 части 7 статьи 51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РФ случаев реконструкции многоквартирного дома, с</w:t>
      </w:r>
      <w:r w:rsidRPr="007F4F9E">
        <w:rPr>
          <w:sz w:val="28"/>
          <w:szCs w:val="28"/>
          <w:highlight w:val="green"/>
          <w:lang w:eastAsia="ar-SA"/>
        </w:rPr>
        <w:t>о</w:t>
      </w:r>
      <w:r w:rsidRPr="007F4F9E">
        <w:rPr>
          <w:sz w:val="28"/>
          <w:szCs w:val="28"/>
          <w:highlight w:val="green"/>
          <w:lang w:eastAsia="ar-SA"/>
        </w:rPr>
        <w:t>гласия правообладателя всех домов блокированной застройки в одном ряду случае реконструкции одного из домов блокированной застройки;</w:t>
      </w:r>
    </w:p>
    <w:p w:rsidR="007F4F9E" w:rsidRPr="007F4F9E" w:rsidRDefault="007F4F9E" w:rsidP="007F4F9E">
      <w:pPr>
        <w:ind w:firstLine="708"/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>в случае проведения реконструкции государственным (муниципальным) заказчиком, являющемся органом государственной власти (государственным органом), государственные корпорации по атомной энергии «</w:t>
      </w:r>
      <w:proofErr w:type="spellStart"/>
      <w:r w:rsidRPr="007F4F9E">
        <w:rPr>
          <w:sz w:val="28"/>
          <w:szCs w:val="28"/>
          <w:highlight w:val="green"/>
          <w:lang w:eastAsia="ar-SA"/>
        </w:rPr>
        <w:t>Росатом</w:t>
      </w:r>
      <w:proofErr w:type="spellEnd"/>
      <w:r w:rsidRPr="007F4F9E">
        <w:rPr>
          <w:sz w:val="28"/>
          <w:szCs w:val="28"/>
          <w:highlight w:val="green"/>
          <w:lang w:eastAsia="ar-SA"/>
        </w:rPr>
        <w:t>»,  гос</w:t>
      </w:r>
      <w:r w:rsidRPr="007F4F9E">
        <w:rPr>
          <w:sz w:val="28"/>
          <w:szCs w:val="28"/>
          <w:highlight w:val="green"/>
          <w:lang w:eastAsia="ar-SA"/>
        </w:rPr>
        <w:t>у</w:t>
      </w:r>
      <w:r w:rsidRPr="007F4F9E">
        <w:rPr>
          <w:sz w:val="28"/>
          <w:szCs w:val="28"/>
          <w:highlight w:val="green"/>
          <w:lang w:eastAsia="ar-SA"/>
        </w:rPr>
        <w:t>дарственной корпорации по космической деятельности «</w:t>
      </w:r>
      <w:proofErr w:type="spellStart"/>
      <w:r w:rsidRPr="007F4F9E">
        <w:rPr>
          <w:sz w:val="28"/>
          <w:szCs w:val="28"/>
          <w:highlight w:val="green"/>
          <w:lang w:eastAsia="ar-SA"/>
        </w:rPr>
        <w:t>Роскосмос</w:t>
      </w:r>
      <w:proofErr w:type="spellEnd"/>
      <w:r w:rsidRPr="007F4F9E">
        <w:rPr>
          <w:sz w:val="28"/>
          <w:szCs w:val="28"/>
          <w:highlight w:val="green"/>
          <w:lang w:eastAsia="ar-SA"/>
        </w:rPr>
        <w:t>», органом управления государственным внебюджетного фонда или органом местного с</w:t>
      </w:r>
      <w:r w:rsidRPr="007F4F9E">
        <w:rPr>
          <w:sz w:val="28"/>
          <w:szCs w:val="28"/>
          <w:highlight w:val="green"/>
          <w:lang w:eastAsia="ar-SA"/>
        </w:rPr>
        <w:t>а</w:t>
      </w:r>
      <w:r w:rsidRPr="007F4F9E">
        <w:rPr>
          <w:sz w:val="28"/>
          <w:szCs w:val="28"/>
          <w:highlight w:val="green"/>
          <w:lang w:eastAsia="ar-SA"/>
        </w:rPr>
        <w:t>моуправления, на объекте капитального строительства государственной (мун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 xml:space="preserve">ципальных) собственности, право </w:t>
      </w:r>
      <w:proofErr w:type="gramStart"/>
      <w:r w:rsidRPr="007F4F9E">
        <w:rPr>
          <w:sz w:val="28"/>
          <w:szCs w:val="28"/>
          <w:highlight w:val="green"/>
          <w:lang w:eastAsia="ar-SA"/>
        </w:rPr>
        <w:t>обладателям</w:t>
      </w:r>
      <w:proofErr w:type="gramEnd"/>
      <w:r w:rsidRPr="007F4F9E">
        <w:rPr>
          <w:sz w:val="28"/>
          <w:szCs w:val="28"/>
          <w:highlight w:val="green"/>
          <w:lang w:eastAsia="ar-SA"/>
        </w:rPr>
        <w:t xml:space="preserve"> которого является госуда</w:t>
      </w:r>
      <w:r w:rsidRPr="007F4F9E">
        <w:rPr>
          <w:sz w:val="28"/>
          <w:szCs w:val="28"/>
          <w:highlight w:val="green"/>
          <w:lang w:eastAsia="ar-SA"/>
        </w:rPr>
        <w:t>р</w:t>
      </w:r>
      <w:r w:rsidRPr="007F4F9E">
        <w:rPr>
          <w:sz w:val="28"/>
          <w:szCs w:val="28"/>
          <w:highlight w:val="green"/>
          <w:lang w:eastAsia="ar-SA"/>
        </w:rPr>
        <w:t>ственное (муниципальное) унитарное предприятие, государственное (муниц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>пальное) бюджетная или автономное учреждение, в отношении которого указ</w:t>
      </w:r>
      <w:r w:rsidRPr="007F4F9E">
        <w:rPr>
          <w:sz w:val="28"/>
          <w:szCs w:val="28"/>
          <w:highlight w:val="green"/>
          <w:lang w:eastAsia="ar-SA"/>
        </w:rPr>
        <w:t>а</w:t>
      </w:r>
      <w:r w:rsidRPr="007F4F9E">
        <w:rPr>
          <w:sz w:val="28"/>
          <w:szCs w:val="28"/>
          <w:highlight w:val="green"/>
          <w:lang w:eastAsia="ar-SA"/>
        </w:rPr>
        <w:t>ны орган осуществляет соответственно функции и полномочия учредителя или права собственника имущества, соглашения о проведении такой реконстру</w:t>
      </w:r>
      <w:r w:rsidRPr="007F4F9E">
        <w:rPr>
          <w:sz w:val="28"/>
          <w:szCs w:val="28"/>
          <w:highlight w:val="green"/>
          <w:lang w:eastAsia="ar-SA"/>
        </w:rPr>
        <w:t>к</w:t>
      </w:r>
      <w:r w:rsidRPr="007F4F9E">
        <w:rPr>
          <w:sz w:val="28"/>
          <w:szCs w:val="28"/>
          <w:highlight w:val="green"/>
          <w:lang w:eastAsia="ar-SA"/>
        </w:rPr>
        <w:t xml:space="preserve">ции, </w:t>
      </w:r>
      <w:proofErr w:type="gramStart"/>
      <w:r w:rsidRPr="007F4F9E">
        <w:rPr>
          <w:sz w:val="28"/>
          <w:szCs w:val="28"/>
          <w:highlight w:val="green"/>
          <w:lang w:eastAsia="ar-SA"/>
        </w:rPr>
        <w:t>определяющие</w:t>
      </w:r>
      <w:proofErr w:type="gramEnd"/>
      <w:r w:rsidRPr="007F4F9E">
        <w:rPr>
          <w:sz w:val="28"/>
          <w:szCs w:val="28"/>
          <w:highlight w:val="green"/>
          <w:lang w:eastAsia="ar-SA"/>
        </w:rPr>
        <w:t xml:space="preserve"> в том числе условия и порядок возмещения ущерба, прич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>нённого указанному объекту при осуществлении реконструкции;</w:t>
      </w:r>
    </w:p>
    <w:p w:rsidR="007F4F9E" w:rsidRPr="007F4F9E" w:rsidRDefault="007F4F9E" w:rsidP="007F4F9E">
      <w:pPr>
        <w:ind w:firstLine="708"/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>решение общего собрания собственников помещений и машина мест в многоквартирном доме, принятые в соответствии с жилищным законодател</w:t>
      </w:r>
      <w:r w:rsidRPr="007F4F9E">
        <w:rPr>
          <w:sz w:val="28"/>
          <w:szCs w:val="28"/>
          <w:highlight w:val="green"/>
          <w:lang w:eastAsia="ar-SA"/>
        </w:rPr>
        <w:t>ь</w:t>
      </w:r>
      <w:r w:rsidRPr="007F4F9E">
        <w:rPr>
          <w:sz w:val="28"/>
          <w:szCs w:val="28"/>
          <w:highlight w:val="green"/>
          <w:lang w:eastAsia="ar-SA"/>
        </w:rPr>
        <w:t xml:space="preserve">ством в случае реконструкции многоквартирного дома, или, если в результате такой реконструкции произойдёт уменьшение размера общего имущества в многоквартирном доме, согласия всех собственников помещений и машина </w:t>
      </w:r>
      <w:r w:rsidRPr="007F4F9E">
        <w:rPr>
          <w:sz w:val="28"/>
          <w:szCs w:val="28"/>
          <w:highlight w:val="green"/>
          <w:lang w:eastAsia="ar-SA"/>
        </w:rPr>
        <w:lastRenderedPageBreak/>
        <w:t>мест в многоквартирном доме;</w:t>
      </w:r>
    </w:p>
    <w:p w:rsidR="007F4F9E" w:rsidRPr="007F4F9E" w:rsidRDefault="007F4F9E" w:rsidP="007F4F9E">
      <w:pPr>
        <w:ind w:firstLine="708"/>
        <w:jc w:val="both"/>
        <w:rPr>
          <w:sz w:val="28"/>
          <w:szCs w:val="28"/>
          <w:highlight w:val="green"/>
          <w:lang w:eastAsia="ar-SA"/>
        </w:rPr>
      </w:pPr>
      <w:proofErr w:type="gramStart"/>
      <w:r w:rsidRPr="007F4F9E">
        <w:rPr>
          <w:sz w:val="28"/>
          <w:szCs w:val="28"/>
          <w:highlight w:val="green"/>
          <w:lang w:eastAsia="ar-SA"/>
        </w:rPr>
        <w:t>10) копия свидетельства об аккредитации юридического лица, выдавшего положительное заключение государственной экспертизы проектной докуме</w:t>
      </w:r>
      <w:r w:rsidRPr="007F4F9E">
        <w:rPr>
          <w:sz w:val="28"/>
          <w:szCs w:val="28"/>
          <w:highlight w:val="green"/>
          <w:lang w:eastAsia="ar-SA"/>
        </w:rPr>
        <w:t>н</w:t>
      </w:r>
      <w:r w:rsidRPr="007F4F9E">
        <w:rPr>
          <w:sz w:val="28"/>
          <w:szCs w:val="28"/>
          <w:highlight w:val="green"/>
          <w:lang w:eastAsia="ar-SA"/>
        </w:rPr>
        <w:t xml:space="preserve">тации в случае, если представлена заключение государственной экспертизы проектной документации (в период с </w:t>
      </w:r>
      <w:proofErr w:type="spellStart"/>
      <w:r w:rsidRPr="007F4F9E">
        <w:rPr>
          <w:sz w:val="28"/>
          <w:szCs w:val="28"/>
          <w:highlight w:val="green"/>
          <w:lang w:eastAsia="ar-SA"/>
        </w:rPr>
        <w:t>одня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вступления в силу постановление правительства Российской Федерации от 2 апреля 2022 г. Номер 575 до 1 янв</w:t>
      </w:r>
      <w:r w:rsidRPr="007F4F9E">
        <w:rPr>
          <w:sz w:val="28"/>
          <w:szCs w:val="28"/>
          <w:highlight w:val="green"/>
          <w:lang w:eastAsia="ar-SA"/>
        </w:rPr>
        <w:t>а</w:t>
      </w:r>
      <w:r w:rsidRPr="007F4F9E">
        <w:rPr>
          <w:sz w:val="28"/>
          <w:szCs w:val="28"/>
          <w:highlight w:val="green"/>
          <w:lang w:eastAsia="ar-SA"/>
        </w:rPr>
        <w:t>ря 2023 г. предоставление в Уполномоченный орган документа, предусмотре</w:t>
      </w:r>
      <w:r w:rsidRPr="007F4F9E">
        <w:rPr>
          <w:sz w:val="28"/>
          <w:szCs w:val="28"/>
          <w:highlight w:val="green"/>
          <w:lang w:eastAsia="ar-SA"/>
        </w:rPr>
        <w:t>н</w:t>
      </w:r>
      <w:r w:rsidRPr="007F4F9E">
        <w:rPr>
          <w:sz w:val="28"/>
          <w:szCs w:val="28"/>
          <w:highlight w:val="green"/>
          <w:lang w:eastAsia="ar-SA"/>
        </w:rPr>
        <w:t xml:space="preserve">ного пунктом 7 части 7 статьи 51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РФ</w:t>
      </w:r>
      <w:proofErr w:type="gramEnd"/>
      <w:r w:rsidRPr="007F4F9E">
        <w:rPr>
          <w:sz w:val="28"/>
          <w:szCs w:val="28"/>
          <w:highlight w:val="green"/>
          <w:lang w:eastAsia="ar-SA"/>
        </w:rPr>
        <w:t xml:space="preserve"> не требуется);</w:t>
      </w:r>
    </w:p>
    <w:p w:rsidR="007F4F9E" w:rsidRPr="007F4F9E" w:rsidRDefault="007F4F9E" w:rsidP="007F4F9E">
      <w:pPr>
        <w:ind w:firstLine="708"/>
        <w:jc w:val="both"/>
        <w:rPr>
          <w:sz w:val="28"/>
          <w:szCs w:val="28"/>
          <w:highlight w:val="green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>11) документы предусмотренные законодательством Российской Федер</w:t>
      </w:r>
      <w:r w:rsidRPr="007F4F9E">
        <w:rPr>
          <w:sz w:val="28"/>
          <w:szCs w:val="28"/>
          <w:highlight w:val="green"/>
          <w:lang w:eastAsia="ar-SA"/>
        </w:rPr>
        <w:t>а</w:t>
      </w:r>
      <w:r w:rsidRPr="007F4F9E">
        <w:rPr>
          <w:sz w:val="28"/>
          <w:szCs w:val="28"/>
          <w:highlight w:val="green"/>
          <w:lang w:eastAsia="ar-SA"/>
        </w:rPr>
        <w:t>ции об объектах культурного наследия в случае, если при проведении работ по сохранению объектов культурного наследия затрагиваются конструктивные и другие характеристики надёжности и безопасности такого объекта;</w:t>
      </w:r>
    </w:p>
    <w:p w:rsidR="007F4F9E" w:rsidRPr="007F4F9E" w:rsidRDefault="007F4F9E" w:rsidP="007F4F9E">
      <w:pPr>
        <w:ind w:firstLine="708"/>
        <w:jc w:val="both"/>
        <w:rPr>
          <w:sz w:val="28"/>
          <w:szCs w:val="28"/>
          <w:highlight w:val="green"/>
          <w:lang w:eastAsia="ar-SA"/>
        </w:rPr>
      </w:pPr>
      <w:proofErr w:type="gramStart"/>
      <w:r w:rsidRPr="007F4F9E">
        <w:rPr>
          <w:sz w:val="28"/>
          <w:szCs w:val="28"/>
          <w:highlight w:val="green"/>
          <w:lang w:eastAsia="ar-SA"/>
        </w:rPr>
        <w:t>12) копия решения об установлении или изменении зоны с особыми усл</w:t>
      </w:r>
      <w:r w:rsidRPr="007F4F9E">
        <w:rPr>
          <w:sz w:val="28"/>
          <w:szCs w:val="28"/>
          <w:highlight w:val="green"/>
          <w:lang w:eastAsia="ar-SA"/>
        </w:rPr>
        <w:t>о</w:t>
      </w:r>
      <w:r w:rsidRPr="007F4F9E">
        <w:rPr>
          <w:sz w:val="28"/>
          <w:szCs w:val="28"/>
          <w:highlight w:val="green"/>
          <w:lang w:eastAsia="ar-SA"/>
        </w:rPr>
        <w:t>виями использования территорий в случае строительства объекта капитального строительства, в связи с размещением которого в соответствии с законодател</w:t>
      </w:r>
      <w:r w:rsidRPr="007F4F9E">
        <w:rPr>
          <w:sz w:val="28"/>
          <w:szCs w:val="28"/>
          <w:highlight w:val="green"/>
          <w:lang w:eastAsia="ar-SA"/>
        </w:rPr>
        <w:t>ь</w:t>
      </w:r>
      <w:r w:rsidRPr="007F4F9E">
        <w:rPr>
          <w:sz w:val="28"/>
          <w:szCs w:val="28"/>
          <w:highlight w:val="green"/>
          <w:lang w:eastAsia="ar-SA"/>
        </w:rPr>
        <w:t>ством Российской Федерации подлежит установлению зона с особыми услов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>ями использования территорий, или в случае реконструкции объекта капитал</w:t>
      </w:r>
      <w:r w:rsidRPr="007F4F9E">
        <w:rPr>
          <w:sz w:val="28"/>
          <w:szCs w:val="28"/>
          <w:highlight w:val="green"/>
          <w:lang w:eastAsia="ar-SA"/>
        </w:rPr>
        <w:t>ь</w:t>
      </w:r>
      <w:r w:rsidRPr="007F4F9E">
        <w:rPr>
          <w:sz w:val="28"/>
          <w:szCs w:val="28"/>
          <w:highlight w:val="green"/>
          <w:lang w:eastAsia="ar-SA"/>
        </w:rPr>
        <w:t>ного строительства, в результате которой в отношении реконструированного объекта подлежит восстановлению зона с Особами условиями использования территорий</w:t>
      </w:r>
      <w:proofErr w:type="gramEnd"/>
      <w:r w:rsidRPr="007F4F9E">
        <w:rPr>
          <w:sz w:val="28"/>
          <w:szCs w:val="28"/>
          <w:highlight w:val="green"/>
          <w:lang w:eastAsia="ar-SA"/>
        </w:rPr>
        <w:t xml:space="preserve"> </w:t>
      </w:r>
      <w:proofErr w:type="gramStart"/>
      <w:r w:rsidRPr="007F4F9E">
        <w:rPr>
          <w:sz w:val="28"/>
          <w:szCs w:val="28"/>
          <w:highlight w:val="green"/>
          <w:lang w:eastAsia="ar-SA"/>
        </w:rPr>
        <w:t>или ранее установленные зоны с особыми условиями использов</w:t>
      </w:r>
      <w:r w:rsidRPr="007F4F9E">
        <w:rPr>
          <w:sz w:val="28"/>
          <w:szCs w:val="28"/>
          <w:highlight w:val="green"/>
          <w:lang w:eastAsia="ar-SA"/>
        </w:rPr>
        <w:t>а</w:t>
      </w:r>
      <w:r w:rsidRPr="007F4F9E">
        <w:rPr>
          <w:sz w:val="28"/>
          <w:szCs w:val="28"/>
          <w:highlight w:val="green"/>
          <w:lang w:eastAsia="ar-SA"/>
        </w:rPr>
        <w:t xml:space="preserve">ния территорий подлежит изменению (положение пункта 9 части 7 статьи 51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r w:rsidRPr="007F4F9E">
        <w:rPr>
          <w:sz w:val="28"/>
          <w:szCs w:val="28"/>
          <w:highlight w:val="green"/>
          <w:lang w:eastAsia="ar-SA"/>
        </w:rPr>
        <w:t xml:space="preserve"> РФ (в редакции федерального закона от 3 августа 2018 г номер 342-ФЗ) где применяются в случае, установленном частью 18 статьи 26 федерального зак</w:t>
      </w:r>
      <w:r w:rsidRPr="007F4F9E">
        <w:rPr>
          <w:sz w:val="28"/>
          <w:szCs w:val="28"/>
          <w:highlight w:val="green"/>
          <w:lang w:eastAsia="ar-SA"/>
        </w:rPr>
        <w:t>о</w:t>
      </w:r>
      <w:r w:rsidRPr="007F4F9E">
        <w:rPr>
          <w:sz w:val="28"/>
          <w:szCs w:val="28"/>
          <w:highlight w:val="green"/>
          <w:lang w:eastAsia="ar-SA"/>
        </w:rPr>
        <w:t>на от 3 августа 2018 г. № 342-ФЗ.</w:t>
      </w:r>
      <w:proofErr w:type="gramEnd"/>
      <w:r w:rsidRPr="007F4F9E">
        <w:rPr>
          <w:sz w:val="28"/>
          <w:szCs w:val="28"/>
          <w:highlight w:val="green"/>
          <w:lang w:eastAsia="ar-SA"/>
        </w:rPr>
        <w:t xml:space="preserve"> Требование об установлении зоны с особыми условиями использования территорий до выдачи разрешения на строительство и (или) о предоставлении вместе </w:t>
      </w:r>
      <w:proofErr w:type="gramStart"/>
      <w:r w:rsidRPr="007F4F9E">
        <w:rPr>
          <w:sz w:val="28"/>
          <w:szCs w:val="28"/>
          <w:highlight w:val="green"/>
          <w:lang w:eastAsia="ar-SA"/>
        </w:rPr>
        <w:t>заявлением</w:t>
      </w:r>
      <w:proofErr w:type="gramEnd"/>
      <w:r w:rsidRPr="007F4F9E">
        <w:rPr>
          <w:sz w:val="28"/>
          <w:szCs w:val="28"/>
          <w:highlight w:val="green"/>
          <w:lang w:eastAsia="ar-SA"/>
        </w:rPr>
        <w:t xml:space="preserve"> о выдаче разрешения на стро</w:t>
      </w:r>
      <w:r w:rsidRPr="007F4F9E">
        <w:rPr>
          <w:sz w:val="28"/>
          <w:szCs w:val="28"/>
          <w:highlight w:val="green"/>
          <w:lang w:eastAsia="ar-SA"/>
        </w:rPr>
        <w:t>и</w:t>
      </w:r>
      <w:r w:rsidRPr="007F4F9E">
        <w:rPr>
          <w:sz w:val="28"/>
          <w:szCs w:val="28"/>
          <w:highlight w:val="green"/>
          <w:lang w:eastAsia="ar-SA"/>
        </w:rPr>
        <w:t>тельство копи решение об установлении или изменение зоны с особыми усл</w:t>
      </w:r>
      <w:r w:rsidRPr="007F4F9E">
        <w:rPr>
          <w:sz w:val="28"/>
          <w:szCs w:val="28"/>
          <w:highlight w:val="green"/>
          <w:lang w:eastAsia="ar-SA"/>
        </w:rPr>
        <w:t>о</w:t>
      </w:r>
      <w:r w:rsidRPr="007F4F9E">
        <w:rPr>
          <w:sz w:val="28"/>
          <w:szCs w:val="28"/>
          <w:highlight w:val="green"/>
          <w:lang w:eastAsia="ar-SA"/>
        </w:rPr>
        <w:t>виями использования территорий применяются с 1 января 2025 г.)</w:t>
      </w:r>
    </w:p>
    <w:p w:rsidR="007F4F9E" w:rsidRPr="007F4F9E" w:rsidRDefault="007F4F9E" w:rsidP="007F4F9E">
      <w:pPr>
        <w:ind w:firstLine="708"/>
        <w:jc w:val="both"/>
        <w:rPr>
          <w:sz w:val="28"/>
          <w:szCs w:val="28"/>
          <w:highlight w:val="green"/>
          <w:lang w:eastAsia="ar-SA"/>
        </w:rPr>
      </w:pPr>
      <w:proofErr w:type="gramStart"/>
      <w:r w:rsidRPr="007F4F9E">
        <w:rPr>
          <w:sz w:val="28"/>
          <w:szCs w:val="28"/>
          <w:highlight w:val="green"/>
          <w:lang w:eastAsia="ar-SA"/>
        </w:rPr>
        <w:t>13) копия договор о развитии территории в случае, если строительства, реконструкции объектов капитального строительства планируется осущест</w:t>
      </w:r>
      <w:r w:rsidRPr="007F4F9E">
        <w:rPr>
          <w:sz w:val="28"/>
          <w:szCs w:val="28"/>
          <w:highlight w:val="green"/>
          <w:lang w:eastAsia="ar-SA"/>
        </w:rPr>
        <w:t>в</w:t>
      </w:r>
      <w:r w:rsidRPr="007F4F9E">
        <w:rPr>
          <w:sz w:val="28"/>
          <w:szCs w:val="28"/>
          <w:highlight w:val="green"/>
          <w:lang w:eastAsia="ar-SA"/>
        </w:rPr>
        <w:t>лять в границах территории, в отношении которых органа местного самоупра</w:t>
      </w:r>
      <w:r w:rsidRPr="007F4F9E">
        <w:rPr>
          <w:sz w:val="28"/>
          <w:szCs w:val="28"/>
          <w:highlight w:val="green"/>
          <w:lang w:eastAsia="ar-SA"/>
        </w:rPr>
        <w:t>в</w:t>
      </w:r>
      <w:r w:rsidRPr="007F4F9E">
        <w:rPr>
          <w:sz w:val="28"/>
          <w:szCs w:val="28"/>
          <w:highlight w:val="green"/>
          <w:lang w:eastAsia="ar-SA"/>
        </w:rPr>
        <w:t>ления принято решение о комплексном развитии территории (за исключением случаев самостоятельной реализации Российской Федерации, субъектам Ро</w:t>
      </w:r>
      <w:r w:rsidRPr="007F4F9E">
        <w:rPr>
          <w:sz w:val="28"/>
          <w:szCs w:val="28"/>
          <w:highlight w:val="green"/>
          <w:lang w:eastAsia="ar-SA"/>
        </w:rPr>
        <w:t>с</w:t>
      </w:r>
      <w:r w:rsidRPr="007F4F9E">
        <w:rPr>
          <w:sz w:val="28"/>
          <w:szCs w:val="28"/>
          <w:highlight w:val="green"/>
          <w:lang w:eastAsia="ar-SA"/>
        </w:rPr>
        <w:t xml:space="preserve">сийской Федерации или муниципальным образованием решение о комплексном развития территории или реализации такого решения юридическим лицом, определённым в соответствии  с </w:t>
      </w:r>
      <w:proofErr w:type="spellStart"/>
      <w:r w:rsidRPr="007F4F9E">
        <w:rPr>
          <w:sz w:val="28"/>
          <w:szCs w:val="28"/>
          <w:highlight w:val="green"/>
          <w:lang w:eastAsia="ar-SA"/>
        </w:rPr>
        <w:t>ГрК</w:t>
      </w:r>
      <w:proofErr w:type="spellEnd"/>
      <w:proofErr w:type="gramEnd"/>
      <w:r w:rsidRPr="007F4F9E">
        <w:rPr>
          <w:sz w:val="28"/>
          <w:szCs w:val="28"/>
          <w:highlight w:val="green"/>
          <w:lang w:eastAsia="ar-SA"/>
        </w:rPr>
        <w:t xml:space="preserve"> </w:t>
      </w:r>
      <w:proofErr w:type="gramStart"/>
      <w:r w:rsidRPr="007F4F9E">
        <w:rPr>
          <w:sz w:val="28"/>
          <w:szCs w:val="28"/>
          <w:highlight w:val="green"/>
          <w:lang w:eastAsia="ar-SA"/>
        </w:rPr>
        <w:t>РФ или субъекта Российской Федерации).</w:t>
      </w:r>
      <w:proofErr w:type="gramEnd"/>
    </w:p>
    <w:p w:rsidR="007F4F9E" w:rsidRPr="007F4F9E" w:rsidRDefault="007F4F9E" w:rsidP="007F4F9E">
      <w:pPr>
        <w:ind w:firstLine="708"/>
        <w:jc w:val="both"/>
        <w:rPr>
          <w:sz w:val="28"/>
          <w:szCs w:val="28"/>
          <w:lang w:eastAsia="ar-SA"/>
        </w:rPr>
      </w:pPr>
      <w:r w:rsidRPr="007F4F9E">
        <w:rPr>
          <w:sz w:val="28"/>
          <w:szCs w:val="28"/>
          <w:highlight w:val="green"/>
          <w:lang w:eastAsia="ar-SA"/>
        </w:rPr>
        <w:t xml:space="preserve">14) копии документов, представляется вместе с подлинниками, </w:t>
      </w:r>
      <w:proofErr w:type="gramStart"/>
      <w:r w:rsidRPr="007F4F9E">
        <w:rPr>
          <w:sz w:val="28"/>
          <w:szCs w:val="28"/>
          <w:highlight w:val="green"/>
          <w:lang w:eastAsia="ar-SA"/>
        </w:rPr>
        <w:t>который</w:t>
      </w:r>
      <w:proofErr w:type="gramEnd"/>
      <w:r w:rsidRPr="007F4F9E">
        <w:rPr>
          <w:sz w:val="28"/>
          <w:szCs w:val="28"/>
          <w:highlight w:val="green"/>
          <w:lang w:eastAsia="ar-SA"/>
        </w:rPr>
        <w:t xml:space="preserve"> после сверки возвращаются заявителю.</w:t>
      </w:r>
    </w:p>
    <w:p w:rsidR="003F64CE" w:rsidRPr="00D22467" w:rsidRDefault="003F64CE" w:rsidP="00CB1CCE">
      <w:pPr>
        <w:tabs>
          <w:tab w:val="left" w:pos="567"/>
        </w:tabs>
        <w:ind w:firstLine="567"/>
        <w:jc w:val="both"/>
        <w:outlineLvl w:val="2"/>
        <w:rPr>
          <w:sz w:val="28"/>
          <w:szCs w:val="28"/>
        </w:rPr>
      </w:pPr>
      <w:r w:rsidRPr="00D22467">
        <w:rPr>
          <w:sz w:val="28"/>
          <w:szCs w:val="28"/>
        </w:rPr>
        <w:t xml:space="preserve">5. Риски </w:t>
      </w:r>
      <w:proofErr w:type="gramStart"/>
      <w:r w:rsidR="00A100B6" w:rsidRPr="00D22467">
        <w:rPr>
          <w:sz w:val="28"/>
          <w:szCs w:val="28"/>
        </w:rPr>
        <w:t>не достижения</w:t>
      </w:r>
      <w:proofErr w:type="gramEnd"/>
      <w:r w:rsidRPr="00D22467">
        <w:rPr>
          <w:sz w:val="28"/>
          <w:szCs w:val="28"/>
        </w:rPr>
        <w:t xml:space="preserve"> целей правового регулирования отсутствуют.</w:t>
      </w:r>
    </w:p>
    <w:p w:rsidR="00F26D37" w:rsidRPr="008E2C4B" w:rsidRDefault="00F26D37" w:rsidP="003F64CE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</w:t>
      </w:r>
      <w:r w:rsidR="00C2314A" w:rsidRPr="008E2C4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2314A" w:rsidRPr="008E2C4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E2C4B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8E2C4B">
        <w:rPr>
          <w:rFonts w:ascii="Times New Roman" w:hAnsi="Times New Roman" w:cs="Times New Roman"/>
          <w:sz w:val="28"/>
          <w:szCs w:val="28"/>
        </w:rPr>
        <w:t>д</w:t>
      </w:r>
      <w:r w:rsidRPr="008E2C4B">
        <w:rPr>
          <w:rFonts w:ascii="Times New Roman" w:hAnsi="Times New Roman" w:cs="Times New Roman"/>
          <w:sz w:val="28"/>
          <w:szCs w:val="28"/>
        </w:rPr>
        <w:t>полагаются.</w:t>
      </w:r>
    </w:p>
    <w:p w:rsidR="00627C56" w:rsidRPr="00737324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9E7B83">
        <w:rPr>
          <w:rFonts w:ascii="Times New Roman" w:hAnsi="Times New Roman" w:cs="Times New Roman"/>
          <w:sz w:val="28"/>
          <w:szCs w:val="28"/>
        </w:rPr>
        <w:t>а</w:t>
      </w:r>
      <w:r w:rsidRPr="009E7B83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 подготовку и пре</w:t>
      </w:r>
      <w:r w:rsidRPr="009E7B83">
        <w:rPr>
          <w:rFonts w:ascii="Times New Roman" w:hAnsi="Times New Roman" w:cs="Times New Roman"/>
          <w:sz w:val="28"/>
          <w:szCs w:val="28"/>
        </w:rPr>
        <w:t>д</w:t>
      </w:r>
      <w:r w:rsidRPr="009E7B83">
        <w:rPr>
          <w:rFonts w:ascii="Times New Roman" w:hAnsi="Times New Roman" w:cs="Times New Roman"/>
          <w:sz w:val="28"/>
          <w:szCs w:val="28"/>
        </w:rPr>
        <w:lastRenderedPageBreak/>
        <w:t>ставление необходимых документов для представления в администрацию м</w:t>
      </w:r>
      <w:r w:rsidRPr="009E7B83">
        <w:rPr>
          <w:rFonts w:ascii="Times New Roman" w:hAnsi="Times New Roman" w:cs="Times New Roman"/>
          <w:sz w:val="28"/>
          <w:szCs w:val="28"/>
        </w:rPr>
        <w:t>у</w:t>
      </w:r>
      <w:r w:rsidRPr="009E7B83">
        <w:rPr>
          <w:rFonts w:ascii="Times New Roman" w:hAnsi="Times New Roman" w:cs="Times New Roman"/>
          <w:sz w:val="28"/>
          <w:szCs w:val="28"/>
        </w:rPr>
        <w:t>ници</w:t>
      </w:r>
      <w:r w:rsidR="008A21DB" w:rsidRPr="009E7B8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8A21DB" w:rsidRPr="009E7B8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 xml:space="preserve"> район при подаче заявлений </w:t>
      </w:r>
      <w:r w:rsidR="00A92D9C" w:rsidRPr="009E7B83">
        <w:rPr>
          <w:rFonts w:ascii="Times New Roman" w:hAnsi="Times New Roman" w:cs="Times New Roman"/>
          <w:sz w:val="28"/>
          <w:szCs w:val="28"/>
        </w:rPr>
        <w:t xml:space="preserve">об </w:t>
      </w:r>
      <w:r w:rsidR="004C1041" w:rsidRPr="004C1041">
        <w:rPr>
          <w:rFonts w:ascii="Times New Roman" w:hAnsi="Times New Roman" w:cs="Times New Roman"/>
          <w:sz w:val="28"/>
          <w:szCs w:val="28"/>
        </w:rPr>
        <w:t>отн</w:t>
      </w:r>
      <w:r w:rsidR="004C1041" w:rsidRPr="004C1041">
        <w:rPr>
          <w:rFonts w:ascii="Times New Roman" w:hAnsi="Times New Roman" w:cs="Times New Roman"/>
          <w:sz w:val="28"/>
          <w:szCs w:val="28"/>
        </w:rPr>
        <w:t>е</w:t>
      </w:r>
      <w:r w:rsidR="004C1041" w:rsidRPr="004C1041">
        <w:rPr>
          <w:rFonts w:ascii="Times New Roman" w:hAnsi="Times New Roman" w:cs="Times New Roman"/>
          <w:sz w:val="28"/>
          <w:szCs w:val="28"/>
        </w:rPr>
        <w:t>сении  земельного участка  к землям определенной территории</w:t>
      </w:r>
      <w:r w:rsidR="00A92D9C" w:rsidRPr="004C1041">
        <w:rPr>
          <w:rFonts w:ascii="Times New Roman" w:hAnsi="Times New Roman" w:cs="Times New Roman"/>
          <w:sz w:val="28"/>
          <w:szCs w:val="28"/>
        </w:rPr>
        <w:t xml:space="preserve"> в </w:t>
      </w:r>
      <w:r w:rsidR="00A92D9C" w:rsidRPr="00737324">
        <w:rPr>
          <w:rFonts w:ascii="Times New Roman" w:hAnsi="Times New Roman" w:cs="Times New Roman"/>
          <w:sz w:val="28"/>
          <w:szCs w:val="28"/>
        </w:rPr>
        <w:t>размере пр</w:t>
      </w:r>
      <w:r w:rsidR="00A92D9C" w:rsidRPr="00737324">
        <w:rPr>
          <w:rFonts w:ascii="Times New Roman" w:hAnsi="Times New Roman" w:cs="Times New Roman"/>
          <w:sz w:val="28"/>
          <w:szCs w:val="28"/>
        </w:rPr>
        <w:t>и</w:t>
      </w:r>
      <w:r w:rsidR="00A92D9C" w:rsidRPr="00737324">
        <w:rPr>
          <w:rFonts w:ascii="Times New Roman" w:hAnsi="Times New Roman" w:cs="Times New Roman"/>
          <w:sz w:val="28"/>
          <w:szCs w:val="28"/>
        </w:rPr>
        <w:t>мерно</w:t>
      </w:r>
      <w:r w:rsidR="00361637" w:rsidRPr="00737324">
        <w:rPr>
          <w:rFonts w:ascii="Times New Roman" w:hAnsi="Times New Roman" w:cs="Times New Roman"/>
          <w:sz w:val="28"/>
          <w:szCs w:val="28"/>
        </w:rPr>
        <w:t xml:space="preserve"> </w:t>
      </w:r>
      <w:r w:rsidR="001009A4" w:rsidRPr="00737324">
        <w:rPr>
          <w:rFonts w:ascii="Times New Roman" w:hAnsi="Times New Roman" w:cs="Times New Roman"/>
          <w:sz w:val="28"/>
          <w:szCs w:val="28"/>
        </w:rPr>
        <w:t>309,0</w:t>
      </w:r>
      <w:r w:rsidR="005C05A4" w:rsidRPr="00737324">
        <w:rPr>
          <w:rFonts w:ascii="Times New Roman" w:hAnsi="Times New Roman" w:cs="Times New Roman"/>
          <w:sz w:val="28"/>
          <w:szCs w:val="28"/>
        </w:rPr>
        <w:t xml:space="preserve"> </w:t>
      </w:r>
      <w:r w:rsidRPr="00737324">
        <w:rPr>
          <w:rFonts w:ascii="Times New Roman" w:hAnsi="Times New Roman" w:cs="Times New Roman"/>
          <w:sz w:val="28"/>
          <w:szCs w:val="28"/>
        </w:rPr>
        <w:t>рублей в расчете на 1 заявителя.</w:t>
      </w:r>
    </w:p>
    <w:p w:rsidR="00627C56" w:rsidRPr="00737324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24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737324">
        <w:rPr>
          <w:rFonts w:ascii="Times New Roman" w:hAnsi="Times New Roman" w:cs="Times New Roman"/>
          <w:sz w:val="28"/>
          <w:szCs w:val="28"/>
        </w:rPr>
        <w:t>и</w:t>
      </w:r>
      <w:r w:rsidRPr="00737324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737324">
        <w:rPr>
          <w:rFonts w:ascii="Times New Roman" w:hAnsi="Times New Roman" w:cs="Times New Roman"/>
          <w:sz w:val="28"/>
          <w:szCs w:val="28"/>
        </w:rPr>
        <w:t>с</w:t>
      </w:r>
      <w:r w:rsidRPr="00737324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737324">
        <w:rPr>
          <w:rFonts w:ascii="Times New Roman" w:hAnsi="Times New Roman" w:cs="Times New Roman"/>
          <w:sz w:val="28"/>
          <w:szCs w:val="28"/>
        </w:rPr>
        <w:t>р</w:t>
      </w:r>
      <w:r w:rsidRPr="00737324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</w:t>
      </w:r>
      <w:r w:rsidR="009F63FA" w:rsidRPr="00737324">
        <w:rPr>
          <w:rFonts w:ascii="Times New Roman" w:hAnsi="Times New Roman" w:cs="Times New Roman"/>
          <w:sz w:val="28"/>
          <w:szCs w:val="28"/>
        </w:rPr>
        <w:t xml:space="preserve">.   </w:t>
      </w:r>
      <w:r w:rsidRPr="00737324">
        <w:rPr>
          <w:rFonts w:ascii="Times New Roman" w:hAnsi="Times New Roman" w:cs="Times New Roman"/>
          <w:sz w:val="28"/>
          <w:szCs w:val="28"/>
        </w:rPr>
        <w:t xml:space="preserve">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737324">
        <w:rPr>
          <w:rFonts w:ascii="Times New Roman" w:hAnsi="Times New Roman" w:cs="Times New Roman"/>
          <w:sz w:val="28"/>
          <w:szCs w:val="28"/>
        </w:rPr>
        <w:t>о</w:t>
      </w:r>
      <w:r w:rsidRPr="00737324">
        <w:rPr>
          <w:rFonts w:ascii="Times New Roman" w:hAnsi="Times New Roman" w:cs="Times New Roman"/>
          <w:sz w:val="28"/>
          <w:szCs w:val="28"/>
        </w:rPr>
        <w:t>екта.</w:t>
      </w:r>
    </w:p>
    <w:p w:rsidR="00627C56" w:rsidRPr="00737324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24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737324">
        <w:rPr>
          <w:rFonts w:ascii="Times New Roman" w:hAnsi="Times New Roman" w:cs="Times New Roman"/>
          <w:sz w:val="28"/>
          <w:szCs w:val="28"/>
        </w:rPr>
        <w:t>ь</w:t>
      </w:r>
      <w:r w:rsidRPr="00737324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737324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73732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732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73732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732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37324">
        <w:rPr>
          <w:rFonts w:ascii="Times New Roman" w:hAnsi="Times New Roman" w:cs="Times New Roman"/>
          <w:sz w:val="28"/>
          <w:szCs w:val="28"/>
        </w:rPr>
        <w:t>):</w:t>
      </w:r>
    </w:p>
    <w:p w:rsidR="006A7CCE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название требования: подача заявления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тип требования: предоставление информации;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раздел требования: </w:t>
      </w:r>
      <w:proofErr w:type="gramStart"/>
      <w:r w:rsidRPr="00737324">
        <w:rPr>
          <w:sz w:val="28"/>
          <w:szCs w:val="28"/>
        </w:rPr>
        <w:t>информационное</w:t>
      </w:r>
      <w:proofErr w:type="gramEnd"/>
    </w:p>
    <w:p w:rsidR="006A7CCE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информационный элемент: заявления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bCs/>
          <w:sz w:val="28"/>
          <w:szCs w:val="28"/>
        </w:rPr>
        <w:t xml:space="preserve">        масштаб:</w:t>
      </w:r>
      <w:r w:rsidRPr="00737324">
        <w:rPr>
          <w:sz w:val="28"/>
          <w:szCs w:val="28"/>
        </w:rPr>
        <w:t xml:space="preserve"> число заявок  - 1 ед. 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bCs/>
          <w:sz w:val="28"/>
          <w:szCs w:val="28"/>
        </w:rPr>
        <w:t>частота:</w:t>
      </w:r>
      <w:r w:rsidRPr="00737324">
        <w:rPr>
          <w:sz w:val="28"/>
          <w:szCs w:val="28"/>
        </w:rPr>
        <w:t xml:space="preserve"> 1 раз   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bCs/>
          <w:sz w:val="28"/>
          <w:szCs w:val="28"/>
        </w:rPr>
        <w:t>Действия:</w:t>
      </w:r>
      <w:r w:rsidRPr="00737324">
        <w:rPr>
          <w:sz w:val="28"/>
          <w:szCs w:val="28"/>
        </w:rPr>
        <w:t xml:space="preserve"> 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sz w:val="28"/>
          <w:szCs w:val="28"/>
        </w:rPr>
        <w:t>Написание любого документа низкого уровня сложности (мене</w:t>
      </w:r>
      <w:r w:rsidR="002137CF" w:rsidRPr="00737324">
        <w:rPr>
          <w:sz w:val="28"/>
          <w:szCs w:val="28"/>
        </w:rPr>
        <w:t>е 5 стр. печатного текста) - 1,0</w:t>
      </w:r>
      <w:r w:rsidRPr="00737324">
        <w:rPr>
          <w:sz w:val="28"/>
          <w:szCs w:val="28"/>
        </w:rPr>
        <w:t>0 чел./часов.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  Копирование документов - 0,</w:t>
      </w:r>
      <w:r w:rsidR="00F51411" w:rsidRPr="00737324">
        <w:rPr>
          <w:sz w:val="28"/>
          <w:szCs w:val="28"/>
        </w:rPr>
        <w:t>1</w:t>
      </w:r>
      <w:r w:rsidRPr="00737324">
        <w:rPr>
          <w:sz w:val="28"/>
          <w:szCs w:val="28"/>
        </w:rPr>
        <w:t>0 чел./часов.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bCs/>
          <w:sz w:val="28"/>
          <w:szCs w:val="28"/>
        </w:rPr>
        <w:t>Список приобретений:</w:t>
      </w:r>
      <w:r w:rsidRPr="00737324">
        <w:rPr>
          <w:sz w:val="28"/>
          <w:szCs w:val="28"/>
        </w:rPr>
        <w:t xml:space="preserve"> Нет 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bCs/>
          <w:sz w:val="28"/>
          <w:szCs w:val="28"/>
        </w:rPr>
        <w:t xml:space="preserve">      </w:t>
      </w:r>
      <w:r w:rsidR="00B81DA2" w:rsidRPr="00737324">
        <w:rPr>
          <w:sz w:val="28"/>
          <w:szCs w:val="28"/>
        </w:rPr>
        <w:t>Среднемес</w:t>
      </w:r>
      <w:r w:rsidR="00AE2256" w:rsidRPr="00737324">
        <w:rPr>
          <w:sz w:val="28"/>
          <w:szCs w:val="28"/>
        </w:rPr>
        <w:t xml:space="preserve">ячная заработная плата по </w:t>
      </w:r>
      <w:proofErr w:type="spellStart"/>
      <w:r w:rsidR="00AE2256" w:rsidRPr="00737324">
        <w:rPr>
          <w:sz w:val="28"/>
          <w:szCs w:val="28"/>
        </w:rPr>
        <w:t>Отрадненскому</w:t>
      </w:r>
      <w:proofErr w:type="spellEnd"/>
      <w:r w:rsidR="00AE2256" w:rsidRPr="00737324">
        <w:rPr>
          <w:sz w:val="28"/>
          <w:szCs w:val="28"/>
        </w:rPr>
        <w:t xml:space="preserve"> району</w:t>
      </w:r>
      <w:r w:rsidR="00B81DA2" w:rsidRPr="00737324">
        <w:rPr>
          <w:bCs/>
          <w:sz w:val="28"/>
          <w:szCs w:val="28"/>
        </w:rPr>
        <w:t xml:space="preserve"> </w:t>
      </w:r>
      <w:r w:rsidRPr="00737324">
        <w:rPr>
          <w:bCs/>
          <w:sz w:val="28"/>
          <w:szCs w:val="28"/>
        </w:rPr>
        <w:t>согласно да</w:t>
      </w:r>
      <w:r w:rsidRPr="00737324">
        <w:rPr>
          <w:bCs/>
          <w:sz w:val="28"/>
          <w:szCs w:val="28"/>
        </w:rPr>
        <w:t>н</w:t>
      </w:r>
      <w:r w:rsidRPr="00737324">
        <w:rPr>
          <w:bCs/>
          <w:sz w:val="28"/>
          <w:szCs w:val="28"/>
        </w:rPr>
        <w:t>ным Федеральной службы государственной статистики:</w:t>
      </w:r>
      <w:r w:rsidR="002137CF" w:rsidRPr="00737324">
        <w:rPr>
          <w:sz w:val="28"/>
          <w:szCs w:val="28"/>
        </w:rPr>
        <w:t xml:space="preserve"> 47</w:t>
      </w:r>
      <w:r w:rsidR="00205E08" w:rsidRPr="00737324">
        <w:rPr>
          <w:sz w:val="28"/>
          <w:szCs w:val="28"/>
        </w:rPr>
        <w:t xml:space="preserve"> </w:t>
      </w:r>
      <w:r w:rsidR="002137CF" w:rsidRPr="00737324">
        <w:rPr>
          <w:sz w:val="28"/>
          <w:szCs w:val="28"/>
        </w:rPr>
        <w:t>322</w:t>
      </w:r>
      <w:r w:rsidR="005C05A4" w:rsidRPr="00737324">
        <w:rPr>
          <w:sz w:val="28"/>
          <w:szCs w:val="28"/>
        </w:rPr>
        <w:t>,00</w:t>
      </w:r>
      <w:r w:rsidRPr="00737324">
        <w:rPr>
          <w:sz w:val="28"/>
          <w:szCs w:val="28"/>
        </w:rPr>
        <w:t xml:space="preserve"> руб. 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bCs/>
          <w:sz w:val="28"/>
          <w:szCs w:val="28"/>
        </w:rPr>
        <w:t>Средняя стоимость часа работы:</w:t>
      </w:r>
      <w:r w:rsidR="002137CF" w:rsidRPr="00737324">
        <w:rPr>
          <w:sz w:val="28"/>
          <w:szCs w:val="28"/>
        </w:rPr>
        <w:t xml:space="preserve"> 281,0</w:t>
      </w:r>
      <w:r w:rsidRPr="00737324">
        <w:rPr>
          <w:sz w:val="28"/>
          <w:szCs w:val="28"/>
        </w:rPr>
        <w:t xml:space="preserve"> руб. </w:t>
      </w:r>
    </w:p>
    <w:p w:rsidR="00627C56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  Общая стоимость требования: </w:t>
      </w:r>
      <w:r w:rsidR="002137CF" w:rsidRPr="00737324">
        <w:rPr>
          <w:sz w:val="28"/>
          <w:szCs w:val="28"/>
        </w:rPr>
        <w:t>309,0</w:t>
      </w:r>
      <w:r w:rsidRPr="00737324">
        <w:rPr>
          <w:sz w:val="28"/>
          <w:szCs w:val="28"/>
        </w:rPr>
        <w:t xml:space="preserve"> руб.</w:t>
      </w:r>
    </w:p>
    <w:p w:rsidR="00627C56" w:rsidRPr="008E2C4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>екта, отсутствуют</w:t>
      </w:r>
      <w:r w:rsidR="00DC02CB" w:rsidRPr="008E2C4B">
        <w:rPr>
          <w:rFonts w:ascii="Times New Roman" w:hAnsi="Times New Roman" w:cs="Times New Roman"/>
          <w:sz w:val="28"/>
          <w:szCs w:val="28"/>
        </w:rPr>
        <w:t>.</w:t>
      </w:r>
    </w:p>
    <w:p w:rsidR="00433FE0" w:rsidRPr="008E2C4B" w:rsidRDefault="00B8604D" w:rsidP="00B860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прав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вого регулирования, понесенные от регулирующего воздействия проекта, </w:t>
      </w:r>
      <w:r w:rsidR="00433FE0" w:rsidRPr="008E2C4B">
        <w:rPr>
          <w:rFonts w:ascii="Times New Roman" w:hAnsi="Times New Roman" w:cs="Times New Roman"/>
          <w:sz w:val="28"/>
          <w:szCs w:val="28"/>
        </w:rPr>
        <w:t xml:space="preserve">не </w:t>
      </w:r>
      <w:r w:rsidRPr="008E2C4B">
        <w:rPr>
          <w:rFonts w:ascii="Times New Roman" w:hAnsi="Times New Roman" w:cs="Times New Roman"/>
          <w:sz w:val="28"/>
          <w:szCs w:val="28"/>
        </w:rPr>
        <w:t>предполагаются</w:t>
      </w:r>
      <w:r w:rsidR="00433FE0" w:rsidRPr="008E2C4B">
        <w:rPr>
          <w:rFonts w:ascii="Times New Roman" w:hAnsi="Times New Roman" w:cs="Times New Roman"/>
          <w:sz w:val="28"/>
          <w:szCs w:val="28"/>
        </w:rPr>
        <w:t>.</w:t>
      </w:r>
    </w:p>
    <w:p w:rsidR="005902D3" w:rsidRPr="008E2C4B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8E2C4B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Pr="00737324">
        <w:rPr>
          <w:rFonts w:ascii="Times New Roman" w:hAnsi="Times New Roman" w:cs="Times New Roman"/>
          <w:sz w:val="28"/>
          <w:szCs w:val="28"/>
        </w:rPr>
        <w:t>с</w:t>
      </w:r>
      <w:r w:rsidR="00737324" w:rsidRPr="00737324">
        <w:rPr>
          <w:rFonts w:ascii="Times New Roman" w:hAnsi="Times New Roman" w:cs="Times New Roman"/>
          <w:sz w:val="28"/>
          <w:szCs w:val="28"/>
        </w:rPr>
        <w:t xml:space="preserve"> 28.11.</w:t>
      </w:r>
      <w:r w:rsidR="00C32591" w:rsidRPr="00737324">
        <w:rPr>
          <w:rFonts w:ascii="Times New Roman" w:hAnsi="Times New Roman" w:cs="Times New Roman"/>
          <w:sz w:val="28"/>
          <w:szCs w:val="28"/>
        </w:rPr>
        <w:t>2022</w:t>
      </w:r>
      <w:r w:rsidRPr="00737324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737324">
        <w:rPr>
          <w:rFonts w:ascii="Times New Roman" w:hAnsi="Times New Roman" w:cs="Times New Roman"/>
          <w:sz w:val="28"/>
          <w:szCs w:val="28"/>
        </w:rPr>
        <w:t>.</w:t>
      </w:r>
      <w:r w:rsidRPr="00737324">
        <w:rPr>
          <w:rFonts w:ascii="Times New Roman" w:hAnsi="Times New Roman" w:cs="Times New Roman"/>
          <w:sz w:val="28"/>
          <w:szCs w:val="28"/>
        </w:rPr>
        <w:t xml:space="preserve"> по </w:t>
      </w:r>
      <w:r w:rsidR="00737324" w:rsidRPr="00737324">
        <w:rPr>
          <w:rFonts w:ascii="Times New Roman" w:hAnsi="Times New Roman" w:cs="Times New Roman"/>
          <w:sz w:val="28"/>
          <w:szCs w:val="28"/>
        </w:rPr>
        <w:t>09.12.</w:t>
      </w:r>
      <w:r w:rsidR="00C32591" w:rsidRPr="00737324">
        <w:rPr>
          <w:rFonts w:ascii="Times New Roman" w:hAnsi="Times New Roman" w:cs="Times New Roman"/>
          <w:sz w:val="28"/>
          <w:szCs w:val="28"/>
        </w:rPr>
        <w:t>2022</w:t>
      </w:r>
      <w:r w:rsidRPr="00737324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737324">
        <w:rPr>
          <w:rFonts w:ascii="Times New Roman" w:hAnsi="Times New Roman" w:cs="Times New Roman"/>
          <w:sz w:val="28"/>
          <w:szCs w:val="28"/>
        </w:rPr>
        <w:t>.</w:t>
      </w:r>
    </w:p>
    <w:p w:rsidR="00472F63" w:rsidRPr="008E2C4B" w:rsidRDefault="00472F63" w:rsidP="00931841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9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472F63" w:rsidRPr="008E2C4B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lastRenderedPageBreak/>
        <w:t>он В.</w:t>
      </w:r>
      <w:r w:rsidR="000B70D4">
        <w:rPr>
          <w:sz w:val="28"/>
          <w:szCs w:val="28"/>
        </w:rPr>
        <w:t xml:space="preserve"> </w:t>
      </w:r>
      <w:r w:rsidRPr="008E2C4B">
        <w:rPr>
          <w:sz w:val="28"/>
          <w:szCs w:val="28"/>
        </w:rPr>
        <w:t>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</w:t>
      </w:r>
      <w:r w:rsidR="00931841" w:rsidRPr="008E2C4B">
        <w:rPr>
          <w:sz w:val="28"/>
          <w:szCs w:val="28"/>
        </w:rPr>
        <w:t>имателей) или способствующих их</w:t>
      </w:r>
      <w:r w:rsidRPr="008E2C4B">
        <w:rPr>
          <w:sz w:val="28"/>
          <w:szCs w:val="28"/>
        </w:rPr>
        <w:t xml:space="preserve">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</w:t>
      </w:r>
      <w:r w:rsidR="004A1CAF">
        <w:rPr>
          <w:sz w:val="28"/>
          <w:szCs w:val="28"/>
        </w:rPr>
        <w:t>обоснованных</w:t>
      </w:r>
      <w:proofErr w:type="gramEnd"/>
      <w:r w:rsidR="004A1CAF">
        <w:rPr>
          <w:sz w:val="28"/>
          <w:szCs w:val="28"/>
        </w:rPr>
        <w:t xml:space="preserve"> расходов местного бюджета</w:t>
      </w:r>
      <w:r w:rsidRPr="008E2C4B">
        <w:rPr>
          <w:sz w:val="28"/>
          <w:szCs w:val="28"/>
        </w:rPr>
        <w:t xml:space="preserve"> (бюджета</w:t>
      </w:r>
      <w:r w:rsidR="00433E66">
        <w:rPr>
          <w:sz w:val="28"/>
          <w:szCs w:val="28"/>
        </w:rPr>
        <w:t xml:space="preserve">   муниципального образования</w:t>
      </w:r>
      <w:r w:rsidR="000B70D4">
        <w:rPr>
          <w:sz w:val="28"/>
          <w:szCs w:val="28"/>
        </w:rPr>
        <w:t xml:space="preserve">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</w:t>
      </w:r>
      <w:r w:rsidRPr="008E2C4B">
        <w:rPr>
          <w:sz w:val="28"/>
          <w:szCs w:val="28"/>
        </w:rPr>
        <w:t>ь</w:t>
      </w:r>
      <w:r w:rsidRPr="008E2C4B">
        <w:rPr>
          <w:sz w:val="28"/>
          <w:szCs w:val="28"/>
        </w:rPr>
        <w:t>нейшего согласования.</w:t>
      </w:r>
    </w:p>
    <w:p w:rsidR="00F53EB3" w:rsidRPr="008E2C4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8E2C4B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8E2C4B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8E2C4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8E2C4B" w:rsidRDefault="00B60E53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администрации </w:t>
      </w:r>
      <w:proofErr w:type="gramStart"/>
      <w:r w:rsidR="00413578" w:rsidRPr="008E2C4B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образования </w:t>
      </w:r>
      <w:proofErr w:type="spellStart"/>
      <w:r w:rsidR="0061741F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</w:t>
      </w:r>
      <w:r w:rsidR="0061741F" w:rsidRPr="008E2C4B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CB4" w:rsidRDefault="003D3CB4" w:rsidP="00EA4018">
      <w:r>
        <w:separator/>
      </w:r>
    </w:p>
  </w:endnote>
  <w:endnote w:type="continuationSeparator" w:id="0">
    <w:p w:rsidR="003D3CB4" w:rsidRDefault="003D3CB4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CB4" w:rsidRDefault="003D3CB4" w:rsidP="00EA4018">
      <w:r>
        <w:separator/>
      </w:r>
    </w:p>
  </w:footnote>
  <w:footnote w:type="continuationSeparator" w:id="0">
    <w:p w:rsidR="003D3CB4" w:rsidRDefault="003D3CB4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21A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052D2"/>
    <w:rsid w:val="00012152"/>
    <w:rsid w:val="00013D65"/>
    <w:rsid w:val="000169CE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1635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0D4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09A4"/>
    <w:rsid w:val="00101171"/>
    <w:rsid w:val="001019FF"/>
    <w:rsid w:val="00103C0C"/>
    <w:rsid w:val="00103DFC"/>
    <w:rsid w:val="00104C92"/>
    <w:rsid w:val="0010680F"/>
    <w:rsid w:val="00106B44"/>
    <w:rsid w:val="00107102"/>
    <w:rsid w:val="00114638"/>
    <w:rsid w:val="00115779"/>
    <w:rsid w:val="00117CCF"/>
    <w:rsid w:val="00120B92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6EB4"/>
    <w:rsid w:val="001576DA"/>
    <w:rsid w:val="001712C6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1BA4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C74C5"/>
    <w:rsid w:val="001C7A09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202A69"/>
    <w:rsid w:val="00205E08"/>
    <w:rsid w:val="002115FB"/>
    <w:rsid w:val="00211889"/>
    <w:rsid w:val="002137CF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40FB"/>
    <w:rsid w:val="002768B4"/>
    <w:rsid w:val="00277700"/>
    <w:rsid w:val="002803E1"/>
    <w:rsid w:val="002818FC"/>
    <w:rsid w:val="00281C92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2468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E724C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60DA8"/>
    <w:rsid w:val="00361637"/>
    <w:rsid w:val="00361D97"/>
    <w:rsid w:val="0036487E"/>
    <w:rsid w:val="00371065"/>
    <w:rsid w:val="00376147"/>
    <w:rsid w:val="003857AD"/>
    <w:rsid w:val="00391623"/>
    <w:rsid w:val="00391ED7"/>
    <w:rsid w:val="003923A3"/>
    <w:rsid w:val="003944BD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3CB4"/>
    <w:rsid w:val="003D58CE"/>
    <w:rsid w:val="003D6D10"/>
    <w:rsid w:val="003D77B4"/>
    <w:rsid w:val="003E19F6"/>
    <w:rsid w:val="003E2D1D"/>
    <w:rsid w:val="003E5A3F"/>
    <w:rsid w:val="003F3A38"/>
    <w:rsid w:val="003F64CE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7B6"/>
    <w:rsid w:val="00433E66"/>
    <w:rsid w:val="00433FE0"/>
    <w:rsid w:val="004355F8"/>
    <w:rsid w:val="004377A7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738FF"/>
    <w:rsid w:val="0048211D"/>
    <w:rsid w:val="00482E4E"/>
    <w:rsid w:val="0048373E"/>
    <w:rsid w:val="00496267"/>
    <w:rsid w:val="00496BF5"/>
    <w:rsid w:val="004A1CAF"/>
    <w:rsid w:val="004A3E3E"/>
    <w:rsid w:val="004B0E0A"/>
    <w:rsid w:val="004B2B81"/>
    <w:rsid w:val="004B2FDD"/>
    <w:rsid w:val="004B36B6"/>
    <w:rsid w:val="004B3B72"/>
    <w:rsid w:val="004B5FFE"/>
    <w:rsid w:val="004B6799"/>
    <w:rsid w:val="004C1041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0418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2C4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05A4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20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279CE"/>
    <w:rsid w:val="00730340"/>
    <w:rsid w:val="007307C5"/>
    <w:rsid w:val="00737324"/>
    <w:rsid w:val="00737AC5"/>
    <w:rsid w:val="00740511"/>
    <w:rsid w:val="0074250B"/>
    <w:rsid w:val="00745C02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A521A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4F9E"/>
    <w:rsid w:val="007F7173"/>
    <w:rsid w:val="007F71DA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CF3"/>
    <w:rsid w:val="00837E19"/>
    <w:rsid w:val="00840A74"/>
    <w:rsid w:val="00842A6C"/>
    <w:rsid w:val="00843AC9"/>
    <w:rsid w:val="008446D1"/>
    <w:rsid w:val="00844AD7"/>
    <w:rsid w:val="00850797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210B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2C4B"/>
    <w:rsid w:val="008E7047"/>
    <w:rsid w:val="008F32CC"/>
    <w:rsid w:val="008F4AD1"/>
    <w:rsid w:val="00905609"/>
    <w:rsid w:val="00907FCE"/>
    <w:rsid w:val="00910B15"/>
    <w:rsid w:val="009122B5"/>
    <w:rsid w:val="009135AE"/>
    <w:rsid w:val="009158FA"/>
    <w:rsid w:val="00915C32"/>
    <w:rsid w:val="00915C38"/>
    <w:rsid w:val="00916579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0AA5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E08BB"/>
    <w:rsid w:val="009E3DBB"/>
    <w:rsid w:val="009E47E6"/>
    <w:rsid w:val="009E4C43"/>
    <w:rsid w:val="009E5A6E"/>
    <w:rsid w:val="009E7B83"/>
    <w:rsid w:val="009E7C6D"/>
    <w:rsid w:val="009F0FDB"/>
    <w:rsid w:val="009F63FA"/>
    <w:rsid w:val="009F7E33"/>
    <w:rsid w:val="00A001D1"/>
    <w:rsid w:val="00A01DBA"/>
    <w:rsid w:val="00A060AD"/>
    <w:rsid w:val="00A06228"/>
    <w:rsid w:val="00A0640D"/>
    <w:rsid w:val="00A100B6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47E"/>
    <w:rsid w:val="00A55D65"/>
    <w:rsid w:val="00A61ED7"/>
    <w:rsid w:val="00A642A3"/>
    <w:rsid w:val="00A65D26"/>
    <w:rsid w:val="00A7102A"/>
    <w:rsid w:val="00A747D7"/>
    <w:rsid w:val="00A76F7F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828"/>
    <w:rsid w:val="00AE0CCF"/>
    <w:rsid w:val="00AE2256"/>
    <w:rsid w:val="00AE23DA"/>
    <w:rsid w:val="00AE2D99"/>
    <w:rsid w:val="00AE3440"/>
    <w:rsid w:val="00AE66F8"/>
    <w:rsid w:val="00AE69D6"/>
    <w:rsid w:val="00AF15FD"/>
    <w:rsid w:val="00AF7C3B"/>
    <w:rsid w:val="00B03A55"/>
    <w:rsid w:val="00B05E19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24B2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4166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6765"/>
    <w:rsid w:val="00BF7FDF"/>
    <w:rsid w:val="00C0094F"/>
    <w:rsid w:val="00C02E99"/>
    <w:rsid w:val="00C12CA2"/>
    <w:rsid w:val="00C15B17"/>
    <w:rsid w:val="00C16A29"/>
    <w:rsid w:val="00C17F65"/>
    <w:rsid w:val="00C2314A"/>
    <w:rsid w:val="00C23A97"/>
    <w:rsid w:val="00C23D3C"/>
    <w:rsid w:val="00C258C1"/>
    <w:rsid w:val="00C3259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1CCE"/>
    <w:rsid w:val="00CB34D2"/>
    <w:rsid w:val="00CB3ACD"/>
    <w:rsid w:val="00CC0AD7"/>
    <w:rsid w:val="00CC538A"/>
    <w:rsid w:val="00CC663B"/>
    <w:rsid w:val="00CC7CB4"/>
    <w:rsid w:val="00CD1801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0802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1297"/>
    <w:rsid w:val="00E32A7E"/>
    <w:rsid w:val="00E32E39"/>
    <w:rsid w:val="00E365BF"/>
    <w:rsid w:val="00E40D34"/>
    <w:rsid w:val="00E4712D"/>
    <w:rsid w:val="00E4720C"/>
    <w:rsid w:val="00E51060"/>
    <w:rsid w:val="00E533B1"/>
    <w:rsid w:val="00E5595D"/>
    <w:rsid w:val="00E5661A"/>
    <w:rsid w:val="00E60ADD"/>
    <w:rsid w:val="00E61A29"/>
    <w:rsid w:val="00E6456E"/>
    <w:rsid w:val="00E652C2"/>
    <w:rsid w:val="00E66E9B"/>
    <w:rsid w:val="00E71A45"/>
    <w:rsid w:val="00E72C1D"/>
    <w:rsid w:val="00E74DCC"/>
    <w:rsid w:val="00E765D3"/>
    <w:rsid w:val="00E7779A"/>
    <w:rsid w:val="00E8073D"/>
    <w:rsid w:val="00E81C6F"/>
    <w:rsid w:val="00E87B20"/>
    <w:rsid w:val="00E90274"/>
    <w:rsid w:val="00E909F5"/>
    <w:rsid w:val="00E9584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7CE"/>
    <w:rsid w:val="00F75CCC"/>
    <w:rsid w:val="00F80C12"/>
    <w:rsid w:val="00F811CD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182"/>
    <w:rsid w:val="00FB4DFE"/>
    <w:rsid w:val="00FB55C1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0C85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customStyle="1" w:styleId="ConsPlusNormal0">
    <w:name w:val="ConsPlusNormal Знак"/>
    <w:link w:val="ConsPlusNormal"/>
    <w:locked/>
    <w:rsid w:val="00103C0C"/>
    <w:rPr>
      <w:rFonts w:ascii="Calibri" w:eastAsiaTheme="minorEastAsia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E61A29"/>
    <w:rPr>
      <w:b/>
      <w:bCs/>
      <w:caps/>
      <w:sz w:val="28"/>
      <w:szCs w:val="24"/>
    </w:rPr>
  </w:style>
  <w:style w:type="character" w:customStyle="1" w:styleId="link">
    <w:name w:val="link"/>
    <w:rsid w:val="00D30802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A637D-1AB8-405F-96E2-34DE1281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8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20713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138</cp:revision>
  <cp:lastPrinted>2019-06-20T06:03:00Z</cp:lastPrinted>
  <dcterms:created xsi:type="dcterms:W3CDTF">2021-03-11T12:22:00Z</dcterms:created>
  <dcterms:modified xsi:type="dcterms:W3CDTF">2023-01-10T13:44:00Z</dcterms:modified>
</cp:coreProperties>
</file>