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018" w:rsidRPr="00DE6960" w:rsidRDefault="001F39BA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E6960">
        <w:rPr>
          <w:rFonts w:ascii="Times New Roman" w:hAnsi="Times New Roman" w:cs="Times New Roman"/>
          <w:bCs/>
          <w:sz w:val="28"/>
          <w:szCs w:val="28"/>
        </w:rPr>
        <w:t>СВОДН</w:t>
      </w:r>
      <w:r w:rsidR="005E42B5" w:rsidRPr="00DE6960">
        <w:rPr>
          <w:rFonts w:ascii="Times New Roman" w:hAnsi="Times New Roman" w:cs="Times New Roman"/>
          <w:bCs/>
          <w:sz w:val="28"/>
          <w:szCs w:val="28"/>
        </w:rPr>
        <w:t>ЫЙ</w:t>
      </w:r>
      <w:r w:rsidRPr="00DE6960">
        <w:rPr>
          <w:rFonts w:ascii="Times New Roman" w:hAnsi="Times New Roman" w:cs="Times New Roman"/>
          <w:bCs/>
          <w:sz w:val="28"/>
          <w:szCs w:val="28"/>
        </w:rPr>
        <w:t xml:space="preserve"> ОТЧЕТ</w:t>
      </w:r>
    </w:p>
    <w:p w:rsidR="00923018" w:rsidRPr="00DE6960" w:rsidRDefault="00923018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E6960">
        <w:rPr>
          <w:rFonts w:ascii="Times New Roman" w:hAnsi="Times New Roman" w:cs="Times New Roman"/>
          <w:bCs/>
          <w:sz w:val="28"/>
          <w:szCs w:val="28"/>
        </w:rPr>
        <w:t>о результатах проведения оценки регулирующего воздействия</w:t>
      </w:r>
    </w:p>
    <w:p w:rsidR="00923018" w:rsidRPr="00DE6960" w:rsidRDefault="00F46CFC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E6960">
        <w:rPr>
          <w:rFonts w:ascii="Times New Roman" w:hAnsi="Times New Roman" w:cs="Times New Roman"/>
          <w:bCs/>
          <w:sz w:val="28"/>
          <w:szCs w:val="28"/>
        </w:rPr>
        <w:t>проектов муниципальных  нормативных правовых актов</w:t>
      </w:r>
    </w:p>
    <w:p w:rsidR="00895D9D" w:rsidRPr="00DE6960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DE6960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01"/>
      <w:bookmarkEnd w:id="0"/>
      <w:r w:rsidRPr="00DE6960">
        <w:rPr>
          <w:rFonts w:ascii="Times New Roman" w:hAnsi="Times New Roman" w:cs="Times New Roman"/>
          <w:sz w:val="28"/>
          <w:szCs w:val="28"/>
        </w:rPr>
        <w:t>1. Общая информация</w:t>
      </w:r>
    </w:p>
    <w:p w:rsidR="00895D9D" w:rsidRPr="00DE6960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2D97" w:rsidRPr="00DE6960" w:rsidRDefault="00895D9D" w:rsidP="00B7512C">
      <w:pPr>
        <w:pStyle w:val="ConsPlusNonformat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960">
        <w:rPr>
          <w:rFonts w:ascii="Times New Roman" w:hAnsi="Times New Roman" w:cs="Times New Roman"/>
          <w:sz w:val="28"/>
          <w:szCs w:val="28"/>
        </w:rPr>
        <w:t>Регулирующий орган:</w:t>
      </w:r>
      <w:r w:rsidR="006C5CDF" w:rsidRPr="00DE69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D9D" w:rsidRPr="00DE6960" w:rsidRDefault="00C1675B" w:rsidP="00242D97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F954B2">
        <w:rPr>
          <w:rFonts w:ascii="Times New Roman" w:hAnsi="Times New Roman" w:cs="Times New Roman"/>
          <w:sz w:val="28"/>
          <w:szCs w:val="28"/>
        </w:rPr>
        <w:t xml:space="preserve">архитектуры и градостроительства </w:t>
      </w:r>
      <w:r w:rsidR="006C5CDF" w:rsidRPr="00DE6960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 w:rsidR="001E79F8">
        <w:rPr>
          <w:rFonts w:ascii="Times New Roman" w:hAnsi="Times New Roman" w:cs="Times New Roman"/>
          <w:sz w:val="28"/>
          <w:szCs w:val="28"/>
        </w:rPr>
        <w:t>Отрадненский</w:t>
      </w:r>
      <w:r w:rsidR="006C5CDF" w:rsidRPr="00DE6960">
        <w:rPr>
          <w:rFonts w:ascii="Times New Roman" w:hAnsi="Times New Roman" w:cs="Times New Roman"/>
          <w:sz w:val="28"/>
          <w:szCs w:val="28"/>
        </w:rPr>
        <w:t xml:space="preserve"> район </w:t>
      </w:r>
    </w:p>
    <w:p w:rsidR="006C5CDF" w:rsidRPr="00DE6960" w:rsidRDefault="004837B2" w:rsidP="00B7512C">
      <w:pPr>
        <w:pStyle w:val="ConsPlusNonformat"/>
        <w:ind w:left="495" w:firstLine="567"/>
        <w:jc w:val="both"/>
        <w:rPr>
          <w:rFonts w:ascii="Times New Roman" w:hAnsi="Times New Roman" w:cs="Times New Roman"/>
          <w:sz w:val="22"/>
          <w:szCs w:val="22"/>
          <w:highlight w:val="yellow"/>
        </w:rPr>
      </w:pPr>
      <w:r>
        <w:rPr>
          <w:rFonts w:ascii="Times New Roman" w:hAnsi="Times New Roman" w:cs="Times New Roman"/>
          <w:sz w:val="22"/>
          <w:szCs w:val="22"/>
          <w:highlight w:val="yellow"/>
        </w:rPr>
        <w:t xml:space="preserve"> </w:t>
      </w:r>
    </w:p>
    <w:p w:rsidR="00242D97" w:rsidRPr="00DE6960" w:rsidRDefault="00895D9D" w:rsidP="00242D97">
      <w:pPr>
        <w:pStyle w:val="ConsPlusNonformat"/>
        <w:numPr>
          <w:ilvl w:val="1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960">
        <w:rPr>
          <w:rFonts w:ascii="Times New Roman" w:hAnsi="Times New Roman" w:cs="Times New Roman"/>
          <w:sz w:val="28"/>
          <w:szCs w:val="28"/>
        </w:rPr>
        <w:t>Вид и наименование проекта муниципального нормативного прав</w:t>
      </w:r>
      <w:r w:rsidRPr="00DE6960">
        <w:rPr>
          <w:rFonts w:ascii="Times New Roman" w:hAnsi="Times New Roman" w:cs="Times New Roman"/>
          <w:sz w:val="28"/>
          <w:szCs w:val="28"/>
        </w:rPr>
        <w:t>о</w:t>
      </w:r>
      <w:r w:rsidRPr="00DE6960">
        <w:rPr>
          <w:rFonts w:ascii="Times New Roman" w:hAnsi="Times New Roman" w:cs="Times New Roman"/>
          <w:sz w:val="28"/>
          <w:szCs w:val="28"/>
        </w:rPr>
        <w:t>вого акта:</w:t>
      </w:r>
      <w:r w:rsidR="006C5CDF" w:rsidRPr="00DE69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6960" w:rsidRPr="00DE6960" w:rsidRDefault="006C5CDF" w:rsidP="00242D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E6960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A64DBB">
        <w:rPr>
          <w:rFonts w:ascii="Times New Roman" w:hAnsi="Times New Roman" w:cs="Times New Roman"/>
          <w:sz w:val="28"/>
          <w:szCs w:val="28"/>
        </w:rPr>
        <w:t>административного регламента по предоставлению муниципальной услуги «</w:t>
      </w:r>
      <w:r w:rsidR="000923FC" w:rsidRPr="000923FC">
        <w:rPr>
          <w:rFonts w:ascii="Times New Roman" w:hAnsi="Times New Roman" w:cs="Times New Roman"/>
          <w:sz w:val="28"/>
          <w:szCs w:val="28"/>
        </w:rPr>
        <w:t>Выдача разрешений на строительство, реконструкцию объектов кап</w:t>
      </w:r>
      <w:r w:rsidR="000923FC" w:rsidRPr="000923FC">
        <w:rPr>
          <w:rFonts w:ascii="Times New Roman" w:hAnsi="Times New Roman" w:cs="Times New Roman"/>
          <w:sz w:val="28"/>
          <w:szCs w:val="28"/>
        </w:rPr>
        <w:t>и</w:t>
      </w:r>
      <w:r w:rsidR="000923FC" w:rsidRPr="000923FC">
        <w:rPr>
          <w:rFonts w:ascii="Times New Roman" w:hAnsi="Times New Roman" w:cs="Times New Roman"/>
          <w:sz w:val="28"/>
          <w:szCs w:val="28"/>
        </w:rPr>
        <w:t>тального строительства</w:t>
      </w:r>
      <w:r w:rsidR="00A64DBB">
        <w:rPr>
          <w:rFonts w:ascii="Times New Roman" w:hAnsi="Times New Roman" w:cs="Times New Roman"/>
          <w:sz w:val="28"/>
          <w:szCs w:val="28"/>
        </w:rPr>
        <w:t>»</w:t>
      </w:r>
      <w:r w:rsidR="005C2465" w:rsidRPr="005C2465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5C2465" w:rsidRPr="00DE6960" w:rsidRDefault="005C2465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E80E44" w:rsidRDefault="00895D9D" w:rsidP="00242D97">
      <w:pPr>
        <w:pStyle w:val="ConsPlusNonformat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0E44">
        <w:rPr>
          <w:rFonts w:ascii="Times New Roman" w:hAnsi="Times New Roman" w:cs="Times New Roman"/>
          <w:sz w:val="28"/>
          <w:szCs w:val="28"/>
        </w:rPr>
        <w:t>Предполагаемая дата вступления в силу муниципального нормативн</w:t>
      </w:r>
      <w:r w:rsidRPr="00E80E44">
        <w:rPr>
          <w:rFonts w:ascii="Times New Roman" w:hAnsi="Times New Roman" w:cs="Times New Roman"/>
          <w:sz w:val="28"/>
          <w:szCs w:val="28"/>
        </w:rPr>
        <w:t>о</w:t>
      </w:r>
      <w:r w:rsidRPr="00E80E44">
        <w:rPr>
          <w:rFonts w:ascii="Times New Roman" w:hAnsi="Times New Roman" w:cs="Times New Roman"/>
          <w:sz w:val="28"/>
          <w:szCs w:val="28"/>
        </w:rPr>
        <w:t>го</w:t>
      </w:r>
      <w:r w:rsidR="00242D97" w:rsidRPr="00E80E44">
        <w:rPr>
          <w:rFonts w:ascii="Times New Roman" w:hAnsi="Times New Roman" w:cs="Times New Roman"/>
          <w:sz w:val="28"/>
          <w:szCs w:val="28"/>
        </w:rPr>
        <w:t xml:space="preserve"> </w:t>
      </w:r>
      <w:r w:rsidRPr="00E80E44">
        <w:rPr>
          <w:rFonts w:ascii="Times New Roman" w:hAnsi="Times New Roman" w:cs="Times New Roman"/>
          <w:sz w:val="28"/>
          <w:szCs w:val="28"/>
        </w:rPr>
        <w:t xml:space="preserve">правового акта: </w:t>
      </w:r>
      <w:r w:rsidR="00A64DBB" w:rsidRPr="00E80E44">
        <w:rPr>
          <w:rFonts w:ascii="Times New Roman" w:hAnsi="Times New Roman" w:cs="Times New Roman"/>
          <w:sz w:val="28"/>
          <w:szCs w:val="28"/>
        </w:rPr>
        <w:t>июн</w:t>
      </w:r>
      <w:r w:rsidR="00206622" w:rsidRPr="00E80E44">
        <w:rPr>
          <w:rFonts w:ascii="Times New Roman" w:hAnsi="Times New Roman" w:cs="Times New Roman"/>
          <w:sz w:val="28"/>
          <w:szCs w:val="28"/>
        </w:rPr>
        <w:t>ь</w:t>
      </w:r>
      <w:r w:rsidR="00A64DBB" w:rsidRPr="00E80E44">
        <w:rPr>
          <w:rFonts w:ascii="Times New Roman" w:hAnsi="Times New Roman" w:cs="Times New Roman"/>
          <w:sz w:val="28"/>
          <w:szCs w:val="28"/>
        </w:rPr>
        <w:t xml:space="preserve"> 2018 года.</w:t>
      </w:r>
      <w:r w:rsidR="006C5CDF" w:rsidRPr="00E80E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5CDF" w:rsidRPr="00DE6960" w:rsidRDefault="006C5CDF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  <w:highlight w:val="yellow"/>
        </w:rPr>
      </w:pPr>
    </w:p>
    <w:p w:rsidR="001202B5" w:rsidRPr="00F07DF4" w:rsidRDefault="006E5A20" w:rsidP="00B876A4">
      <w:pPr>
        <w:pStyle w:val="ConsPlusNonformat"/>
        <w:shd w:val="clear" w:color="auto" w:fill="FFFFFF" w:themeFill="background1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F07DF4">
        <w:rPr>
          <w:rFonts w:ascii="Times New Roman" w:hAnsi="Times New Roman" w:cs="Times New Roman"/>
          <w:sz w:val="28"/>
          <w:szCs w:val="28"/>
        </w:rPr>
        <w:t xml:space="preserve">1.4. </w:t>
      </w:r>
      <w:r w:rsidR="00895D9D" w:rsidRPr="00F07DF4">
        <w:rPr>
          <w:rFonts w:ascii="Times New Roman" w:hAnsi="Times New Roman" w:cs="Times New Roman"/>
          <w:sz w:val="28"/>
          <w:szCs w:val="28"/>
        </w:rPr>
        <w:t xml:space="preserve">Краткое описание проблемы, на решение которой направлено </w:t>
      </w:r>
      <w:r w:rsidR="00F46CFC" w:rsidRPr="00F07DF4">
        <w:rPr>
          <w:rFonts w:ascii="Times New Roman" w:hAnsi="Times New Roman" w:cs="Times New Roman"/>
          <w:sz w:val="28"/>
          <w:szCs w:val="28"/>
        </w:rPr>
        <w:t>п</w:t>
      </w:r>
      <w:r w:rsidR="00895D9D" w:rsidRPr="00F07DF4">
        <w:rPr>
          <w:rFonts w:ascii="Times New Roman" w:hAnsi="Times New Roman" w:cs="Times New Roman"/>
          <w:sz w:val="28"/>
          <w:szCs w:val="28"/>
        </w:rPr>
        <w:t>редл</w:t>
      </w:r>
      <w:r w:rsidR="00895D9D" w:rsidRPr="00F07DF4">
        <w:rPr>
          <w:rFonts w:ascii="Times New Roman" w:hAnsi="Times New Roman" w:cs="Times New Roman"/>
          <w:sz w:val="28"/>
          <w:szCs w:val="28"/>
        </w:rPr>
        <w:t>а</w:t>
      </w:r>
      <w:r w:rsidR="00895D9D" w:rsidRPr="00F07DF4">
        <w:rPr>
          <w:rFonts w:ascii="Times New Roman" w:hAnsi="Times New Roman" w:cs="Times New Roman"/>
          <w:sz w:val="28"/>
          <w:szCs w:val="28"/>
        </w:rPr>
        <w:t>гаемое</w:t>
      </w:r>
      <w:r w:rsidR="00F46CFC" w:rsidRPr="00F07DF4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F07DF4">
        <w:rPr>
          <w:rFonts w:ascii="Times New Roman" w:hAnsi="Times New Roman" w:cs="Times New Roman"/>
          <w:sz w:val="28"/>
          <w:szCs w:val="28"/>
        </w:rPr>
        <w:t>правовое регулирование:</w:t>
      </w:r>
    </w:p>
    <w:p w:rsidR="0089301E" w:rsidRDefault="008E00E4" w:rsidP="007B7826">
      <w:pPr>
        <w:shd w:val="clear" w:color="auto" w:fill="FFFFFF" w:themeFill="background1"/>
        <w:autoSpaceDE w:val="0"/>
        <w:autoSpaceDN w:val="0"/>
        <w:adjustRightInd w:val="0"/>
        <w:spacing w:line="240" w:lineRule="auto"/>
        <w:ind w:firstLine="57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проектом постановления предлагается утвердить административный р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>
        <w:rPr>
          <w:rFonts w:ascii="Times New Roman" w:eastAsia="Calibri" w:hAnsi="Times New Roman" w:cs="Times New Roman"/>
          <w:sz w:val="28"/>
          <w:szCs w:val="28"/>
        </w:rPr>
        <w:t>гламент по предоставлению муниципальной услуги «</w:t>
      </w:r>
      <w:r w:rsidR="007D6863" w:rsidRPr="007D6863">
        <w:rPr>
          <w:rFonts w:ascii="Times New Roman" w:eastAsia="Calibri" w:hAnsi="Times New Roman" w:cs="Times New Roman"/>
          <w:sz w:val="28"/>
          <w:szCs w:val="28"/>
        </w:rPr>
        <w:t>Выдача разрешений на строительство, реконструкцию объектов капитального строительства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». </w:t>
      </w:r>
    </w:p>
    <w:p w:rsidR="008E00E4" w:rsidRPr="00F07DF4" w:rsidRDefault="008E00E4" w:rsidP="007B7826">
      <w:pPr>
        <w:shd w:val="clear" w:color="auto" w:fill="FFFFFF" w:themeFill="background1"/>
        <w:autoSpaceDE w:val="0"/>
        <w:autoSpaceDN w:val="0"/>
        <w:adjustRightInd w:val="0"/>
        <w:spacing w:line="24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Принятие вышеуказанного проекта постановления администрации мун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eastAsia="Calibri" w:hAnsi="Times New Roman" w:cs="Times New Roman"/>
          <w:sz w:val="28"/>
          <w:szCs w:val="28"/>
        </w:rPr>
        <w:t>ципального образования Отрадненский район обусловлено необходимостью р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>
        <w:rPr>
          <w:rFonts w:ascii="Times New Roman" w:eastAsia="Calibri" w:hAnsi="Times New Roman" w:cs="Times New Roman"/>
          <w:sz w:val="28"/>
          <w:szCs w:val="28"/>
        </w:rPr>
        <w:t>ализации норм, установленных Градостроительным кодексом Российской Ф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дерации от 29 декабря 2004 года № 190-ФЗ (ред. От </w:t>
      </w:r>
      <w:r w:rsidR="007D5770">
        <w:rPr>
          <w:rFonts w:ascii="Times New Roman" w:eastAsia="Calibri" w:hAnsi="Times New Roman" w:cs="Times New Roman"/>
          <w:sz w:val="28"/>
          <w:szCs w:val="28"/>
        </w:rPr>
        <w:t>23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D5770">
        <w:rPr>
          <w:rFonts w:ascii="Times New Roman" w:eastAsia="Calibri" w:hAnsi="Times New Roman" w:cs="Times New Roman"/>
          <w:sz w:val="28"/>
          <w:szCs w:val="28"/>
        </w:rPr>
        <w:t>апреля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201</w:t>
      </w:r>
      <w:r w:rsidR="007D5770">
        <w:rPr>
          <w:rFonts w:ascii="Times New Roman" w:eastAsia="Calibri" w:hAnsi="Times New Roman" w:cs="Times New Roman"/>
          <w:sz w:val="28"/>
          <w:szCs w:val="28"/>
        </w:rPr>
        <w:t>8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года).</w:t>
      </w:r>
    </w:p>
    <w:p w:rsidR="00E00345" w:rsidRPr="00F07DF4" w:rsidRDefault="00895D9D" w:rsidP="00E00345">
      <w:pPr>
        <w:pStyle w:val="ConsPlusNonformat"/>
        <w:keepNext/>
        <w:numPr>
          <w:ilvl w:val="1"/>
          <w:numId w:val="8"/>
        </w:numPr>
        <w:tabs>
          <w:tab w:val="left" w:pos="1134"/>
        </w:tabs>
        <w:ind w:left="0" w:firstLine="5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7DF4">
        <w:rPr>
          <w:rFonts w:ascii="Times New Roman" w:hAnsi="Times New Roman" w:cs="Times New Roman"/>
          <w:sz w:val="28"/>
          <w:szCs w:val="28"/>
        </w:rPr>
        <w:t>Краткое описание целей предлагаемого правового регулирования:</w:t>
      </w:r>
      <w:r w:rsidR="00E00345" w:rsidRPr="00F07DF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D1F6E" w:rsidRPr="00F07DF4" w:rsidRDefault="003C237A" w:rsidP="007B7826">
      <w:pPr>
        <w:keepNext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регламентация административных процедур и административных действий при предоставлении муниципальной услуги по выдаче </w:t>
      </w:r>
      <w:r w:rsidR="000645C8">
        <w:rPr>
          <w:rFonts w:ascii="Times New Roman" w:eastAsia="Calibri" w:hAnsi="Times New Roman" w:cs="Times New Roman"/>
          <w:sz w:val="28"/>
          <w:szCs w:val="28"/>
        </w:rPr>
        <w:t>разрешений на стро</w:t>
      </w:r>
      <w:r w:rsidR="000645C8">
        <w:rPr>
          <w:rFonts w:ascii="Times New Roman" w:eastAsia="Calibri" w:hAnsi="Times New Roman" w:cs="Times New Roman"/>
          <w:sz w:val="28"/>
          <w:szCs w:val="28"/>
        </w:rPr>
        <w:t>и</w:t>
      </w:r>
      <w:r w:rsidR="000645C8">
        <w:rPr>
          <w:rFonts w:ascii="Times New Roman" w:eastAsia="Calibri" w:hAnsi="Times New Roman" w:cs="Times New Roman"/>
          <w:sz w:val="28"/>
          <w:szCs w:val="28"/>
        </w:rPr>
        <w:t>тельства, реконструкцию объектов капитального строительства.</w:t>
      </w:r>
    </w:p>
    <w:p w:rsidR="00E00345" w:rsidRPr="00F07DF4" w:rsidRDefault="00E00345" w:rsidP="00E00345">
      <w:pPr>
        <w:pStyle w:val="ConsPlusNonformat"/>
        <w:keepNext/>
        <w:tabs>
          <w:tab w:val="left" w:pos="1134"/>
        </w:tabs>
        <w:ind w:left="45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A729F0" w:rsidRDefault="00895D9D" w:rsidP="00491F16">
      <w:pPr>
        <w:pStyle w:val="ConsPlusNonformat"/>
        <w:numPr>
          <w:ilvl w:val="1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7DF4">
        <w:rPr>
          <w:rFonts w:ascii="Times New Roman" w:hAnsi="Times New Roman" w:cs="Times New Roman"/>
          <w:sz w:val="28"/>
          <w:szCs w:val="28"/>
        </w:rPr>
        <w:t>Краткое описание содержания предлагаемого правового регулир</w:t>
      </w:r>
      <w:r w:rsidR="000645C8">
        <w:rPr>
          <w:rFonts w:ascii="Times New Roman" w:hAnsi="Times New Roman" w:cs="Times New Roman"/>
          <w:sz w:val="28"/>
          <w:szCs w:val="28"/>
        </w:rPr>
        <w:t>ов</w:t>
      </w:r>
      <w:r w:rsidR="000645C8">
        <w:rPr>
          <w:rFonts w:ascii="Times New Roman" w:hAnsi="Times New Roman" w:cs="Times New Roman"/>
          <w:sz w:val="28"/>
          <w:szCs w:val="28"/>
        </w:rPr>
        <w:t>а</w:t>
      </w:r>
      <w:r w:rsidRPr="00F07DF4">
        <w:rPr>
          <w:rFonts w:ascii="Times New Roman" w:hAnsi="Times New Roman" w:cs="Times New Roman"/>
          <w:sz w:val="28"/>
          <w:szCs w:val="28"/>
        </w:rPr>
        <w:t>ния:</w:t>
      </w:r>
    </w:p>
    <w:p w:rsidR="005A72A3" w:rsidRDefault="007B7826" w:rsidP="00B876A4">
      <w:pPr>
        <w:pStyle w:val="ConsPlusNonformat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проектом предлагается утвердить: порядок выдачи </w:t>
      </w:r>
      <w:r w:rsidR="00831D3B">
        <w:rPr>
          <w:rFonts w:ascii="Times New Roman" w:eastAsia="Calibri" w:hAnsi="Times New Roman" w:cs="Times New Roman"/>
          <w:sz w:val="28"/>
          <w:szCs w:val="28"/>
        </w:rPr>
        <w:t>разрешений на стро</w:t>
      </w:r>
      <w:r w:rsidR="00831D3B">
        <w:rPr>
          <w:rFonts w:ascii="Times New Roman" w:eastAsia="Calibri" w:hAnsi="Times New Roman" w:cs="Times New Roman"/>
          <w:sz w:val="28"/>
          <w:szCs w:val="28"/>
        </w:rPr>
        <w:t>и</w:t>
      </w:r>
      <w:r w:rsidR="00831D3B">
        <w:rPr>
          <w:rFonts w:ascii="Times New Roman" w:eastAsia="Calibri" w:hAnsi="Times New Roman" w:cs="Times New Roman"/>
          <w:sz w:val="28"/>
          <w:szCs w:val="28"/>
        </w:rPr>
        <w:t>тельства, реконструкцию объектов капитального строительства.</w:t>
      </w:r>
      <w:r>
        <w:rPr>
          <w:rFonts w:ascii="Times New Roman" w:hAnsi="Times New Roman" w:cs="Times New Roman"/>
          <w:sz w:val="28"/>
          <w:szCs w:val="28"/>
        </w:rPr>
        <w:t xml:space="preserve"> Целью являе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ся регламентация административных процедур и административных действий при предоставлении услуги.</w:t>
      </w:r>
    </w:p>
    <w:p w:rsidR="007B7826" w:rsidRPr="00C00B3A" w:rsidRDefault="007B7826" w:rsidP="005A72A3">
      <w:pPr>
        <w:pStyle w:val="ConsPlusNonformat"/>
        <w:ind w:left="570"/>
        <w:jc w:val="both"/>
        <w:rPr>
          <w:rFonts w:ascii="Times New Roman" w:hAnsi="Times New Roman" w:cs="Times New Roman"/>
          <w:sz w:val="28"/>
          <w:szCs w:val="28"/>
        </w:rPr>
      </w:pPr>
    </w:p>
    <w:p w:rsidR="00C00B3A" w:rsidRPr="006B515E" w:rsidRDefault="00E444A6" w:rsidP="007B7826">
      <w:pPr>
        <w:pStyle w:val="a3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ind w:left="567" w:firstLine="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Степень регулирующего воздействия - </w:t>
      </w:r>
      <w:r w:rsidR="004477A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высокая</w:t>
      </w:r>
    </w:p>
    <w:p w:rsidR="00C00B3A" w:rsidRPr="001D4A34" w:rsidRDefault="00C00B3A" w:rsidP="00B876A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0B3A">
        <w:rPr>
          <w:rFonts w:ascii="Times New Roman" w:eastAsia="Times New Roman" w:hAnsi="Times New Roman" w:cs="Times New Roman"/>
          <w:sz w:val="28"/>
          <w:szCs w:val="28"/>
        </w:rPr>
        <w:t xml:space="preserve">Обоснование степени регулирующего воздействия: </w:t>
      </w:r>
      <w:r w:rsidRPr="00C00B3A">
        <w:rPr>
          <w:rFonts w:ascii="Times New Roman" w:hAnsi="Times New Roman" w:cs="Times New Roman"/>
          <w:sz w:val="28"/>
          <w:szCs w:val="28"/>
        </w:rPr>
        <w:t>проект муниципальн</w:t>
      </w:r>
      <w:r w:rsidRPr="00C00B3A">
        <w:rPr>
          <w:rFonts w:ascii="Times New Roman" w:hAnsi="Times New Roman" w:cs="Times New Roman"/>
          <w:sz w:val="28"/>
          <w:szCs w:val="28"/>
        </w:rPr>
        <w:t>о</w:t>
      </w:r>
      <w:r w:rsidRPr="00C00B3A">
        <w:rPr>
          <w:rFonts w:ascii="Times New Roman" w:hAnsi="Times New Roman" w:cs="Times New Roman"/>
          <w:sz w:val="28"/>
          <w:szCs w:val="28"/>
        </w:rPr>
        <w:t>го нормативного правового акта содержит положения, устанавливающие новые обязанности для субъектов предпринимательской и инвестиционной деятельн</w:t>
      </w:r>
      <w:r w:rsidRPr="00C00B3A">
        <w:rPr>
          <w:rFonts w:ascii="Times New Roman" w:hAnsi="Times New Roman" w:cs="Times New Roman"/>
          <w:sz w:val="28"/>
          <w:szCs w:val="28"/>
        </w:rPr>
        <w:t>о</w:t>
      </w:r>
      <w:r w:rsidRPr="00C00B3A">
        <w:rPr>
          <w:rFonts w:ascii="Times New Roman" w:hAnsi="Times New Roman" w:cs="Times New Roman"/>
          <w:sz w:val="28"/>
          <w:szCs w:val="28"/>
        </w:rPr>
        <w:t>сти.</w:t>
      </w:r>
    </w:p>
    <w:p w:rsidR="00DA3348" w:rsidRPr="00F07DF4" w:rsidRDefault="00DA3348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C00B3A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0B3A">
        <w:rPr>
          <w:rFonts w:ascii="Times New Roman" w:hAnsi="Times New Roman" w:cs="Times New Roman"/>
          <w:sz w:val="28"/>
          <w:szCs w:val="28"/>
        </w:rPr>
        <w:t>1.7. Контактная информация исполнителя в регулирующем органе:</w:t>
      </w:r>
    </w:p>
    <w:p w:rsidR="00895D9D" w:rsidRPr="00C00B3A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0B3A">
        <w:rPr>
          <w:rFonts w:ascii="Times New Roman" w:hAnsi="Times New Roman" w:cs="Times New Roman"/>
          <w:sz w:val="28"/>
          <w:szCs w:val="28"/>
        </w:rPr>
        <w:t xml:space="preserve">Ф.И.О. </w:t>
      </w:r>
      <w:r w:rsidR="005A72A3">
        <w:rPr>
          <w:rFonts w:ascii="Times New Roman" w:hAnsi="Times New Roman" w:cs="Times New Roman"/>
          <w:sz w:val="28"/>
          <w:szCs w:val="28"/>
        </w:rPr>
        <w:t>Татаринова Юлия Анатольевна</w:t>
      </w:r>
    </w:p>
    <w:p w:rsidR="004077CE" w:rsidRPr="00C00B3A" w:rsidRDefault="00895D9D" w:rsidP="005F417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0B3A">
        <w:rPr>
          <w:rFonts w:ascii="Times New Roman" w:hAnsi="Times New Roman" w:cs="Times New Roman"/>
          <w:sz w:val="28"/>
          <w:szCs w:val="28"/>
        </w:rPr>
        <w:t xml:space="preserve">Должность: </w:t>
      </w:r>
      <w:r w:rsidR="005F417D" w:rsidRPr="005F417D">
        <w:rPr>
          <w:rFonts w:ascii="Times New Roman" w:hAnsi="Times New Roman" w:cs="Times New Roman"/>
          <w:sz w:val="28"/>
          <w:szCs w:val="28"/>
        </w:rPr>
        <w:t>директор МБУ «Управление архитектуры и градостроител</w:t>
      </w:r>
      <w:r w:rsidR="005F417D" w:rsidRPr="005F417D">
        <w:rPr>
          <w:rFonts w:ascii="Times New Roman" w:hAnsi="Times New Roman" w:cs="Times New Roman"/>
          <w:sz w:val="28"/>
          <w:szCs w:val="28"/>
        </w:rPr>
        <w:t>ь</w:t>
      </w:r>
      <w:r w:rsidR="005F417D" w:rsidRPr="005F417D">
        <w:rPr>
          <w:rFonts w:ascii="Times New Roman" w:hAnsi="Times New Roman" w:cs="Times New Roman"/>
          <w:sz w:val="28"/>
          <w:szCs w:val="28"/>
        </w:rPr>
        <w:t>ства муниципального образования Отрадненский район»</w:t>
      </w:r>
      <w:r w:rsidR="00B03227" w:rsidRPr="005F417D">
        <w:rPr>
          <w:rFonts w:ascii="Times New Roman" w:hAnsi="Times New Roman" w:cs="Times New Roman"/>
          <w:sz w:val="28"/>
          <w:szCs w:val="28"/>
        </w:rPr>
        <w:t>.</w:t>
      </w:r>
      <w:r w:rsidR="004077CE" w:rsidRPr="00C00B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D9D" w:rsidRPr="009A7D2C" w:rsidRDefault="00895D9D" w:rsidP="004477AF">
      <w:pPr>
        <w:pStyle w:val="ConsPlusNonformat"/>
        <w:spacing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7D2C">
        <w:rPr>
          <w:rFonts w:ascii="Times New Roman" w:hAnsi="Times New Roman" w:cs="Times New Roman"/>
          <w:sz w:val="28"/>
          <w:szCs w:val="28"/>
        </w:rPr>
        <w:t xml:space="preserve">Тел.: </w:t>
      </w:r>
      <w:r w:rsidR="004077CE" w:rsidRPr="009A7D2C">
        <w:rPr>
          <w:rFonts w:ascii="Times New Roman" w:hAnsi="Times New Roman" w:cs="Times New Roman"/>
          <w:sz w:val="28"/>
          <w:szCs w:val="28"/>
        </w:rPr>
        <w:t>(861</w:t>
      </w:r>
      <w:r w:rsidR="008E5746" w:rsidRPr="009A7D2C">
        <w:rPr>
          <w:rFonts w:ascii="Times New Roman" w:hAnsi="Times New Roman" w:cs="Times New Roman"/>
          <w:sz w:val="28"/>
          <w:szCs w:val="28"/>
        </w:rPr>
        <w:t>44</w:t>
      </w:r>
      <w:r w:rsidR="004077CE" w:rsidRPr="009A7D2C">
        <w:rPr>
          <w:rFonts w:ascii="Times New Roman" w:hAnsi="Times New Roman" w:cs="Times New Roman"/>
          <w:sz w:val="28"/>
          <w:szCs w:val="28"/>
        </w:rPr>
        <w:t>)</w:t>
      </w:r>
      <w:r w:rsidR="008E5746" w:rsidRPr="009A7D2C">
        <w:rPr>
          <w:rFonts w:ascii="Times New Roman" w:hAnsi="Times New Roman" w:cs="Times New Roman"/>
          <w:sz w:val="28"/>
          <w:szCs w:val="28"/>
        </w:rPr>
        <w:t>3-3</w:t>
      </w:r>
      <w:r w:rsidR="009A7D2C" w:rsidRPr="009A7D2C">
        <w:rPr>
          <w:rFonts w:ascii="Times New Roman" w:hAnsi="Times New Roman" w:cs="Times New Roman"/>
          <w:sz w:val="28"/>
          <w:szCs w:val="28"/>
        </w:rPr>
        <w:t>1</w:t>
      </w:r>
      <w:r w:rsidR="008E5746" w:rsidRPr="009A7D2C">
        <w:rPr>
          <w:rFonts w:ascii="Times New Roman" w:hAnsi="Times New Roman" w:cs="Times New Roman"/>
          <w:sz w:val="28"/>
          <w:szCs w:val="28"/>
        </w:rPr>
        <w:t>-</w:t>
      </w:r>
      <w:r w:rsidR="009A7D2C" w:rsidRPr="009A7D2C">
        <w:rPr>
          <w:rFonts w:ascii="Times New Roman" w:hAnsi="Times New Roman" w:cs="Times New Roman"/>
          <w:sz w:val="28"/>
          <w:szCs w:val="28"/>
        </w:rPr>
        <w:t>64</w:t>
      </w:r>
      <w:r w:rsidR="008E5746" w:rsidRPr="009A7D2C">
        <w:rPr>
          <w:rFonts w:ascii="Times New Roman" w:hAnsi="Times New Roman" w:cs="Times New Roman"/>
          <w:sz w:val="28"/>
          <w:szCs w:val="28"/>
        </w:rPr>
        <w:t>.</w:t>
      </w:r>
      <w:r w:rsidRPr="009A7D2C">
        <w:rPr>
          <w:rFonts w:ascii="Times New Roman" w:hAnsi="Times New Roman" w:cs="Times New Roman"/>
          <w:sz w:val="28"/>
          <w:szCs w:val="28"/>
        </w:rPr>
        <w:t xml:space="preserve"> Адрес электронной почты: </w:t>
      </w:r>
      <w:proofErr w:type="spellStart"/>
      <w:r w:rsidR="009A7D2C" w:rsidRPr="009A7D2C">
        <w:rPr>
          <w:rFonts w:ascii="Times New Roman" w:hAnsi="Times New Roman" w:cs="Times New Roman"/>
          <w:sz w:val="28"/>
          <w:szCs w:val="28"/>
          <w:lang w:val="en-US"/>
        </w:rPr>
        <w:t>malejk</w:t>
      </w:r>
      <w:r w:rsidR="009A7D2C" w:rsidRPr="009A7D2C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9A7D2C" w:rsidRPr="009A7D2C">
        <w:rPr>
          <w:rFonts w:ascii="Times New Roman" w:hAnsi="Times New Roman" w:cs="Times New Roman"/>
          <w:sz w:val="28"/>
          <w:szCs w:val="28"/>
          <w:lang w:val="en-US"/>
        </w:rPr>
        <w:t>vich</w:t>
      </w:r>
      <w:proofErr w:type="spellEnd"/>
      <w:r w:rsidR="009A7D2C" w:rsidRPr="009A7D2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9A7D2C" w:rsidRPr="009A7D2C">
        <w:rPr>
          <w:rFonts w:ascii="Times New Roman" w:hAnsi="Times New Roman" w:cs="Times New Roman"/>
          <w:sz w:val="28"/>
          <w:szCs w:val="28"/>
          <w:lang w:val="en-US"/>
        </w:rPr>
        <w:t>julia</w:t>
      </w:r>
      <w:proofErr w:type="spellEnd"/>
      <w:r w:rsidR="009A7D2C" w:rsidRPr="009A7D2C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9A7D2C" w:rsidRPr="009A7D2C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="009A7D2C" w:rsidRPr="009A7D2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9A7D2C" w:rsidRPr="009A7D2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8E5746" w:rsidRPr="009A7D2C">
        <w:rPr>
          <w:rFonts w:ascii="Times New Roman" w:hAnsi="Times New Roman" w:cs="Times New Roman"/>
          <w:sz w:val="28"/>
          <w:szCs w:val="28"/>
        </w:rPr>
        <w:t>.</w:t>
      </w:r>
    </w:p>
    <w:p w:rsidR="00B7512C" w:rsidRPr="00C32756" w:rsidRDefault="00B7512C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bookmarkStart w:id="1" w:name="Par228"/>
      <w:bookmarkEnd w:id="1"/>
    </w:p>
    <w:p w:rsidR="000C4B58" w:rsidRPr="00C00B3A" w:rsidRDefault="00FA490B" w:rsidP="00B876A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0B3A">
        <w:rPr>
          <w:rFonts w:ascii="Times New Roman" w:hAnsi="Times New Roman" w:cs="Times New Roman"/>
          <w:sz w:val="28"/>
          <w:szCs w:val="28"/>
        </w:rPr>
        <w:t xml:space="preserve">2. </w:t>
      </w:r>
      <w:r w:rsidR="00895D9D" w:rsidRPr="00C00B3A">
        <w:rPr>
          <w:rFonts w:ascii="Times New Roman" w:hAnsi="Times New Roman" w:cs="Times New Roman"/>
          <w:sz w:val="28"/>
          <w:szCs w:val="28"/>
        </w:rPr>
        <w:t>Описание  проблемы, на решение которой направлено предлагаемое правовое</w:t>
      </w:r>
      <w:r w:rsidR="00F46CFC" w:rsidRPr="00C00B3A">
        <w:rPr>
          <w:rFonts w:ascii="Times New Roman" w:hAnsi="Times New Roman" w:cs="Times New Roman"/>
          <w:sz w:val="28"/>
          <w:szCs w:val="28"/>
        </w:rPr>
        <w:t xml:space="preserve"> </w:t>
      </w:r>
      <w:r w:rsidR="00B876A4">
        <w:rPr>
          <w:rFonts w:ascii="Times New Roman" w:hAnsi="Times New Roman" w:cs="Times New Roman"/>
          <w:sz w:val="28"/>
          <w:szCs w:val="28"/>
        </w:rPr>
        <w:t>регулирование:</w:t>
      </w:r>
    </w:p>
    <w:p w:rsidR="00917023" w:rsidRDefault="00F9041F" w:rsidP="00917023">
      <w:pPr>
        <w:keepNext/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урегулирование административных процедур и административных 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ствий при предоставлении муниципальной услуги по выдаче </w:t>
      </w:r>
      <w:r w:rsidR="00917023">
        <w:rPr>
          <w:rFonts w:ascii="Times New Roman" w:eastAsia="Calibri" w:hAnsi="Times New Roman" w:cs="Times New Roman"/>
          <w:sz w:val="28"/>
          <w:szCs w:val="28"/>
        </w:rPr>
        <w:t>разрешений на строительства, реконструкцию объектов капитального строительства.</w:t>
      </w:r>
    </w:p>
    <w:p w:rsidR="00F231FF" w:rsidRDefault="00917023" w:rsidP="00F231FF">
      <w:pPr>
        <w:keepNext/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895D9D" w:rsidRPr="00C00B3A" w:rsidRDefault="00F231FF" w:rsidP="00F231FF">
      <w:pPr>
        <w:keepNext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895D9D" w:rsidRPr="00C00B3A">
        <w:rPr>
          <w:rFonts w:ascii="Times New Roman" w:hAnsi="Times New Roman" w:cs="Times New Roman"/>
          <w:sz w:val="28"/>
          <w:szCs w:val="28"/>
        </w:rPr>
        <w:t>2.1. Формулировка проблемы:</w:t>
      </w:r>
    </w:p>
    <w:p w:rsidR="00F00857" w:rsidRPr="00C00B3A" w:rsidRDefault="00206D72" w:rsidP="0087030A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B3A">
        <w:rPr>
          <w:rFonts w:ascii="Times New Roman" w:hAnsi="Times New Roman" w:cs="Times New Roman"/>
          <w:sz w:val="28"/>
          <w:szCs w:val="28"/>
        </w:rPr>
        <w:t xml:space="preserve"> </w:t>
      </w:r>
      <w:r w:rsidR="00F23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Принятие проекта </w:t>
      </w:r>
      <w:r w:rsidR="00F231FF">
        <w:rPr>
          <w:rFonts w:ascii="Times New Roman" w:eastAsia="Calibri" w:hAnsi="Times New Roman" w:cs="Times New Roman"/>
          <w:sz w:val="28"/>
          <w:szCs w:val="28"/>
        </w:rPr>
        <w:t>постановления администрации муниципального образ</w:t>
      </w:r>
      <w:r w:rsidR="00F231FF">
        <w:rPr>
          <w:rFonts w:ascii="Times New Roman" w:eastAsia="Calibri" w:hAnsi="Times New Roman" w:cs="Times New Roman"/>
          <w:sz w:val="28"/>
          <w:szCs w:val="28"/>
        </w:rPr>
        <w:t>о</w:t>
      </w:r>
      <w:r w:rsidR="00F231FF">
        <w:rPr>
          <w:rFonts w:ascii="Times New Roman" w:eastAsia="Calibri" w:hAnsi="Times New Roman" w:cs="Times New Roman"/>
          <w:sz w:val="28"/>
          <w:szCs w:val="28"/>
        </w:rPr>
        <w:t xml:space="preserve">вания Отрадненский район </w:t>
      </w:r>
      <w:r w:rsidR="002968B0">
        <w:rPr>
          <w:rFonts w:ascii="Times New Roman" w:eastAsia="Calibri" w:hAnsi="Times New Roman" w:cs="Times New Roman"/>
          <w:sz w:val="28"/>
          <w:szCs w:val="28"/>
        </w:rPr>
        <w:t xml:space="preserve">«Об утверждении административного регламента по предоставлению муниципальной услуги «Выдача разрешений на строительство, реконструкцию объектов капитального строительства» </w:t>
      </w:r>
      <w:r w:rsidR="00F231FF">
        <w:rPr>
          <w:rFonts w:ascii="Times New Roman" w:eastAsia="Calibri" w:hAnsi="Times New Roman" w:cs="Times New Roman"/>
          <w:sz w:val="28"/>
          <w:szCs w:val="28"/>
        </w:rPr>
        <w:t>обусловлено необход</w:t>
      </w:r>
      <w:r w:rsidR="00F231FF">
        <w:rPr>
          <w:rFonts w:ascii="Times New Roman" w:eastAsia="Calibri" w:hAnsi="Times New Roman" w:cs="Times New Roman"/>
          <w:sz w:val="28"/>
          <w:szCs w:val="28"/>
        </w:rPr>
        <w:t>и</w:t>
      </w:r>
      <w:r w:rsidR="00F231FF">
        <w:rPr>
          <w:rFonts w:ascii="Times New Roman" w:eastAsia="Calibri" w:hAnsi="Times New Roman" w:cs="Times New Roman"/>
          <w:sz w:val="28"/>
          <w:szCs w:val="28"/>
        </w:rPr>
        <w:t>мостью реализации норм, установленных Градостроительным кодексом Ро</w:t>
      </w:r>
      <w:r w:rsidR="00F231FF">
        <w:rPr>
          <w:rFonts w:ascii="Times New Roman" w:eastAsia="Calibri" w:hAnsi="Times New Roman" w:cs="Times New Roman"/>
          <w:sz w:val="28"/>
          <w:szCs w:val="28"/>
        </w:rPr>
        <w:t>с</w:t>
      </w:r>
      <w:r w:rsidR="00F231FF">
        <w:rPr>
          <w:rFonts w:ascii="Times New Roman" w:eastAsia="Calibri" w:hAnsi="Times New Roman" w:cs="Times New Roman"/>
          <w:sz w:val="28"/>
          <w:szCs w:val="28"/>
        </w:rPr>
        <w:t>сийской Федерации от 29 декабря 2004 года № 190-ФЗ (ред. От 23 апреля 2018 года).</w:t>
      </w:r>
    </w:p>
    <w:p w:rsidR="00F00857" w:rsidRPr="00F07DF4" w:rsidRDefault="00F00857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C00B3A" w:rsidRDefault="00895D9D" w:rsidP="005A77E9">
      <w:pPr>
        <w:pStyle w:val="ConsPlusNonformat"/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0B3A">
        <w:rPr>
          <w:rFonts w:ascii="Times New Roman" w:hAnsi="Times New Roman" w:cs="Times New Roman"/>
          <w:sz w:val="28"/>
          <w:szCs w:val="28"/>
        </w:rPr>
        <w:t>2.2. Информация о возникновении, выявлении проблемы и мерах, прин</w:t>
      </w:r>
      <w:r w:rsidRPr="00C00B3A">
        <w:rPr>
          <w:rFonts w:ascii="Times New Roman" w:hAnsi="Times New Roman" w:cs="Times New Roman"/>
          <w:sz w:val="28"/>
          <w:szCs w:val="28"/>
        </w:rPr>
        <w:t>я</w:t>
      </w:r>
      <w:r w:rsidRPr="00C00B3A">
        <w:rPr>
          <w:rFonts w:ascii="Times New Roman" w:hAnsi="Times New Roman" w:cs="Times New Roman"/>
          <w:sz w:val="28"/>
          <w:szCs w:val="28"/>
        </w:rPr>
        <w:t>тых</w:t>
      </w:r>
      <w:r w:rsidR="000D765C" w:rsidRPr="00C00B3A">
        <w:rPr>
          <w:rFonts w:ascii="Times New Roman" w:hAnsi="Times New Roman" w:cs="Times New Roman"/>
          <w:sz w:val="28"/>
          <w:szCs w:val="28"/>
        </w:rPr>
        <w:t xml:space="preserve"> </w:t>
      </w:r>
      <w:r w:rsidRPr="00C00B3A">
        <w:rPr>
          <w:rFonts w:ascii="Times New Roman" w:hAnsi="Times New Roman" w:cs="Times New Roman"/>
          <w:sz w:val="28"/>
          <w:szCs w:val="28"/>
        </w:rPr>
        <w:t>ранее для ее решения, достигнутых результатах и затраченных ресурсах:</w:t>
      </w:r>
    </w:p>
    <w:p w:rsidR="004679F2" w:rsidRDefault="00C8310B" w:rsidP="005A77E9">
      <w:pPr>
        <w:pStyle w:val="ConsPlusNonformat"/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Проблема возникла в связи с внесением Федеральным законом от 3 </w:t>
      </w:r>
      <w:r w:rsidR="00474A2A">
        <w:rPr>
          <w:rFonts w:ascii="Times New Roman" w:hAnsi="Times New Roman" w:cs="Times New Roman"/>
          <w:sz w:val="28"/>
          <w:szCs w:val="28"/>
        </w:rPr>
        <w:t>ию</w:t>
      </w:r>
      <w:r>
        <w:rPr>
          <w:rFonts w:ascii="Times New Roman" w:hAnsi="Times New Roman" w:cs="Times New Roman"/>
          <w:sz w:val="28"/>
          <w:szCs w:val="28"/>
        </w:rPr>
        <w:t>ля 201</w:t>
      </w:r>
      <w:r w:rsidR="00474A2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474A2A">
        <w:rPr>
          <w:rFonts w:ascii="Times New Roman" w:hAnsi="Times New Roman" w:cs="Times New Roman"/>
          <w:sz w:val="28"/>
          <w:szCs w:val="28"/>
        </w:rPr>
        <w:t>373</w:t>
      </w:r>
      <w:r>
        <w:rPr>
          <w:rFonts w:ascii="Times New Roman" w:hAnsi="Times New Roman" w:cs="Times New Roman"/>
          <w:sz w:val="28"/>
          <w:szCs w:val="28"/>
        </w:rPr>
        <w:t>-ФЗ «О внесении изменений в Градостроительный кодекс Ро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сийской Федерации»</w:t>
      </w:r>
      <w:r w:rsidR="00601D10">
        <w:rPr>
          <w:rFonts w:ascii="Times New Roman" w:hAnsi="Times New Roman" w:cs="Times New Roman"/>
          <w:sz w:val="28"/>
          <w:szCs w:val="28"/>
        </w:rPr>
        <w:t xml:space="preserve"> от 29 декабря 2004 года № 190-ФЗ. </w:t>
      </w:r>
    </w:p>
    <w:p w:rsidR="00C8310B" w:rsidRPr="00F07DF4" w:rsidRDefault="00C8310B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C00B3A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1091">
        <w:rPr>
          <w:rFonts w:ascii="Times New Roman" w:hAnsi="Times New Roman" w:cs="Times New Roman"/>
          <w:sz w:val="28"/>
          <w:szCs w:val="28"/>
        </w:rPr>
        <w:t>2.3. Субъекты общественных</w:t>
      </w:r>
      <w:r w:rsidRPr="00C00B3A">
        <w:rPr>
          <w:rFonts w:ascii="Times New Roman" w:hAnsi="Times New Roman" w:cs="Times New Roman"/>
          <w:sz w:val="28"/>
          <w:szCs w:val="28"/>
        </w:rPr>
        <w:t xml:space="preserve"> отношений, заинтересованные в устранении</w:t>
      </w:r>
    </w:p>
    <w:p w:rsidR="00DD2D1B" w:rsidRDefault="00895D9D" w:rsidP="00DD2D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0B3A">
        <w:rPr>
          <w:rFonts w:ascii="Times New Roman" w:hAnsi="Times New Roman" w:cs="Times New Roman"/>
          <w:sz w:val="28"/>
          <w:szCs w:val="28"/>
        </w:rPr>
        <w:t>проблемы, их количественная оценка:</w:t>
      </w:r>
      <w:r w:rsidR="00AD0F6B" w:rsidRPr="00C00B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130B" w:rsidRPr="008D2401" w:rsidRDefault="00705528" w:rsidP="00DD2D1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</w:t>
      </w:r>
      <w:r w:rsidR="00DD2D1B">
        <w:rPr>
          <w:rFonts w:ascii="Times New Roman" w:eastAsia="Calibri" w:hAnsi="Times New Roman" w:cs="Times New Roman"/>
          <w:sz w:val="28"/>
          <w:szCs w:val="28"/>
        </w:rPr>
        <w:t>изические лица</w:t>
      </w:r>
      <w:r>
        <w:rPr>
          <w:rFonts w:ascii="Times New Roman" w:eastAsia="Calibri" w:hAnsi="Times New Roman" w:cs="Times New Roman"/>
          <w:sz w:val="28"/>
          <w:szCs w:val="28"/>
        </w:rPr>
        <w:t xml:space="preserve">, юридические лица (индивидуальные предприниматели), получающие </w:t>
      </w:r>
      <w:r w:rsidR="00A62381">
        <w:rPr>
          <w:rFonts w:ascii="Times New Roman" w:eastAsia="Calibri" w:hAnsi="Times New Roman" w:cs="Times New Roman"/>
          <w:sz w:val="28"/>
          <w:szCs w:val="28"/>
        </w:rPr>
        <w:t>разрешения на ввод в эксплуатацию построенных, реконструир</w:t>
      </w:r>
      <w:r w:rsidR="00A62381">
        <w:rPr>
          <w:rFonts w:ascii="Times New Roman" w:eastAsia="Calibri" w:hAnsi="Times New Roman" w:cs="Times New Roman"/>
          <w:sz w:val="28"/>
          <w:szCs w:val="28"/>
        </w:rPr>
        <w:t>о</w:t>
      </w:r>
      <w:r w:rsidR="00A62381">
        <w:rPr>
          <w:rFonts w:ascii="Times New Roman" w:eastAsia="Calibri" w:hAnsi="Times New Roman" w:cs="Times New Roman"/>
          <w:sz w:val="28"/>
          <w:szCs w:val="28"/>
        </w:rPr>
        <w:t>ванных объектов</w:t>
      </w:r>
      <w:r w:rsidR="00022E83">
        <w:rPr>
          <w:rFonts w:ascii="Times New Roman" w:eastAsia="Calibri" w:hAnsi="Times New Roman" w:cs="Times New Roman"/>
          <w:sz w:val="28"/>
          <w:szCs w:val="28"/>
        </w:rPr>
        <w:t xml:space="preserve"> капитального строительства – не ограничено.</w:t>
      </w:r>
      <w:r w:rsidR="00CA130B" w:rsidRPr="00AC1D2B">
        <w:rPr>
          <w:rFonts w:ascii="Times New Roman" w:hAnsi="Times New Roman" w:cs="Times New Roman"/>
          <w:sz w:val="28"/>
          <w:szCs w:val="28"/>
          <w:shd w:val="clear" w:color="auto" w:fill="FFFF00"/>
        </w:rPr>
        <w:t xml:space="preserve"> </w:t>
      </w:r>
    </w:p>
    <w:p w:rsidR="00CA130B" w:rsidRPr="00CA130B" w:rsidRDefault="00CA130B" w:rsidP="004428D0">
      <w:pPr>
        <w:pStyle w:val="ConsPlusNonforma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5D9D" w:rsidRPr="00CA130B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130B">
        <w:rPr>
          <w:rFonts w:ascii="Times New Roman" w:hAnsi="Times New Roman" w:cs="Times New Roman"/>
          <w:sz w:val="28"/>
          <w:szCs w:val="28"/>
        </w:rPr>
        <w:t>2.4. Характеристика негативных эффектов, возникающих в связи с</w:t>
      </w:r>
      <w:r w:rsidR="00F46CFC" w:rsidRPr="00CA130B">
        <w:rPr>
          <w:rFonts w:ascii="Times New Roman" w:hAnsi="Times New Roman" w:cs="Times New Roman"/>
          <w:sz w:val="28"/>
          <w:szCs w:val="28"/>
        </w:rPr>
        <w:t xml:space="preserve"> </w:t>
      </w:r>
      <w:r w:rsidRPr="00CA130B">
        <w:rPr>
          <w:rFonts w:ascii="Times New Roman" w:hAnsi="Times New Roman" w:cs="Times New Roman"/>
          <w:sz w:val="28"/>
          <w:szCs w:val="28"/>
        </w:rPr>
        <w:t>налич</w:t>
      </w:r>
      <w:r w:rsidRPr="00CA130B">
        <w:rPr>
          <w:rFonts w:ascii="Times New Roman" w:hAnsi="Times New Roman" w:cs="Times New Roman"/>
          <w:sz w:val="28"/>
          <w:szCs w:val="28"/>
        </w:rPr>
        <w:t>и</w:t>
      </w:r>
      <w:r w:rsidRPr="00CA130B">
        <w:rPr>
          <w:rFonts w:ascii="Times New Roman" w:hAnsi="Times New Roman" w:cs="Times New Roman"/>
          <w:sz w:val="28"/>
          <w:szCs w:val="28"/>
        </w:rPr>
        <w:t>ем проблемы, их количественная оценка:</w:t>
      </w:r>
    </w:p>
    <w:p w:rsidR="0014172D" w:rsidRPr="00CA130B" w:rsidRDefault="00705528" w:rsidP="001417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 утвержденных административных процедур и администрати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ных действий при предоставлении услуги.</w:t>
      </w:r>
    </w:p>
    <w:p w:rsidR="008365B0" w:rsidRPr="00F07DF4" w:rsidRDefault="008365B0" w:rsidP="00B7512C">
      <w:pPr>
        <w:pStyle w:val="ConsPlusNonformat"/>
        <w:ind w:left="360"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EE54D0" w:rsidRDefault="00895D9D" w:rsidP="008D0E1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54D0">
        <w:rPr>
          <w:rFonts w:ascii="Times New Roman" w:hAnsi="Times New Roman" w:cs="Times New Roman"/>
          <w:sz w:val="28"/>
          <w:szCs w:val="28"/>
        </w:rPr>
        <w:t>2.5. Причины возникновения проблемы и факторы, поддерживающие ее</w:t>
      </w:r>
    </w:p>
    <w:p w:rsidR="00895D9D" w:rsidRPr="00EE54D0" w:rsidRDefault="00895D9D" w:rsidP="008D0E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E54D0">
        <w:rPr>
          <w:rFonts w:ascii="Times New Roman" w:hAnsi="Times New Roman" w:cs="Times New Roman"/>
          <w:sz w:val="28"/>
          <w:szCs w:val="28"/>
        </w:rPr>
        <w:t>существование:</w:t>
      </w:r>
    </w:p>
    <w:p w:rsidR="00741DA4" w:rsidRDefault="00741DA4" w:rsidP="008D0E1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внесением Федеральным законом от </w:t>
      </w:r>
      <w:r w:rsidR="008D0E16">
        <w:rPr>
          <w:rFonts w:ascii="Times New Roman" w:hAnsi="Times New Roman" w:cs="Times New Roman"/>
          <w:sz w:val="28"/>
          <w:szCs w:val="28"/>
        </w:rPr>
        <w:t xml:space="preserve">19 декабря 2016 года № 445-ФЗ «О внесении изменений в статьи 51 и 55 Градостроительного кодекса Российской Федерации» изменений в Градостроительный кодекс Российской Федерации от </w:t>
      </w:r>
      <w:r w:rsidR="008D0E16">
        <w:rPr>
          <w:rFonts w:ascii="Times New Roman" w:hAnsi="Times New Roman" w:cs="Times New Roman"/>
          <w:sz w:val="28"/>
          <w:szCs w:val="28"/>
        </w:rPr>
        <w:lastRenderedPageBreak/>
        <w:t>29 декабря 2004 года № 190-ФЗ.</w:t>
      </w:r>
    </w:p>
    <w:p w:rsidR="00104EE2" w:rsidRPr="00F07DF4" w:rsidRDefault="00104EE2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  <w:highlight w:val="yellow"/>
        </w:rPr>
      </w:pPr>
    </w:p>
    <w:p w:rsidR="00895D9D" w:rsidRPr="00EE54D0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54D0">
        <w:rPr>
          <w:rFonts w:ascii="Times New Roman" w:hAnsi="Times New Roman" w:cs="Times New Roman"/>
          <w:sz w:val="28"/>
          <w:szCs w:val="28"/>
        </w:rPr>
        <w:t>2.6.  Причины  невозможности  решения  проблемы участниками соотве</w:t>
      </w:r>
      <w:r w:rsidRPr="00EE54D0">
        <w:rPr>
          <w:rFonts w:ascii="Times New Roman" w:hAnsi="Times New Roman" w:cs="Times New Roman"/>
          <w:sz w:val="28"/>
          <w:szCs w:val="28"/>
        </w:rPr>
        <w:t>т</w:t>
      </w:r>
      <w:r w:rsidRPr="00EE54D0">
        <w:rPr>
          <w:rFonts w:ascii="Times New Roman" w:hAnsi="Times New Roman" w:cs="Times New Roman"/>
          <w:sz w:val="28"/>
          <w:szCs w:val="28"/>
        </w:rPr>
        <w:t>ствующих</w:t>
      </w:r>
      <w:r w:rsidR="00F46CFC" w:rsidRPr="00EE54D0">
        <w:rPr>
          <w:rFonts w:ascii="Times New Roman" w:hAnsi="Times New Roman" w:cs="Times New Roman"/>
          <w:sz w:val="28"/>
          <w:szCs w:val="28"/>
        </w:rPr>
        <w:t xml:space="preserve"> </w:t>
      </w:r>
      <w:r w:rsidRPr="00EE54D0">
        <w:rPr>
          <w:rFonts w:ascii="Times New Roman" w:hAnsi="Times New Roman" w:cs="Times New Roman"/>
          <w:sz w:val="28"/>
          <w:szCs w:val="28"/>
        </w:rPr>
        <w:t>отношений самостоятельно, без вмешательства органов местного самоуправления</w:t>
      </w:r>
      <w:r w:rsidR="00F46CFC" w:rsidRPr="00EE54D0">
        <w:rPr>
          <w:rFonts w:ascii="Times New Roman" w:hAnsi="Times New Roman" w:cs="Times New Roman"/>
          <w:sz w:val="28"/>
          <w:szCs w:val="28"/>
        </w:rPr>
        <w:t xml:space="preserve"> </w:t>
      </w:r>
      <w:r w:rsidRPr="00EE54D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D767C8">
        <w:rPr>
          <w:rFonts w:ascii="Times New Roman" w:hAnsi="Times New Roman" w:cs="Times New Roman"/>
          <w:sz w:val="28"/>
          <w:szCs w:val="28"/>
        </w:rPr>
        <w:t>Отрадненский район</w:t>
      </w:r>
      <w:r w:rsidRPr="00EE54D0">
        <w:rPr>
          <w:rFonts w:ascii="Times New Roman" w:hAnsi="Times New Roman" w:cs="Times New Roman"/>
          <w:sz w:val="28"/>
          <w:szCs w:val="28"/>
        </w:rPr>
        <w:t>:</w:t>
      </w:r>
    </w:p>
    <w:p w:rsidR="00104EE2" w:rsidRDefault="00741DA4" w:rsidP="00741DA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нормы, установленные Градостроительным кодексом Российской Федер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ции от 29 декабря 2004 года № 190-Ф</w:t>
      </w:r>
      <w:r w:rsidR="00685A04">
        <w:rPr>
          <w:rFonts w:ascii="Times New Roman" w:hAnsi="Times New Roman" w:cs="Times New Roman"/>
          <w:sz w:val="28"/>
          <w:szCs w:val="28"/>
        </w:rPr>
        <w:t>З (ред. от 23 апреля 2018 года), Федерал</w:t>
      </w:r>
      <w:r w:rsidR="00685A04">
        <w:rPr>
          <w:rFonts w:ascii="Times New Roman" w:hAnsi="Times New Roman" w:cs="Times New Roman"/>
          <w:sz w:val="28"/>
          <w:szCs w:val="28"/>
        </w:rPr>
        <w:t>ь</w:t>
      </w:r>
      <w:r w:rsidR="00685A04">
        <w:rPr>
          <w:rFonts w:ascii="Times New Roman" w:hAnsi="Times New Roman" w:cs="Times New Roman"/>
          <w:sz w:val="28"/>
          <w:szCs w:val="28"/>
        </w:rPr>
        <w:t>ным законом от 19 декабря 2016 года № 445-ФЗ «О внесении изменений в ст</w:t>
      </w:r>
      <w:r w:rsidR="00685A04">
        <w:rPr>
          <w:rFonts w:ascii="Times New Roman" w:hAnsi="Times New Roman" w:cs="Times New Roman"/>
          <w:sz w:val="28"/>
          <w:szCs w:val="28"/>
        </w:rPr>
        <w:t>а</w:t>
      </w:r>
      <w:r w:rsidR="00685A04">
        <w:rPr>
          <w:rFonts w:ascii="Times New Roman" w:hAnsi="Times New Roman" w:cs="Times New Roman"/>
          <w:sz w:val="28"/>
          <w:szCs w:val="28"/>
        </w:rPr>
        <w:t>тьи 51 и 55 Градостроительного кодекса Российской Федерации» изменений в Градостроительный кодекс Российской Федерации от 29 декабря 2004 года № 190-ФЗ.</w:t>
      </w:r>
    </w:p>
    <w:p w:rsidR="00741DA4" w:rsidRPr="00741DA4" w:rsidRDefault="00741DA4" w:rsidP="00741DA4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95D9D" w:rsidRPr="00EE54D0" w:rsidRDefault="00895D9D" w:rsidP="000F7B3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54D0">
        <w:rPr>
          <w:rFonts w:ascii="Times New Roman" w:hAnsi="Times New Roman" w:cs="Times New Roman"/>
          <w:sz w:val="28"/>
          <w:szCs w:val="28"/>
        </w:rPr>
        <w:t xml:space="preserve">2.7.  Опыт  решения  </w:t>
      </w:r>
      <w:proofErr w:type="gramStart"/>
      <w:r w:rsidRPr="00EE54D0">
        <w:rPr>
          <w:rFonts w:ascii="Times New Roman" w:hAnsi="Times New Roman" w:cs="Times New Roman"/>
          <w:sz w:val="28"/>
          <w:szCs w:val="28"/>
        </w:rPr>
        <w:t>аналогичных  проблем</w:t>
      </w:r>
      <w:proofErr w:type="gramEnd"/>
      <w:r w:rsidRPr="00EE54D0">
        <w:rPr>
          <w:rFonts w:ascii="Times New Roman" w:hAnsi="Times New Roman" w:cs="Times New Roman"/>
          <w:sz w:val="28"/>
          <w:szCs w:val="28"/>
        </w:rPr>
        <w:t xml:space="preserve">  в  других  субъектах  Росси</w:t>
      </w:r>
      <w:r w:rsidRPr="00EE54D0">
        <w:rPr>
          <w:rFonts w:ascii="Times New Roman" w:hAnsi="Times New Roman" w:cs="Times New Roman"/>
          <w:sz w:val="28"/>
          <w:szCs w:val="28"/>
        </w:rPr>
        <w:t>й</w:t>
      </w:r>
      <w:r w:rsidRPr="00EE54D0">
        <w:rPr>
          <w:rFonts w:ascii="Times New Roman" w:hAnsi="Times New Roman" w:cs="Times New Roman"/>
          <w:sz w:val="28"/>
          <w:szCs w:val="28"/>
        </w:rPr>
        <w:t>ской</w:t>
      </w:r>
      <w:r w:rsidR="00737246" w:rsidRPr="00EE54D0">
        <w:rPr>
          <w:rFonts w:ascii="Times New Roman" w:hAnsi="Times New Roman" w:cs="Times New Roman"/>
          <w:sz w:val="28"/>
          <w:szCs w:val="28"/>
        </w:rPr>
        <w:t xml:space="preserve"> </w:t>
      </w:r>
      <w:r w:rsidRPr="00EE54D0">
        <w:rPr>
          <w:rFonts w:ascii="Times New Roman" w:hAnsi="Times New Roman" w:cs="Times New Roman"/>
          <w:sz w:val="28"/>
          <w:szCs w:val="28"/>
        </w:rPr>
        <w:t>Федерации,  муниципальных  образованиях  Краснодарского  края,  ин</w:t>
      </w:r>
      <w:r w:rsidRPr="00EE54D0">
        <w:rPr>
          <w:rFonts w:ascii="Times New Roman" w:hAnsi="Times New Roman" w:cs="Times New Roman"/>
          <w:sz w:val="28"/>
          <w:szCs w:val="28"/>
        </w:rPr>
        <w:t>о</w:t>
      </w:r>
      <w:r w:rsidRPr="00EE54D0">
        <w:rPr>
          <w:rFonts w:ascii="Times New Roman" w:hAnsi="Times New Roman" w:cs="Times New Roman"/>
          <w:sz w:val="28"/>
          <w:szCs w:val="28"/>
        </w:rPr>
        <w:t>странных</w:t>
      </w:r>
      <w:r w:rsidR="00F46CFC" w:rsidRPr="00EE54D0">
        <w:rPr>
          <w:rFonts w:ascii="Times New Roman" w:hAnsi="Times New Roman" w:cs="Times New Roman"/>
          <w:sz w:val="28"/>
          <w:szCs w:val="28"/>
        </w:rPr>
        <w:t xml:space="preserve"> </w:t>
      </w:r>
      <w:r w:rsidRPr="00EE54D0">
        <w:rPr>
          <w:rFonts w:ascii="Times New Roman" w:hAnsi="Times New Roman" w:cs="Times New Roman"/>
          <w:sz w:val="28"/>
          <w:szCs w:val="28"/>
        </w:rPr>
        <w:t>государствах:</w:t>
      </w:r>
    </w:p>
    <w:p w:rsidR="00810390" w:rsidRPr="00810390" w:rsidRDefault="00764A2E" w:rsidP="00B7512C">
      <w:pPr>
        <w:pStyle w:val="ConsPlusNonformat"/>
        <w:ind w:firstLine="567"/>
        <w:jc w:val="both"/>
        <w:rPr>
          <w:rFonts w:ascii="Times New Roman" w:eastAsiaTheme="minorHAnsi" w:hAnsi="Times New Roman" w:cs="Times New Roman"/>
          <w:sz w:val="28"/>
          <w:szCs w:val="22"/>
          <w:lang w:eastAsia="en-US"/>
        </w:rPr>
      </w:pPr>
      <w:hyperlink r:id="rId9" w:anchor="/document/31535009/paragraph/1/doclist/0/selflink/0/context/выдача разрешений на строительство, реконструкцию объектов капитального строительства/" w:history="1">
        <w:r w:rsidR="00810390" w:rsidRPr="00810390">
          <w:rPr>
            <w:rFonts w:ascii="Times New Roman" w:eastAsiaTheme="minorHAnsi" w:hAnsi="Times New Roman" w:cs="Times New Roman"/>
            <w:sz w:val="28"/>
            <w:szCs w:val="22"/>
            <w:lang w:eastAsia="en-US"/>
          </w:rPr>
          <w:t>Постановление Администрации муниципального образования Красноа</w:t>
        </w:r>
        <w:r w:rsidR="00810390" w:rsidRPr="00810390">
          <w:rPr>
            <w:rFonts w:ascii="Times New Roman" w:eastAsiaTheme="minorHAnsi" w:hAnsi="Times New Roman" w:cs="Times New Roman"/>
            <w:sz w:val="28"/>
            <w:szCs w:val="22"/>
            <w:lang w:eastAsia="en-US"/>
          </w:rPr>
          <w:t>р</w:t>
        </w:r>
        <w:r w:rsidR="00810390" w:rsidRPr="00810390">
          <w:rPr>
            <w:rFonts w:ascii="Times New Roman" w:eastAsiaTheme="minorHAnsi" w:hAnsi="Times New Roman" w:cs="Times New Roman"/>
            <w:sz w:val="28"/>
            <w:szCs w:val="22"/>
            <w:lang w:eastAsia="en-US"/>
          </w:rPr>
          <w:t>мейский район Краснодарского края от 10 августа 2015 г. N 573 "Об утвержд</w:t>
        </w:r>
        <w:r w:rsidR="00810390" w:rsidRPr="00810390">
          <w:rPr>
            <w:rFonts w:ascii="Times New Roman" w:eastAsiaTheme="minorHAnsi" w:hAnsi="Times New Roman" w:cs="Times New Roman"/>
            <w:sz w:val="28"/>
            <w:szCs w:val="22"/>
            <w:lang w:eastAsia="en-US"/>
          </w:rPr>
          <w:t>е</w:t>
        </w:r>
        <w:r w:rsidR="00810390" w:rsidRPr="00810390">
          <w:rPr>
            <w:rFonts w:ascii="Times New Roman" w:eastAsiaTheme="minorHAnsi" w:hAnsi="Times New Roman" w:cs="Times New Roman"/>
            <w:sz w:val="28"/>
            <w:szCs w:val="22"/>
            <w:lang w:eastAsia="en-US"/>
          </w:rPr>
          <w:t>нии административного регламента по предоставлению муниципальной услуги "Выдача разрешений на строительство, реконструкцию объектов капитального строительства"</w:t>
        </w:r>
      </w:hyperlink>
      <w:r w:rsidR="00810390" w:rsidRPr="00810390">
        <w:rPr>
          <w:rFonts w:ascii="Times New Roman" w:eastAsiaTheme="minorHAnsi" w:hAnsi="Times New Roman" w:cs="Times New Roman"/>
          <w:sz w:val="28"/>
          <w:szCs w:val="22"/>
          <w:lang w:eastAsia="en-US"/>
        </w:rPr>
        <w:t>.</w:t>
      </w:r>
    </w:p>
    <w:p w:rsidR="00810390" w:rsidRDefault="00810390" w:rsidP="00B7512C">
      <w:pPr>
        <w:pStyle w:val="ConsPlusNonformat"/>
        <w:ind w:firstLine="567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7512C" w:rsidRPr="00EE54D0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54D0">
        <w:rPr>
          <w:rFonts w:ascii="Times New Roman" w:hAnsi="Times New Roman" w:cs="Times New Roman"/>
          <w:sz w:val="28"/>
          <w:szCs w:val="28"/>
        </w:rPr>
        <w:t>2.8. Источники данных:</w:t>
      </w:r>
      <w:r w:rsidR="00B7512C" w:rsidRPr="00EE54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2779" w:rsidRDefault="00052779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законодательство Российской Федерации;</w:t>
      </w:r>
    </w:p>
    <w:p w:rsidR="00895D9D" w:rsidRDefault="00447FB4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54D0">
        <w:rPr>
          <w:rFonts w:ascii="Times New Roman" w:hAnsi="Times New Roman" w:cs="Times New Roman"/>
          <w:sz w:val="28"/>
          <w:szCs w:val="28"/>
        </w:rPr>
        <w:t xml:space="preserve">официальный сайт администрации </w:t>
      </w:r>
      <w:r w:rsidR="000F7B3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8E7D48">
        <w:rPr>
          <w:rFonts w:ascii="Times New Roman" w:hAnsi="Times New Roman" w:cs="Times New Roman"/>
          <w:sz w:val="28"/>
          <w:szCs w:val="28"/>
        </w:rPr>
        <w:t>красн</w:t>
      </w:r>
      <w:r w:rsidR="008E7D48">
        <w:rPr>
          <w:rFonts w:ascii="Times New Roman" w:hAnsi="Times New Roman" w:cs="Times New Roman"/>
          <w:sz w:val="28"/>
          <w:szCs w:val="28"/>
        </w:rPr>
        <w:t>о</w:t>
      </w:r>
      <w:r w:rsidR="008E7D48">
        <w:rPr>
          <w:rFonts w:ascii="Times New Roman" w:hAnsi="Times New Roman" w:cs="Times New Roman"/>
          <w:sz w:val="28"/>
          <w:szCs w:val="28"/>
        </w:rPr>
        <w:t>армейский</w:t>
      </w:r>
      <w:r w:rsidR="000F7B37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8C0025">
        <w:rPr>
          <w:rFonts w:ascii="Times New Roman" w:hAnsi="Times New Roman" w:cs="Times New Roman"/>
          <w:sz w:val="28"/>
          <w:szCs w:val="28"/>
        </w:rPr>
        <w:t>.</w:t>
      </w:r>
    </w:p>
    <w:p w:rsidR="00603011" w:rsidRPr="00EE54D0" w:rsidRDefault="00603011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EE54D0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54D0">
        <w:rPr>
          <w:rFonts w:ascii="Times New Roman" w:hAnsi="Times New Roman" w:cs="Times New Roman"/>
          <w:sz w:val="28"/>
          <w:szCs w:val="28"/>
        </w:rPr>
        <w:t>2.9. Иная информация о проблеме:</w:t>
      </w:r>
    </w:p>
    <w:p w:rsidR="00B7512C" w:rsidRPr="00EE54D0" w:rsidRDefault="00360AD0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отсутствуют</w:t>
      </w:r>
      <w:r w:rsidR="00603011">
        <w:rPr>
          <w:rFonts w:ascii="Times New Roman" w:hAnsi="Times New Roman" w:cs="Times New Roman"/>
          <w:sz w:val="28"/>
          <w:szCs w:val="28"/>
        </w:rPr>
        <w:t>.</w:t>
      </w:r>
    </w:p>
    <w:p w:rsidR="00B7512C" w:rsidRPr="00EE54D0" w:rsidRDefault="00B7512C" w:rsidP="00B7512C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2" w:name="Par267"/>
      <w:bookmarkEnd w:id="2"/>
    </w:p>
    <w:p w:rsidR="00895D9D" w:rsidRPr="00EE54D0" w:rsidRDefault="00895D9D" w:rsidP="00A70892">
      <w:pPr>
        <w:pStyle w:val="ConsPlusNormal"/>
        <w:shd w:val="clear" w:color="auto" w:fill="FFFFFF" w:themeFill="background1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E54D0">
        <w:rPr>
          <w:rFonts w:ascii="Times New Roman" w:hAnsi="Times New Roman" w:cs="Times New Roman"/>
          <w:sz w:val="28"/>
          <w:szCs w:val="28"/>
        </w:rPr>
        <w:t>3. Определение целей предлагаемого правового регулирования и индик</w:t>
      </w:r>
      <w:r w:rsidRPr="00EE54D0">
        <w:rPr>
          <w:rFonts w:ascii="Times New Roman" w:hAnsi="Times New Roman" w:cs="Times New Roman"/>
          <w:sz w:val="28"/>
          <w:szCs w:val="28"/>
        </w:rPr>
        <w:t>а</w:t>
      </w:r>
      <w:r w:rsidRPr="00EE54D0">
        <w:rPr>
          <w:rFonts w:ascii="Times New Roman" w:hAnsi="Times New Roman" w:cs="Times New Roman"/>
          <w:sz w:val="28"/>
          <w:szCs w:val="28"/>
        </w:rPr>
        <w:t>торов для оценки их достижения</w:t>
      </w:r>
    </w:p>
    <w:p w:rsidR="00895D9D" w:rsidRPr="00AC31AD" w:rsidRDefault="00895D9D" w:rsidP="00AC31A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3089"/>
        <w:gridCol w:w="4082"/>
      </w:tblGrid>
      <w:tr w:rsidR="00895D9D" w:rsidRPr="00AC31AD" w:rsidTr="00A7089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AC31AD" w:rsidRDefault="00895D9D" w:rsidP="00FC55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31AD">
              <w:rPr>
                <w:rFonts w:ascii="Times New Roman" w:hAnsi="Times New Roman" w:cs="Times New Roman"/>
                <w:sz w:val="28"/>
                <w:szCs w:val="28"/>
              </w:rPr>
              <w:t>3.1. Цели предл</w:t>
            </w:r>
            <w:r w:rsidRPr="00AC31A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C31AD">
              <w:rPr>
                <w:rFonts w:ascii="Times New Roman" w:hAnsi="Times New Roman" w:cs="Times New Roman"/>
                <w:sz w:val="28"/>
                <w:szCs w:val="28"/>
              </w:rPr>
              <w:t>гаемого правового регулирования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AC31AD" w:rsidRDefault="00895D9D" w:rsidP="00FC55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Par270"/>
            <w:bookmarkEnd w:id="3"/>
            <w:r w:rsidRPr="00AC31AD">
              <w:rPr>
                <w:rFonts w:ascii="Times New Roman" w:hAnsi="Times New Roman" w:cs="Times New Roman"/>
                <w:sz w:val="28"/>
                <w:szCs w:val="28"/>
              </w:rPr>
              <w:t>3.2. Сроки достижения целей предлагаемого правового регулиров</w:t>
            </w:r>
            <w:r w:rsidRPr="00AC31A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C31AD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AC31AD" w:rsidRDefault="00895D9D" w:rsidP="00FC55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31AD">
              <w:rPr>
                <w:rFonts w:ascii="Times New Roman" w:hAnsi="Times New Roman" w:cs="Times New Roman"/>
                <w:sz w:val="28"/>
                <w:szCs w:val="28"/>
              </w:rPr>
              <w:t>3.3. Периодичность монитори</w:t>
            </w:r>
            <w:r w:rsidRPr="00AC31A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C31AD">
              <w:rPr>
                <w:rFonts w:ascii="Times New Roman" w:hAnsi="Times New Roman" w:cs="Times New Roman"/>
                <w:sz w:val="28"/>
                <w:szCs w:val="28"/>
              </w:rPr>
              <w:t>га достижения целей предлага</w:t>
            </w:r>
            <w:r w:rsidRPr="00AC31A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C31AD">
              <w:rPr>
                <w:rFonts w:ascii="Times New Roman" w:hAnsi="Times New Roman" w:cs="Times New Roman"/>
                <w:sz w:val="28"/>
                <w:szCs w:val="28"/>
              </w:rPr>
              <w:t>мого правового регулирования</w:t>
            </w:r>
          </w:p>
        </w:tc>
      </w:tr>
      <w:tr w:rsidR="00895D9D" w:rsidRPr="00AC31AD" w:rsidTr="00A7089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AC31AD" w:rsidRDefault="00CB615D" w:rsidP="003F7B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31AD">
              <w:rPr>
                <w:rFonts w:ascii="Times New Roman" w:hAnsi="Times New Roman" w:cs="Times New Roman"/>
                <w:sz w:val="28"/>
                <w:szCs w:val="28"/>
              </w:rPr>
              <w:t xml:space="preserve">Выдача </w:t>
            </w:r>
            <w:r w:rsidR="003F7B8C">
              <w:rPr>
                <w:rFonts w:ascii="Times New Roman" w:hAnsi="Times New Roman" w:cs="Times New Roman"/>
                <w:sz w:val="28"/>
                <w:szCs w:val="28"/>
              </w:rPr>
              <w:t>разреш</w:t>
            </w:r>
            <w:r w:rsidR="003F7B8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3F7B8C">
              <w:rPr>
                <w:rFonts w:ascii="Times New Roman" w:hAnsi="Times New Roman" w:cs="Times New Roman"/>
                <w:sz w:val="28"/>
                <w:szCs w:val="28"/>
              </w:rPr>
              <w:t>ний на строител</w:t>
            </w:r>
            <w:r w:rsidR="003F7B8C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3F7B8C">
              <w:rPr>
                <w:rFonts w:ascii="Times New Roman" w:hAnsi="Times New Roman" w:cs="Times New Roman"/>
                <w:sz w:val="28"/>
                <w:szCs w:val="28"/>
              </w:rPr>
              <w:t>ство, реконстру</w:t>
            </w:r>
            <w:r w:rsidR="003F7B8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3F7B8C">
              <w:rPr>
                <w:rFonts w:ascii="Times New Roman" w:hAnsi="Times New Roman" w:cs="Times New Roman"/>
                <w:sz w:val="28"/>
                <w:szCs w:val="28"/>
              </w:rPr>
              <w:t>цию объектов к</w:t>
            </w:r>
            <w:r w:rsidR="003F7B8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F7B8C">
              <w:rPr>
                <w:rFonts w:ascii="Times New Roman" w:hAnsi="Times New Roman" w:cs="Times New Roman"/>
                <w:sz w:val="28"/>
                <w:szCs w:val="28"/>
              </w:rPr>
              <w:t>питального стро</w:t>
            </w:r>
            <w:r w:rsidR="003F7B8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3F7B8C">
              <w:rPr>
                <w:rFonts w:ascii="Times New Roman" w:hAnsi="Times New Roman" w:cs="Times New Roman"/>
                <w:sz w:val="28"/>
                <w:szCs w:val="28"/>
              </w:rPr>
              <w:t>тельства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AC31AD" w:rsidRDefault="000B1AD3" w:rsidP="000B1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поступления заявлений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AC31AD" w:rsidRDefault="000B1AD3" w:rsidP="000B1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</w:tr>
    </w:tbl>
    <w:p w:rsidR="00895D9D" w:rsidRPr="00AC31AD" w:rsidRDefault="00895D9D" w:rsidP="00AC31A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07192" w:rsidRPr="00AC31AD" w:rsidRDefault="00895D9D" w:rsidP="00282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1AD">
        <w:rPr>
          <w:rFonts w:ascii="Times New Roman" w:hAnsi="Times New Roman" w:cs="Times New Roman"/>
          <w:sz w:val="28"/>
          <w:szCs w:val="28"/>
        </w:rPr>
        <w:lastRenderedPageBreak/>
        <w:t>3.4.  Действующие  нормативные правовые акты, поручения, другие р</w:t>
      </w:r>
      <w:r w:rsidRPr="00AC31AD">
        <w:rPr>
          <w:rFonts w:ascii="Times New Roman" w:hAnsi="Times New Roman" w:cs="Times New Roman"/>
          <w:sz w:val="28"/>
          <w:szCs w:val="28"/>
        </w:rPr>
        <w:t>е</w:t>
      </w:r>
      <w:r w:rsidRPr="00AC31AD">
        <w:rPr>
          <w:rFonts w:ascii="Times New Roman" w:hAnsi="Times New Roman" w:cs="Times New Roman"/>
          <w:sz w:val="28"/>
          <w:szCs w:val="28"/>
        </w:rPr>
        <w:t>шения, из</w:t>
      </w:r>
      <w:r w:rsidR="00F46CFC" w:rsidRPr="00AC31AD">
        <w:rPr>
          <w:rFonts w:ascii="Times New Roman" w:hAnsi="Times New Roman" w:cs="Times New Roman"/>
          <w:sz w:val="28"/>
          <w:szCs w:val="28"/>
        </w:rPr>
        <w:t xml:space="preserve"> </w:t>
      </w:r>
      <w:r w:rsidRPr="00AC31AD">
        <w:rPr>
          <w:rFonts w:ascii="Times New Roman" w:hAnsi="Times New Roman" w:cs="Times New Roman"/>
          <w:sz w:val="28"/>
          <w:szCs w:val="28"/>
        </w:rPr>
        <w:t>которых   вытекает   необходимость   разработки   предлагаемого   правового</w:t>
      </w:r>
      <w:r w:rsidR="00207192" w:rsidRPr="00AC31AD">
        <w:rPr>
          <w:rFonts w:ascii="Times New Roman" w:hAnsi="Times New Roman" w:cs="Times New Roman"/>
          <w:sz w:val="28"/>
          <w:szCs w:val="28"/>
        </w:rPr>
        <w:t xml:space="preserve"> </w:t>
      </w:r>
      <w:r w:rsidRPr="00AC31AD">
        <w:rPr>
          <w:rFonts w:ascii="Times New Roman" w:hAnsi="Times New Roman" w:cs="Times New Roman"/>
          <w:sz w:val="28"/>
          <w:szCs w:val="28"/>
        </w:rPr>
        <w:t>регулирования в данной области, которые определяют необход</w:t>
      </w:r>
      <w:r w:rsidRPr="00AC31AD">
        <w:rPr>
          <w:rFonts w:ascii="Times New Roman" w:hAnsi="Times New Roman" w:cs="Times New Roman"/>
          <w:sz w:val="28"/>
          <w:szCs w:val="28"/>
        </w:rPr>
        <w:t>и</w:t>
      </w:r>
      <w:r w:rsidRPr="00AC31AD">
        <w:rPr>
          <w:rFonts w:ascii="Times New Roman" w:hAnsi="Times New Roman" w:cs="Times New Roman"/>
          <w:sz w:val="28"/>
          <w:szCs w:val="28"/>
        </w:rPr>
        <w:t xml:space="preserve">мость </w:t>
      </w:r>
      <w:r w:rsidR="00F46CFC" w:rsidRPr="00AC31AD">
        <w:rPr>
          <w:rFonts w:ascii="Times New Roman" w:hAnsi="Times New Roman" w:cs="Times New Roman"/>
          <w:sz w:val="28"/>
          <w:szCs w:val="28"/>
        </w:rPr>
        <w:t xml:space="preserve"> п</w:t>
      </w:r>
      <w:r w:rsidRPr="00AC31AD">
        <w:rPr>
          <w:rFonts w:ascii="Times New Roman" w:hAnsi="Times New Roman" w:cs="Times New Roman"/>
          <w:sz w:val="28"/>
          <w:szCs w:val="28"/>
        </w:rPr>
        <w:t>остановки</w:t>
      </w:r>
      <w:r w:rsidR="00F46CFC" w:rsidRPr="00AC31AD">
        <w:rPr>
          <w:rFonts w:ascii="Times New Roman" w:hAnsi="Times New Roman" w:cs="Times New Roman"/>
          <w:sz w:val="28"/>
          <w:szCs w:val="28"/>
        </w:rPr>
        <w:t xml:space="preserve"> </w:t>
      </w:r>
      <w:r w:rsidRPr="00AC31AD">
        <w:rPr>
          <w:rFonts w:ascii="Times New Roman" w:hAnsi="Times New Roman" w:cs="Times New Roman"/>
          <w:sz w:val="28"/>
          <w:szCs w:val="28"/>
        </w:rPr>
        <w:t xml:space="preserve">указанных целей: </w:t>
      </w:r>
    </w:p>
    <w:p w:rsidR="00CB615D" w:rsidRPr="00AC31AD" w:rsidRDefault="00CB615D" w:rsidP="00AC31A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C31AD">
        <w:rPr>
          <w:rFonts w:ascii="Times New Roman" w:hAnsi="Times New Roman" w:cs="Times New Roman"/>
          <w:sz w:val="28"/>
          <w:szCs w:val="28"/>
        </w:rPr>
        <w:t>- Градостроительный кодекс Российской Федерации;</w:t>
      </w:r>
    </w:p>
    <w:p w:rsidR="00550789" w:rsidRPr="00AC31AD" w:rsidRDefault="00392849" w:rsidP="00282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1AD">
        <w:rPr>
          <w:rFonts w:ascii="Times New Roman" w:hAnsi="Times New Roman" w:cs="Times New Roman"/>
          <w:sz w:val="28"/>
          <w:szCs w:val="28"/>
        </w:rPr>
        <w:t>- Федеральный закон от 24 июля 2007 года № 209-ФЗ «О развитии малого и среднего предпринимательства в Российской Федерации»</w:t>
      </w:r>
      <w:r w:rsidR="003F7B8C">
        <w:rPr>
          <w:rFonts w:ascii="Times New Roman" w:hAnsi="Times New Roman" w:cs="Times New Roman"/>
          <w:sz w:val="28"/>
          <w:szCs w:val="28"/>
        </w:rPr>
        <w:t>.</w:t>
      </w:r>
    </w:p>
    <w:p w:rsidR="00DE3E85" w:rsidRPr="00AC31AD" w:rsidRDefault="00DE3E85" w:rsidP="003F7B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2976"/>
        <w:gridCol w:w="1560"/>
        <w:gridCol w:w="1785"/>
      </w:tblGrid>
      <w:tr w:rsidR="00895D9D" w:rsidRPr="00AC31AD" w:rsidTr="00EF669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AC31AD" w:rsidRDefault="00895D9D" w:rsidP="00AC31AD">
            <w:pPr>
              <w:ind w:firstLine="82"/>
              <w:rPr>
                <w:rFonts w:ascii="Times New Roman" w:hAnsi="Times New Roman" w:cs="Times New Roman"/>
                <w:sz w:val="28"/>
                <w:szCs w:val="28"/>
              </w:rPr>
            </w:pPr>
            <w:r w:rsidRPr="00AC31AD">
              <w:rPr>
                <w:rFonts w:ascii="Times New Roman" w:hAnsi="Times New Roman" w:cs="Times New Roman"/>
                <w:sz w:val="28"/>
                <w:szCs w:val="28"/>
              </w:rPr>
              <w:t>3.5. Цели предлагаемого правового регулирования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AC31AD" w:rsidRDefault="00895D9D" w:rsidP="00AC3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Par290"/>
            <w:bookmarkEnd w:id="4"/>
            <w:r w:rsidRPr="00AC31AD">
              <w:rPr>
                <w:rFonts w:ascii="Times New Roman" w:hAnsi="Times New Roman" w:cs="Times New Roman"/>
                <w:sz w:val="28"/>
                <w:szCs w:val="28"/>
              </w:rPr>
              <w:t>3.6. Индикаторы д</w:t>
            </w:r>
            <w:r w:rsidRPr="00AC31A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C31AD">
              <w:rPr>
                <w:rFonts w:ascii="Times New Roman" w:hAnsi="Times New Roman" w:cs="Times New Roman"/>
                <w:sz w:val="28"/>
                <w:szCs w:val="28"/>
              </w:rPr>
              <w:t>стижения целей пре</w:t>
            </w:r>
            <w:r w:rsidRPr="00AC31A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AC31AD">
              <w:rPr>
                <w:rFonts w:ascii="Times New Roman" w:hAnsi="Times New Roman" w:cs="Times New Roman"/>
                <w:sz w:val="28"/>
                <w:szCs w:val="28"/>
              </w:rPr>
              <w:t>лагаемого правового регулирования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AC31AD" w:rsidRDefault="00895D9D" w:rsidP="00AC3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1AD">
              <w:rPr>
                <w:rFonts w:ascii="Times New Roman" w:hAnsi="Times New Roman" w:cs="Times New Roman"/>
                <w:sz w:val="28"/>
                <w:szCs w:val="28"/>
              </w:rPr>
              <w:t>3.7. Един</w:t>
            </w:r>
            <w:r w:rsidRPr="00AC31A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C31AD">
              <w:rPr>
                <w:rFonts w:ascii="Times New Roman" w:hAnsi="Times New Roman" w:cs="Times New Roman"/>
                <w:sz w:val="28"/>
                <w:szCs w:val="28"/>
              </w:rPr>
              <w:t>ца измер</w:t>
            </w:r>
            <w:r w:rsidRPr="00AC31A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C31AD">
              <w:rPr>
                <w:rFonts w:ascii="Times New Roman" w:hAnsi="Times New Roman" w:cs="Times New Roman"/>
                <w:sz w:val="28"/>
                <w:szCs w:val="28"/>
              </w:rPr>
              <w:t>ния инд</w:t>
            </w:r>
            <w:r w:rsidRPr="00AC31A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C31AD">
              <w:rPr>
                <w:rFonts w:ascii="Times New Roman" w:hAnsi="Times New Roman" w:cs="Times New Roman"/>
                <w:sz w:val="28"/>
                <w:szCs w:val="28"/>
              </w:rPr>
              <w:t>каторов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AC31AD" w:rsidRDefault="00895D9D" w:rsidP="00AC3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Par292"/>
            <w:bookmarkEnd w:id="5"/>
            <w:r w:rsidRPr="00AC31AD">
              <w:rPr>
                <w:rFonts w:ascii="Times New Roman" w:hAnsi="Times New Roman" w:cs="Times New Roman"/>
                <w:sz w:val="28"/>
                <w:szCs w:val="28"/>
              </w:rPr>
              <w:t>3.8. Целевые значения и</w:t>
            </w:r>
            <w:r w:rsidRPr="00AC31A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C31AD">
              <w:rPr>
                <w:rFonts w:ascii="Times New Roman" w:hAnsi="Times New Roman" w:cs="Times New Roman"/>
                <w:sz w:val="28"/>
                <w:szCs w:val="28"/>
              </w:rPr>
              <w:t>дикаторов по годам</w:t>
            </w:r>
          </w:p>
        </w:tc>
      </w:tr>
      <w:tr w:rsidR="00895D9D" w:rsidRPr="00AC31AD" w:rsidTr="00457E6B">
        <w:trPr>
          <w:trHeight w:val="365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AC31AD" w:rsidRDefault="00D06935" w:rsidP="00851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1AD">
              <w:rPr>
                <w:rFonts w:ascii="Times New Roman" w:hAnsi="Times New Roman" w:cs="Times New Roman"/>
                <w:sz w:val="28"/>
                <w:szCs w:val="28"/>
              </w:rPr>
              <w:t xml:space="preserve">Выдача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разрешений на строительство, реко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струкцию объектов кап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тального строительства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AC31AD" w:rsidRDefault="00457E6B" w:rsidP="00457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AC31AD" w:rsidRDefault="00457E6B" w:rsidP="00457E6B">
            <w:pPr>
              <w:ind w:firstLine="50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AC31AD" w:rsidRDefault="00457E6B" w:rsidP="00AC31AD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:rsidR="00895D9D" w:rsidRPr="00AC31AD" w:rsidRDefault="00895D9D" w:rsidP="00AC31A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95D9D" w:rsidRPr="00AC31AD" w:rsidRDefault="00895D9D" w:rsidP="00282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1AD">
        <w:rPr>
          <w:rFonts w:ascii="Times New Roman" w:hAnsi="Times New Roman" w:cs="Times New Roman"/>
          <w:sz w:val="28"/>
          <w:szCs w:val="28"/>
        </w:rPr>
        <w:t>3.9.  Методы  расчета  индикаторов достижения целей предлагаемого пр</w:t>
      </w:r>
      <w:r w:rsidRPr="00AC31AD">
        <w:rPr>
          <w:rFonts w:ascii="Times New Roman" w:hAnsi="Times New Roman" w:cs="Times New Roman"/>
          <w:sz w:val="28"/>
          <w:szCs w:val="28"/>
        </w:rPr>
        <w:t>а</w:t>
      </w:r>
      <w:r w:rsidRPr="00AC31AD">
        <w:rPr>
          <w:rFonts w:ascii="Times New Roman" w:hAnsi="Times New Roman" w:cs="Times New Roman"/>
          <w:sz w:val="28"/>
          <w:szCs w:val="28"/>
        </w:rPr>
        <w:t>вового</w:t>
      </w:r>
      <w:r w:rsidR="00815D92" w:rsidRPr="00AC31AD">
        <w:rPr>
          <w:rFonts w:ascii="Times New Roman" w:hAnsi="Times New Roman" w:cs="Times New Roman"/>
          <w:sz w:val="28"/>
          <w:szCs w:val="28"/>
        </w:rPr>
        <w:t xml:space="preserve"> </w:t>
      </w:r>
      <w:r w:rsidRPr="00AC31AD">
        <w:rPr>
          <w:rFonts w:ascii="Times New Roman" w:hAnsi="Times New Roman" w:cs="Times New Roman"/>
          <w:sz w:val="28"/>
          <w:szCs w:val="28"/>
        </w:rPr>
        <w:t>регулирования, источники информации для расчетов:</w:t>
      </w:r>
    </w:p>
    <w:p w:rsidR="001C7A8C" w:rsidRPr="00AC31AD" w:rsidRDefault="00F442EB" w:rsidP="00AC31A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</w:t>
      </w:r>
    </w:p>
    <w:p w:rsidR="00E444A6" w:rsidRPr="00AC31AD" w:rsidRDefault="00E444A6" w:rsidP="00AC31A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95D9D" w:rsidRPr="00AC31AD" w:rsidRDefault="00895D9D" w:rsidP="00282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1AD">
        <w:rPr>
          <w:rFonts w:ascii="Times New Roman" w:hAnsi="Times New Roman" w:cs="Times New Roman"/>
          <w:sz w:val="28"/>
          <w:szCs w:val="28"/>
        </w:rPr>
        <w:t>3.10. Оценка затрат на проведение мониторинга достижения целей</w:t>
      </w:r>
    </w:p>
    <w:p w:rsidR="00895D9D" w:rsidRPr="00AC31AD" w:rsidRDefault="00895D9D" w:rsidP="00282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1AD">
        <w:rPr>
          <w:rFonts w:ascii="Times New Roman" w:hAnsi="Times New Roman" w:cs="Times New Roman"/>
          <w:sz w:val="28"/>
          <w:szCs w:val="28"/>
        </w:rPr>
        <w:t>предлагаемого правового регулирования:</w:t>
      </w:r>
    </w:p>
    <w:p w:rsidR="00815D92" w:rsidRPr="00AC31AD" w:rsidRDefault="00815D92" w:rsidP="00282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1AD">
        <w:rPr>
          <w:rFonts w:ascii="Times New Roman" w:hAnsi="Times New Roman" w:cs="Times New Roman"/>
          <w:sz w:val="28"/>
          <w:szCs w:val="28"/>
        </w:rPr>
        <w:t>в мониторинге достижения цели не нуждается</w:t>
      </w:r>
    </w:p>
    <w:p w:rsidR="00815D92" w:rsidRPr="00AC31AD" w:rsidRDefault="00815D92" w:rsidP="00282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319"/>
      <w:bookmarkEnd w:id="6"/>
    </w:p>
    <w:p w:rsidR="00895D9D" w:rsidRPr="00AC31AD" w:rsidRDefault="00895D9D" w:rsidP="00282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1AD">
        <w:rPr>
          <w:rFonts w:ascii="Times New Roman" w:hAnsi="Times New Roman" w:cs="Times New Roman"/>
          <w:sz w:val="28"/>
          <w:szCs w:val="28"/>
        </w:rPr>
        <w:t>4. Качественная характеристика и оценка численности потенциальных адресатов предлагаемого правового регулирования (их групп):</w:t>
      </w:r>
    </w:p>
    <w:p w:rsidR="00895D9D" w:rsidRPr="00AC31AD" w:rsidRDefault="00895D9D" w:rsidP="00AC31A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A5769" w:rsidRPr="00AC31AD" w:rsidRDefault="007A5769" w:rsidP="00AC31A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3175"/>
        <w:gridCol w:w="3629"/>
      </w:tblGrid>
      <w:tr w:rsidR="00895D9D" w:rsidRPr="00AC31AD" w:rsidTr="00F46CF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AC31AD" w:rsidRDefault="00895D9D" w:rsidP="00AC31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" w:name="Par321"/>
            <w:bookmarkEnd w:id="7"/>
            <w:r w:rsidRPr="00AC31AD">
              <w:rPr>
                <w:rFonts w:ascii="Times New Roman" w:hAnsi="Times New Roman" w:cs="Times New Roman"/>
                <w:sz w:val="28"/>
                <w:szCs w:val="28"/>
              </w:rPr>
              <w:t>4.1. Группы потенц</w:t>
            </w:r>
            <w:r w:rsidRPr="00AC31A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C31AD">
              <w:rPr>
                <w:rFonts w:ascii="Times New Roman" w:hAnsi="Times New Roman" w:cs="Times New Roman"/>
                <w:sz w:val="28"/>
                <w:szCs w:val="28"/>
              </w:rPr>
              <w:t>альных адресатов предлагаемого прав</w:t>
            </w:r>
            <w:r w:rsidRPr="00AC31A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C31AD">
              <w:rPr>
                <w:rFonts w:ascii="Times New Roman" w:hAnsi="Times New Roman" w:cs="Times New Roman"/>
                <w:sz w:val="28"/>
                <w:szCs w:val="28"/>
              </w:rPr>
              <w:t>вого регулирования (краткое описание их качественных хара</w:t>
            </w:r>
            <w:r w:rsidRPr="00AC31A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AC31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теристик)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AC31AD" w:rsidRDefault="00895D9D" w:rsidP="00AC31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31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4.2. Количество участн</w:t>
            </w:r>
            <w:r w:rsidRPr="00AC31A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C31AD">
              <w:rPr>
                <w:rFonts w:ascii="Times New Roman" w:hAnsi="Times New Roman" w:cs="Times New Roman"/>
                <w:sz w:val="28"/>
                <w:szCs w:val="28"/>
              </w:rPr>
              <w:t>ков группы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AC31AD" w:rsidRDefault="00895D9D" w:rsidP="00AC31AD">
            <w:pPr>
              <w:spacing w:after="0" w:line="240" w:lineRule="auto"/>
              <w:ind w:firstLine="22"/>
              <w:rPr>
                <w:rFonts w:ascii="Times New Roman" w:hAnsi="Times New Roman" w:cs="Times New Roman"/>
                <w:sz w:val="28"/>
                <w:szCs w:val="28"/>
              </w:rPr>
            </w:pPr>
            <w:r w:rsidRPr="00AC31AD">
              <w:rPr>
                <w:rFonts w:ascii="Times New Roman" w:hAnsi="Times New Roman" w:cs="Times New Roman"/>
                <w:sz w:val="28"/>
                <w:szCs w:val="28"/>
              </w:rPr>
              <w:t>4.3. Источники данных</w:t>
            </w:r>
          </w:p>
        </w:tc>
      </w:tr>
      <w:tr w:rsidR="00895D9D" w:rsidRPr="00AC31AD" w:rsidTr="00C92C4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AC31AD" w:rsidRDefault="0058247D" w:rsidP="00582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</w:t>
            </w:r>
            <w:r w:rsidR="00F442EB">
              <w:rPr>
                <w:rFonts w:ascii="Times New Roman" w:hAnsi="Times New Roman" w:cs="Times New Roman"/>
                <w:sz w:val="28"/>
                <w:szCs w:val="28"/>
              </w:rPr>
              <w:t>изические лица, юридические лица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предприниматели</w:t>
            </w:r>
            <w:r w:rsidR="00F442E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AC31AD" w:rsidRDefault="0058247D" w:rsidP="0058247D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815D92" w:rsidRPr="00AC31AD"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ограничено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D92" w:rsidRPr="00AC31AD" w:rsidRDefault="0058247D" w:rsidP="00582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</w:tbl>
    <w:p w:rsidR="00895D9D" w:rsidRPr="00AC31AD" w:rsidRDefault="00895D9D" w:rsidP="00AC31A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95D9D" w:rsidRPr="00AC31AD" w:rsidRDefault="00895D9D" w:rsidP="00282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334"/>
      <w:bookmarkEnd w:id="8"/>
      <w:r w:rsidRPr="00AC31AD">
        <w:rPr>
          <w:rFonts w:ascii="Times New Roman" w:hAnsi="Times New Roman" w:cs="Times New Roman"/>
          <w:sz w:val="28"/>
          <w:szCs w:val="28"/>
        </w:rPr>
        <w:t>5. Изменение функций (полномочий, обязанностей, прав) органов местн</w:t>
      </w:r>
      <w:r w:rsidRPr="00AC31AD">
        <w:rPr>
          <w:rFonts w:ascii="Times New Roman" w:hAnsi="Times New Roman" w:cs="Times New Roman"/>
          <w:sz w:val="28"/>
          <w:szCs w:val="28"/>
        </w:rPr>
        <w:t>о</w:t>
      </w:r>
      <w:r w:rsidRPr="00AC31AD">
        <w:rPr>
          <w:rFonts w:ascii="Times New Roman" w:hAnsi="Times New Roman" w:cs="Times New Roman"/>
          <w:sz w:val="28"/>
          <w:szCs w:val="28"/>
        </w:rPr>
        <w:t xml:space="preserve">го самоуправления муниципального образования </w:t>
      </w:r>
      <w:r w:rsidR="007D3222" w:rsidRPr="00AC31AD">
        <w:rPr>
          <w:rFonts w:ascii="Times New Roman" w:hAnsi="Times New Roman" w:cs="Times New Roman"/>
          <w:sz w:val="28"/>
          <w:szCs w:val="28"/>
        </w:rPr>
        <w:t>Отрадненский</w:t>
      </w:r>
      <w:r w:rsidR="00F46CFC" w:rsidRPr="00AC31AD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AC31AD">
        <w:rPr>
          <w:rFonts w:ascii="Times New Roman" w:hAnsi="Times New Roman" w:cs="Times New Roman"/>
          <w:sz w:val="28"/>
          <w:szCs w:val="28"/>
        </w:rPr>
        <w:t>, а также порядка их реализации в связи с введением предлагаемого правового регулир</w:t>
      </w:r>
      <w:r w:rsidRPr="00AC31AD">
        <w:rPr>
          <w:rFonts w:ascii="Times New Roman" w:hAnsi="Times New Roman" w:cs="Times New Roman"/>
          <w:sz w:val="28"/>
          <w:szCs w:val="28"/>
        </w:rPr>
        <w:t>о</w:t>
      </w:r>
      <w:r w:rsidRPr="00AC31AD">
        <w:rPr>
          <w:rFonts w:ascii="Times New Roman" w:hAnsi="Times New Roman" w:cs="Times New Roman"/>
          <w:sz w:val="28"/>
          <w:szCs w:val="28"/>
        </w:rPr>
        <w:t>вания: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1701"/>
        <w:gridCol w:w="1985"/>
        <w:gridCol w:w="1723"/>
        <w:gridCol w:w="1757"/>
      </w:tblGrid>
      <w:tr w:rsidR="00895D9D" w:rsidRPr="00AC31AD" w:rsidTr="0098624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AC31AD" w:rsidRDefault="00895D9D" w:rsidP="00B00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9" w:name="Par336"/>
            <w:bookmarkEnd w:id="9"/>
            <w:r w:rsidRPr="00AC31AD">
              <w:rPr>
                <w:rFonts w:ascii="Times New Roman" w:hAnsi="Times New Roman" w:cs="Times New Roman"/>
                <w:sz w:val="28"/>
                <w:szCs w:val="28"/>
              </w:rPr>
              <w:t>5.1. Наименование функции (полн</w:t>
            </w:r>
            <w:r w:rsidRPr="00AC31A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C31AD">
              <w:rPr>
                <w:rFonts w:ascii="Times New Roman" w:hAnsi="Times New Roman" w:cs="Times New Roman"/>
                <w:sz w:val="28"/>
                <w:szCs w:val="28"/>
              </w:rPr>
              <w:t>мочия, обязанн</w:t>
            </w:r>
            <w:r w:rsidRPr="00AC31A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C31AD">
              <w:rPr>
                <w:rFonts w:ascii="Times New Roman" w:hAnsi="Times New Roman" w:cs="Times New Roman"/>
                <w:sz w:val="28"/>
                <w:szCs w:val="28"/>
              </w:rPr>
              <w:t>сти или права)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AC31AD" w:rsidRDefault="00895D9D" w:rsidP="00B00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31AD">
              <w:rPr>
                <w:rFonts w:ascii="Times New Roman" w:hAnsi="Times New Roman" w:cs="Times New Roman"/>
                <w:sz w:val="28"/>
                <w:szCs w:val="28"/>
              </w:rPr>
              <w:t>5.2. Хара</w:t>
            </w:r>
            <w:r w:rsidRPr="00AC31A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AC31AD">
              <w:rPr>
                <w:rFonts w:ascii="Times New Roman" w:hAnsi="Times New Roman" w:cs="Times New Roman"/>
                <w:sz w:val="28"/>
                <w:szCs w:val="28"/>
              </w:rPr>
              <w:t>тер функции (новая /изменяемая/отменяемая)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AC31AD" w:rsidRDefault="00895D9D" w:rsidP="00B00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31AD">
              <w:rPr>
                <w:rFonts w:ascii="Times New Roman" w:hAnsi="Times New Roman" w:cs="Times New Roman"/>
                <w:sz w:val="28"/>
                <w:szCs w:val="28"/>
              </w:rPr>
              <w:t>5.3. Предпол</w:t>
            </w:r>
            <w:r w:rsidRPr="00AC31A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C31AD">
              <w:rPr>
                <w:rFonts w:ascii="Times New Roman" w:hAnsi="Times New Roman" w:cs="Times New Roman"/>
                <w:sz w:val="28"/>
                <w:szCs w:val="28"/>
              </w:rPr>
              <w:t>гаемый пор</w:t>
            </w:r>
            <w:r w:rsidRPr="00AC31AD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AC31AD">
              <w:rPr>
                <w:rFonts w:ascii="Times New Roman" w:hAnsi="Times New Roman" w:cs="Times New Roman"/>
                <w:sz w:val="28"/>
                <w:szCs w:val="28"/>
              </w:rPr>
              <w:t>док реализации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AC31AD" w:rsidRDefault="00895D9D" w:rsidP="00B00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31AD">
              <w:rPr>
                <w:rFonts w:ascii="Times New Roman" w:hAnsi="Times New Roman" w:cs="Times New Roman"/>
                <w:sz w:val="28"/>
                <w:szCs w:val="28"/>
              </w:rPr>
              <w:t>5.4. Оценка изменения трудовых з</w:t>
            </w:r>
            <w:r w:rsidRPr="00AC31A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C31AD">
              <w:rPr>
                <w:rFonts w:ascii="Times New Roman" w:hAnsi="Times New Roman" w:cs="Times New Roman"/>
                <w:sz w:val="28"/>
                <w:szCs w:val="28"/>
              </w:rPr>
              <w:t>трат (чел./час в год), изм</w:t>
            </w:r>
            <w:r w:rsidRPr="00AC31A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C31AD">
              <w:rPr>
                <w:rFonts w:ascii="Times New Roman" w:hAnsi="Times New Roman" w:cs="Times New Roman"/>
                <w:sz w:val="28"/>
                <w:szCs w:val="28"/>
              </w:rPr>
              <w:t>нения чи</w:t>
            </w:r>
            <w:r w:rsidRPr="00AC31A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C31AD">
              <w:rPr>
                <w:rFonts w:ascii="Times New Roman" w:hAnsi="Times New Roman" w:cs="Times New Roman"/>
                <w:sz w:val="28"/>
                <w:szCs w:val="28"/>
              </w:rPr>
              <w:t>ленности с</w:t>
            </w:r>
            <w:r w:rsidRPr="00AC31A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C31AD">
              <w:rPr>
                <w:rFonts w:ascii="Times New Roman" w:hAnsi="Times New Roman" w:cs="Times New Roman"/>
                <w:sz w:val="28"/>
                <w:szCs w:val="28"/>
              </w:rPr>
              <w:t>трудников (чел.)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AC31AD" w:rsidRDefault="00895D9D" w:rsidP="00B00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31AD">
              <w:rPr>
                <w:rFonts w:ascii="Times New Roman" w:hAnsi="Times New Roman" w:cs="Times New Roman"/>
                <w:sz w:val="28"/>
                <w:szCs w:val="28"/>
              </w:rPr>
              <w:t>5.5. Оценка изменения потребностей в других р</w:t>
            </w:r>
            <w:r w:rsidRPr="00AC31A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C31AD">
              <w:rPr>
                <w:rFonts w:ascii="Times New Roman" w:hAnsi="Times New Roman" w:cs="Times New Roman"/>
                <w:sz w:val="28"/>
                <w:szCs w:val="28"/>
              </w:rPr>
              <w:t>сурсах</w:t>
            </w:r>
          </w:p>
        </w:tc>
      </w:tr>
      <w:tr w:rsidR="00895D9D" w:rsidRPr="00AC31AD" w:rsidTr="0098624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6EE9" w:rsidRPr="00AC31AD" w:rsidRDefault="00F530B5" w:rsidP="00F530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AC31AD">
              <w:rPr>
                <w:rFonts w:ascii="Times New Roman" w:hAnsi="Times New Roman" w:cs="Times New Roman"/>
                <w:sz w:val="28"/>
                <w:szCs w:val="28"/>
              </w:rPr>
              <w:t xml:space="preserve">ыдача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разреш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ний на строител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ство, реконстру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цию объектов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питального стро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тельства</w:t>
            </w:r>
            <w:r w:rsidRPr="00AC31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AC31AD" w:rsidRDefault="00851720" w:rsidP="00851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AC31AD" w:rsidRDefault="00851720" w:rsidP="00851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получение от инициатора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явления и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обходимых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кументов для получения </w:t>
            </w:r>
            <w:r w:rsidR="00E67617"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r w:rsidR="00E67617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E67617">
              <w:rPr>
                <w:rFonts w:ascii="Times New Roman" w:hAnsi="Times New Roman" w:cs="Times New Roman"/>
                <w:sz w:val="28"/>
                <w:szCs w:val="28"/>
              </w:rPr>
              <w:t>решений на строительство, реконстру</w:t>
            </w:r>
            <w:r w:rsidR="00E6761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E67617">
              <w:rPr>
                <w:rFonts w:ascii="Times New Roman" w:hAnsi="Times New Roman" w:cs="Times New Roman"/>
                <w:sz w:val="28"/>
                <w:szCs w:val="28"/>
              </w:rPr>
              <w:t>цию объектов капитального строительства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AC31AD" w:rsidRDefault="00BF228B" w:rsidP="00851720">
            <w:pPr>
              <w:spacing w:after="0" w:line="240" w:lineRule="auto"/>
              <w:ind w:hanging="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пределах штатной численности сотрудников управления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AC31AD" w:rsidRDefault="00BF228B" w:rsidP="00851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требуется </w:t>
            </w:r>
          </w:p>
        </w:tc>
      </w:tr>
    </w:tbl>
    <w:p w:rsidR="00CA4DDD" w:rsidRPr="00AC31AD" w:rsidRDefault="00CA4DDD" w:rsidP="00AC31A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10" w:name="Par364"/>
      <w:bookmarkEnd w:id="10"/>
    </w:p>
    <w:p w:rsidR="00895D9D" w:rsidRPr="00AC31AD" w:rsidRDefault="00895D9D" w:rsidP="00282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1AD">
        <w:rPr>
          <w:rFonts w:ascii="Times New Roman" w:hAnsi="Times New Roman" w:cs="Times New Roman"/>
          <w:sz w:val="28"/>
          <w:szCs w:val="28"/>
        </w:rPr>
        <w:t xml:space="preserve">6. Оценка дополнительных расходов (доходов) </w:t>
      </w:r>
      <w:r w:rsidR="00425876" w:rsidRPr="00AC31AD">
        <w:rPr>
          <w:rFonts w:ascii="Times New Roman" w:hAnsi="Times New Roman" w:cs="Times New Roman"/>
          <w:sz w:val="28"/>
          <w:szCs w:val="28"/>
        </w:rPr>
        <w:t>районного</w:t>
      </w:r>
      <w:r w:rsidRPr="00AC31AD">
        <w:rPr>
          <w:rFonts w:ascii="Times New Roman" w:hAnsi="Times New Roman" w:cs="Times New Roman"/>
          <w:sz w:val="28"/>
          <w:szCs w:val="28"/>
        </w:rPr>
        <w:t xml:space="preserve"> бюджета (бю</w:t>
      </w:r>
      <w:r w:rsidRPr="00AC31AD">
        <w:rPr>
          <w:rFonts w:ascii="Times New Roman" w:hAnsi="Times New Roman" w:cs="Times New Roman"/>
          <w:sz w:val="28"/>
          <w:szCs w:val="28"/>
        </w:rPr>
        <w:t>д</w:t>
      </w:r>
      <w:r w:rsidRPr="00AC31AD">
        <w:rPr>
          <w:rFonts w:ascii="Times New Roman" w:hAnsi="Times New Roman" w:cs="Times New Roman"/>
          <w:sz w:val="28"/>
          <w:szCs w:val="28"/>
        </w:rPr>
        <w:t xml:space="preserve">жета муниципального образования </w:t>
      </w:r>
      <w:r w:rsidR="007D3222" w:rsidRPr="00AC31AD">
        <w:rPr>
          <w:rFonts w:ascii="Times New Roman" w:hAnsi="Times New Roman" w:cs="Times New Roman"/>
          <w:sz w:val="28"/>
          <w:szCs w:val="28"/>
        </w:rPr>
        <w:t>Отрадненский</w:t>
      </w:r>
      <w:r w:rsidR="00F46CFC" w:rsidRPr="00AC31AD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AC31AD">
        <w:rPr>
          <w:rFonts w:ascii="Times New Roman" w:hAnsi="Times New Roman" w:cs="Times New Roman"/>
          <w:sz w:val="28"/>
          <w:szCs w:val="28"/>
        </w:rPr>
        <w:t>), связанных с введен</w:t>
      </w:r>
      <w:r w:rsidRPr="00AC31AD">
        <w:rPr>
          <w:rFonts w:ascii="Times New Roman" w:hAnsi="Times New Roman" w:cs="Times New Roman"/>
          <w:sz w:val="28"/>
          <w:szCs w:val="28"/>
        </w:rPr>
        <w:t>и</w:t>
      </w:r>
      <w:r w:rsidRPr="00AC31AD">
        <w:rPr>
          <w:rFonts w:ascii="Times New Roman" w:hAnsi="Times New Roman" w:cs="Times New Roman"/>
          <w:sz w:val="28"/>
          <w:szCs w:val="28"/>
        </w:rPr>
        <w:t>ем предлагаемого правового регулирования:</w:t>
      </w:r>
    </w:p>
    <w:p w:rsidR="007A5769" w:rsidRPr="00AC31AD" w:rsidRDefault="007A5769" w:rsidP="00AC31A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85"/>
        <w:gridCol w:w="3285"/>
        <w:gridCol w:w="3285"/>
      </w:tblGrid>
      <w:tr w:rsidR="00C85C36" w:rsidTr="00C85C36">
        <w:tc>
          <w:tcPr>
            <w:tcW w:w="3285" w:type="dxa"/>
          </w:tcPr>
          <w:p w:rsidR="00C85C36" w:rsidRDefault="00C85C36" w:rsidP="00C85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6.1. Наименование фун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ции (полномочия, 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занности или права) (в соответствии с подпун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том 5.1 пункта 5 насто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щего сводного отчета)</w:t>
            </w:r>
          </w:p>
        </w:tc>
        <w:tc>
          <w:tcPr>
            <w:tcW w:w="3285" w:type="dxa"/>
          </w:tcPr>
          <w:p w:rsidR="00C85C36" w:rsidRDefault="00C85C36" w:rsidP="00C85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6.2.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Виды расходов (во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можных поступлений местного бюджета (бюджета муниципал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 образования Отра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ненский район)</w:t>
            </w:r>
            <w:proofErr w:type="gramEnd"/>
          </w:p>
        </w:tc>
        <w:tc>
          <w:tcPr>
            <w:tcW w:w="3285" w:type="dxa"/>
          </w:tcPr>
          <w:p w:rsidR="00C85C36" w:rsidRDefault="00C85C36" w:rsidP="00C85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6.3. Количественная оценка расходов и 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можных поступлений, тыс. руб.</w:t>
            </w:r>
          </w:p>
        </w:tc>
      </w:tr>
      <w:tr w:rsidR="00C85C36" w:rsidTr="00DC30FB">
        <w:tc>
          <w:tcPr>
            <w:tcW w:w="9855" w:type="dxa"/>
            <w:gridSpan w:val="3"/>
          </w:tcPr>
          <w:p w:rsidR="00C85C36" w:rsidRPr="00C85C36" w:rsidRDefault="00C85C36" w:rsidP="00C85C36">
            <w:pPr>
              <w:pStyle w:val="a3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Управление архитектуры и градостроительства</w:t>
            </w:r>
          </w:p>
        </w:tc>
      </w:tr>
      <w:tr w:rsidR="00C85C36" w:rsidTr="00C85C36">
        <w:tc>
          <w:tcPr>
            <w:tcW w:w="3285" w:type="dxa"/>
            <w:vMerge w:val="restart"/>
          </w:tcPr>
          <w:p w:rsidR="00C85C36" w:rsidRDefault="008949D8" w:rsidP="00894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разрешение на стро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тельство, реконструкцию объектов капитального строительства</w:t>
            </w:r>
          </w:p>
        </w:tc>
        <w:tc>
          <w:tcPr>
            <w:tcW w:w="3285" w:type="dxa"/>
          </w:tcPr>
          <w:p w:rsidR="00C85C36" w:rsidRDefault="00C85C36" w:rsidP="00AC3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Единовременные расх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ды:</w:t>
            </w:r>
          </w:p>
        </w:tc>
        <w:tc>
          <w:tcPr>
            <w:tcW w:w="3285" w:type="dxa"/>
          </w:tcPr>
          <w:p w:rsidR="00C85C36" w:rsidRDefault="00CF0DBC" w:rsidP="00CF0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85C36" w:rsidTr="00C85C36">
        <w:tc>
          <w:tcPr>
            <w:tcW w:w="3285" w:type="dxa"/>
            <w:vMerge/>
          </w:tcPr>
          <w:p w:rsidR="00C85C36" w:rsidRDefault="00C85C36" w:rsidP="00AC31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C85C36" w:rsidRDefault="00C85C36" w:rsidP="00AC3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Периодические расходы:</w:t>
            </w:r>
          </w:p>
        </w:tc>
        <w:tc>
          <w:tcPr>
            <w:tcW w:w="3285" w:type="dxa"/>
          </w:tcPr>
          <w:p w:rsidR="00C85C36" w:rsidRDefault="00CF0DBC" w:rsidP="00CF0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85C36" w:rsidTr="00C85C36">
        <w:tc>
          <w:tcPr>
            <w:tcW w:w="3285" w:type="dxa"/>
            <w:vMerge/>
          </w:tcPr>
          <w:p w:rsidR="00C85C36" w:rsidRDefault="00C85C36" w:rsidP="00AC31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C85C36" w:rsidRDefault="00C85C36" w:rsidP="00AC3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Возможные доходы:</w:t>
            </w:r>
          </w:p>
        </w:tc>
        <w:tc>
          <w:tcPr>
            <w:tcW w:w="3285" w:type="dxa"/>
          </w:tcPr>
          <w:p w:rsidR="00C85C36" w:rsidRDefault="00CF0DBC" w:rsidP="00CF0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85C36" w:rsidTr="00CA22E3">
        <w:tc>
          <w:tcPr>
            <w:tcW w:w="6570" w:type="dxa"/>
            <w:gridSpan w:val="2"/>
          </w:tcPr>
          <w:p w:rsidR="00C85C36" w:rsidRDefault="00C85C36" w:rsidP="00C85C3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единовременные расходы:</w:t>
            </w:r>
          </w:p>
        </w:tc>
        <w:tc>
          <w:tcPr>
            <w:tcW w:w="3285" w:type="dxa"/>
          </w:tcPr>
          <w:p w:rsidR="00C85C36" w:rsidRDefault="00CF0DBC" w:rsidP="00CF0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85C36" w:rsidTr="00FC524F">
        <w:tc>
          <w:tcPr>
            <w:tcW w:w="6570" w:type="dxa"/>
            <w:gridSpan w:val="2"/>
          </w:tcPr>
          <w:p w:rsidR="00C85C36" w:rsidRDefault="00CF0DBC" w:rsidP="00C85C3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периодические расходы:</w:t>
            </w:r>
          </w:p>
        </w:tc>
        <w:tc>
          <w:tcPr>
            <w:tcW w:w="3285" w:type="dxa"/>
          </w:tcPr>
          <w:p w:rsidR="00C85C36" w:rsidRDefault="00CF0DBC" w:rsidP="00CF0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85C36" w:rsidTr="006F79A2">
        <w:tc>
          <w:tcPr>
            <w:tcW w:w="6570" w:type="dxa"/>
            <w:gridSpan w:val="2"/>
          </w:tcPr>
          <w:p w:rsidR="00C85C36" w:rsidRDefault="00CF0DBC" w:rsidP="00C85C3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возможные доходы:</w:t>
            </w:r>
          </w:p>
        </w:tc>
        <w:tc>
          <w:tcPr>
            <w:tcW w:w="3285" w:type="dxa"/>
          </w:tcPr>
          <w:p w:rsidR="00C85C36" w:rsidRDefault="00CF0DBC" w:rsidP="00CF0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895D9D" w:rsidRPr="00AC31AD" w:rsidRDefault="00895D9D" w:rsidP="00AC31A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95D9D" w:rsidRPr="00AC31AD" w:rsidRDefault="00895D9D" w:rsidP="00282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1AD">
        <w:rPr>
          <w:rFonts w:ascii="Times New Roman" w:hAnsi="Times New Roman" w:cs="Times New Roman"/>
          <w:sz w:val="28"/>
          <w:szCs w:val="28"/>
        </w:rPr>
        <w:t xml:space="preserve">6.4.  Другие  сведения о дополнительных расходах (доходах) </w:t>
      </w:r>
      <w:r w:rsidR="000706D4" w:rsidRPr="00AC31AD">
        <w:rPr>
          <w:rFonts w:ascii="Times New Roman" w:hAnsi="Times New Roman" w:cs="Times New Roman"/>
          <w:sz w:val="28"/>
          <w:szCs w:val="28"/>
        </w:rPr>
        <w:t>районного</w:t>
      </w:r>
      <w:r w:rsidRPr="00AC31AD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0706D4" w:rsidRPr="00AC31AD">
        <w:rPr>
          <w:rFonts w:ascii="Times New Roman" w:hAnsi="Times New Roman" w:cs="Times New Roman"/>
          <w:sz w:val="28"/>
          <w:szCs w:val="28"/>
        </w:rPr>
        <w:t xml:space="preserve"> </w:t>
      </w:r>
      <w:r w:rsidRPr="00AC31AD">
        <w:rPr>
          <w:rFonts w:ascii="Times New Roman" w:hAnsi="Times New Roman" w:cs="Times New Roman"/>
          <w:sz w:val="28"/>
          <w:szCs w:val="28"/>
        </w:rPr>
        <w:t xml:space="preserve">(бюджета муниципального образования </w:t>
      </w:r>
      <w:r w:rsidR="007D3222" w:rsidRPr="00AC31AD">
        <w:rPr>
          <w:rFonts w:ascii="Times New Roman" w:hAnsi="Times New Roman" w:cs="Times New Roman"/>
          <w:sz w:val="28"/>
          <w:szCs w:val="28"/>
        </w:rPr>
        <w:t>Отрадненский</w:t>
      </w:r>
      <w:r w:rsidR="000706D4" w:rsidRPr="00AC31AD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AC31AD">
        <w:rPr>
          <w:rFonts w:ascii="Times New Roman" w:hAnsi="Times New Roman" w:cs="Times New Roman"/>
          <w:sz w:val="28"/>
          <w:szCs w:val="28"/>
        </w:rPr>
        <w:t>), возн</w:t>
      </w:r>
      <w:r w:rsidRPr="00AC31AD">
        <w:rPr>
          <w:rFonts w:ascii="Times New Roman" w:hAnsi="Times New Roman" w:cs="Times New Roman"/>
          <w:sz w:val="28"/>
          <w:szCs w:val="28"/>
        </w:rPr>
        <w:t>и</w:t>
      </w:r>
      <w:r w:rsidRPr="00AC31AD">
        <w:rPr>
          <w:rFonts w:ascii="Times New Roman" w:hAnsi="Times New Roman" w:cs="Times New Roman"/>
          <w:sz w:val="28"/>
          <w:szCs w:val="28"/>
        </w:rPr>
        <w:t>кающих в связи с</w:t>
      </w:r>
      <w:r w:rsidR="000706D4" w:rsidRPr="00AC31AD">
        <w:rPr>
          <w:rFonts w:ascii="Times New Roman" w:hAnsi="Times New Roman" w:cs="Times New Roman"/>
          <w:sz w:val="28"/>
          <w:szCs w:val="28"/>
        </w:rPr>
        <w:t xml:space="preserve"> </w:t>
      </w:r>
      <w:r w:rsidRPr="00AC31AD">
        <w:rPr>
          <w:rFonts w:ascii="Times New Roman" w:hAnsi="Times New Roman" w:cs="Times New Roman"/>
          <w:sz w:val="28"/>
          <w:szCs w:val="28"/>
        </w:rPr>
        <w:t>введением предлагаемого правового регулирования:</w:t>
      </w:r>
    </w:p>
    <w:p w:rsidR="001B3524" w:rsidRPr="00AC31AD" w:rsidRDefault="007D3222" w:rsidP="00282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1AD">
        <w:rPr>
          <w:rFonts w:ascii="Times New Roman" w:hAnsi="Times New Roman" w:cs="Times New Roman"/>
          <w:sz w:val="28"/>
          <w:szCs w:val="28"/>
        </w:rPr>
        <w:t>о</w:t>
      </w:r>
      <w:r w:rsidR="001B3524" w:rsidRPr="00AC31AD">
        <w:rPr>
          <w:rFonts w:ascii="Times New Roman" w:hAnsi="Times New Roman" w:cs="Times New Roman"/>
          <w:sz w:val="28"/>
          <w:szCs w:val="28"/>
        </w:rPr>
        <w:t>тсутству</w:t>
      </w:r>
      <w:r w:rsidR="006A69F7">
        <w:rPr>
          <w:rFonts w:ascii="Times New Roman" w:hAnsi="Times New Roman" w:cs="Times New Roman"/>
          <w:sz w:val="28"/>
          <w:szCs w:val="28"/>
        </w:rPr>
        <w:t>ю</w:t>
      </w:r>
      <w:r w:rsidR="001B3524" w:rsidRPr="00AC31AD">
        <w:rPr>
          <w:rFonts w:ascii="Times New Roman" w:hAnsi="Times New Roman" w:cs="Times New Roman"/>
          <w:sz w:val="28"/>
          <w:szCs w:val="28"/>
        </w:rPr>
        <w:t>т</w:t>
      </w:r>
      <w:r w:rsidR="00A1285A" w:rsidRPr="00AC31AD">
        <w:rPr>
          <w:rFonts w:ascii="Times New Roman" w:hAnsi="Times New Roman" w:cs="Times New Roman"/>
          <w:sz w:val="28"/>
          <w:szCs w:val="28"/>
        </w:rPr>
        <w:t>.</w:t>
      </w:r>
    </w:p>
    <w:p w:rsidR="001B3524" w:rsidRPr="00AC31AD" w:rsidRDefault="001B3524" w:rsidP="00AC31A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B3524" w:rsidRPr="00AC31AD" w:rsidRDefault="00895D9D" w:rsidP="00282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1AD">
        <w:rPr>
          <w:rFonts w:ascii="Times New Roman" w:hAnsi="Times New Roman" w:cs="Times New Roman"/>
          <w:sz w:val="28"/>
          <w:szCs w:val="28"/>
        </w:rPr>
        <w:t>6.5. Источники данных:</w:t>
      </w:r>
      <w:r w:rsidR="007D3222" w:rsidRPr="00AC31AD">
        <w:rPr>
          <w:rFonts w:ascii="Times New Roman" w:hAnsi="Times New Roman" w:cs="Times New Roman"/>
          <w:sz w:val="28"/>
          <w:szCs w:val="28"/>
        </w:rPr>
        <w:t xml:space="preserve"> </w:t>
      </w:r>
      <w:r w:rsidR="00871CE1">
        <w:rPr>
          <w:rFonts w:ascii="Times New Roman" w:hAnsi="Times New Roman" w:cs="Times New Roman"/>
          <w:sz w:val="28"/>
          <w:szCs w:val="28"/>
        </w:rPr>
        <w:t>статистические данные.</w:t>
      </w:r>
    </w:p>
    <w:p w:rsidR="001B3524" w:rsidRPr="00AC31AD" w:rsidRDefault="001B3524" w:rsidP="00282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Default="00895D9D" w:rsidP="00282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400"/>
      <w:bookmarkEnd w:id="11"/>
      <w:r w:rsidRPr="00AC31AD">
        <w:rPr>
          <w:rFonts w:ascii="Times New Roman" w:hAnsi="Times New Roman" w:cs="Times New Roman"/>
          <w:sz w:val="28"/>
          <w:szCs w:val="28"/>
        </w:rPr>
        <w:t>7.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(доходы):</w:t>
      </w:r>
      <w:r w:rsidR="004A63CC" w:rsidRPr="00AC31AD">
        <w:rPr>
          <w:rFonts w:ascii="Times New Roman" w:hAnsi="Times New Roman" w:cs="Times New Roman"/>
          <w:sz w:val="28"/>
          <w:szCs w:val="28"/>
        </w:rPr>
        <w:t xml:space="preserve"> отсутствуют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3686"/>
        <w:gridCol w:w="1984"/>
        <w:gridCol w:w="1468"/>
      </w:tblGrid>
      <w:tr w:rsidR="00E92B38" w:rsidRPr="00AC31AD" w:rsidTr="00E92B3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B38" w:rsidRPr="00AC31AD" w:rsidRDefault="00E92B38" w:rsidP="00E92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7.1. Группы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тенциальных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ресатов предлаг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емого правового регулирования (в соответствии с подпунктом 4.1 пункта 4 насто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щего сводного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чета)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B38" w:rsidRPr="00AC31AD" w:rsidRDefault="00E92B38" w:rsidP="00E92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7.2. Новые обязанности и ограничения, изменения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ществующих обязанностей и ограничений, вводимые предлагаемым правовым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гулированием (с указанием соответствующих положений проекта муниципального нормативного правового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B38" w:rsidRPr="00AC31AD" w:rsidRDefault="00E92B38" w:rsidP="00E92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7.3. Описание расходов и возможных доходов, св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занных с вв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дением пре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лагаемого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вового регул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рования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B38" w:rsidRPr="00AC31AD" w:rsidRDefault="00E92B38" w:rsidP="00E92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7.4. Кол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чественная оценка, тыс. ру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лей</w:t>
            </w:r>
          </w:p>
        </w:tc>
      </w:tr>
      <w:tr w:rsidR="00E92B38" w:rsidRPr="00AC31AD" w:rsidTr="00E92B3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B38" w:rsidRPr="00AC31AD" w:rsidRDefault="00762FDD" w:rsidP="00336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Физические лица, индивидуальные предприниматели, юридические лица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B38" w:rsidRPr="00AC31AD" w:rsidRDefault="00762FDD" w:rsidP="00A837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 (предоставление пакета документов)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B38" w:rsidRPr="00AC31AD" w:rsidRDefault="00762FDD" w:rsidP="00E45517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B38" w:rsidRPr="00AC31AD" w:rsidRDefault="00762FDD" w:rsidP="00E45517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:rsidR="00895D9D" w:rsidRPr="00AC31AD" w:rsidRDefault="00895D9D" w:rsidP="00AC31A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B3524" w:rsidRPr="00AC31AD" w:rsidRDefault="00895D9D" w:rsidP="00282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1AD">
        <w:rPr>
          <w:rFonts w:ascii="Times New Roman" w:hAnsi="Times New Roman" w:cs="Times New Roman"/>
          <w:sz w:val="28"/>
          <w:szCs w:val="28"/>
        </w:rPr>
        <w:t>7.5.  Издержки и выгоды адресатов предлагаемого правового регулиров</w:t>
      </w:r>
      <w:r w:rsidRPr="00AC31AD">
        <w:rPr>
          <w:rFonts w:ascii="Times New Roman" w:hAnsi="Times New Roman" w:cs="Times New Roman"/>
          <w:sz w:val="28"/>
          <w:szCs w:val="28"/>
        </w:rPr>
        <w:t>а</w:t>
      </w:r>
      <w:r w:rsidRPr="00AC31AD">
        <w:rPr>
          <w:rFonts w:ascii="Times New Roman" w:hAnsi="Times New Roman" w:cs="Times New Roman"/>
          <w:sz w:val="28"/>
          <w:szCs w:val="28"/>
        </w:rPr>
        <w:t>ния, не</w:t>
      </w:r>
      <w:r w:rsidR="0041572D" w:rsidRPr="00AC31AD">
        <w:rPr>
          <w:rFonts w:ascii="Times New Roman" w:hAnsi="Times New Roman" w:cs="Times New Roman"/>
          <w:sz w:val="28"/>
          <w:szCs w:val="28"/>
        </w:rPr>
        <w:t xml:space="preserve"> </w:t>
      </w:r>
      <w:r w:rsidRPr="00AC31AD">
        <w:rPr>
          <w:rFonts w:ascii="Times New Roman" w:hAnsi="Times New Roman" w:cs="Times New Roman"/>
          <w:sz w:val="28"/>
          <w:szCs w:val="28"/>
        </w:rPr>
        <w:t>поддающиеся количественной оценке:</w:t>
      </w:r>
      <w:r w:rsidR="001B3524" w:rsidRPr="00AC31AD">
        <w:rPr>
          <w:rFonts w:ascii="Times New Roman" w:hAnsi="Times New Roman" w:cs="Times New Roman"/>
          <w:sz w:val="28"/>
          <w:szCs w:val="28"/>
        </w:rPr>
        <w:t xml:space="preserve"> отсутствуют</w:t>
      </w:r>
    </w:p>
    <w:p w:rsidR="00895D9D" w:rsidRPr="00AC31AD" w:rsidRDefault="00895D9D" w:rsidP="00282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1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3524" w:rsidRPr="00AC31AD" w:rsidRDefault="00895D9D" w:rsidP="00282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1AD">
        <w:rPr>
          <w:rFonts w:ascii="Times New Roman" w:hAnsi="Times New Roman" w:cs="Times New Roman"/>
          <w:sz w:val="28"/>
          <w:szCs w:val="28"/>
        </w:rPr>
        <w:t>7.6. Источники данных:</w:t>
      </w:r>
      <w:r w:rsidR="001B3524" w:rsidRPr="00AC31AD">
        <w:rPr>
          <w:rFonts w:ascii="Times New Roman" w:hAnsi="Times New Roman" w:cs="Times New Roman"/>
          <w:sz w:val="28"/>
          <w:szCs w:val="28"/>
        </w:rPr>
        <w:t xml:space="preserve"> отсутству</w:t>
      </w:r>
      <w:r w:rsidR="0041572D" w:rsidRPr="00AC31AD">
        <w:rPr>
          <w:rFonts w:ascii="Times New Roman" w:hAnsi="Times New Roman" w:cs="Times New Roman"/>
          <w:sz w:val="28"/>
          <w:szCs w:val="28"/>
        </w:rPr>
        <w:t>ю</w:t>
      </w:r>
      <w:r w:rsidR="001B3524" w:rsidRPr="00AC31AD">
        <w:rPr>
          <w:rFonts w:ascii="Times New Roman" w:hAnsi="Times New Roman" w:cs="Times New Roman"/>
          <w:sz w:val="28"/>
          <w:szCs w:val="28"/>
        </w:rPr>
        <w:t>т</w:t>
      </w:r>
    </w:p>
    <w:p w:rsidR="00895D9D" w:rsidRPr="00AC31AD" w:rsidRDefault="00895D9D" w:rsidP="00282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1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D9D" w:rsidRDefault="00895D9D" w:rsidP="00282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429"/>
      <w:bookmarkEnd w:id="12"/>
      <w:r w:rsidRPr="00AC31AD">
        <w:rPr>
          <w:rFonts w:ascii="Times New Roman" w:hAnsi="Times New Roman" w:cs="Times New Roman"/>
          <w:sz w:val="28"/>
          <w:szCs w:val="28"/>
        </w:rPr>
        <w:t>8. Оценка рисков неблагоприятных последствий применения предлага</w:t>
      </w:r>
      <w:r w:rsidRPr="00AC31AD">
        <w:rPr>
          <w:rFonts w:ascii="Times New Roman" w:hAnsi="Times New Roman" w:cs="Times New Roman"/>
          <w:sz w:val="28"/>
          <w:szCs w:val="28"/>
        </w:rPr>
        <w:t>е</w:t>
      </w:r>
      <w:r w:rsidRPr="00AC31AD">
        <w:rPr>
          <w:rFonts w:ascii="Times New Roman" w:hAnsi="Times New Roman" w:cs="Times New Roman"/>
          <w:sz w:val="28"/>
          <w:szCs w:val="28"/>
        </w:rPr>
        <w:t>мого правового регулирования:</w:t>
      </w:r>
    </w:p>
    <w:p w:rsidR="00895D9D" w:rsidRPr="00AC31AD" w:rsidRDefault="00895D9D" w:rsidP="00AC31A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3679"/>
        <w:gridCol w:w="1644"/>
        <w:gridCol w:w="2665"/>
      </w:tblGrid>
      <w:tr w:rsidR="00895D9D" w:rsidRPr="00AC31AD" w:rsidTr="001B352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AC31AD" w:rsidRDefault="00895D9D" w:rsidP="008F72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31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8.1. Виды рисков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AC31AD" w:rsidRDefault="00895D9D" w:rsidP="001653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31AD">
              <w:rPr>
                <w:rFonts w:ascii="Times New Roman" w:hAnsi="Times New Roman" w:cs="Times New Roman"/>
                <w:sz w:val="28"/>
                <w:szCs w:val="28"/>
              </w:rPr>
              <w:t>8.2. Оценка вероятности наступления неблагоприя</w:t>
            </w:r>
            <w:r w:rsidRPr="00AC31A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AC31AD">
              <w:rPr>
                <w:rFonts w:ascii="Times New Roman" w:hAnsi="Times New Roman" w:cs="Times New Roman"/>
                <w:sz w:val="28"/>
                <w:szCs w:val="28"/>
              </w:rPr>
              <w:t>ных последствий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AC31AD" w:rsidRDefault="00895D9D" w:rsidP="001653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31AD">
              <w:rPr>
                <w:rFonts w:ascii="Times New Roman" w:hAnsi="Times New Roman" w:cs="Times New Roman"/>
                <w:sz w:val="28"/>
                <w:szCs w:val="28"/>
              </w:rPr>
              <w:t>8.3. Методы контроля рисков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AC31AD" w:rsidRDefault="00895D9D" w:rsidP="00E123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31AD">
              <w:rPr>
                <w:rFonts w:ascii="Times New Roman" w:hAnsi="Times New Roman" w:cs="Times New Roman"/>
                <w:sz w:val="28"/>
                <w:szCs w:val="28"/>
              </w:rPr>
              <w:t>8.4. Степень ко</w:t>
            </w:r>
            <w:r w:rsidRPr="00AC31A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C31AD">
              <w:rPr>
                <w:rFonts w:ascii="Times New Roman" w:hAnsi="Times New Roman" w:cs="Times New Roman"/>
                <w:sz w:val="28"/>
                <w:szCs w:val="28"/>
              </w:rPr>
              <w:t>троля рисков (</w:t>
            </w:r>
            <w:proofErr w:type="gramStart"/>
            <w:r w:rsidRPr="00AC31AD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AC31AD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AC31AD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gramEnd"/>
            <w:r w:rsidRPr="00AC31AD">
              <w:rPr>
                <w:rFonts w:ascii="Times New Roman" w:hAnsi="Times New Roman" w:cs="Times New Roman"/>
                <w:sz w:val="28"/>
                <w:szCs w:val="28"/>
              </w:rPr>
              <w:t>/частичный/отсутствует)</w:t>
            </w:r>
          </w:p>
        </w:tc>
      </w:tr>
      <w:tr w:rsidR="00895D9D" w:rsidRPr="00AC31AD" w:rsidTr="001B352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AC31AD" w:rsidRDefault="001B3524" w:rsidP="00E12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1AD">
              <w:rPr>
                <w:rFonts w:ascii="Times New Roman" w:hAnsi="Times New Roman" w:cs="Times New Roman"/>
                <w:sz w:val="28"/>
                <w:szCs w:val="28"/>
              </w:rPr>
              <w:t>отсутств</w:t>
            </w:r>
            <w:r w:rsidRPr="00AC31A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AC31AD">
              <w:rPr>
                <w:rFonts w:ascii="Times New Roman" w:hAnsi="Times New Roman" w:cs="Times New Roman"/>
                <w:sz w:val="28"/>
                <w:szCs w:val="28"/>
              </w:rPr>
              <w:t>ют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AC31AD" w:rsidRDefault="0041572D" w:rsidP="00812F4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AC31AD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AC31AD" w:rsidRDefault="0041572D" w:rsidP="00E12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1AD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AC31AD" w:rsidRDefault="003B5325" w:rsidP="00E12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отсутствуе</w:t>
            </w:r>
            <w:r w:rsidR="0041572D" w:rsidRPr="00AC31A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</w:tr>
    </w:tbl>
    <w:p w:rsidR="00895D9D" w:rsidRPr="00AC31AD" w:rsidRDefault="00895D9D" w:rsidP="00AC31A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B3524" w:rsidRPr="00AC31AD" w:rsidRDefault="00895D9D" w:rsidP="00AC31A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C31AD">
        <w:rPr>
          <w:rFonts w:ascii="Times New Roman" w:hAnsi="Times New Roman" w:cs="Times New Roman"/>
          <w:sz w:val="28"/>
          <w:szCs w:val="28"/>
        </w:rPr>
        <w:t xml:space="preserve">8.5. Источники данных: </w:t>
      </w:r>
      <w:r w:rsidR="001B3524" w:rsidRPr="00AC31AD">
        <w:rPr>
          <w:rFonts w:ascii="Times New Roman" w:hAnsi="Times New Roman" w:cs="Times New Roman"/>
          <w:sz w:val="28"/>
          <w:szCs w:val="28"/>
        </w:rPr>
        <w:t>отсутствуют</w:t>
      </w:r>
    </w:p>
    <w:p w:rsidR="00F85BB7" w:rsidRPr="00AC31AD" w:rsidRDefault="00F85BB7" w:rsidP="00AC31A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13" w:name="Par447"/>
      <w:bookmarkEnd w:id="13"/>
    </w:p>
    <w:p w:rsidR="00895D9D" w:rsidRPr="00AC31AD" w:rsidRDefault="00895D9D" w:rsidP="00AC31A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C31AD">
        <w:rPr>
          <w:rFonts w:ascii="Times New Roman" w:hAnsi="Times New Roman" w:cs="Times New Roman"/>
          <w:sz w:val="28"/>
          <w:szCs w:val="28"/>
        </w:rPr>
        <w:t>9. Сравнение возможных вариантов решения проблемы:</w:t>
      </w:r>
    </w:p>
    <w:p w:rsidR="00895D9D" w:rsidRPr="00AC31AD" w:rsidRDefault="00895D9D" w:rsidP="00AC31A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2835"/>
        <w:gridCol w:w="2551"/>
      </w:tblGrid>
      <w:tr w:rsidR="001B3524" w:rsidRPr="00AC31AD" w:rsidTr="007D322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AC31AD" w:rsidRDefault="001B3524" w:rsidP="00AC31AD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AC31AD" w:rsidRDefault="001B3524" w:rsidP="00AC31AD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AC31AD">
              <w:rPr>
                <w:rFonts w:ascii="Times New Roman" w:hAnsi="Times New Roman" w:cs="Times New Roman"/>
                <w:sz w:val="28"/>
                <w:szCs w:val="28"/>
              </w:rPr>
              <w:t>Вариант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AC31AD" w:rsidRDefault="001B3524" w:rsidP="00AC31AD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AC31AD">
              <w:rPr>
                <w:rFonts w:ascii="Times New Roman" w:hAnsi="Times New Roman" w:cs="Times New Roman"/>
                <w:sz w:val="28"/>
                <w:szCs w:val="28"/>
              </w:rPr>
              <w:t>Вариант 2</w:t>
            </w:r>
          </w:p>
        </w:tc>
      </w:tr>
      <w:tr w:rsidR="001B3524" w:rsidRPr="00AC31AD" w:rsidTr="00C92C4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22D" w:rsidRPr="00AC31AD" w:rsidRDefault="001B3524" w:rsidP="00E06D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31AD">
              <w:rPr>
                <w:rFonts w:ascii="Times New Roman" w:hAnsi="Times New Roman" w:cs="Times New Roman"/>
                <w:sz w:val="28"/>
                <w:szCs w:val="28"/>
              </w:rPr>
              <w:t>9.1. Содержание варианта решения проблемы</w:t>
            </w:r>
            <w:r w:rsidR="0055622D" w:rsidRPr="00AC31A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AC31AD" w:rsidRDefault="0007305C" w:rsidP="00E06D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5622D" w:rsidRPr="00AC31AD">
              <w:rPr>
                <w:rFonts w:ascii="Times New Roman" w:hAnsi="Times New Roman" w:cs="Times New Roman"/>
                <w:sz w:val="28"/>
                <w:szCs w:val="28"/>
              </w:rPr>
              <w:t xml:space="preserve">ринятие </w:t>
            </w:r>
            <w:r w:rsidR="00E06D21">
              <w:rPr>
                <w:rFonts w:ascii="Times New Roman" w:hAnsi="Times New Roman" w:cs="Times New Roman"/>
                <w:sz w:val="28"/>
                <w:szCs w:val="28"/>
              </w:rPr>
              <w:t>предлага</w:t>
            </w:r>
            <w:r w:rsidR="00E06D2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E06D21">
              <w:rPr>
                <w:rFonts w:ascii="Times New Roman" w:hAnsi="Times New Roman" w:cs="Times New Roman"/>
                <w:sz w:val="28"/>
                <w:szCs w:val="28"/>
              </w:rPr>
              <w:t xml:space="preserve">мого </w:t>
            </w:r>
            <w:r w:rsidR="0055622D" w:rsidRPr="00AC31AD">
              <w:rPr>
                <w:rFonts w:ascii="Times New Roman" w:hAnsi="Times New Roman" w:cs="Times New Roman"/>
                <w:sz w:val="28"/>
                <w:szCs w:val="28"/>
              </w:rPr>
              <w:t xml:space="preserve">правового </w:t>
            </w:r>
            <w:r w:rsidR="00E06D21">
              <w:rPr>
                <w:rFonts w:ascii="Times New Roman" w:hAnsi="Times New Roman" w:cs="Times New Roman"/>
                <w:sz w:val="28"/>
                <w:szCs w:val="28"/>
              </w:rPr>
              <w:t>рег</w:t>
            </w:r>
            <w:r w:rsidR="00E06D2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E06D21">
              <w:rPr>
                <w:rFonts w:ascii="Times New Roman" w:hAnsi="Times New Roman" w:cs="Times New Roman"/>
                <w:sz w:val="28"/>
                <w:szCs w:val="28"/>
              </w:rPr>
              <w:t>лирования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AC31AD" w:rsidRDefault="00E06D21" w:rsidP="00E06D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принятие</w:t>
            </w:r>
          </w:p>
        </w:tc>
      </w:tr>
      <w:tr w:rsidR="001B3524" w:rsidRPr="00AC31AD" w:rsidTr="00C92C4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AC31AD" w:rsidRDefault="001B3524" w:rsidP="00AC31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31AD">
              <w:rPr>
                <w:rFonts w:ascii="Times New Roman" w:hAnsi="Times New Roman" w:cs="Times New Roman"/>
                <w:sz w:val="28"/>
                <w:szCs w:val="28"/>
              </w:rPr>
              <w:t>9.2. Качественная характеристика и оценка динамики численности п</w:t>
            </w:r>
            <w:r w:rsidRPr="00AC31A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C31AD">
              <w:rPr>
                <w:rFonts w:ascii="Times New Roman" w:hAnsi="Times New Roman" w:cs="Times New Roman"/>
                <w:sz w:val="28"/>
                <w:szCs w:val="28"/>
              </w:rPr>
              <w:t>тенциальных адресатов предлага</w:t>
            </w:r>
            <w:r w:rsidRPr="00AC31A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C31AD">
              <w:rPr>
                <w:rFonts w:ascii="Times New Roman" w:hAnsi="Times New Roman" w:cs="Times New Roman"/>
                <w:sz w:val="28"/>
                <w:szCs w:val="28"/>
              </w:rPr>
              <w:t>мого правового регулирования в среднесрочном периоде (1 - 3 года)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AC31AD" w:rsidRDefault="0007305C" w:rsidP="00AC31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3529A4">
              <w:rPr>
                <w:rFonts w:ascii="Times New Roman" w:hAnsi="Times New Roman" w:cs="Times New Roman"/>
                <w:sz w:val="28"/>
                <w:szCs w:val="28"/>
              </w:rPr>
              <w:t>величение численн</w:t>
            </w:r>
            <w:r w:rsidR="003529A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529A4">
              <w:rPr>
                <w:rFonts w:ascii="Times New Roman" w:hAnsi="Times New Roman" w:cs="Times New Roman"/>
                <w:sz w:val="28"/>
                <w:szCs w:val="28"/>
              </w:rPr>
              <w:t>сти потенциальных адресатов предлага</w:t>
            </w:r>
            <w:r w:rsidR="003529A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3529A4">
              <w:rPr>
                <w:rFonts w:ascii="Times New Roman" w:hAnsi="Times New Roman" w:cs="Times New Roman"/>
                <w:sz w:val="28"/>
                <w:szCs w:val="28"/>
              </w:rPr>
              <w:t>мого правового рег</w:t>
            </w:r>
            <w:r w:rsidR="003529A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3529A4">
              <w:rPr>
                <w:rFonts w:ascii="Times New Roman" w:hAnsi="Times New Roman" w:cs="Times New Roman"/>
                <w:sz w:val="28"/>
                <w:szCs w:val="28"/>
              </w:rPr>
              <w:t>лирования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AC31AD" w:rsidRDefault="0000555F" w:rsidP="00352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1B3524" w:rsidRPr="00AC31AD" w:rsidTr="00C92C4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Default="001B3524" w:rsidP="00FF4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31AD">
              <w:rPr>
                <w:rFonts w:ascii="Times New Roman" w:hAnsi="Times New Roman" w:cs="Times New Roman"/>
                <w:sz w:val="28"/>
                <w:szCs w:val="28"/>
              </w:rPr>
              <w:t>9.3. Оценка дополнительных ра</w:t>
            </w:r>
            <w:r w:rsidRPr="00AC31A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C31AD">
              <w:rPr>
                <w:rFonts w:ascii="Times New Roman" w:hAnsi="Times New Roman" w:cs="Times New Roman"/>
                <w:sz w:val="28"/>
                <w:szCs w:val="28"/>
              </w:rPr>
              <w:t>ходов (доходов) потенциальных адресатов регулирования, связа</w:t>
            </w:r>
            <w:r w:rsidRPr="00AC31A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C31AD">
              <w:rPr>
                <w:rFonts w:ascii="Times New Roman" w:hAnsi="Times New Roman" w:cs="Times New Roman"/>
                <w:sz w:val="28"/>
                <w:szCs w:val="28"/>
              </w:rPr>
              <w:t>ных с введением предлагаемого правового регулирования</w:t>
            </w:r>
          </w:p>
          <w:p w:rsidR="00AC31AD" w:rsidRPr="00AC31AD" w:rsidRDefault="00AC31AD" w:rsidP="00AC31AD">
            <w:pPr>
              <w:spacing w:after="0" w:line="240" w:lineRule="auto"/>
              <w:ind w:firstLine="8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AC31AD" w:rsidRDefault="0007305C" w:rsidP="00005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0555F">
              <w:rPr>
                <w:rFonts w:ascii="Times New Roman" w:hAnsi="Times New Roman" w:cs="Times New Roman"/>
                <w:sz w:val="28"/>
                <w:szCs w:val="28"/>
              </w:rPr>
              <w:t>тсутствуют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AC31AD" w:rsidRDefault="00625E12" w:rsidP="00625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1B3524" w:rsidRPr="00AC31AD" w:rsidTr="00C92C4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AC31AD" w:rsidRDefault="001B3524" w:rsidP="00FF4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31AD">
              <w:rPr>
                <w:rFonts w:ascii="Times New Roman" w:hAnsi="Times New Roman" w:cs="Times New Roman"/>
                <w:sz w:val="28"/>
                <w:szCs w:val="28"/>
              </w:rPr>
              <w:t>9.4. Оценка расходов (доходов) районного бюджета (бюджета м</w:t>
            </w:r>
            <w:r w:rsidRPr="00AC31A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AC31AD">
              <w:rPr>
                <w:rFonts w:ascii="Times New Roman" w:hAnsi="Times New Roman" w:cs="Times New Roman"/>
                <w:sz w:val="28"/>
                <w:szCs w:val="28"/>
              </w:rPr>
              <w:t xml:space="preserve">ниципального образования </w:t>
            </w:r>
            <w:r w:rsidR="007D3222" w:rsidRPr="00AC31AD">
              <w:rPr>
                <w:rFonts w:ascii="Times New Roman" w:hAnsi="Times New Roman" w:cs="Times New Roman"/>
                <w:sz w:val="28"/>
                <w:szCs w:val="28"/>
              </w:rPr>
              <w:t>Отра</w:t>
            </w:r>
            <w:r w:rsidR="007D3222" w:rsidRPr="00AC31A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7D3222" w:rsidRPr="00AC31AD">
              <w:rPr>
                <w:rFonts w:ascii="Times New Roman" w:hAnsi="Times New Roman" w:cs="Times New Roman"/>
                <w:sz w:val="28"/>
                <w:szCs w:val="28"/>
              </w:rPr>
              <w:t>ненский</w:t>
            </w:r>
            <w:r w:rsidRPr="00AC31AD">
              <w:rPr>
                <w:rFonts w:ascii="Times New Roman" w:hAnsi="Times New Roman" w:cs="Times New Roman"/>
                <w:sz w:val="28"/>
                <w:szCs w:val="28"/>
              </w:rPr>
              <w:t xml:space="preserve"> район), связанных с вв</w:t>
            </w:r>
            <w:r w:rsidRPr="00AC31A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C31AD">
              <w:rPr>
                <w:rFonts w:ascii="Times New Roman" w:hAnsi="Times New Roman" w:cs="Times New Roman"/>
                <w:sz w:val="28"/>
                <w:szCs w:val="28"/>
              </w:rPr>
              <w:t>дением предлагаемого правового 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AC31AD" w:rsidRDefault="0007305C" w:rsidP="00625E12">
            <w:pPr>
              <w:spacing w:after="0" w:line="240" w:lineRule="auto"/>
              <w:ind w:firstLine="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25E12">
              <w:rPr>
                <w:rFonts w:ascii="Times New Roman" w:hAnsi="Times New Roman" w:cs="Times New Roman"/>
                <w:sz w:val="28"/>
                <w:szCs w:val="28"/>
              </w:rPr>
              <w:t>тсутствуют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AC31AD" w:rsidRDefault="00625E12" w:rsidP="00625E12">
            <w:pPr>
              <w:spacing w:after="0" w:line="240" w:lineRule="auto"/>
              <w:ind w:firstLine="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1B3524" w:rsidRPr="00AC31AD" w:rsidTr="00C92C4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AC31AD" w:rsidRDefault="001B3524" w:rsidP="00FF4B02">
            <w:pPr>
              <w:spacing w:after="0" w:line="240" w:lineRule="auto"/>
              <w:ind w:hanging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31AD">
              <w:rPr>
                <w:rFonts w:ascii="Times New Roman" w:hAnsi="Times New Roman" w:cs="Times New Roman"/>
                <w:sz w:val="28"/>
                <w:szCs w:val="28"/>
              </w:rPr>
              <w:t xml:space="preserve">9.5. Оценка возможности </w:t>
            </w:r>
            <w:r w:rsidRPr="00AC31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достиж</w:t>
            </w:r>
            <w:r w:rsidRPr="00AC31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AC31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ния заявленных целей регулиров</w:t>
            </w:r>
            <w:r w:rsidRPr="00AC31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AC31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ния (</w:t>
            </w:r>
            <w:hyperlink w:anchor="Par267" w:tooltip="Ссылка на текущий документ" w:history="1">
              <w:r w:rsidRPr="00AC31AD">
                <w:rPr>
                  <w:rStyle w:val="af0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пункт 3</w:t>
              </w:r>
            </w:hyperlink>
            <w:r w:rsidRPr="00AC31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настоящего сводного отчета) посредством применения рассматриваемых </w:t>
            </w:r>
            <w:r w:rsidRPr="00AC31AD">
              <w:rPr>
                <w:rFonts w:ascii="Times New Roman" w:hAnsi="Times New Roman" w:cs="Times New Roman"/>
                <w:sz w:val="28"/>
                <w:szCs w:val="28"/>
              </w:rPr>
              <w:t>вариантов пре</w:t>
            </w:r>
            <w:r w:rsidRPr="00AC31A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AC31AD">
              <w:rPr>
                <w:rFonts w:ascii="Times New Roman" w:hAnsi="Times New Roman" w:cs="Times New Roman"/>
                <w:sz w:val="28"/>
                <w:szCs w:val="28"/>
              </w:rPr>
              <w:t>лагаемого правового регулиров</w:t>
            </w:r>
            <w:r w:rsidRPr="00AC31A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C31AD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5E12" w:rsidRDefault="00A073A7" w:rsidP="00625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1AD">
              <w:rPr>
                <w:rFonts w:ascii="Times New Roman" w:hAnsi="Times New Roman" w:cs="Times New Roman"/>
                <w:sz w:val="28"/>
                <w:szCs w:val="28"/>
              </w:rPr>
              <w:t xml:space="preserve">цель </w:t>
            </w:r>
          </w:p>
          <w:p w:rsidR="001B3524" w:rsidRPr="00AC31AD" w:rsidRDefault="00A073A7" w:rsidP="00625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1AD">
              <w:rPr>
                <w:rFonts w:ascii="Times New Roman" w:hAnsi="Times New Roman" w:cs="Times New Roman"/>
                <w:sz w:val="28"/>
                <w:szCs w:val="28"/>
              </w:rPr>
              <w:t>будет достигнута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AC31AD" w:rsidRDefault="00C80FCF" w:rsidP="00C80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1B3524" w:rsidRPr="00AC31AD" w:rsidTr="00C92C4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AC31AD" w:rsidRDefault="001B3524" w:rsidP="00AC31AD">
            <w:pPr>
              <w:spacing w:after="0" w:line="240" w:lineRule="auto"/>
              <w:ind w:firstLine="82"/>
              <w:rPr>
                <w:rFonts w:ascii="Times New Roman" w:hAnsi="Times New Roman" w:cs="Times New Roman"/>
                <w:sz w:val="28"/>
                <w:szCs w:val="28"/>
              </w:rPr>
            </w:pPr>
            <w:r w:rsidRPr="00AC31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9.6. Оценка рисков неблагоприя</w:t>
            </w:r>
            <w:r w:rsidRPr="00AC31A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AC31AD">
              <w:rPr>
                <w:rFonts w:ascii="Times New Roman" w:hAnsi="Times New Roman" w:cs="Times New Roman"/>
                <w:sz w:val="28"/>
                <w:szCs w:val="28"/>
              </w:rPr>
              <w:t>ных последствий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AC31AD" w:rsidRDefault="0007305C" w:rsidP="002468FE">
            <w:pPr>
              <w:spacing w:after="0" w:line="240" w:lineRule="auto"/>
              <w:ind w:firstLine="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468FE">
              <w:rPr>
                <w:rFonts w:ascii="Times New Roman" w:hAnsi="Times New Roman" w:cs="Times New Roman"/>
                <w:sz w:val="28"/>
                <w:szCs w:val="28"/>
              </w:rPr>
              <w:t>тсутствуют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AC31AD" w:rsidRDefault="002468FE" w:rsidP="002468FE">
            <w:pPr>
              <w:spacing w:after="0" w:line="240" w:lineRule="auto"/>
              <w:ind w:firstLine="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:rsidR="00AC31AD" w:rsidRDefault="00AC31AD" w:rsidP="00AC31A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B3524" w:rsidRDefault="00895D9D" w:rsidP="00C1728B">
      <w:pPr>
        <w:spacing w:after="0" w:line="240" w:lineRule="auto"/>
        <w:ind w:left="708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C31AD">
        <w:rPr>
          <w:rFonts w:ascii="Times New Roman" w:hAnsi="Times New Roman" w:cs="Times New Roman"/>
          <w:sz w:val="28"/>
          <w:szCs w:val="28"/>
        </w:rPr>
        <w:t>9.7. Обоснование выбора предпочтительного варианта решения в</w:t>
      </w:r>
      <w:r w:rsidR="00F5590C">
        <w:rPr>
          <w:rFonts w:ascii="Times New Roman" w:hAnsi="Times New Roman" w:cs="Times New Roman"/>
          <w:sz w:val="28"/>
          <w:szCs w:val="28"/>
        </w:rPr>
        <w:t>ы</w:t>
      </w:r>
      <w:r w:rsidRPr="00AC31AD">
        <w:rPr>
          <w:rFonts w:ascii="Times New Roman" w:hAnsi="Times New Roman" w:cs="Times New Roman"/>
          <w:sz w:val="28"/>
          <w:szCs w:val="28"/>
        </w:rPr>
        <w:t>явленной</w:t>
      </w:r>
      <w:r w:rsidR="007741F6">
        <w:rPr>
          <w:rFonts w:ascii="Times New Roman" w:hAnsi="Times New Roman" w:cs="Times New Roman"/>
          <w:sz w:val="28"/>
          <w:szCs w:val="28"/>
        </w:rPr>
        <w:t xml:space="preserve"> </w:t>
      </w:r>
      <w:r w:rsidRPr="00AC31AD">
        <w:rPr>
          <w:rFonts w:ascii="Times New Roman" w:hAnsi="Times New Roman" w:cs="Times New Roman"/>
          <w:sz w:val="28"/>
          <w:szCs w:val="28"/>
        </w:rPr>
        <w:t xml:space="preserve">проблемы: </w:t>
      </w:r>
    </w:p>
    <w:p w:rsidR="001B3524" w:rsidRPr="00AC31AD" w:rsidRDefault="00792DC2" w:rsidP="00282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 настоящего постановления обусловлено соблюдением Град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строительного кодекса Российской Федерации от 29 декабря 2004 года № 190-ФЗ.</w:t>
      </w:r>
    </w:p>
    <w:p w:rsidR="001B3524" w:rsidRPr="00AC31AD" w:rsidRDefault="001534D7" w:rsidP="00282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1AD">
        <w:rPr>
          <w:rFonts w:ascii="Times New Roman" w:hAnsi="Times New Roman" w:cs="Times New Roman"/>
          <w:sz w:val="28"/>
          <w:szCs w:val="28"/>
        </w:rPr>
        <w:t xml:space="preserve">        </w:t>
      </w:r>
      <w:r w:rsidR="00895D9D" w:rsidRPr="00AC31AD">
        <w:rPr>
          <w:rFonts w:ascii="Times New Roman" w:hAnsi="Times New Roman" w:cs="Times New Roman"/>
          <w:sz w:val="28"/>
          <w:szCs w:val="28"/>
        </w:rPr>
        <w:t>9.8. Детальное описание предлагаемого варианта решения проблемы:</w:t>
      </w:r>
    </w:p>
    <w:p w:rsidR="00792DC2" w:rsidRDefault="00792DC2" w:rsidP="00282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FB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в целях выдачи </w:t>
      </w:r>
      <w:r w:rsidR="00627624" w:rsidRPr="006B1FB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разрешений на строительство, реконструкцию объектов капитального строительства на территории </w:t>
      </w:r>
      <w:r w:rsidRPr="006B1FB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муниципального образования О</w:t>
      </w:r>
      <w:r w:rsidRPr="006B1FB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т</w:t>
      </w:r>
      <w:r w:rsidRPr="006B1FB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радненский район</w:t>
      </w:r>
      <w:r w:rsidR="009E7E7B" w:rsidRPr="006B1FB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,</w:t>
      </w:r>
      <w:r w:rsidR="009E7E7B">
        <w:rPr>
          <w:rFonts w:ascii="Times New Roman" w:hAnsi="Times New Roman" w:cs="Times New Roman"/>
          <w:sz w:val="28"/>
          <w:szCs w:val="28"/>
        </w:rPr>
        <w:t xml:space="preserve"> </w:t>
      </w:r>
      <w:r w:rsidR="006B1FBD">
        <w:rPr>
          <w:rFonts w:ascii="Times New Roman" w:hAnsi="Times New Roman" w:cs="Times New Roman"/>
          <w:sz w:val="28"/>
          <w:szCs w:val="28"/>
        </w:rPr>
        <w:t>управление архитектуры и градостроительства администр</w:t>
      </w:r>
      <w:r w:rsidR="006B1FBD">
        <w:rPr>
          <w:rFonts w:ascii="Times New Roman" w:hAnsi="Times New Roman" w:cs="Times New Roman"/>
          <w:sz w:val="28"/>
          <w:szCs w:val="28"/>
        </w:rPr>
        <w:t>а</w:t>
      </w:r>
      <w:r w:rsidR="006B1FBD">
        <w:rPr>
          <w:rFonts w:ascii="Times New Roman" w:hAnsi="Times New Roman" w:cs="Times New Roman"/>
          <w:sz w:val="28"/>
          <w:szCs w:val="28"/>
        </w:rPr>
        <w:t xml:space="preserve">ции </w:t>
      </w:r>
      <w:r w:rsidR="006B1FBD" w:rsidRPr="006B1FB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муниципального образования Отрадненский район</w:t>
      </w:r>
      <w:r w:rsidR="006B1F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как уполномоченный орган, осуществляет выдачу </w:t>
      </w:r>
      <w:r w:rsidR="006B1FBD">
        <w:rPr>
          <w:rFonts w:ascii="Times New Roman" w:hAnsi="Times New Roman" w:cs="Times New Roman"/>
          <w:sz w:val="28"/>
          <w:szCs w:val="28"/>
        </w:rPr>
        <w:t>разрешений на строительство, реконструкцию об</w:t>
      </w:r>
      <w:r w:rsidR="006B1FBD">
        <w:rPr>
          <w:rFonts w:ascii="Times New Roman" w:hAnsi="Times New Roman" w:cs="Times New Roman"/>
          <w:sz w:val="28"/>
          <w:szCs w:val="28"/>
        </w:rPr>
        <w:t>ъ</w:t>
      </w:r>
      <w:r w:rsidR="006B1FBD">
        <w:rPr>
          <w:rFonts w:ascii="Times New Roman" w:hAnsi="Times New Roman" w:cs="Times New Roman"/>
          <w:sz w:val="28"/>
          <w:szCs w:val="28"/>
        </w:rPr>
        <w:t>ектов капитального строительства в соответствии с действующим законод</w:t>
      </w:r>
      <w:r w:rsidR="006B1FBD">
        <w:rPr>
          <w:rFonts w:ascii="Times New Roman" w:hAnsi="Times New Roman" w:cs="Times New Roman"/>
          <w:sz w:val="28"/>
          <w:szCs w:val="28"/>
        </w:rPr>
        <w:t>а</w:t>
      </w:r>
      <w:r w:rsidR="006B1FBD">
        <w:rPr>
          <w:rFonts w:ascii="Times New Roman" w:hAnsi="Times New Roman" w:cs="Times New Roman"/>
          <w:sz w:val="28"/>
          <w:szCs w:val="28"/>
        </w:rPr>
        <w:t>тельством РФ на основании заявления указанных выше лиц.</w:t>
      </w:r>
    </w:p>
    <w:p w:rsidR="00792DC2" w:rsidRDefault="00792DC2" w:rsidP="00282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и приложенный к нему пакет документов рассматриваются управлением архитектуры и градостроительства администрации муниципал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ного образования Отрадненский район в соответствии с постановлением «Об утверждении административного регламента по предоставлению муниципал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ной услуги «Выдача </w:t>
      </w:r>
      <w:r w:rsidR="006B1FBD">
        <w:rPr>
          <w:rFonts w:ascii="Times New Roman" w:hAnsi="Times New Roman" w:cs="Times New Roman"/>
          <w:sz w:val="28"/>
          <w:szCs w:val="28"/>
        </w:rPr>
        <w:t>разрешений на строительство, реконструкцию объектов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792DC2" w:rsidRDefault="00792DC2" w:rsidP="00282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предоставления</w:t>
      </w:r>
      <w:r w:rsidR="00904A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услуги (получения итоговых документов)</w:t>
      </w:r>
      <w:r w:rsidR="004C311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311F">
        <w:rPr>
          <w:rFonts w:ascii="Times New Roman" w:hAnsi="Times New Roman" w:cs="Times New Roman"/>
          <w:sz w:val="28"/>
          <w:szCs w:val="28"/>
        </w:rPr>
        <w:t>разреш</w:t>
      </w:r>
      <w:r w:rsidR="004C311F">
        <w:rPr>
          <w:rFonts w:ascii="Times New Roman" w:hAnsi="Times New Roman" w:cs="Times New Roman"/>
          <w:sz w:val="28"/>
          <w:szCs w:val="28"/>
        </w:rPr>
        <w:t>е</w:t>
      </w:r>
      <w:r w:rsidR="004C311F">
        <w:rPr>
          <w:rFonts w:ascii="Times New Roman" w:hAnsi="Times New Roman" w:cs="Times New Roman"/>
          <w:sz w:val="28"/>
          <w:szCs w:val="28"/>
        </w:rPr>
        <w:t>ний на ввод в эксплуатацию построенных, реконструированных объектов кап</w:t>
      </w:r>
      <w:r w:rsidR="004C311F">
        <w:rPr>
          <w:rFonts w:ascii="Times New Roman" w:hAnsi="Times New Roman" w:cs="Times New Roman"/>
          <w:sz w:val="28"/>
          <w:szCs w:val="28"/>
        </w:rPr>
        <w:t>и</w:t>
      </w:r>
      <w:r w:rsidR="004C311F">
        <w:rPr>
          <w:rFonts w:ascii="Times New Roman" w:hAnsi="Times New Roman" w:cs="Times New Roman"/>
          <w:sz w:val="28"/>
          <w:szCs w:val="28"/>
        </w:rPr>
        <w:t>тального строительства или об отказе в его выдаче принимается не более 7 (с</w:t>
      </w:r>
      <w:r w:rsidR="004C311F">
        <w:rPr>
          <w:rFonts w:ascii="Times New Roman" w:hAnsi="Times New Roman" w:cs="Times New Roman"/>
          <w:sz w:val="28"/>
          <w:szCs w:val="28"/>
        </w:rPr>
        <w:t>е</w:t>
      </w:r>
      <w:r w:rsidR="004C311F">
        <w:rPr>
          <w:rFonts w:ascii="Times New Roman" w:hAnsi="Times New Roman" w:cs="Times New Roman"/>
          <w:sz w:val="28"/>
          <w:szCs w:val="28"/>
        </w:rPr>
        <w:t xml:space="preserve">ми) рабочих дней со дня представления документов. </w:t>
      </w:r>
      <w:r>
        <w:rPr>
          <w:rFonts w:ascii="Times New Roman" w:hAnsi="Times New Roman" w:cs="Times New Roman"/>
          <w:sz w:val="28"/>
          <w:szCs w:val="28"/>
        </w:rPr>
        <w:t>Результатом муниципал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ной услуги является </w:t>
      </w:r>
      <w:r w:rsidR="004C311F">
        <w:rPr>
          <w:rFonts w:ascii="Times New Roman" w:hAnsi="Times New Roman" w:cs="Times New Roman"/>
          <w:sz w:val="28"/>
          <w:szCs w:val="28"/>
        </w:rPr>
        <w:t>отказ в предоставлении услуги, разрешение.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2DC2" w:rsidRDefault="005203B2" w:rsidP="00282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Отказ должен содержать мотивированные причины, оговоренные закон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дательством РФ и регламентом.</w:t>
      </w:r>
    </w:p>
    <w:p w:rsidR="00792DC2" w:rsidRPr="00AC31AD" w:rsidRDefault="00792DC2" w:rsidP="00282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 услуги подписывается начальником управления архитектуры и градостроительства администрации муниципального образования Отрадне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ский район.</w:t>
      </w:r>
    </w:p>
    <w:p w:rsidR="001C7441" w:rsidRPr="00AC31AD" w:rsidRDefault="001C7441" w:rsidP="00282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AC31AD" w:rsidRDefault="001534D7" w:rsidP="00282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1AD">
        <w:rPr>
          <w:rFonts w:ascii="Times New Roman" w:hAnsi="Times New Roman" w:cs="Times New Roman"/>
          <w:sz w:val="28"/>
          <w:szCs w:val="28"/>
        </w:rPr>
        <w:t xml:space="preserve">       </w:t>
      </w:r>
      <w:r w:rsidR="00895D9D" w:rsidRPr="00AC31AD">
        <w:rPr>
          <w:rFonts w:ascii="Times New Roman" w:hAnsi="Times New Roman" w:cs="Times New Roman"/>
          <w:sz w:val="28"/>
          <w:szCs w:val="28"/>
        </w:rPr>
        <w:t>10.  Оценка необходимости установления переходного периода и (или) отсрочки</w:t>
      </w:r>
      <w:r w:rsidR="000706D4" w:rsidRPr="00AC31AD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AC31AD">
        <w:rPr>
          <w:rFonts w:ascii="Times New Roman" w:hAnsi="Times New Roman" w:cs="Times New Roman"/>
          <w:sz w:val="28"/>
          <w:szCs w:val="28"/>
        </w:rPr>
        <w:t>вступления   в   силу   муниципального  нормативного  правов</w:t>
      </w:r>
      <w:r w:rsidR="00895D9D" w:rsidRPr="00AC31AD">
        <w:rPr>
          <w:rFonts w:ascii="Times New Roman" w:hAnsi="Times New Roman" w:cs="Times New Roman"/>
          <w:sz w:val="28"/>
          <w:szCs w:val="28"/>
        </w:rPr>
        <w:t>о</w:t>
      </w:r>
      <w:r w:rsidR="00895D9D" w:rsidRPr="00AC31AD">
        <w:rPr>
          <w:rFonts w:ascii="Times New Roman" w:hAnsi="Times New Roman" w:cs="Times New Roman"/>
          <w:sz w:val="28"/>
          <w:szCs w:val="28"/>
        </w:rPr>
        <w:t>го  акта  либо</w:t>
      </w:r>
      <w:r w:rsidR="000706D4" w:rsidRPr="00AC31AD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AC31AD">
        <w:rPr>
          <w:rFonts w:ascii="Times New Roman" w:hAnsi="Times New Roman" w:cs="Times New Roman"/>
          <w:sz w:val="28"/>
          <w:szCs w:val="28"/>
        </w:rPr>
        <w:t>необходимость  распространения  предлагаемого  правового  р</w:t>
      </w:r>
      <w:r w:rsidR="00895D9D" w:rsidRPr="00AC31AD">
        <w:rPr>
          <w:rFonts w:ascii="Times New Roman" w:hAnsi="Times New Roman" w:cs="Times New Roman"/>
          <w:sz w:val="28"/>
          <w:szCs w:val="28"/>
        </w:rPr>
        <w:t>е</w:t>
      </w:r>
      <w:r w:rsidR="00895D9D" w:rsidRPr="00AC31AD">
        <w:rPr>
          <w:rFonts w:ascii="Times New Roman" w:hAnsi="Times New Roman" w:cs="Times New Roman"/>
          <w:sz w:val="28"/>
          <w:szCs w:val="28"/>
        </w:rPr>
        <w:t>гулирования  на</w:t>
      </w:r>
      <w:r w:rsidR="000706D4" w:rsidRPr="00AC31AD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AC31AD">
        <w:rPr>
          <w:rFonts w:ascii="Times New Roman" w:hAnsi="Times New Roman" w:cs="Times New Roman"/>
          <w:sz w:val="28"/>
          <w:szCs w:val="28"/>
        </w:rPr>
        <w:t>ранее возникшие отношения:</w:t>
      </w:r>
    </w:p>
    <w:p w:rsidR="007D3222" w:rsidRPr="00AC31AD" w:rsidRDefault="007D3222" w:rsidP="00282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2A4A" w:rsidRDefault="001534D7" w:rsidP="00282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1AD">
        <w:rPr>
          <w:rFonts w:ascii="Times New Roman" w:hAnsi="Times New Roman" w:cs="Times New Roman"/>
          <w:sz w:val="28"/>
          <w:szCs w:val="28"/>
        </w:rPr>
        <w:t xml:space="preserve">       </w:t>
      </w:r>
      <w:r w:rsidR="00895D9D" w:rsidRPr="00AC31AD">
        <w:rPr>
          <w:rFonts w:ascii="Times New Roman" w:hAnsi="Times New Roman" w:cs="Times New Roman"/>
          <w:sz w:val="28"/>
          <w:szCs w:val="28"/>
        </w:rPr>
        <w:t>10.1.  Предполагаемая  дата  вступления  в силу муниципального нормативного</w:t>
      </w:r>
      <w:r w:rsidR="007D3222" w:rsidRPr="00AC31AD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AC31AD">
        <w:rPr>
          <w:rFonts w:ascii="Times New Roman" w:hAnsi="Times New Roman" w:cs="Times New Roman"/>
          <w:sz w:val="28"/>
          <w:szCs w:val="28"/>
        </w:rPr>
        <w:t xml:space="preserve">правового акта: </w:t>
      </w:r>
    </w:p>
    <w:p w:rsidR="007D3222" w:rsidRDefault="007A2C9A" w:rsidP="00282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1AD">
        <w:rPr>
          <w:rFonts w:ascii="Times New Roman" w:hAnsi="Times New Roman" w:cs="Times New Roman"/>
          <w:sz w:val="28"/>
          <w:szCs w:val="28"/>
        </w:rPr>
        <w:t>июнь 2018 года</w:t>
      </w:r>
    </w:p>
    <w:p w:rsidR="00282A4A" w:rsidRPr="00AC31AD" w:rsidRDefault="00282A4A" w:rsidP="00282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AC31AD" w:rsidRDefault="001534D7" w:rsidP="00282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1AD">
        <w:rPr>
          <w:rFonts w:ascii="Times New Roman" w:hAnsi="Times New Roman" w:cs="Times New Roman"/>
          <w:sz w:val="28"/>
          <w:szCs w:val="28"/>
        </w:rPr>
        <w:t xml:space="preserve">      </w:t>
      </w:r>
      <w:r w:rsidR="00895D9D" w:rsidRPr="00AC31AD">
        <w:rPr>
          <w:rFonts w:ascii="Times New Roman" w:hAnsi="Times New Roman" w:cs="Times New Roman"/>
          <w:sz w:val="28"/>
          <w:szCs w:val="28"/>
        </w:rPr>
        <w:t>10.2.  Необходимость  установления  переходного  периода  и  (или) отсрочки</w:t>
      </w:r>
      <w:r w:rsidR="007D3222" w:rsidRPr="00AC31AD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AC31AD">
        <w:rPr>
          <w:rFonts w:ascii="Times New Roman" w:hAnsi="Times New Roman" w:cs="Times New Roman"/>
          <w:sz w:val="28"/>
          <w:szCs w:val="28"/>
        </w:rPr>
        <w:t>введения предлагаемого правового регулирования: нет</w:t>
      </w:r>
    </w:p>
    <w:p w:rsidR="007D3222" w:rsidRPr="00AC31AD" w:rsidRDefault="007D3222" w:rsidP="00282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AC31AD" w:rsidRDefault="001534D7" w:rsidP="00282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1AD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895D9D" w:rsidRPr="00AC31AD">
        <w:rPr>
          <w:rFonts w:ascii="Times New Roman" w:hAnsi="Times New Roman" w:cs="Times New Roman"/>
          <w:sz w:val="28"/>
          <w:szCs w:val="28"/>
        </w:rPr>
        <w:t>10.3. Необходимость  распространения  предлагаемого правового рег</w:t>
      </w:r>
      <w:r w:rsidR="00895D9D" w:rsidRPr="00AC31AD">
        <w:rPr>
          <w:rFonts w:ascii="Times New Roman" w:hAnsi="Times New Roman" w:cs="Times New Roman"/>
          <w:sz w:val="28"/>
          <w:szCs w:val="28"/>
        </w:rPr>
        <w:t>у</w:t>
      </w:r>
      <w:r w:rsidR="00895D9D" w:rsidRPr="00AC31AD">
        <w:rPr>
          <w:rFonts w:ascii="Times New Roman" w:hAnsi="Times New Roman" w:cs="Times New Roman"/>
          <w:sz w:val="28"/>
          <w:szCs w:val="28"/>
        </w:rPr>
        <w:t>лирования</w:t>
      </w:r>
      <w:r w:rsidR="00045209" w:rsidRPr="00AC31AD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AC31AD">
        <w:rPr>
          <w:rFonts w:ascii="Times New Roman" w:hAnsi="Times New Roman" w:cs="Times New Roman"/>
          <w:sz w:val="28"/>
          <w:szCs w:val="28"/>
        </w:rPr>
        <w:t>на ранее возникшие отношения: нет.</w:t>
      </w:r>
    </w:p>
    <w:p w:rsidR="007D3222" w:rsidRPr="00AC31AD" w:rsidRDefault="007D3222" w:rsidP="00282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73F8" w:rsidRPr="00AC31AD" w:rsidRDefault="001534D7" w:rsidP="00282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1AD">
        <w:rPr>
          <w:rFonts w:ascii="Times New Roman" w:hAnsi="Times New Roman" w:cs="Times New Roman"/>
          <w:sz w:val="28"/>
          <w:szCs w:val="28"/>
        </w:rPr>
        <w:t xml:space="preserve">     </w:t>
      </w:r>
      <w:r w:rsidR="00895D9D" w:rsidRPr="00AC31AD">
        <w:rPr>
          <w:rFonts w:ascii="Times New Roman" w:hAnsi="Times New Roman" w:cs="Times New Roman"/>
          <w:sz w:val="28"/>
          <w:szCs w:val="28"/>
        </w:rPr>
        <w:t>10.4.  Обоснование  необходимости  установления переходного пери</w:t>
      </w:r>
      <w:r w:rsidR="00895D9D" w:rsidRPr="00AC31AD">
        <w:rPr>
          <w:rFonts w:ascii="Times New Roman" w:hAnsi="Times New Roman" w:cs="Times New Roman"/>
          <w:sz w:val="28"/>
          <w:szCs w:val="28"/>
        </w:rPr>
        <w:t>о</w:t>
      </w:r>
      <w:r w:rsidR="00895D9D" w:rsidRPr="00AC31AD">
        <w:rPr>
          <w:rFonts w:ascii="Times New Roman" w:hAnsi="Times New Roman" w:cs="Times New Roman"/>
          <w:sz w:val="28"/>
          <w:szCs w:val="28"/>
        </w:rPr>
        <w:t>да и (или)</w:t>
      </w:r>
      <w:r w:rsidRPr="00AC31AD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AC31AD">
        <w:rPr>
          <w:rFonts w:ascii="Times New Roman" w:hAnsi="Times New Roman" w:cs="Times New Roman"/>
          <w:sz w:val="28"/>
          <w:szCs w:val="28"/>
        </w:rPr>
        <w:t>отсрочки  вступления в силу муниципального нормативного прав</w:t>
      </w:r>
      <w:r w:rsidR="00895D9D" w:rsidRPr="00AC31AD">
        <w:rPr>
          <w:rFonts w:ascii="Times New Roman" w:hAnsi="Times New Roman" w:cs="Times New Roman"/>
          <w:sz w:val="28"/>
          <w:szCs w:val="28"/>
        </w:rPr>
        <w:t>о</w:t>
      </w:r>
      <w:r w:rsidR="00895D9D" w:rsidRPr="00AC31AD">
        <w:rPr>
          <w:rFonts w:ascii="Times New Roman" w:hAnsi="Times New Roman" w:cs="Times New Roman"/>
          <w:sz w:val="28"/>
          <w:szCs w:val="28"/>
        </w:rPr>
        <w:t>вого акта либо</w:t>
      </w:r>
      <w:r w:rsidR="00045209" w:rsidRPr="00AC31AD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AC31AD">
        <w:rPr>
          <w:rFonts w:ascii="Times New Roman" w:hAnsi="Times New Roman" w:cs="Times New Roman"/>
          <w:sz w:val="28"/>
          <w:szCs w:val="28"/>
        </w:rPr>
        <w:t xml:space="preserve">необходимости  распространения  предлагаемого  правового  </w:t>
      </w:r>
      <w:r w:rsidR="00045209" w:rsidRPr="00AC31AD">
        <w:rPr>
          <w:rFonts w:ascii="Times New Roman" w:hAnsi="Times New Roman" w:cs="Times New Roman"/>
          <w:sz w:val="28"/>
          <w:szCs w:val="28"/>
        </w:rPr>
        <w:t>р</w:t>
      </w:r>
      <w:r w:rsidR="00895D9D" w:rsidRPr="00AC31AD">
        <w:rPr>
          <w:rFonts w:ascii="Times New Roman" w:hAnsi="Times New Roman" w:cs="Times New Roman"/>
          <w:sz w:val="28"/>
          <w:szCs w:val="28"/>
        </w:rPr>
        <w:t>е</w:t>
      </w:r>
      <w:r w:rsidR="00895D9D" w:rsidRPr="00AC31AD">
        <w:rPr>
          <w:rFonts w:ascii="Times New Roman" w:hAnsi="Times New Roman" w:cs="Times New Roman"/>
          <w:sz w:val="28"/>
          <w:szCs w:val="28"/>
        </w:rPr>
        <w:t>гулирования  на</w:t>
      </w:r>
      <w:r w:rsidR="00045209" w:rsidRPr="00AC31AD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AC31AD">
        <w:rPr>
          <w:rFonts w:ascii="Times New Roman" w:hAnsi="Times New Roman" w:cs="Times New Roman"/>
          <w:sz w:val="28"/>
          <w:szCs w:val="28"/>
        </w:rPr>
        <w:t>ранее возникшие отношения:</w:t>
      </w:r>
      <w:r w:rsidR="004B73F8" w:rsidRPr="00AC31AD">
        <w:rPr>
          <w:rFonts w:ascii="Times New Roman" w:hAnsi="Times New Roman" w:cs="Times New Roman"/>
          <w:sz w:val="28"/>
          <w:szCs w:val="28"/>
        </w:rPr>
        <w:t xml:space="preserve"> отсутствует</w:t>
      </w:r>
      <w:r w:rsidRPr="00AC31AD">
        <w:rPr>
          <w:rFonts w:ascii="Times New Roman" w:hAnsi="Times New Roman" w:cs="Times New Roman"/>
          <w:sz w:val="28"/>
          <w:szCs w:val="28"/>
        </w:rPr>
        <w:t>.</w:t>
      </w:r>
    </w:p>
    <w:p w:rsidR="00895D9D" w:rsidRDefault="00895D9D" w:rsidP="00AC31A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C31AD">
        <w:rPr>
          <w:rFonts w:ascii="Times New Roman" w:hAnsi="Times New Roman" w:cs="Times New Roman"/>
          <w:sz w:val="28"/>
          <w:szCs w:val="28"/>
        </w:rPr>
        <w:t xml:space="preserve"> </w:t>
      </w:r>
      <w:r w:rsidR="00045209" w:rsidRPr="00AC31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31AD" w:rsidRDefault="00AC31AD" w:rsidP="00AC31A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C31AD" w:rsidRPr="00AC31AD" w:rsidRDefault="00AC31AD" w:rsidP="00AC31A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D3222" w:rsidRPr="00AC31AD" w:rsidRDefault="004B73F8" w:rsidP="00AC31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31AD">
        <w:rPr>
          <w:rFonts w:ascii="Times New Roman" w:hAnsi="Times New Roman" w:cs="Times New Roman"/>
          <w:sz w:val="28"/>
          <w:szCs w:val="28"/>
        </w:rPr>
        <w:t>Начальник отдела</w:t>
      </w:r>
      <w:r w:rsidR="007D3222" w:rsidRPr="00AC31AD">
        <w:rPr>
          <w:rFonts w:ascii="Times New Roman" w:hAnsi="Times New Roman" w:cs="Times New Roman"/>
          <w:sz w:val="28"/>
          <w:szCs w:val="28"/>
        </w:rPr>
        <w:t xml:space="preserve"> </w:t>
      </w:r>
      <w:r w:rsidRPr="00AC31AD">
        <w:rPr>
          <w:rFonts w:ascii="Times New Roman" w:hAnsi="Times New Roman" w:cs="Times New Roman"/>
          <w:sz w:val="28"/>
          <w:szCs w:val="28"/>
        </w:rPr>
        <w:t xml:space="preserve">экономики </w:t>
      </w:r>
    </w:p>
    <w:p w:rsidR="004B73F8" w:rsidRPr="00AC31AD" w:rsidRDefault="004B73F8" w:rsidP="00AC31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31A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AC31AD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AC31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2A4A" w:rsidRDefault="004B73F8" w:rsidP="00AC31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31AD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7D3222" w:rsidRPr="00AC31AD">
        <w:rPr>
          <w:rFonts w:ascii="Times New Roman" w:hAnsi="Times New Roman" w:cs="Times New Roman"/>
          <w:sz w:val="28"/>
          <w:szCs w:val="28"/>
        </w:rPr>
        <w:t>Отрадненский</w:t>
      </w:r>
      <w:r w:rsidRPr="00AC31AD">
        <w:rPr>
          <w:rFonts w:ascii="Times New Roman" w:hAnsi="Times New Roman" w:cs="Times New Roman"/>
          <w:sz w:val="28"/>
          <w:szCs w:val="28"/>
        </w:rPr>
        <w:t xml:space="preserve"> район                     </w:t>
      </w:r>
      <w:r w:rsidR="001C7441" w:rsidRPr="00AC31AD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spellStart"/>
      <w:r w:rsidR="007D3222" w:rsidRPr="00AC31AD">
        <w:rPr>
          <w:rFonts w:ascii="Times New Roman" w:hAnsi="Times New Roman" w:cs="Times New Roman"/>
          <w:sz w:val="28"/>
          <w:szCs w:val="28"/>
        </w:rPr>
        <w:t>А.А.Гончарова</w:t>
      </w:r>
      <w:proofErr w:type="spellEnd"/>
    </w:p>
    <w:p w:rsidR="00282A4A" w:rsidRDefault="00282A4A" w:rsidP="00AC31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2A4A" w:rsidRDefault="00282A4A" w:rsidP="00AC31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2A4A" w:rsidRDefault="00282A4A" w:rsidP="00AC31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73F8" w:rsidRPr="00AC31AD" w:rsidRDefault="00AC31AD" w:rsidP="00001F4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01F47">
        <w:rPr>
          <w:rFonts w:ascii="Times New Roman" w:hAnsi="Times New Roman" w:cs="Times New Roman"/>
          <w:sz w:val="28"/>
          <w:szCs w:val="28"/>
        </w:rPr>
        <w:t>10.05</w:t>
      </w:r>
      <w:bookmarkStart w:id="14" w:name="_GoBack"/>
      <w:bookmarkEnd w:id="14"/>
      <w:r w:rsidR="00697CCF">
        <w:rPr>
          <w:rFonts w:ascii="Times New Roman" w:hAnsi="Times New Roman" w:cs="Times New Roman"/>
          <w:sz w:val="28"/>
          <w:szCs w:val="28"/>
        </w:rPr>
        <w:t>.2018 г.</w:t>
      </w:r>
    </w:p>
    <w:sectPr w:rsidR="004B73F8" w:rsidRPr="00AC31AD" w:rsidSect="001C3316">
      <w:headerReference w:type="default" r:id="rId10"/>
      <w:pgSz w:w="11905" w:h="16838"/>
      <w:pgMar w:top="1134" w:right="565" w:bottom="851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A2E" w:rsidRDefault="00764A2E" w:rsidP="00C71F8A">
      <w:pPr>
        <w:spacing w:after="0" w:line="240" w:lineRule="auto"/>
      </w:pPr>
      <w:r>
        <w:separator/>
      </w:r>
    </w:p>
  </w:endnote>
  <w:endnote w:type="continuationSeparator" w:id="0">
    <w:p w:rsidR="00764A2E" w:rsidRDefault="00764A2E" w:rsidP="00C71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A2E" w:rsidRDefault="00764A2E" w:rsidP="00C71F8A">
      <w:pPr>
        <w:spacing w:after="0" w:line="240" w:lineRule="auto"/>
      </w:pPr>
      <w:r>
        <w:separator/>
      </w:r>
    </w:p>
  </w:footnote>
  <w:footnote w:type="continuationSeparator" w:id="0">
    <w:p w:rsidR="00764A2E" w:rsidRDefault="00764A2E" w:rsidP="00C71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99299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03227" w:rsidRPr="00AC31AD" w:rsidRDefault="00B03227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C31A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C31A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C31A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01F47">
          <w:rPr>
            <w:rFonts w:ascii="Times New Roman" w:hAnsi="Times New Roman" w:cs="Times New Roman"/>
            <w:noProof/>
            <w:sz w:val="24"/>
            <w:szCs w:val="24"/>
          </w:rPr>
          <w:t>9</w:t>
        </w:r>
        <w:r w:rsidRPr="00AC31A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03227" w:rsidRDefault="00B0322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B630E954"/>
    <w:lvl w:ilvl="0">
      <w:start w:val="1"/>
      <w:numFmt w:val="decimal"/>
      <w:lvlText w:val="%1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.%2."/>
      <w:lvlJc w:val="left"/>
      <w:pPr>
        <w:ind w:left="56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</w:abstractNum>
  <w:abstractNum w:abstractNumId="1">
    <w:nsid w:val="0000000F"/>
    <w:multiLevelType w:val="multilevel"/>
    <w:tmpl w:val="0000000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</w:abstractNum>
  <w:abstractNum w:abstractNumId="2">
    <w:nsid w:val="07212DCB"/>
    <w:multiLevelType w:val="hybridMultilevel"/>
    <w:tmpl w:val="884C5658"/>
    <w:lvl w:ilvl="0" w:tplc="EA0A240E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1D7E33E1"/>
    <w:multiLevelType w:val="hybridMultilevel"/>
    <w:tmpl w:val="22B87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6D57F2"/>
    <w:multiLevelType w:val="hybridMultilevel"/>
    <w:tmpl w:val="74844CCC"/>
    <w:lvl w:ilvl="0" w:tplc="BF3AC26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5EC646C"/>
    <w:multiLevelType w:val="multilevel"/>
    <w:tmpl w:val="128491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48" w:hanging="2160"/>
      </w:pPr>
      <w:rPr>
        <w:rFonts w:hint="default"/>
      </w:rPr>
    </w:lvl>
  </w:abstractNum>
  <w:abstractNum w:abstractNumId="6">
    <w:nsid w:val="3DC440AB"/>
    <w:multiLevelType w:val="hybridMultilevel"/>
    <w:tmpl w:val="F962EB06"/>
    <w:lvl w:ilvl="0" w:tplc="40D6CBAC">
      <w:start w:val="2017"/>
      <w:numFmt w:val="decimal"/>
      <w:lvlText w:val="%1"/>
      <w:lvlJc w:val="left"/>
      <w:pPr>
        <w:ind w:left="14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7">
    <w:nsid w:val="4C3E35E2"/>
    <w:multiLevelType w:val="multilevel"/>
    <w:tmpl w:val="C78E108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54A61B80"/>
    <w:multiLevelType w:val="hybridMultilevel"/>
    <w:tmpl w:val="735E65C8"/>
    <w:lvl w:ilvl="0" w:tplc="5C189BD6">
      <w:start w:val="6"/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5691300D"/>
    <w:multiLevelType w:val="hybridMultilevel"/>
    <w:tmpl w:val="3D822234"/>
    <w:lvl w:ilvl="0" w:tplc="BF3AC2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875695"/>
    <w:multiLevelType w:val="multilevel"/>
    <w:tmpl w:val="128491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48" w:hanging="2160"/>
      </w:pPr>
      <w:rPr>
        <w:rFonts w:hint="default"/>
      </w:rPr>
    </w:lvl>
  </w:abstractNum>
  <w:abstractNum w:abstractNumId="11">
    <w:nsid w:val="6C001855"/>
    <w:multiLevelType w:val="hybridMultilevel"/>
    <w:tmpl w:val="1096C8D0"/>
    <w:lvl w:ilvl="0" w:tplc="78609072">
      <w:start w:val="2018"/>
      <w:numFmt w:val="decimal"/>
      <w:lvlText w:val="%1"/>
      <w:lvlJc w:val="left"/>
      <w:pPr>
        <w:ind w:left="14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2">
    <w:nsid w:val="7A37603B"/>
    <w:multiLevelType w:val="multilevel"/>
    <w:tmpl w:val="128491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48" w:hanging="2160"/>
      </w:pPr>
      <w:rPr>
        <w:rFonts w:hint="default"/>
      </w:rPr>
    </w:lvl>
  </w:abstractNum>
  <w:abstractNum w:abstractNumId="13">
    <w:nsid w:val="7F0E1418"/>
    <w:multiLevelType w:val="multilevel"/>
    <w:tmpl w:val="4028CC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9"/>
  </w:num>
  <w:num w:numId="5">
    <w:abstractNumId w:val="4"/>
  </w:num>
  <w:num w:numId="6">
    <w:abstractNumId w:val="11"/>
  </w:num>
  <w:num w:numId="7">
    <w:abstractNumId w:val="6"/>
  </w:num>
  <w:num w:numId="8">
    <w:abstractNumId w:val="13"/>
  </w:num>
  <w:num w:numId="9">
    <w:abstractNumId w:val="5"/>
  </w:num>
  <w:num w:numId="10">
    <w:abstractNumId w:val="8"/>
  </w:num>
  <w:num w:numId="11">
    <w:abstractNumId w:val="12"/>
  </w:num>
  <w:num w:numId="12">
    <w:abstractNumId w:val="10"/>
  </w:num>
  <w:num w:numId="13">
    <w:abstractNumId w:val="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7EA"/>
    <w:rsid w:val="00001F47"/>
    <w:rsid w:val="000029AB"/>
    <w:rsid w:val="0000555F"/>
    <w:rsid w:val="000074F7"/>
    <w:rsid w:val="00022E83"/>
    <w:rsid w:val="00033A38"/>
    <w:rsid w:val="000356C6"/>
    <w:rsid w:val="00041E72"/>
    <w:rsid w:val="0004220C"/>
    <w:rsid w:val="000447B7"/>
    <w:rsid w:val="00045209"/>
    <w:rsid w:val="000478DA"/>
    <w:rsid w:val="00050277"/>
    <w:rsid w:val="00052779"/>
    <w:rsid w:val="00053CB7"/>
    <w:rsid w:val="0005589D"/>
    <w:rsid w:val="00055B8E"/>
    <w:rsid w:val="00062C4A"/>
    <w:rsid w:val="000645C8"/>
    <w:rsid w:val="000706D4"/>
    <w:rsid w:val="0007305C"/>
    <w:rsid w:val="000754A6"/>
    <w:rsid w:val="00081F37"/>
    <w:rsid w:val="00082198"/>
    <w:rsid w:val="00085C33"/>
    <w:rsid w:val="000923FC"/>
    <w:rsid w:val="000929F5"/>
    <w:rsid w:val="0009669C"/>
    <w:rsid w:val="00096D41"/>
    <w:rsid w:val="000A249A"/>
    <w:rsid w:val="000A5C71"/>
    <w:rsid w:val="000B1AD3"/>
    <w:rsid w:val="000B3DB2"/>
    <w:rsid w:val="000B41C9"/>
    <w:rsid w:val="000B42DA"/>
    <w:rsid w:val="000C1A15"/>
    <w:rsid w:val="000C382B"/>
    <w:rsid w:val="000C4B58"/>
    <w:rsid w:val="000D0252"/>
    <w:rsid w:val="000D02A4"/>
    <w:rsid w:val="000D0AC2"/>
    <w:rsid w:val="000D1002"/>
    <w:rsid w:val="000D1F6E"/>
    <w:rsid w:val="000D765C"/>
    <w:rsid w:val="000E389D"/>
    <w:rsid w:val="000E7BF0"/>
    <w:rsid w:val="000F41C0"/>
    <w:rsid w:val="000F714C"/>
    <w:rsid w:val="000F7B37"/>
    <w:rsid w:val="000F7CAF"/>
    <w:rsid w:val="00101B9C"/>
    <w:rsid w:val="00101FA4"/>
    <w:rsid w:val="00104EE2"/>
    <w:rsid w:val="00104F5C"/>
    <w:rsid w:val="001052E0"/>
    <w:rsid w:val="00110DAD"/>
    <w:rsid w:val="0011714C"/>
    <w:rsid w:val="001171BA"/>
    <w:rsid w:val="001202B5"/>
    <w:rsid w:val="00120834"/>
    <w:rsid w:val="00127436"/>
    <w:rsid w:val="00133F21"/>
    <w:rsid w:val="0013746F"/>
    <w:rsid w:val="0014172D"/>
    <w:rsid w:val="00144CEF"/>
    <w:rsid w:val="00150D18"/>
    <w:rsid w:val="001534D7"/>
    <w:rsid w:val="0016530E"/>
    <w:rsid w:val="00174CD8"/>
    <w:rsid w:val="00183785"/>
    <w:rsid w:val="001850A3"/>
    <w:rsid w:val="0018701E"/>
    <w:rsid w:val="0019346B"/>
    <w:rsid w:val="00196DFC"/>
    <w:rsid w:val="001A13F7"/>
    <w:rsid w:val="001A79A7"/>
    <w:rsid w:val="001B2811"/>
    <w:rsid w:val="001B3524"/>
    <w:rsid w:val="001C1B17"/>
    <w:rsid w:val="001C3316"/>
    <w:rsid w:val="001C7441"/>
    <w:rsid w:val="001C7A8C"/>
    <w:rsid w:val="001D318A"/>
    <w:rsid w:val="001E2545"/>
    <w:rsid w:val="001E581F"/>
    <w:rsid w:val="001E79F8"/>
    <w:rsid w:val="001F39BA"/>
    <w:rsid w:val="00202219"/>
    <w:rsid w:val="002041D8"/>
    <w:rsid w:val="00206622"/>
    <w:rsid w:val="00206D72"/>
    <w:rsid w:val="00207192"/>
    <w:rsid w:val="002105B7"/>
    <w:rsid w:val="002142CE"/>
    <w:rsid w:val="0022042D"/>
    <w:rsid w:val="00223B44"/>
    <w:rsid w:val="00225E7E"/>
    <w:rsid w:val="002272EF"/>
    <w:rsid w:val="0023593B"/>
    <w:rsid w:val="00240607"/>
    <w:rsid w:val="00242D97"/>
    <w:rsid w:val="00244C25"/>
    <w:rsid w:val="002468FE"/>
    <w:rsid w:val="0025376B"/>
    <w:rsid w:val="002561E8"/>
    <w:rsid w:val="00257AFC"/>
    <w:rsid w:val="002611BC"/>
    <w:rsid w:val="00262840"/>
    <w:rsid w:val="0026767F"/>
    <w:rsid w:val="00272962"/>
    <w:rsid w:val="0027304D"/>
    <w:rsid w:val="00273A6E"/>
    <w:rsid w:val="00275320"/>
    <w:rsid w:val="00276E93"/>
    <w:rsid w:val="00282A4A"/>
    <w:rsid w:val="00283205"/>
    <w:rsid w:val="00283245"/>
    <w:rsid w:val="002872C7"/>
    <w:rsid w:val="00290E31"/>
    <w:rsid w:val="002943EA"/>
    <w:rsid w:val="002949BE"/>
    <w:rsid w:val="002968B0"/>
    <w:rsid w:val="002B168D"/>
    <w:rsid w:val="002B364D"/>
    <w:rsid w:val="002B394F"/>
    <w:rsid w:val="002B5FC5"/>
    <w:rsid w:val="002D011C"/>
    <w:rsid w:val="002D5411"/>
    <w:rsid w:val="002D6297"/>
    <w:rsid w:val="002D7B8F"/>
    <w:rsid w:val="002E1BD4"/>
    <w:rsid w:val="00301F40"/>
    <w:rsid w:val="00312ED6"/>
    <w:rsid w:val="0032057D"/>
    <w:rsid w:val="003238C7"/>
    <w:rsid w:val="003307FA"/>
    <w:rsid w:val="003324F6"/>
    <w:rsid w:val="00336F23"/>
    <w:rsid w:val="00343B3A"/>
    <w:rsid w:val="003454B6"/>
    <w:rsid w:val="003468FB"/>
    <w:rsid w:val="00351153"/>
    <w:rsid w:val="003529A4"/>
    <w:rsid w:val="00356529"/>
    <w:rsid w:val="00360AD0"/>
    <w:rsid w:val="003626DE"/>
    <w:rsid w:val="00363EDB"/>
    <w:rsid w:val="00366745"/>
    <w:rsid w:val="00367889"/>
    <w:rsid w:val="00382478"/>
    <w:rsid w:val="00385754"/>
    <w:rsid w:val="00386E4D"/>
    <w:rsid w:val="00390B20"/>
    <w:rsid w:val="00392849"/>
    <w:rsid w:val="00394CC8"/>
    <w:rsid w:val="003A20EF"/>
    <w:rsid w:val="003A272A"/>
    <w:rsid w:val="003B4B2F"/>
    <w:rsid w:val="003B5325"/>
    <w:rsid w:val="003B5DA2"/>
    <w:rsid w:val="003B7197"/>
    <w:rsid w:val="003C237A"/>
    <w:rsid w:val="003C578E"/>
    <w:rsid w:val="003D24C2"/>
    <w:rsid w:val="003D2E6D"/>
    <w:rsid w:val="003D49AF"/>
    <w:rsid w:val="003D5FF5"/>
    <w:rsid w:val="003E2A71"/>
    <w:rsid w:val="003E7EE0"/>
    <w:rsid w:val="003F0263"/>
    <w:rsid w:val="003F7B8C"/>
    <w:rsid w:val="004003F0"/>
    <w:rsid w:val="004077CE"/>
    <w:rsid w:val="00410FAA"/>
    <w:rsid w:val="0041541F"/>
    <w:rsid w:val="0041572D"/>
    <w:rsid w:val="00417A76"/>
    <w:rsid w:val="00422346"/>
    <w:rsid w:val="00425876"/>
    <w:rsid w:val="00426669"/>
    <w:rsid w:val="0042798E"/>
    <w:rsid w:val="00434BFE"/>
    <w:rsid w:val="00435FA6"/>
    <w:rsid w:val="004428D0"/>
    <w:rsid w:val="00442AAE"/>
    <w:rsid w:val="004477AF"/>
    <w:rsid w:val="00447FB4"/>
    <w:rsid w:val="00457E6B"/>
    <w:rsid w:val="0046152A"/>
    <w:rsid w:val="004679F2"/>
    <w:rsid w:val="0047469D"/>
    <w:rsid w:val="00474A2A"/>
    <w:rsid w:val="00477B7A"/>
    <w:rsid w:val="00480757"/>
    <w:rsid w:val="004837B2"/>
    <w:rsid w:val="00485C09"/>
    <w:rsid w:val="00487C18"/>
    <w:rsid w:val="00491F16"/>
    <w:rsid w:val="004922F8"/>
    <w:rsid w:val="004A63CC"/>
    <w:rsid w:val="004A7B01"/>
    <w:rsid w:val="004B0B1D"/>
    <w:rsid w:val="004B4A29"/>
    <w:rsid w:val="004B73F8"/>
    <w:rsid w:val="004C311F"/>
    <w:rsid w:val="004C312D"/>
    <w:rsid w:val="004D21B2"/>
    <w:rsid w:val="004E6D01"/>
    <w:rsid w:val="004F35D1"/>
    <w:rsid w:val="004F525E"/>
    <w:rsid w:val="005012C4"/>
    <w:rsid w:val="005024C7"/>
    <w:rsid w:val="00503672"/>
    <w:rsid w:val="00506A4E"/>
    <w:rsid w:val="00510DFF"/>
    <w:rsid w:val="00514F20"/>
    <w:rsid w:val="005164BF"/>
    <w:rsid w:val="005203B2"/>
    <w:rsid w:val="005224BB"/>
    <w:rsid w:val="005269B2"/>
    <w:rsid w:val="00532521"/>
    <w:rsid w:val="00532F4F"/>
    <w:rsid w:val="00534B32"/>
    <w:rsid w:val="005372AF"/>
    <w:rsid w:val="0054267D"/>
    <w:rsid w:val="005479C4"/>
    <w:rsid w:val="00550789"/>
    <w:rsid w:val="00554425"/>
    <w:rsid w:val="00556179"/>
    <w:rsid w:val="0055622D"/>
    <w:rsid w:val="00561CEA"/>
    <w:rsid w:val="005657EA"/>
    <w:rsid w:val="005741A4"/>
    <w:rsid w:val="00577BB9"/>
    <w:rsid w:val="0058247D"/>
    <w:rsid w:val="00583D0E"/>
    <w:rsid w:val="0059257D"/>
    <w:rsid w:val="00596718"/>
    <w:rsid w:val="00596FC9"/>
    <w:rsid w:val="005A5D7E"/>
    <w:rsid w:val="005A72A3"/>
    <w:rsid w:val="005A77E9"/>
    <w:rsid w:val="005B7941"/>
    <w:rsid w:val="005C020D"/>
    <w:rsid w:val="005C1878"/>
    <w:rsid w:val="005C2465"/>
    <w:rsid w:val="005C57D0"/>
    <w:rsid w:val="005D2F2C"/>
    <w:rsid w:val="005D5395"/>
    <w:rsid w:val="005D64E5"/>
    <w:rsid w:val="005E42B5"/>
    <w:rsid w:val="005F2978"/>
    <w:rsid w:val="005F417D"/>
    <w:rsid w:val="006006DF"/>
    <w:rsid w:val="00601D10"/>
    <w:rsid w:val="00603011"/>
    <w:rsid w:val="00606611"/>
    <w:rsid w:val="00616FBE"/>
    <w:rsid w:val="00617D1F"/>
    <w:rsid w:val="00625E12"/>
    <w:rsid w:val="00627624"/>
    <w:rsid w:val="0063303E"/>
    <w:rsid w:val="00646A5B"/>
    <w:rsid w:val="006470B9"/>
    <w:rsid w:val="006514D5"/>
    <w:rsid w:val="00655816"/>
    <w:rsid w:val="006572C4"/>
    <w:rsid w:val="0066144C"/>
    <w:rsid w:val="006628E3"/>
    <w:rsid w:val="0068035C"/>
    <w:rsid w:val="00685A04"/>
    <w:rsid w:val="00687560"/>
    <w:rsid w:val="00697CCF"/>
    <w:rsid w:val="006A561A"/>
    <w:rsid w:val="006A69F7"/>
    <w:rsid w:val="006A7A45"/>
    <w:rsid w:val="006B1FBD"/>
    <w:rsid w:val="006B3AF8"/>
    <w:rsid w:val="006B515E"/>
    <w:rsid w:val="006C0218"/>
    <w:rsid w:val="006C39BF"/>
    <w:rsid w:val="006C5CDF"/>
    <w:rsid w:val="006C699A"/>
    <w:rsid w:val="006C6F11"/>
    <w:rsid w:val="006E4B47"/>
    <w:rsid w:val="006E58C8"/>
    <w:rsid w:val="006E5A20"/>
    <w:rsid w:val="006F1D4F"/>
    <w:rsid w:val="006F34BF"/>
    <w:rsid w:val="006F4BF5"/>
    <w:rsid w:val="006F4D4B"/>
    <w:rsid w:val="006F6D95"/>
    <w:rsid w:val="007011AE"/>
    <w:rsid w:val="00705528"/>
    <w:rsid w:val="00707F4D"/>
    <w:rsid w:val="00711845"/>
    <w:rsid w:val="00737246"/>
    <w:rsid w:val="00737DAA"/>
    <w:rsid w:val="00740CC8"/>
    <w:rsid w:val="00741DA4"/>
    <w:rsid w:val="0075347A"/>
    <w:rsid w:val="00754E2B"/>
    <w:rsid w:val="00756006"/>
    <w:rsid w:val="00762FDD"/>
    <w:rsid w:val="00763C46"/>
    <w:rsid w:val="00764A2E"/>
    <w:rsid w:val="0076572E"/>
    <w:rsid w:val="00766377"/>
    <w:rsid w:val="0077153A"/>
    <w:rsid w:val="00771D89"/>
    <w:rsid w:val="007741F6"/>
    <w:rsid w:val="00777CB4"/>
    <w:rsid w:val="00780A32"/>
    <w:rsid w:val="00792DC2"/>
    <w:rsid w:val="007A2C9A"/>
    <w:rsid w:val="007A5769"/>
    <w:rsid w:val="007A7E8E"/>
    <w:rsid w:val="007B7826"/>
    <w:rsid w:val="007B7A14"/>
    <w:rsid w:val="007B7E36"/>
    <w:rsid w:val="007C7D3B"/>
    <w:rsid w:val="007D1376"/>
    <w:rsid w:val="007D1CD3"/>
    <w:rsid w:val="007D3222"/>
    <w:rsid w:val="007D5770"/>
    <w:rsid w:val="007D6863"/>
    <w:rsid w:val="007E1C48"/>
    <w:rsid w:val="007E1F14"/>
    <w:rsid w:val="007E21F5"/>
    <w:rsid w:val="007E4856"/>
    <w:rsid w:val="007E6AAB"/>
    <w:rsid w:val="007F39B7"/>
    <w:rsid w:val="007F564A"/>
    <w:rsid w:val="00810390"/>
    <w:rsid w:val="00810FCA"/>
    <w:rsid w:val="00812F42"/>
    <w:rsid w:val="00815D92"/>
    <w:rsid w:val="0081757B"/>
    <w:rsid w:val="008178B7"/>
    <w:rsid w:val="00817A38"/>
    <w:rsid w:val="00817B4C"/>
    <w:rsid w:val="008203AA"/>
    <w:rsid w:val="008213D6"/>
    <w:rsid w:val="008215E5"/>
    <w:rsid w:val="00821E08"/>
    <w:rsid w:val="00831D3B"/>
    <w:rsid w:val="008365B0"/>
    <w:rsid w:val="0083702B"/>
    <w:rsid w:val="008372D9"/>
    <w:rsid w:val="00837B77"/>
    <w:rsid w:val="00846A77"/>
    <w:rsid w:val="00851720"/>
    <w:rsid w:val="0085237A"/>
    <w:rsid w:val="008561A9"/>
    <w:rsid w:val="00865BED"/>
    <w:rsid w:val="0087030A"/>
    <w:rsid w:val="00871CE1"/>
    <w:rsid w:val="00872066"/>
    <w:rsid w:val="008763D1"/>
    <w:rsid w:val="00884417"/>
    <w:rsid w:val="00884822"/>
    <w:rsid w:val="008910FB"/>
    <w:rsid w:val="00891BCD"/>
    <w:rsid w:val="00891F3E"/>
    <w:rsid w:val="0089301E"/>
    <w:rsid w:val="0089456E"/>
    <w:rsid w:val="008949D8"/>
    <w:rsid w:val="00895D9D"/>
    <w:rsid w:val="00896DF8"/>
    <w:rsid w:val="008A3225"/>
    <w:rsid w:val="008A3750"/>
    <w:rsid w:val="008A7D9A"/>
    <w:rsid w:val="008C0025"/>
    <w:rsid w:val="008C1B8B"/>
    <w:rsid w:val="008D0E16"/>
    <w:rsid w:val="008D4FF9"/>
    <w:rsid w:val="008E00E4"/>
    <w:rsid w:val="008E5746"/>
    <w:rsid w:val="008E7D48"/>
    <w:rsid w:val="008F356E"/>
    <w:rsid w:val="008F5925"/>
    <w:rsid w:val="008F72EA"/>
    <w:rsid w:val="009001D7"/>
    <w:rsid w:val="00901554"/>
    <w:rsid w:val="0090356E"/>
    <w:rsid w:val="00904A9C"/>
    <w:rsid w:val="00917023"/>
    <w:rsid w:val="00923018"/>
    <w:rsid w:val="00923CCD"/>
    <w:rsid w:val="0092457C"/>
    <w:rsid w:val="00935B5A"/>
    <w:rsid w:val="00945E42"/>
    <w:rsid w:val="00953814"/>
    <w:rsid w:val="0095513D"/>
    <w:rsid w:val="009578F9"/>
    <w:rsid w:val="0096003A"/>
    <w:rsid w:val="00964B45"/>
    <w:rsid w:val="00976F06"/>
    <w:rsid w:val="0098062B"/>
    <w:rsid w:val="00982446"/>
    <w:rsid w:val="009856CA"/>
    <w:rsid w:val="00986240"/>
    <w:rsid w:val="009933BC"/>
    <w:rsid w:val="00995DEA"/>
    <w:rsid w:val="009A7D2C"/>
    <w:rsid w:val="009C3C2D"/>
    <w:rsid w:val="009C5340"/>
    <w:rsid w:val="009C6E00"/>
    <w:rsid w:val="009D04CF"/>
    <w:rsid w:val="009D31EF"/>
    <w:rsid w:val="009D469C"/>
    <w:rsid w:val="009D52F9"/>
    <w:rsid w:val="009D7E81"/>
    <w:rsid w:val="009E1DEE"/>
    <w:rsid w:val="009E7E7B"/>
    <w:rsid w:val="009F128C"/>
    <w:rsid w:val="009F7604"/>
    <w:rsid w:val="00A073A7"/>
    <w:rsid w:val="00A1285A"/>
    <w:rsid w:val="00A148AF"/>
    <w:rsid w:val="00A15DAB"/>
    <w:rsid w:val="00A17E0B"/>
    <w:rsid w:val="00A2055E"/>
    <w:rsid w:val="00A22469"/>
    <w:rsid w:val="00A31A18"/>
    <w:rsid w:val="00A31B86"/>
    <w:rsid w:val="00A31F08"/>
    <w:rsid w:val="00A40607"/>
    <w:rsid w:val="00A51A8C"/>
    <w:rsid w:val="00A62381"/>
    <w:rsid w:val="00A64DBB"/>
    <w:rsid w:val="00A670C2"/>
    <w:rsid w:val="00A70892"/>
    <w:rsid w:val="00A729F0"/>
    <w:rsid w:val="00A72E17"/>
    <w:rsid w:val="00A75996"/>
    <w:rsid w:val="00A76006"/>
    <w:rsid w:val="00A76077"/>
    <w:rsid w:val="00A7705D"/>
    <w:rsid w:val="00A7797E"/>
    <w:rsid w:val="00A808C5"/>
    <w:rsid w:val="00A83743"/>
    <w:rsid w:val="00A85AC5"/>
    <w:rsid w:val="00A87604"/>
    <w:rsid w:val="00A933DA"/>
    <w:rsid w:val="00A9674D"/>
    <w:rsid w:val="00A973B8"/>
    <w:rsid w:val="00A979DF"/>
    <w:rsid w:val="00AB1894"/>
    <w:rsid w:val="00AB1EDE"/>
    <w:rsid w:val="00AB25C8"/>
    <w:rsid w:val="00AB2F9A"/>
    <w:rsid w:val="00AB4ADE"/>
    <w:rsid w:val="00AC1D2B"/>
    <w:rsid w:val="00AC31AD"/>
    <w:rsid w:val="00AC4D88"/>
    <w:rsid w:val="00AC6A7E"/>
    <w:rsid w:val="00AD0F6B"/>
    <w:rsid w:val="00AD193D"/>
    <w:rsid w:val="00AD4E53"/>
    <w:rsid w:val="00AD5263"/>
    <w:rsid w:val="00AE02C2"/>
    <w:rsid w:val="00AE615D"/>
    <w:rsid w:val="00B002FC"/>
    <w:rsid w:val="00B0088F"/>
    <w:rsid w:val="00B00992"/>
    <w:rsid w:val="00B01946"/>
    <w:rsid w:val="00B03227"/>
    <w:rsid w:val="00B044AC"/>
    <w:rsid w:val="00B16014"/>
    <w:rsid w:val="00B23F96"/>
    <w:rsid w:val="00B45169"/>
    <w:rsid w:val="00B45BF7"/>
    <w:rsid w:val="00B45D2F"/>
    <w:rsid w:val="00B470BA"/>
    <w:rsid w:val="00B51F58"/>
    <w:rsid w:val="00B52F82"/>
    <w:rsid w:val="00B534D8"/>
    <w:rsid w:val="00B606F2"/>
    <w:rsid w:val="00B62A9C"/>
    <w:rsid w:val="00B64B45"/>
    <w:rsid w:val="00B7512C"/>
    <w:rsid w:val="00B7621D"/>
    <w:rsid w:val="00B84201"/>
    <w:rsid w:val="00B876A4"/>
    <w:rsid w:val="00B910CD"/>
    <w:rsid w:val="00B942C7"/>
    <w:rsid w:val="00BB1774"/>
    <w:rsid w:val="00BB2176"/>
    <w:rsid w:val="00BB5413"/>
    <w:rsid w:val="00BF03BC"/>
    <w:rsid w:val="00BF15FF"/>
    <w:rsid w:val="00BF1B2B"/>
    <w:rsid w:val="00BF228B"/>
    <w:rsid w:val="00BF41E6"/>
    <w:rsid w:val="00BF4AEB"/>
    <w:rsid w:val="00BF690A"/>
    <w:rsid w:val="00C00B3A"/>
    <w:rsid w:val="00C05DF4"/>
    <w:rsid w:val="00C10CB0"/>
    <w:rsid w:val="00C1675B"/>
    <w:rsid w:val="00C1728B"/>
    <w:rsid w:val="00C25C72"/>
    <w:rsid w:val="00C32756"/>
    <w:rsid w:val="00C47903"/>
    <w:rsid w:val="00C56D94"/>
    <w:rsid w:val="00C57EC7"/>
    <w:rsid w:val="00C62E08"/>
    <w:rsid w:val="00C6491B"/>
    <w:rsid w:val="00C67E56"/>
    <w:rsid w:val="00C71498"/>
    <w:rsid w:val="00C71F8A"/>
    <w:rsid w:val="00C727BA"/>
    <w:rsid w:val="00C80FCF"/>
    <w:rsid w:val="00C8310B"/>
    <w:rsid w:val="00C831A7"/>
    <w:rsid w:val="00C85C36"/>
    <w:rsid w:val="00C85DD0"/>
    <w:rsid w:val="00C868B5"/>
    <w:rsid w:val="00C92C46"/>
    <w:rsid w:val="00CA130B"/>
    <w:rsid w:val="00CA1F5C"/>
    <w:rsid w:val="00CA4CD5"/>
    <w:rsid w:val="00CA4DDD"/>
    <w:rsid w:val="00CB13FD"/>
    <w:rsid w:val="00CB615D"/>
    <w:rsid w:val="00CB7EFD"/>
    <w:rsid w:val="00CC47EA"/>
    <w:rsid w:val="00CC4F5A"/>
    <w:rsid w:val="00CD1379"/>
    <w:rsid w:val="00CD25B9"/>
    <w:rsid w:val="00CD2EE9"/>
    <w:rsid w:val="00CD34F7"/>
    <w:rsid w:val="00CD3C37"/>
    <w:rsid w:val="00CE5ABC"/>
    <w:rsid w:val="00CE68B2"/>
    <w:rsid w:val="00CF0DBC"/>
    <w:rsid w:val="00D06935"/>
    <w:rsid w:val="00D06D12"/>
    <w:rsid w:val="00D078F5"/>
    <w:rsid w:val="00D07A3A"/>
    <w:rsid w:val="00D1619C"/>
    <w:rsid w:val="00D220DD"/>
    <w:rsid w:val="00D247DA"/>
    <w:rsid w:val="00D26EE9"/>
    <w:rsid w:val="00D33163"/>
    <w:rsid w:val="00D46B99"/>
    <w:rsid w:val="00D5162D"/>
    <w:rsid w:val="00D74ECC"/>
    <w:rsid w:val="00D767C8"/>
    <w:rsid w:val="00D92AFE"/>
    <w:rsid w:val="00D940C7"/>
    <w:rsid w:val="00D94C19"/>
    <w:rsid w:val="00D96429"/>
    <w:rsid w:val="00DA3348"/>
    <w:rsid w:val="00DB0DB1"/>
    <w:rsid w:val="00DB0FEF"/>
    <w:rsid w:val="00DB1395"/>
    <w:rsid w:val="00DB2153"/>
    <w:rsid w:val="00DB61B1"/>
    <w:rsid w:val="00DC086F"/>
    <w:rsid w:val="00DD2D1B"/>
    <w:rsid w:val="00DE3E85"/>
    <w:rsid w:val="00DE6960"/>
    <w:rsid w:val="00DE6AD6"/>
    <w:rsid w:val="00DF157A"/>
    <w:rsid w:val="00DF2329"/>
    <w:rsid w:val="00DF245E"/>
    <w:rsid w:val="00E00345"/>
    <w:rsid w:val="00E038DE"/>
    <w:rsid w:val="00E03CA4"/>
    <w:rsid w:val="00E04A90"/>
    <w:rsid w:val="00E061AA"/>
    <w:rsid w:val="00E06D21"/>
    <w:rsid w:val="00E10A5F"/>
    <w:rsid w:val="00E12360"/>
    <w:rsid w:val="00E12C50"/>
    <w:rsid w:val="00E139BD"/>
    <w:rsid w:val="00E16067"/>
    <w:rsid w:val="00E16FEF"/>
    <w:rsid w:val="00E2486B"/>
    <w:rsid w:val="00E27428"/>
    <w:rsid w:val="00E444A6"/>
    <w:rsid w:val="00E5127B"/>
    <w:rsid w:val="00E56980"/>
    <w:rsid w:val="00E57301"/>
    <w:rsid w:val="00E62587"/>
    <w:rsid w:val="00E659FD"/>
    <w:rsid w:val="00E66518"/>
    <w:rsid w:val="00E669E1"/>
    <w:rsid w:val="00E67617"/>
    <w:rsid w:val="00E768F4"/>
    <w:rsid w:val="00E777E1"/>
    <w:rsid w:val="00E80251"/>
    <w:rsid w:val="00E80E44"/>
    <w:rsid w:val="00E81BE7"/>
    <w:rsid w:val="00E82E87"/>
    <w:rsid w:val="00E857B3"/>
    <w:rsid w:val="00E92B38"/>
    <w:rsid w:val="00EA3B92"/>
    <w:rsid w:val="00EB05E0"/>
    <w:rsid w:val="00EB6E9E"/>
    <w:rsid w:val="00EC0B59"/>
    <w:rsid w:val="00EC603E"/>
    <w:rsid w:val="00ED1091"/>
    <w:rsid w:val="00ED4B96"/>
    <w:rsid w:val="00EE54D0"/>
    <w:rsid w:val="00EF51D3"/>
    <w:rsid w:val="00EF6699"/>
    <w:rsid w:val="00EF761A"/>
    <w:rsid w:val="00EF79F2"/>
    <w:rsid w:val="00F00857"/>
    <w:rsid w:val="00F078E6"/>
    <w:rsid w:val="00F07DF4"/>
    <w:rsid w:val="00F106AC"/>
    <w:rsid w:val="00F11D0D"/>
    <w:rsid w:val="00F1581F"/>
    <w:rsid w:val="00F2051B"/>
    <w:rsid w:val="00F231FF"/>
    <w:rsid w:val="00F32901"/>
    <w:rsid w:val="00F34C4A"/>
    <w:rsid w:val="00F442EB"/>
    <w:rsid w:val="00F46CFC"/>
    <w:rsid w:val="00F52A6A"/>
    <w:rsid w:val="00F530B5"/>
    <w:rsid w:val="00F5590C"/>
    <w:rsid w:val="00F563F2"/>
    <w:rsid w:val="00F759EB"/>
    <w:rsid w:val="00F76B16"/>
    <w:rsid w:val="00F77767"/>
    <w:rsid w:val="00F80B05"/>
    <w:rsid w:val="00F84BD7"/>
    <w:rsid w:val="00F85BB7"/>
    <w:rsid w:val="00F9041F"/>
    <w:rsid w:val="00F90A43"/>
    <w:rsid w:val="00F954B2"/>
    <w:rsid w:val="00FA36CB"/>
    <w:rsid w:val="00FA4251"/>
    <w:rsid w:val="00FA490B"/>
    <w:rsid w:val="00FB76AE"/>
    <w:rsid w:val="00FC19C8"/>
    <w:rsid w:val="00FC558A"/>
    <w:rsid w:val="00FC5671"/>
    <w:rsid w:val="00FE4043"/>
    <w:rsid w:val="00FF308D"/>
    <w:rsid w:val="00FF4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00B3A"/>
    <w:pPr>
      <w:keepNext/>
      <w:widowControl w:val="0"/>
      <w:shd w:val="clear" w:color="auto" w:fill="FFFFFF"/>
      <w:autoSpaceDE w:val="0"/>
      <w:autoSpaceDN w:val="0"/>
      <w:adjustRightInd w:val="0"/>
      <w:spacing w:after="0" w:line="302" w:lineRule="exact"/>
      <w:ind w:left="1094"/>
      <w:outlineLvl w:val="0"/>
    </w:pPr>
    <w:rPr>
      <w:rFonts w:ascii="Times New Roman" w:eastAsia="Times New Roman" w:hAnsi="Times New Roman" w:cs="Times New Roman"/>
      <w:b/>
      <w:bCs/>
      <w:color w:val="000000"/>
      <w:spacing w:val="-4"/>
      <w:sz w:val="28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F84BD7"/>
    <w:pPr>
      <w:ind w:left="720"/>
      <w:contextualSpacing/>
    </w:pPr>
  </w:style>
  <w:style w:type="table" w:styleId="a4">
    <w:name w:val="Table Grid"/>
    <w:basedOn w:val="a1"/>
    <w:uiPriority w:val="59"/>
    <w:rsid w:val="000452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basedOn w:val="a0"/>
    <w:uiPriority w:val="99"/>
    <w:locked/>
    <w:rsid w:val="006F1D4F"/>
    <w:rPr>
      <w:rFonts w:ascii="Times New Roman" w:hAnsi="Times New Roman" w:cs="Times New Roman" w:hint="default"/>
      <w:spacing w:val="1"/>
      <w:sz w:val="25"/>
      <w:szCs w:val="25"/>
      <w:shd w:val="clear" w:color="auto" w:fill="FFFFFF"/>
    </w:rPr>
  </w:style>
  <w:style w:type="paragraph" w:styleId="a5">
    <w:name w:val="Body Text"/>
    <w:basedOn w:val="a"/>
    <w:link w:val="a6"/>
    <w:uiPriority w:val="99"/>
    <w:semiHidden/>
    <w:unhideWhenUsed/>
    <w:rsid w:val="001C1B1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C1B17"/>
  </w:style>
  <w:style w:type="paragraph" w:styleId="a7">
    <w:name w:val="header"/>
    <w:basedOn w:val="a"/>
    <w:link w:val="a8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1F8A"/>
  </w:style>
  <w:style w:type="paragraph" w:styleId="a9">
    <w:name w:val="footer"/>
    <w:basedOn w:val="a"/>
    <w:link w:val="aa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1F8A"/>
  </w:style>
  <w:style w:type="paragraph" w:styleId="ab">
    <w:name w:val="Title"/>
    <w:basedOn w:val="a"/>
    <w:link w:val="ac"/>
    <w:qFormat/>
    <w:rsid w:val="0020719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Название Знак"/>
    <w:basedOn w:val="a0"/>
    <w:link w:val="ab"/>
    <w:rsid w:val="002071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47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478D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00B3A"/>
    <w:rPr>
      <w:rFonts w:ascii="Times New Roman" w:eastAsia="Times New Roman" w:hAnsi="Times New Roman" w:cs="Times New Roman"/>
      <w:b/>
      <w:bCs/>
      <w:color w:val="000000"/>
      <w:spacing w:val="-4"/>
      <w:sz w:val="28"/>
      <w:szCs w:val="26"/>
      <w:shd w:val="clear" w:color="auto" w:fill="FFFFFF"/>
      <w:lang w:eastAsia="ru-RU"/>
    </w:rPr>
  </w:style>
  <w:style w:type="paragraph" w:customStyle="1" w:styleId="af">
    <w:name w:val="Нормальный (таблица)"/>
    <w:basedOn w:val="a"/>
    <w:next w:val="a"/>
    <w:uiPriority w:val="99"/>
    <w:rsid w:val="000F7B37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styleId="af0">
    <w:name w:val="Hyperlink"/>
    <w:basedOn w:val="a0"/>
    <w:uiPriority w:val="99"/>
    <w:unhideWhenUsed/>
    <w:rsid w:val="00150D1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00B3A"/>
    <w:pPr>
      <w:keepNext/>
      <w:widowControl w:val="0"/>
      <w:shd w:val="clear" w:color="auto" w:fill="FFFFFF"/>
      <w:autoSpaceDE w:val="0"/>
      <w:autoSpaceDN w:val="0"/>
      <w:adjustRightInd w:val="0"/>
      <w:spacing w:after="0" w:line="302" w:lineRule="exact"/>
      <w:ind w:left="1094"/>
      <w:outlineLvl w:val="0"/>
    </w:pPr>
    <w:rPr>
      <w:rFonts w:ascii="Times New Roman" w:eastAsia="Times New Roman" w:hAnsi="Times New Roman" w:cs="Times New Roman"/>
      <w:b/>
      <w:bCs/>
      <w:color w:val="000000"/>
      <w:spacing w:val="-4"/>
      <w:sz w:val="28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F84BD7"/>
    <w:pPr>
      <w:ind w:left="720"/>
      <w:contextualSpacing/>
    </w:pPr>
  </w:style>
  <w:style w:type="table" w:styleId="a4">
    <w:name w:val="Table Grid"/>
    <w:basedOn w:val="a1"/>
    <w:uiPriority w:val="59"/>
    <w:rsid w:val="000452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basedOn w:val="a0"/>
    <w:uiPriority w:val="99"/>
    <w:locked/>
    <w:rsid w:val="006F1D4F"/>
    <w:rPr>
      <w:rFonts w:ascii="Times New Roman" w:hAnsi="Times New Roman" w:cs="Times New Roman" w:hint="default"/>
      <w:spacing w:val="1"/>
      <w:sz w:val="25"/>
      <w:szCs w:val="25"/>
      <w:shd w:val="clear" w:color="auto" w:fill="FFFFFF"/>
    </w:rPr>
  </w:style>
  <w:style w:type="paragraph" w:styleId="a5">
    <w:name w:val="Body Text"/>
    <w:basedOn w:val="a"/>
    <w:link w:val="a6"/>
    <w:uiPriority w:val="99"/>
    <w:semiHidden/>
    <w:unhideWhenUsed/>
    <w:rsid w:val="001C1B1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C1B17"/>
  </w:style>
  <w:style w:type="paragraph" w:styleId="a7">
    <w:name w:val="header"/>
    <w:basedOn w:val="a"/>
    <w:link w:val="a8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1F8A"/>
  </w:style>
  <w:style w:type="paragraph" w:styleId="a9">
    <w:name w:val="footer"/>
    <w:basedOn w:val="a"/>
    <w:link w:val="aa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1F8A"/>
  </w:style>
  <w:style w:type="paragraph" w:styleId="ab">
    <w:name w:val="Title"/>
    <w:basedOn w:val="a"/>
    <w:link w:val="ac"/>
    <w:qFormat/>
    <w:rsid w:val="0020719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Название Знак"/>
    <w:basedOn w:val="a0"/>
    <w:link w:val="ab"/>
    <w:rsid w:val="002071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47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478D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00B3A"/>
    <w:rPr>
      <w:rFonts w:ascii="Times New Roman" w:eastAsia="Times New Roman" w:hAnsi="Times New Roman" w:cs="Times New Roman"/>
      <w:b/>
      <w:bCs/>
      <w:color w:val="000000"/>
      <w:spacing w:val="-4"/>
      <w:sz w:val="28"/>
      <w:szCs w:val="26"/>
      <w:shd w:val="clear" w:color="auto" w:fill="FFFFFF"/>
      <w:lang w:eastAsia="ru-RU"/>
    </w:rPr>
  </w:style>
  <w:style w:type="paragraph" w:customStyle="1" w:styleId="af">
    <w:name w:val="Нормальный (таблица)"/>
    <w:basedOn w:val="a"/>
    <w:next w:val="a"/>
    <w:uiPriority w:val="99"/>
    <w:rsid w:val="000F7B37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styleId="af0">
    <w:name w:val="Hyperlink"/>
    <w:basedOn w:val="a0"/>
    <w:uiPriority w:val="99"/>
    <w:unhideWhenUsed/>
    <w:rsid w:val="00150D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mobileonlin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2BEA2-C143-40B1-8895-D63A3E142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1920</TotalTime>
  <Pages>9</Pages>
  <Words>2186</Words>
  <Characters>12464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НЗ-Серв.11</cp:lastModifiedBy>
  <cp:revision>492</cp:revision>
  <cp:lastPrinted>2018-02-05T13:06:00Z</cp:lastPrinted>
  <dcterms:created xsi:type="dcterms:W3CDTF">2016-01-27T07:24:00Z</dcterms:created>
  <dcterms:modified xsi:type="dcterms:W3CDTF">2018-07-04T09:02:00Z</dcterms:modified>
</cp:coreProperties>
</file>