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34" w:rsidRPr="00482C6D" w:rsidRDefault="00795134" w:rsidP="0079513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795134" w:rsidRPr="00482C6D" w:rsidRDefault="00795134" w:rsidP="0079513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ОТРАДНЕНСКАЯ </w:t>
      </w:r>
    </w:p>
    <w:p w:rsidR="00795134" w:rsidRPr="00482C6D" w:rsidRDefault="00795134" w:rsidP="0079513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95134" w:rsidRPr="00482C6D" w:rsidTr="00251C24">
        <w:tc>
          <w:tcPr>
            <w:tcW w:w="3438" w:type="dxa"/>
            <w:hideMark/>
          </w:tcPr>
          <w:p w:rsidR="00795134" w:rsidRPr="00482C6D" w:rsidRDefault="00884F39" w:rsidP="004910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9104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июля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FF1A6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E14BB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795134" w:rsidRPr="00482C6D" w:rsidRDefault="00795134" w:rsidP="00251C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9" w:type="dxa"/>
            <w:hideMark/>
          </w:tcPr>
          <w:p w:rsidR="00795134" w:rsidRPr="00482C6D" w:rsidRDefault="00795134" w:rsidP="00884F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84F3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101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/</w:t>
            </w:r>
            <w:r w:rsidR="00884F3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837A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</w:tbl>
    <w:p w:rsidR="00795134" w:rsidRDefault="00795134" w:rsidP="003F57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82C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ст-ца Отрадная</w:t>
      </w:r>
    </w:p>
    <w:p w:rsidR="003F5786" w:rsidRPr="00482C6D" w:rsidRDefault="003F5786" w:rsidP="003F57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6D6EC2" w:rsidRPr="006D6EC2" w:rsidRDefault="006D6EC2" w:rsidP="006D6EC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О Порядке применения средств видеорегистрации (видеофиксации) </w:t>
      </w:r>
      <w:r w:rsidRPr="006D6EC2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br/>
        <w:t xml:space="preserve">при проведении 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муниципальных </w:t>
      </w:r>
      <w:r w:rsidRPr="006D6EC2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br/>
        <w:t>Отрадненского района 10 сентября 2023 года</w:t>
      </w:r>
    </w:p>
    <w:p w:rsidR="006D6EC2" w:rsidRPr="006D6EC2" w:rsidRDefault="006D6EC2" w:rsidP="006D6EC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</w:p>
    <w:p w:rsidR="006D6EC2" w:rsidRPr="006D6EC2" w:rsidRDefault="006D6EC2" w:rsidP="006D6EC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</w:t>
      </w:r>
      <w:r w:rsidR="00B6400F" w:rsidRPr="00931AA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 12 июня 2002 г. № 67-ФЗ «Об основных гарантиях избирательных прав и права на участие в референдуме граждан Российской Федерации», статьей 1</w:t>
      </w:r>
      <w:r w:rsidR="00076E86" w:rsidRPr="00931A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Краснодарского края от </w:t>
      </w:r>
      <w:r w:rsidR="00076E86" w:rsidRPr="00931AA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6E86" w:rsidRPr="00931AAB">
        <w:rPr>
          <w:rFonts w:ascii="Times New Roman" w:eastAsia="Times New Roman" w:hAnsi="Times New Roman"/>
          <w:sz w:val="28"/>
          <w:szCs w:val="28"/>
          <w:lang w:eastAsia="ru-RU"/>
        </w:rPr>
        <w:t>апреля 2003 года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76E86" w:rsidRPr="00931AAB">
        <w:rPr>
          <w:rFonts w:ascii="Times New Roman" w:eastAsia="Times New Roman" w:hAnsi="Times New Roman"/>
          <w:sz w:val="28"/>
          <w:szCs w:val="28"/>
          <w:lang w:eastAsia="ru-RU"/>
        </w:rPr>
        <w:t>571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>-КЗ «О</w:t>
      </w:r>
      <w:r w:rsidR="00076E86"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системе избирательных комиссий, комиссий референдума в Краснодарском крае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>», на основании части 1</w:t>
      </w:r>
      <w:r w:rsidR="0086669A" w:rsidRPr="00931A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 w:rsidR="0086669A" w:rsidRPr="00931AAB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Краснодарского края от 2</w:t>
      </w:r>
      <w:r w:rsidR="0086669A" w:rsidRPr="00931AA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69A" w:rsidRPr="00931AAB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 200</w:t>
      </w:r>
      <w:r w:rsidR="0086669A" w:rsidRPr="00931AA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86669A" w:rsidRPr="00931AAB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6669A" w:rsidRPr="00931AAB">
        <w:rPr>
          <w:rFonts w:ascii="Times New Roman" w:eastAsia="Times New Roman" w:hAnsi="Times New Roman"/>
          <w:sz w:val="28"/>
          <w:szCs w:val="28"/>
          <w:lang w:eastAsia="ru-RU"/>
        </w:rPr>
        <w:t>966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-КЗ «О </w:t>
      </w:r>
      <w:r w:rsidR="0086669A" w:rsidRPr="00931AA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выборах в Краснодарском крае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2541DA"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пункта 3.7 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2541DA" w:rsidRPr="00931AA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8 июня 2022 г. № 86/718-8 «Об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подряд»</w:t>
      </w:r>
      <w:r w:rsidR="002541DA" w:rsidRPr="00931AAB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постановлением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41DA"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Российской Федерации 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>от 22 июня 2022 г. № 87/727-8 «</w:t>
      </w:r>
      <w:r w:rsidRPr="00931AA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 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референдумов», </w:t>
      </w:r>
      <w:r w:rsidR="002541DA" w:rsidRPr="00931AA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территориальная избирательная </w:t>
      </w:r>
      <w:r w:rsidRPr="00931AA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="002541DA" w:rsidRPr="00931AAB">
        <w:rPr>
          <w:rFonts w:ascii="Times New Roman" w:eastAsia="Times New Roman" w:hAnsi="Times New Roman"/>
          <w:sz w:val="28"/>
          <w:szCs w:val="28"/>
          <w:lang w:eastAsia="ru-RU"/>
        </w:rPr>
        <w:t>Отрадненская РЕШИЛА</w:t>
      </w:r>
      <w:r w:rsidRPr="00931AA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:</w:t>
      </w:r>
    </w:p>
    <w:p w:rsidR="006D6EC2" w:rsidRPr="006D6EC2" w:rsidRDefault="006D6EC2" w:rsidP="006D6EC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1. Утвердить Порядок применения средств видеорегистрации (видеофиксации) при проведении </w:t>
      </w:r>
      <w:r w:rsidR="004C1D0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муниципальных 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выборов </w:t>
      </w:r>
      <w:r w:rsidR="004C1D0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на территории Отрадненского района 10 сентября 2023 года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(далее – Порядок) (прилагается).</w:t>
      </w:r>
    </w:p>
    <w:p w:rsidR="006D6EC2" w:rsidRPr="006D6EC2" w:rsidRDefault="006D6EC2" w:rsidP="006D6EC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lastRenderedPageBreak/>
        <w:t xml:space="preserve">2. Поручить </w:t>
      </w:r>
      <w:r w:rsidR="004C1D0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председателям участковых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избирательны</w:t>
      </w:r>
      <w:r w:rsidR="004C1D0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х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комисси</w:t>
      </w:r>
      <w:r w:rsidR="004C1D0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й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="00402FF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избирательных участков № 3811, с № 3818 по № 3820, с № 3823 по № 3827 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обеспечить исполнение требований Порядка, принятием решений о назначении из числа членов </w:t>
      </w:r>
      <w:r w:rsidR="004C1D0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участковых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комиссий лиц, ответственных за работу со средствами видеорегистрации (видеофиксации).</w:t>
      </w:r>
    </w:p>
    <w:p w:rsidR="006D6EC2" w:rsidRPr="006D6EC2" w:rsidRDefault="006D6EC2" w:rsidP="006D6EC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3. </w:t>
      </w:r>
      <w:r w:rsidR="0042558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Главам Бесстрашненского, Маякского, Рудьевского сельских поселений 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представить в </w:t>
      </w:r>
      <w:r w:rsidR="0042558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территориальную 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избирательную комиссию </w:t>
      </w:r>
      <w:r w:rsidR="0042558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Отрадненская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информацию об оборудовании средствами видеорегистрации (видеофиксации) помещений для голосования участковых избирательных комиссий (с указанием номеров избирательных участков) не позднее </w:t>
      </w:r>
      <w:r w:rsidR="00402FF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4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 сентября 202</w:t>
      </w:r>
      <w:r w:rsidR="00402FF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 года.</w:t>
      </w:r>
    </w:p>
    <w:p w:rsidR="006D6EC2" w:rsidRPr="006D6EC2" w:rsidRDefault="006D6EC2" w:rsidP="006D6EC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4. Направить настоящее постановление в администраци</w:t>
      </w:r>
      <w:r w:rsidR="005F22E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ю муниципального образования Отрадненский район, администрации </w:t>
      </w:r>
      <w:r w:rsidR="005F22E1" w:rsidRPr="005F22E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Бесстрашненского, Маякского, Рудьевского сельских поселений</w:t>
      </w:r>
      <w:r w:rsidR="005F22E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Отрадненского р</w:t>
      </w:r>
      <w:r w:rsidR="00931AA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</w:t>
      </w:r>
      <w:r w:rsidR="005F22E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йона.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D6EC2">
        <w:rPr>
          <w:rFonts w:ascii="Times New Roman" w:eastAsia="Times New Roman" w:hAnsi="Times New Roman"/>
          <w:sz w:val="28"/>
          <w:szCs w:val="28"/>
          <w:lang w:val="x-none" w:eastAsia="ru-RU"/>
        </w:rPr>
        <w:t>. </w:t>
      </w:r>
      <w:r w:rsidR="005F22E1" w:rsidRPr="005F22E1">
        <w:rPr>
          <w:rFonts w:ascii="Times New Roman" w:eastAsia="Times New Roman" w:hAnsi="Times New Roman"/>
          <w:sz w:val="28"/>
          <w:szCs w:val="28"/>
          <w:lang w:val="x-none" w:eastAsia="ru-RU"/>
        </w:rPr>
        <w:t>Разместить настоящее решение на Интернет-странице территориальной избирательной комиссии Отрадненская в информационно-телекоммуникационной сети «Интернет» и на информационном стенде территориальной избирательной комиссии Отрадненская.</w:t>
      </w:r>
    </w:p>
    <w:p w:rsidR="006D6EC2" w:rsidRPr="006D6EC2" w:rsidRDefault="005F22E1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D6EC2" w:rsidRPr="006D6EC2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. Возложить контроль за выполнением пунктов 4, 5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6D6EC2" w:rsidRPr="006D6EC2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на секретаря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="006D6EC2" w:rsidRPr="006D6EC2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Отрадненская Боярчук И.В.</w:t>
      </w:r>
    </w:p>
    <w:p w:rsidR="00795134" w:rsidRPr="007F07CC" w:rsidRDefault="00795134" w:rsidP="000628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2024"/>
        <w:gridCol w:w="2480"/>
      </w:tblGrid>
      <w:tr w:rsidR="00795134" w:rsidRPr="00482C6D" w:rsidTr="00251C24">
        <w:tc>
          <w:tcPr>
            <w:tcW w:w="4784" w:type="dxa"/>
          </w:tcPr>
          <w:p w:rsidR="00795134" w:rsidRPr="00482C6D" w:rsidRDefault="00795134" w:rsidP="00251C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795134" w:rsidRPr="00482C6D" w:rsidRDefault="00795134" w:rsidP="0025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024" w:type="dxa"/>
          </w:tcPr>
          <w:p w:rsidR="00795134" w:rsidRPr="00482C6D" w:rsidRDefault="00795134" w:rsidP="0025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795134" w:rsidRPr="00482C6D" w:rsidRDefault="00795134" w:rsidP="0025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134" w:rsidRPr="00482C6D" w:rsidRDefault="00795134" w:rsidP="0025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 Ачкасов</w:t>
            </w:r>
          </w:p>
        </w:tc>
      </w:tr>
      <w:tr w:rsidR="00795134" w:rsidRPr="00482C6D" w:rsidTr="00251C24">
        <w:tc>
          <w:tcPr>
            <w:tcW w:w="4784" w:type="dxa"/>
          </w:tcPr>
          <w:p w:rsidR="00795134" w:rsidRPr="00482C6D" w:rsidRDefault="00795134" w:rsidP="00251C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</w:p>
          <w:p w:rsidR="00795134" w:rsidRPr="00482C6D" w:rsidRDefault="00795134" w:rsidP="0025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024" w:type="dxa"/>
          </w:tcPr>
          <w:p w:rsidR="00795134" w:rsidRPr="00482C6D" w:rsidRDefault="00795134" w:rsidP="0025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795134" w:rsidRPr="00482C6D" w:rsidRDefault="00795134" w:rsidP="0025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134" w:rsidRPr="00482C6D" w:rsidRDefault="00795134" w:rsidP="0025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 Боярчук</w:t>
            </w:r>
          </w:p>
        </w:tc>
      </w:tr>
    </w:tbl>
    <w:p w:rsidR="00547AF8" w:rsidRDefault="00547AF8" w:rsidP="00547AF8">
      <w:pPr>
        <w:spacing w:after="0" w:line="360" w:lineRule="auto"/>
        <w:rPr>
          <w:rFonts w:ascii="Times New Roman CYR" w:eastAsia="Times New Roman" w:hAnsi="Times New Roman CYR"/>
          <w:sz w:val="28"/>
          <w:szCs w:val="28"/>
          <w:lang w:eastAsia="ru-RU"/>
        </w:rPr>
        <w:sectPr w:rsidR="00547AF8" w:rsidSect="00251C24">
          <w:pgSz w:w="11907" w:h="16840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6D6EC2" w:rsidRPr="006D6EC2" w:rsidTr="00251C24">
        <w:tc>
          <w:tcPr>
            <w:tcW w:w="4111" w:type="dxa"/>
          </w:tcPr>
          <w:p w:rsidR="006D6EC2" w:rsidRPr="006D6EC2" w:rsidRDefault="006D6EC2" w:rsidP="006D6E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D6EC2" w:rsidRPr="006D6EC2" w:rsidRDefault="006D6EC2" w:rsidP="006D6E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6D6EC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Приложение</w:t>
            </w:r>
          </w:p>
          <w:p w:rsidR="006D6EC2" w:rsidRPr="006D6EC2" w:rsidRDefault="006D6EC2" w:rsidP="006D6E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6D6EC2" w:rsidRPr="006D6EC2" w:rsidRDefault="006D6EC2" w:rsidP="006D6E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6D6EC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УТВЕРЖДЕН</w:t>
            </w:r>
          </w:p>
          <w:p w:rsidR="006D6EC2" w:rsidRPr="006D6EC2" w:rsidRDefault="00931AAB" w:rsidP="00931AAB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решением</w:t>
            </w:r>
            <w:r w:rsidR="006D6EC2" w:rsidRPr="006D6EC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территориальной </w:t>
            </w:r>
            <w:r w:rsidR="006D6EC2" w:rsidRPr="006D6EC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Отрадненская</w:t>
            </w:r>
          </w:p>
          <w:p w:rsidR="006D6EC2" w:rsidRPr="006D6EC2" w:rsidRDefault="006D6EC2" w:rsidP="00931AAB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6D6EC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от </w:t>
            </w:r>
            <w:r w:rsidR="00931AAB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__</w:t>
            </w:r>
            <w:r w:rsidRPr="006D6EC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июля 202</w:t>
            </w:r>
            <w:r w:rsidR="00931AAB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3</w:t>
            </w:r>
            <w:r w:rsidRPr="006D6EC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г. № </w:t>
            </w:r>
            <w:r w:rsidR="00931AAB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__</w:t>
            </w:r>
            <w:r w:rsidRPr="006D6EC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/</w:t>
            </w:r>
            <w:r w:rsidR="00931AAB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___</w:t>
            </w:r>
            <w:r w:rsidRPr="006D6EC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-</w:t>
            </w:r>
            <w:r w:rsidR="00931AAB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4</w:t>
            </w:r>
          </w:p>
        </w:tc>
      </w:tr>
    </w:tbl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6EC2" w:rsidRPr="006D6EC2" w:rsidRDefault="006D6EC2" w:rsidP="006D6EC2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Порядок </w:t>
      </w:r>
    </w:p>
    <w:p w:rsidR="006D6EC2" w:rsidRPr="006D6EC2" w:rsidRDefault="006D6EC2" w:rsidP="006D6EC2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применения средств видеорегистрации (видеофиксации) </w:t>
      </w:r>
    </w:p>
    <w:p w:rsidR="006D6EC2" w:rsidRPr="006D6EC2" w:rsidRDefault="006D6EC2" w:rsidP="00931AAB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при проведении </w:t>
      </w:r>
      <w:r w:rsidR="00931AAB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муниципальных </w:t>
      </w:r>
      <w:r w:rsidRPr="006D6EC2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выборов </w:t>
      </w:r>
      <w:r w:rsidR="00931AAB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на территории Отрадненского района 10 сентября 2023 года</w:t>
      </w:r>
    </w:p>
    <w:p w:rsidR="006D6EC2" w:rsidRPr="006D6EC2" w:rsidRDefault="006D6EC2" w:rsidP="006D6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EC2" w:rsidRPr="006D6EC2" w:rsidRDefault="006D6EC2" w:rsidP="006D6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6D6EC2" w:rsidRPr="006D6EC2" w:rsidRDefault="006D6EC2" w:rsidP="006D6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EC2" w:rsidRPr="006D6EC2" w:rsidRDefault="006D6EC2" w:rsidP="006D6EC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1.1. Настоящий Порядок 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применения средств видеорегистрации (видеофиксации) 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при проведении </w:t>
      </w:r>
      <w:r w:rsidR="00931AAB" w:rsidRPr="00931AA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муниципальных выборов на территории Отрадненского района 10 сентября 2023 года</w:t>
      </w:r>
      <w:r w:rsidRPr="006D6E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(далее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 </w:t>
      </w:r>
      <w:r w:rsidRPr="006D6E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– Порядок) определяет организацию видеорегистрации (видеофиксации) и порядок применения средств 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видеорегистрации (видеофиксации) </w:t>
      </w:r>
      <w:r w:rsidRPr="006D6E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в помещениях для голосования участковых избирательных комиссий (далее – помещения </w:t>
      </w:r>
      <w:r w:rsidRPr="006D6E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br/>
        <w:t xml:space="preserve">для голосования УИК) 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территориальных избирательных комиссий 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(далее – ТИК), </w:t>
      </w:r>
      <w:r w:rsidRPr="006D6E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определяет объекты, время осуществления 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видеорегистрации (видеофиксации)</w:t>
      </w:r>
      <w:r w:rsidRPr="006D6EC2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/>
        </w:rPr>
        <w:t>,</w:t>
      </w:r>
      <w:r w:rsidRPr="006D6E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с учетом рекомендаций по применению в УИК средств видеорегистрации (видеофиксации), прилагаемых к постановлению ЦИК России от 14 июля 2021 г. № 20/169-8, а также пункта 3.8 Положения 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ЦИК России от 8 июня 2022 г. № 86/718-8 (далее – Положение ЦИК России),</w:t>
      </w:r>
      <w:r w:rsidRPr="006D6E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определяет порядок доступа к видеозаписям, полученным в ходе 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видеорегистрации (видеофиксации)</w:t>
      </w:r>
      <w:r w:rsidRPr="006D6E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 и сроки их хранения.</w:t>
      </w:r>
    </w:p>
    <w:p w:rsidR="006D6EC2" w:rsidRPr="006D6EC2" w:rsidRDefault="006D6EC2" w:rsidP="006D6EC2">
      <w:pPr>
        <w:shd w:val="clear" w:color="auto" w:fill="FFFFFF"/>
        <w:tabs>
          <w:tab w:val="left" w:pos="0"/>
          <w:tab w:val="left" w:pos="69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Средства видеорегистрации (видеофиксации) – форма видеонаблюдения, которая осуществляется в помещениях для голосования, в иных </w:t>
      </w:r>
      <w:r w:rsidRPr="006D6EC2">
        <w:rPr>
          <w:rFonts w:ascii="Times New Roman" w:eastAsia="Times New Roman" w:hAnsi="Times New Roman"/>
          <w:bCs/>
          <w:kern w:val="2"/>
          <w:sz w:val="28"/>
          <w:szCs w:val="20"/>
          <w:lang w:eastAsia="ru-RU"/>
        </w:rPr>
        <w:t xml:space="preserve">помещениях, где производится подведение итогов голосования (в ТИК), </w:t>
      </w: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lastRenderedPageBreak/>
        <w:t>без подключения к сетям передачи данных, с обеспечением записи изображений.</w:t>
      </w:r>
    </w:p>
    <w:p w:rsidR="006D6EC2" w:rsidRPr="006D6EC2" w:rsidRDefault="006D6EC2" w:rsidP="006D6EC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1.2. Средства видеорегистрации </w:t>
      </w:r>
      <w:r w:rsidRPr="006D6EC2">
        <w:rPr>
          <w:rFonts w:ascii="Times New Roman" w:eastAsia="Times New Roman" w:hAnsi="Times New Roman"/>
          <w:bCs/>
          <w:kern w:val="2"/>
          <w:sz w:val="28"/>
          <w:szCs w:val="20"/>
          <w:lang w:eastAsia="ru-RU"/>
        </w:rPr>
        <w:t>(видеофиксации)</w:t>
      </w: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 применяются для обеспечения дополнительных гарантий открытости и гласности:</w:t>
      </w:r>
    </w:p>
    <w:p w:rsidR="006D6EC2" w:rsidRPr="006D6EC2" w:rsidRDefault="006D6EC2" w:rsidP="006D6EC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а) в деятельности УИК:</w:t>
      </w:r>
    </w:p>
    <w:p w:rsidR="006D6EC2" w:rsidRPr="006D6EC2" w:rsidRDefault="006D6EC2" w:rsidP="006D6EC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при работе до начала голосования (после открытия избирательного участка) в дни голосования в помещении для голосования;</w:t>
      </w:r>
    </w:p>
    <w:p w:rsidR="006D6EC2" w:rsidRPr="006D6EC2" w:rsidRDefault="006D6EC2" w:rsidP="006D6EC2">
      <w:pPr>
        <w:keepNext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при организации голосования в дни голосования в помещении для голосования;</w:t>
      </w:r>
    </w:p>
    <w:p w:rsidR="006D6EC2" w:rsidRPr="006D6EC2" w:rsidRDefault="006D6EC2" w:rsidP="006D6EC2">
      <w:pPr>
        <w:keepNext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при перемещении избирательных бюллетеней из ящиков для голосования в сейф-пакеты и последующего их хранения в сейфах (металлических шкафах, металлических ящиках);</w:t>
      </w:r>
    </w:p>
    <w:p w:rsidR="006D6EC2" w:rsidRPr="006D6EC2" w:rsidRDefault="006D6EC2" w:rsidP="006D6EC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при подсчете голосов избирателей и составлении протокола УИК об итогах голосования, проведении итогового заседания УИК;</w:t>
      </w:r>
    </w:p>
    <w:p w:rsidR="006D6EC2" w:rsidRPr="006D6EC2" w:rsidRDefault="006D6EC2" w:rsidP="006D6EC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при составлении протокола УИК об итогах голосования с отметкой «Повторный», при проведении повторного подсчета голосов и составлении протокола УИК с отметкой «Повторный подсчет голосов»; </w:t>
      </w:r>
    </w:p>
    <w:p w:rsidR="006D6EC2" w:rsidRPr="006D6EC2" w:rsidRDefault="006D6EC2" w:rsidP="006D6EC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2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б) в </w:t>
      </w:r>
      <w:r w:rsidRPr="006D6EC2">
        <w:rPr>
          <w:rFonts w:ascii="Times New Roman" w:eastAsia="Times New Roman" w:hAnsi="Times New Roman"/>
          <w:bCs/>
          <w:kern w:val="2"/>
          <w:sz w:val="28"/>
          <w:szCs w:val="20"/>
          <w:lang w:eastAsia="ru-RU"/>
        </w:rPr>
        <w:t>помещениях ТИК, где производится подведение итогов голосования:</w:t>
      </w:r>
    </w:p>
    <w:p w:rsidR="006D6EC2" w:rsidRPr="006D6EC2" w:rsidRDefault="006D6EC2" w:rsidP="006D6EC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при приеме протоколов УИК об итогах голосования; внесении данных протоколов УИК об итогах голосования в увеличенную форму сводной таблицы ТИК, суммировании данных, содержащихся в этих протоколах, составлении протокола об итогах голосования; проведении итогового заседания ТИК;</w:t>
      </w:r>
    </w:p>
    <w:p w:rsidR="006D6EC2" w:rsidRPr="006D6EC2" w:rsidRDefault="006D6EC2" w:rsidP="006D6EC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при составлении протокола ТИК об итогах голосования с отметкой «Повторный».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видеорегистрации (видеофиксации) с момента включения должны обеспечивать непрерывную, за исключением указанных в абзаце втором пункта 1.4 и пункте 2.9 настоящего Порядка случаев, запись звука и 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изображения (далее – видеоизображение) в течение времени, установленного пунктом 2.4 настоящего Порядка, в том числе в ночное время.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1.3. Средства видеорегистрации (видеофиксации) представляют собой устройства стационарного или передвижного типа, предназначенные для записи, хранения и воспроизведения видеоизображения (приложение № 1 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Порядку), которые в рамках установленной законом обязанности по оказанию избирательным комиссиям содействия в реализации их полномочий предоставляются УИК</w:t>
      </w:r>
      <w:r w:rsidR="00874328">
        <w:rPr>
          <w:rFonts w:ascii="Times New Roman" w:eastAsia="Times New Roman" w:hAnsi="Times New Roman"/>
          <w:sz w:val="28"/>
          <w:szCs w:val="28"/>
          <w:lang w:eastAsia="ru-RU"/>
        </w:rPr>
        <w:t xml:space="preserve"> № 3811, с № 3818 по № 3820, с № 3823 по № 3827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местного самоуправления </w:t>
      </w:r>
      <w:r w:rsidR="00874328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Бесстрашненского, Маякского, Рудьевского сельских поселений Отрадненского района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1.4. Размер (объем) памяти используемого средства видеорегистрации (видеофиксации) должен быть достаточен для хранения видеоизображения в течение всего времени работы устройства в соответствии с пунктом 2.4 настоящего Порядка. 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использовании средств видеорегистрации (видеофиксации) с меньшим размером (объемом) карты памяти в течение установленного времени работы устройства допускается периодический перенос информации на внешнее устройство хранения. При этом следует учитывать рекомендации по техническим характеристикам таких средств видеорегистрации (видеофиксации) и дополнительного оборудования к ним для организации записи видеоизображения в УИК (приложение № 2 к настоящему Порядку). </w:t>
      </w:r>
    </w:p>
    <w:p w:rsidR="006D6EC2" w:rsidRPr="006D6EC2" w:rsidRDefault="006D6EC2" w:rsidP="006D6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EC2" w:rsidRPr="006D6EC2" w:rsidRDefault="006D6EC2" w:rsidP="006D6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Применение средств </w:t>
      </w:r>
      <w:r w:rsidRPr="006D6EC2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видеорегистрации (видеофиксации) </w:t>
      </w:r>
      <w:r w:rsidRPr="006D6EC2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br/>
        <w:t>в помещениях для голосования</w:t>
      </w:r>
    </w:p>
    <w:p w:rsidR="006D6EC2" w:rsidRPr="006D6EC2" w:rsidRDefault="006D6EC2" w:rsidP="006D6EC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2.1. В зоне видимости средств видеорегистрации (видеофиксации) должны, как правило, находиться:</w:t>
      </w:r>
    </w:p>
    <w:p w:rsidR="006D6EC2" w:rsidRPr="006D6EC2" w:rsidRDefault="006D6EC2" w:rsidP="006D6EC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в ходе голосования – помещение для голосования в целом; увеличенная форма протокола УИК об итогах голосования; места, где осуществляется работа со списком избирателей; места выдачи избирателям избирательных 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lastRenderedPageBreak/>
        <w:t>бюллетеней (далее – бюллетени); стационарные и переносные ящики для голосования; места, где производится перемещение избирательных бюллетеней из ящиков для голосования в сейф-пакеты; сейф (металлический шкаф, металлический ящик), где хранятся сейф-пакеты с избирательными бюллетенями, в том числе в период хранения в ночное время;</w:t>
      </w:r>
    </w:p>
    <w:p w:rsidR="006D6EC2" w:rsidRPr="006D6EC2" w:rsidRDefault="006D6EC2" w:rsidP="006D6EC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при проведении подсчета голосов избирателей – места погашения неиспользованных бюллетеней; места непосредственного подсчета голосов избирателей по бюллетеням, извлеченным из сейф-пакетов, ящиков для голосования; 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кодом; место подписания протокола УИК об итогах голосования и проведения итогового заседания УИК.</w:t>
      </w:r>
    </w:p>
    <w:p w:rsidR="006D6EC2" w:rsidRPr="006D6EC2" w:rsidRDefault="006D6EC2" w:rsidP="006D6E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2.2. 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Место размещения средств видеорегистрации (видеофиксации) в помещении для голосования определяет УИК. Место расположения средств видеорегистрации (видеофиксации) определяется с учетом расположения в зоне ее видимости всех (либо максимального количества) объектов видеорегистрации (видеофиксации), указанных в пункте 2.1 настоящего Порядка.</w:t>
      </w:r>
    </w:p>
    <w:p w:rsidR="006D6EC2" w:rsidRPr="006D6EC2" w:rsidRDefault="006D6EC2" w:rsidP="006D6EC2">
      <w:pPr>
        <w:tabs>
          <w:tab w:val="left" w:pos="269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2.3. </w:t>
      </w:r>
      <w:r w:rsidRPr="006D6EC2">
        <w:rPr>
          <w:rFonts w:ascii="Times New Roman" w:eastAsia="Times New Roman" w:hAnsi="Times New Roman"/>
          <w:spacing w:val="-1"/>
          <w:kern w:val="1"/>
          <w:sz w:val="28"/>
          <w:szCs w:val="28"/>
          <w:lang w:eastAsia="ru-RU"/>
        </w:rPr>
        <w:t xml:space="preserve">После определения мест размещения средств видеорегистрации (видеофиксации) соответствующая УИК составляет схему размещения средств видеорегистрации (видеофиксации), обозначая на ней зону видимости камеры видеорегистрации (видеофиксации) и размещение технологического оборудования, столов и иного оборудования, а также место, с которого должен демонстрироваться протокол УИК об итогах голосования и оглашаться данные из него. </w:t>
      </w:r>
    </w:p>
    <w:p w:rsidR="006D6EC2" w:rsidRPr="006D6EC2" w:rsidRDefault="006D6EC2" w:rsidP="006D6EC2">
      <w:pPr>
        <w:tabs>
          <w:tab w:val="left" w:pos="269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pacing w:val="-1"/>
          <w:kern w:val="1"/>
          <w:sz w:val="28"/>
          <w:szCs w:val="28"/>
          <w:lang w:eastAsia="ru-RU"/>
        </w:rPr>
        <w:t xml:space="preserve">Указанная выше схема размещается в помещении для голосования. 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2.4. Процесс видеорегистрации (видеофиксации) на соответствующем избирательном участке начинается в первый день голосования 9 сентября 2022 года после открытия избирательного участка и сообщения председателя 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УИК о том, что в помещении для голосования УИК ведется видеорегистрация (видеофиксация).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Сейф (металлический шкаф, металлический ящик), где хранятся 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сейф-пакеты с избирательными бюллетенями, должен находиться в зоне видимости средств видеорегистрации (видеофиксации) круглосуточно с момента помещения туда сейф-пакетов до извлечения сейф-пакетов 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11 сентября 2022 года для вскрытия и подсчета избирательных бюллетеней. 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В случае, если указанные устройства не обладают возможностью осуществлять видеорегистрацию (видеофиксацию) в отсутствие освещения (в режиме ночной съемки), то в зоне мест хранения сейф-пакетов должно быть организовано соответствующее освещение.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2.5. Применение средств видеорегистрации (видеофиксации) не должно нарушать принцип тайного голосования, а полученные в ходе видеорегистрации (видеофиксации) в помещении для голосования видеозаписи не могут использоваться вместо определенных законодательством процедур подсчета голосов избирателей и установления итогов голосования.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2.6. Контроль за выполнением пунктов 2.1–2.4 настоящего Порядка осуществляет председатель УИК.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Работу со средствами видеорегистрации (видеофиксации) осуществляют, в том числе поочередно, не менее двух членов УИК с правом решающего голоса, которые определяются решением УИК не позднее 3</w:t>
      </w:r>
      <w:r w:rsidR="00403DD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 августа 202</w:t>
      </w:r>
      <w:r w:rsidR="00403D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D6EC2" w:rsidRPr="006D6EC2" w:rsidRDefault="006D6EC2" w:rsidP="006D6E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При работе со средствами 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видеорегистрации (видеофиксации) 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члены УИК руководствуются прилагаемой к таким средствам инструкцией для пользователя.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2.7. Не позднее 18.00 часов 8 сентября 202</w:t>
      </w:r>
      <w:r w:rsidR="00403D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члены УИК, осуществляющие работу со средствами видеорегистрации (видеофиксации), проводят их установку и тренировку с ними.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тренировки проверяется работоспособность средств видеорегистрации (видеофиксации), наличие электропитания, возможность переноса информации на внешнее устройство хранения, а также проверяется максимально возможное время записи, исходя из размера (объема) памяти используемого средства видеорегистрации (видеофиксации).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В дни голосования запрещается: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производить действия по отключению электропитания средств видеорегистрации (видеофиксации);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перемещать средства видеорегистрации (видеофиксации), за исключением случаев, предусмотренных настоящим Порядком, изменять фокусное расстояние камер;</w:t>
      </w:r>
    </w:p>
    <w:p w:rsidR="006D6EC2" w:rsidRPr="006D6EC2" w:rsidRDefault="006D6EC2" w:rsidP="006D6E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перемещать из зон наблюдения средств видеорегистрации (видеофиксации) 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объекты, указанные в пункте 2.1 настоящего Порядка.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2.8. В д</w:t>
      </w:r>
      <w:r w:rsidR="00712C62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голосования 9 сентября 202</w:t>
      </w:r>
      <w:r w:rsidR="00712C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при наступлении времени 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перемещения бюллетеней из ящиков для голосования в сейф-пакеты председатель УИК сообщает присутствующим о том, что данные действия проводятся в зоне видимости средств 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видеорегистрации (видеофиксации).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2.9. При необходимости переноса информации со средства видеорегистрации (видеофиксации), в связи с ограниченным объемом его памяти, ее перенос производится с 8.00 до 20.00 часов в период, когда не происходит перемещение избирательных бюллетеней из ящиков для голосования в сейф-пакеты и иных действий, связанных с сейфом, где хранятся сейф-пакеты с избирательными бюллетенями, и, как правило, в присутствии членов УИК с правом решающего голоса, наблюдателей. 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Перенос информации осуществляется УИК на выделенный ей для использования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компьютер или ноутбук и (или) на отдельный флешнакопитель (иной внешний носитель). При этом не допускается изменение (искажение, корректировки) записанного видеоизображения. 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Время переноса видеоизображения должно быть минимальным, технически обоснованным, не допускающим значительного перерыва в проведении видеорегистрации (видеофиксации).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2.10. 1</w:t>
      </w:r>
      <w:r w:rsidR="00712C6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</w:t>
      </w:r>
      <w:r w:rsidR="00712C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после начала подсчета голосов избирателей в порядке, установленном разделом 4 Положения ЦИК России, председатель УИК удостоверяется в том, что в зоне фиксации средств видеорегистрации (видеофиксации) расположены места проведения непосредственного подсчета голосов избирателей, поданных за каждого кандидата, избирательное объединение.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2.11. </w:t>
      </w:r>
      <w:r w:rsidR="00712C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ередач</w:t>
      </w:r>
      <w:r w:rsidR="00712C6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 УИК информации со средства видеорегистрации (видеофиксации) в ТИК </w:t>
      </w:r>
      <w:r w:rsidR="00F923FC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23FC">
        <w:rPr>
          <w:rFonts w:ascii="Times New Roman" w:eastAsia="Times New Roman" w:hAnsi="Times New Roman"/>
          <w:sz w:val="28"/>
          <w:szCs w:val="28"/>
          <w:lang w:eastAsia="ru-RU"/>
        </w:rPr>
        <w:t>одновременно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представлением в ТИК перв</w:t>
      </w:r>
      <w:r w:rsidR="00F923F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</w:t>
      </w:r>
      <w:r w:rsidR="00F923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</w:t>
      </w:r>
      <w:r w:rsidR="00F923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итогах голосования.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Флешнакопитель (иной внешний носитель, в том числе компьютер (ноутбук), указанный в пункте 2.9 настоящего Порядка, передается по акту в вышестоящую ТИК. После переноса системным администратором комплекса средств автоматизации ГАС «Выборы» ТИК на компьютер ТИК видеоизображения указанный носитель информации подлежит возврату в УИК. В акте должно быть указано: номер избирательного участка, дата его составления, какой период времени содержится на флешнакопителе (ином внешнем носителе) с указанием дня (дней), времени начала (в часах и минутах) и окончания записи видеоизображения, объема переданной информации (в Мб или Гб). Акт заверяется председателем и (или) членом УИК, указанным в пункте 2.6 настоящего Порядка, председателем или секретарем ТИК и системным администратором комплекса средств автоматизации ГАС «Выборы» ТИК. Акт составляется в 2-х экземплярах, один из которых находится в УИК, а второй – в ТИК. 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возврате собственнику компьютера (ноутбука), на который была перенесена информация со средств видеорегистрации (видеофиксации), она подлежит обязательному удалению.</w:t>
      </w:r>
    </w:p>
    <w:p w:rsidR="006D6EC2" w:rsidRPr="006D6EC2" w:rsidRDefault="006D6EC2" w:rsidP="006D6EC2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</w:p>
    <w:p w:rsidR="006D6EC2" w:rsidRPr="006D6EC2" w:rsidRDefault="006D6EC2" w:rsidP="006D6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Сроки хранения видеоизображений, </w:t>
      </w:r>
      <w:r w:rsidRPr="006D6EC2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полученных в ходе видеорегистрации (видеофиксации)</w:t>
      </w:r>
    </w:p>
    <w:p w:rsidR="006D6EC2" w:rsidRPr="006D6EC2" w:rsidRDefault="006D6EC2" w:rsidP="006D6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3.1. Видеоизображения, полученные с использованием средств видеорегистрации (видеофиксации), хранятся в ТИК в течение трех месяцев </w:t>
      </w: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со дня официального опубликования результатов выборов. 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>В случае рассмотрения в 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 дела в соответствии с законом.</w:t>
      </w:r>
    </w:p>
    <w:p w:rsidR="006D6EC2" w:rsidRPr="006D6EC2" w:rsidRDefault="006D6EC2" w:rsidP="006D6EC2">
      <w:pPr>
        <w:shd w:val="clear" w:color="auto" w:fill="FFFFFF"/>
        <w:tabs>
          <w:tab w:val="left" w:pos="69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Хранение видеоизображений может быть организовано путем создания единого архива на внешнем устройстве памяти либо путем хранения съемных носителей, либо иным способом.</w:t>
      </w: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bCs/>
          <w:kern w:val="1"/>
          <w:sz w:val="28"/>
          <w:szCs w:val="20"/>
          <w:lang w:eastAsia="ru-RU"/>
        </w:rPr>
        <w:t xml:space="preserve">3.2. После истечения срока хранения видеоизображений, указанного в пункте 3.1 настоящего Порядка, файлы, их содержащие, подлежат уничтожению в течение 5 дней с составлением акта об их уничтожении, который хранится в ТИК. </w:t>
      </w:r>
    </w:p>
    <w:p w:rsidR="00BB6ABB" w:rsidRDefault="00BB6ABB" w:rsidP="006D6EC2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</w:p>
    <w:p w:rsidR="006D6EC2" w:rsidRPr="006D6EC2" w:rsidRDefault="006D6EC2" w:rsidP="006D6EC2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4. Порядок организации доступа к видеоизображениям</w:t>
      </w:r>
    </w:p>
    <w:p w:rsidR="006D6EC2" w:rsidRPr="006D6EC2" w:rsidRDefault="006D6EC2" w:rsidP="006D6EC2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6D6EC2" w:rsidRPr="006D6EC2" w:rsidRDefault="006D6EC2" w:rsidP="006D6EC2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4.1. Видеоизображения, полученные с использованием средств видеорегистрации (видеофиксации), в случае необходимости используются </w:t>
      </w: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ТИК при рассмотрении вопросов об отмене решений нижестоящих избирательных комиссий об итогах голосования. </w:t>
      </w:r>
    </w:p>
    <w:p w:rsidR="006D6EC2" w:rsidRPr="006D6EC2" w:rsidRDefault="006D6EC2" w:rsidP="006D6E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4.2. Видеоизображения</w:t>
      </w:r>
      <w:r w:rsidRPr="006D6EC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полученные с использованием средств видеорегистрации (видеофиксации), 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предоставляются по запросу суда, рассматривающего соответствующее административное дело, уголовное </w:t>
      </w:r>
      <w:r w:rsidRPr="006D6EC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lastRenderedPageBreak/>
        <w:t>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должностными лицами устанавливаются в соответствии с положениями Кодекса административного судопроизводства Российской Федерации, Уголовно-процессуального кодекса Российской Федерации, Кодекса Российской Федерации об административных правонарушениях, иных федеральных законов.</w:t>
      </w:r>
    </w:p>
    <w:p w:rsidR="006D6EC2" w:rsidRPr="006D6EC2" w:rsidRDefault="006D6EC2" w:rsidP="006D6EC2">
      <w:pPr>
        <w:shd w:val="clear" w:color="auto" w:fill="FFFFFF"/>
        <w:tabs>
          <w:tab w:val="left" w:pos="69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4.3.  ТИК при необходимости использует соответствующее видеоизображение при рассмотрении поступивших обращений (заявлений), в том числе связанных с обеспечением УИК сохранности избирательных бюллетеней в период их хранения в дни голосования 9</w:t>
      </w:r>
      <w:r w:rsidR="00BB6ABB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 и</w:t>
      </w: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 10 сентября 202</w:t>
      </w:r>
      <w:r w:rsidR="00BB6ABB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3</w:t>
      </w: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 года. </w:t>
      </w:r>
    </w:p>
    <w:p w:rsidR="006D6EC2" w:rsidRPr="006D6EC2" w:rsidRDefault="006D6EC2" w:rsidP="006D6EC2">
      <w:pPr>
        <w:spacing w:after="0" w:line="240" w:lineRule="auto"/>
        <w:ind w:left="4962"/>
        <w:jc w:val="center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br w:type="page"/>
      </w:r>
      <w:r w:rsidRPr="006D6EC2">
        <w:rPr>
          <w:rFonts w:ascii="Times New Roman" w:eastAsia="Times New Roman" w:hAnsi="Times New Roman"/>
          <w:kern w:val="1"/>
          <w:sz w:val="26"/>
          <w:szCs w:val="26"/>
          <w:lang w:eastAsia="ru-RU"/>
        </w:rPr>
        <w:lastRenderedPageBreak/>
        <w:t>Приложение № 1</w:t>
      </w:r>
    </w:p>
    <w:p w:rsidR="006D6EC2" w:rsidRPr="006D6EC2" w:rsidRDefault="006D6EC2" w:rsidP="006D6EC2">
      <w:pPr>
        <w:spacing w:after="0" w:line="240" w:lineRule="auto"/>
        <w:ind w:left="4962"/>
        <w:jc w:val="center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к Порядку применения средств видеорегистрации (видеофиксации)</w:t>
      </w:r>
      <w:r w:rsidRPr="006D6EC2">
        <w:rPr>
          <w:rFonts w:ascii="Times New Roman" w:eastAsia="Times New Roman" w:hAnsi="Times New Roman"/>
          <w:kern w:val="1"/>
          <w:sz w:val="26"/>
          <w:szCs w:val="26"/>
          <w:lang w:eastAsia="ru-RU"/>
        </w:rPr>
        <w:br/>
        <w:t xml:space="preserve"> </w:t>
      </w:r>
      <w:r w:rsidR="00BB6ABB" w:rsidRPr="00BB6AB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при проведении муниципальных выборов на территории Отрадненского района 10 сентября 2023 года</w:t>
      </w:r>
    </w:p>
    <w:p w:rsidR="006D6EC2" w:rsidRPr="006D6EC2" w:rsidRDefault="006D6EC2" w:rsidP="006D6EC2">
      <w:pPr>
        <w:spacing w:after="0" w:line="240" w:lineRule="auto"/>
        <w:ind w:left="3969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6D6EC2" w:rsidRPr="006D6EC2" w:rsidRDefault="006D6EC2" w:rsidP="006D6EC2">
      <w:pPr>
        <w:spacing w:after="0" w:line="240" w:lineRule="auto"/>
        <w:ind w:left="3969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6D6EC2" w:rsidRPr="006D6EC2" w:rsidRDefault="006D6EC2" w:rsidP="006D6EC2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D6EC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Примерный перечень устройств, </w:t>
      </w:r>
    </w:p>
    <w:p w:rsidR="006D6EC2" w:rsidRPr="006D6EC2" w:rsidRDefault="006D6EC2" w:rsidP="006D6EC2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D6EC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которые могут использовать участковые избирательные комиссии </w:t>
      </w:r>
    </w:p>
    <w:p w:rsidR="006D6EC2" w:rsidRPr="006D6EC2" w:rsidRDefault="006D6EC2" w:rsidP="006D6EC2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D6EC2">
        <w:rPr>
          <w:rFonts w:ascii="Times New Roman" w:eastAsia="Times New Roman" w:hAnsi="Times New Roman"/>
          <w:b/>
          <w:sz w:val="27"/>
          <w:szCs w:val="27"/>
          <w:lang w:eastAsia="ru-RU"/>
        </w:rPr>
        <w:t>в помещениях для голосования с целью организации процедуры видеорегистрации (видеофиксации)</w:t>
      </w:r>
    </w:p>
    <w:p w:rsidR="006D6EC2" w:rsidRPr="006D6EC2" w:rsidRDefault="006D6EC2" w:rsidP="006D6EC2">
      <w:pPr>
        <w:spacing w:after="0" w:line="36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D6EC2" w:rsidRPr="006D6EC2" w:rsidRDefault="006D6EC2" w:rsidP="006D6EC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 xml:space="preserve">1. Видеорегистратор (автомобильный) со сменной </w:t>
      </w:r>
      <w:r w:rsidRPr="006D6EC2">
        <w:rPr>
          <w:rFonts w:ascii="Times New Roman" w:eastAsia="Times New Roman" w:hAnsi="Times New Roman"/>
          <w:sz w:val="27"/>
          <w:szCs w:val="27"/>
          <w:lang w:val="en-US" w:eastAsia="ru-RU"/>
        </w:rPr>
        <w:t>SD</w:t>
      </w: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>-картой памяти и внешним блоком питания от электросети.</w:t>
      </w:r>
    </w:p>
    <w:p w:rsidR="006D6EC2" w:rsidRPr="006D6EC2" w:rsidRDefault="006D6EC2" w:rsidP="006D6EC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>2. Комплект для видеонаблюдения.</w:t>
      </w:r>
    </w:p>
    <w:p w:rsidR="006D6EC2" w:rsidRPr="006D6EC2" w:rsidRDefault="006D6EC2" w:rsidP="006D6EC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>3. </w:t>
      </w:r>
      <w:r w:rsidRPr="006D6EC2">
        <w:rPr>
          <w:rFonts w:ascii="Times New Roman" w:eastAsia="Times New Roman" w:hAnsi="Times New Roman"/>
          <w:sz w:val="27"/>
          <w:szCs w:val="27"/>
          <w:lang w:val="en-US" w:eastAsia="ru-RU"/>
        </w:rPr>
        <w:t>IP</w:t>
      </w: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 xml:space="preserve">-камера со сменной </w:t>
      </w:r>
      <w:r w:rsidRPr="006D6EC2">
        <w:rPr>
          <w:rFonts w:ascii="Times New Roman" w:eastAsia="Times New Roman" w:hAnsi="Times New Roman"/>
          <w:sz w:val="27"/>
          <w:szCs w:val="27"/>
          <w:lang w:val="en-US" w:eastAsia="ru-RU"/>
        </w:rPr>
        <w:t>SD</w:t>
      </w: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>-картой памяти.</w:t>
      </w:r>
    </w:p>
    <w:p w:rsidR="006D6EC2" w:rsidRPr="006D6EC2" w:rsidRDefault="006D6EC2" w:rsidP="006D6EC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 xml:space="preserve">4. Цифровые видеокамеры с достаточным объемом внутренней памяти и функцией передачи данных через </w:t>
      </w:r>
      <w:r w:rsidRPr="006D6EC2">
        <w:rPr>
          <w:rFonts w:ascii="Times New Roman" w:eastAsia="Times New Roman" w:hAnsi="Times New Roman"/>
          <w:sz w:val="27"/>
          <w:szCs w:val="27"/>
          <w:lang w:val="en-US" w:eastAsia="ru-RU"/>
        </w:rPr>
        <w:t>USB</w:t>
      </w: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 xml:space="preserve">-разъем и/или со сменной </w:t>
      </w:r>
      <w:r w:rsidRPr="006D6EC2">
        <w:rPr>
          <w:rFonts w:ascii="Times New Roman" w:eastAsia="Times New Roman" w:hAnsi="Times New Roman"/>
          <w:sz w:val="27"/>
          <w:szCs w:val="27"/>
          <w:lang w:val="en-US" w:eastAsia="ru-RU"/>
        </w:rPr>
        <w:t>SD</w:t>
      </w: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>-картой памяти.</w:t>
      </w:r>
    </w:p>
    <w:p w:rsidR="006D6EC2" w:rsidRPr="006D6EC2" w:rsidRDefault="006D6EC2" w:rsidP="006D6EC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 xml:space="preserve">5. Цифровые фотоаппараты с функцией видеозаписи с достаточным объемом внутренней памяти и функцией передачи данных через </w:t>
      </w:r>
      <w:r w:rsidRPr="006D6EC2">
        <w:rPr>
          <w:rFonts w:ascii="Times New Roman" w:eastAsia="Times New Roman" w:hAnsi="Times New Roman"/>
          <w:sz w:val="27"/>
          <w:szCs w:val="27"/>
          <w:lang w:val="en-US" w:eastAsia="ru-RU"/>
        </w:rPr>
        <w:t>USB</w:t>
      </w: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 xml:space="preserve">-разъем и/или со сменной </w:t>
      </w:r>
      <w:r w:rsidRPr="006D6EC2">
        <w:rPr>
          <w:rFonts w:ascii="Times New Roman" w:eastAsia="Times New Roman" w:hAnsi="Times New Roman"/>
          <w:sz w:val="27"/>
          <w:szCs w:val="27"/>
          <w:lang w:val="en-US" w:eastAsia="ru-RU"/>
        </w:rPr>
        <w:t>SD</w:t>
      </w: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>-картой памяти и внешним блоком питания от электросети.</w:t>
      </w:r>
    </w:p>
    <w:p w:rsidR="006D6EC2" w:rsidRPr="006D6EC2" w:rsidRDefault="006D6EC2" w:rsidP="006D6EC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 xml:space="preserve">6. Смартфоны с достаточным объемом внутренней памяти и функцией передачи данных через </w:t>
      </w:r>
      <w:r w:rsidRPr="006D6EC2">
        <w:rPr>
          <w:rFonts w:ascii="Times New Roman" w:eastAsia="Times New Roman" w:hAnsi="Times New Roman"/>
          <w:sz w:val="27"/>
          <w:szCs w:val="27"/>
          <w:lang w:val="en-US" w:eastAsia="ru-RU"/>
        </w:rPr>
        <w:t>USB</w:t>
      </w: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 xml:space="preserve">-разъем и/или со сменной </w:t>
      </w:r>
      <w:r w:rsidRPr="006D6EC2">
        <w:rPr>
          <w:rFonts w:ascii="Times New Roman" w:eastAsia="Times New Roman" w:hAnsi="Times New Roman"/>
          <w:sz w:val="27"/>
          <w:szCs w:val="27"/>
          <w:lang w:val="en-US" w:eastAsia="ru-RU"/>
        </w:rPr>
        <w:t>SD</w:t>
      </w: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>-картой памяти и внешним блоком питания от электросети.</w:t>
      </w:r>
    </w:p>
    <w:p w:rsidR="006D6EC2" w:rsidRPr="006D6EC2" w:rsidRDefault="006D6EC2" w:rsidP="006D6EC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>7. Портативный компьютер (ноутбук, нетбук) со встроенной или внешней USB-камерой.</w:t>
      </w:r>
    </w:p>
    <w:p w:rsidR="006D6EC2" w:rsidRPr="006D6EC2" w:rsidRDefault="006D6EC2" w:rsidP="006D6EC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 xml:space="preserve">8. Планшетный компьютер с достаточным объемом внутренней памяти и функцией передачи данных через </w:t>
      </w:r>
      <w:r w:rsidRPr="006D6EC2">
        <w:rPr>
          <w:rFonts w:ascii="Times New Roman" w:eastAsia="Times New Roman" w:hAnsi="Times New Roman"/>
          <w:sz w:val="27"/>
          <w:szCs w:val="27"/>
          <w:lang w:val="en-US" w:eastAsia="ru-RU"/>
        </w:rPr>
        <w:t>USB</w:t>
      </w: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 xml:space="preserve">-разъем и/или со сменной </w:t>
      </w:r>
      <w:r w:rsidRPr="006D6EC2">
        <w:rPr>
          <w:rFonts w:ascii="Times New Roman" w:eastAsia="Times New Roman" w:hAnsi="Times New Roman"/>
          <w:sz w:val="27"/>
          <w:szCs w:val="27"/>
          <w:lang w:val="en-US" w:eastAsia="ru-RU"/>
        </w:rPr>
        <w:t>SD</w:t>
      </w: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>-картой памяти.</w:t>
      </w:r>
    </w:p>
    <w:p w:rsidR="006D6EC2" w:rsidRPr="006D6EC2" w:rsidRDefault="006D6EC2" w:rsidP="006D6EC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>9. Моноблок со встроенной или внешней USB-камерой.</w:t>
      </w:r>
    </w:p>
    <w:p w:rsidR="006D6EC2" w:rsidRPr="006D6EC2" w:rsidRDefault="006D6EC2" w:rsidP="006D6EC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 xml:space="preserve">10. Иные цифровые устройства, способные выполнять функцию видеозаписи продолжительного времени с достаточным объемом внутренней памяти и функцией передачи данных через </w:t>
      </w:r>
      <w:r w:rsidRPr="006D6EC2">
        <w:rPr>
          <w:rFonts w:ascii="Times New Roman" w:eastAsia="Times New Roman" w:hAnsi="Times New Roman"/>
          <w:sz w:val="27"/>
          <w:szCs w:val="27"/>
          <w:lang w:val="en-US" w:eastAsia="ru-RU"/>
        </w:rPr>
        <w:t>USB</w:t>
      </w:r>
      <w:r w:rsidRPr="006D6EC2">
        <w:rPr>
          <w:rFonts w:ascii="Times New Roman" w:eastAsia="Times New Roman" w:hAnsi="Times New Roman"/>
          <w:sz w:val="27"/>
          <w:szCs w:val="27"/>
          <w:lang w:eastAsia="ru-RU"/>
        </w:rPr>
        <w:t>-разъем.</w:t>
      </w:r>
    </w:p>
    <w:p w:rsidR="006D6EC2" w:rsidRPr="006D6EC2" w:rsidRDefault="006D6EC2" w:rsidP="006D6EC2">
      <w:pPr>
        <w:spacing w:after="0" w:line="240" w:lineRule="auto"/>
        <w:ind w:left="3969"/>
        <w:jc w:val="center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</w:p>
    <w:p w:rsidR="006D6EC2" w:rsidRPr="006D6EC2" w:rsidRDefault="006D6EC2" w:rsidP="006D6EC2">
      <w:pPr>
        <w:spacing w:after="0" w:line="240" w:lineRule="auto"/>
        <w:ind w:left="3969"/>
        <w:jc w:val="center"/>
        <w:rPr>
          <w:rFonts w:ascii="Times New Roman" w:eastAsia="Times New Roman" w:hAnsi="Times New Roman"/>
          <w:kern w:val="1"/>
          <w:sz w:val="28"/>
          <w:szCs w:val="20"/>
          <w:lang w:eastAsia="ru-RU"/>
        </w:rPr>
        <w:sectPr w:rsidR="006D6EC2" w:rsidRPr="006D6EC2" w:rsidSect="00576BF5">
          <w:headerReference w:type="default" r:id="rId6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6D6EC2" w:rsidRPr="006D6EC2" w:rsidRDefault="006D6EC2" w:rsidP="006D6EC2">
      <w:pPr>
        <w:spacing w:after="0" w:line="240" w:lineRule="auto"/>
        <w:ind w:left="4962"/>
        <w:jc w:val="center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6"/>
          <w:szCs w:val="26"/>
          <w:lang w:eastAsia="ru-RU"/>
        </w:rPr>
        <w:lastRenderedPageBreak/>
        <w:t>Приложение № 2</w:t>
      </w:r>
    </w:p>
    <w:p w:rsidR="0035027F" w:rsidRPr="0035027F" w:rsidRDefault="0035027F" w:rsidP="0035027F">
      <w:pPr>
        <w:spacing w:after="0" w:line="240" w:lineRule="auto"/>
        <w:ind w:left="4962"/>
        <w:jc w:val="center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35027F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к Порядку применения средств видеорегистрации (видеофиксации)</w:t>
      </w:r>
    </w:p>
    <w:p w:rsidR="006D6EC2" w:rsidRPr="006D6EC2" w:rsidRDefault="0035027F" w:rsidP="0035027F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kern w:val="1"/>
          <w:sz w:val="26"/>
          <w:szCs w:val="26"/>
          <w:lang w:eastAsia="ru-RU"/>
        </w:rPr>
      </w:pPr>
      <w:r w:rsidRPr="0035027F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при проведении муниципальных выборов на территории Отрадненского района 10 сентября 2023 года</w:t>
      </w:r>
    </w:p>
    <w:p w:rsidR="006D6EC2" w:rsidRPr="006D6EC2" w:rsidRDefault="006D6EC2" w:rsidP="006D6E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</w:pPr>
    </w:p>
    <w:p w:rsidR="006D6EC2" w:rsidRPr="006D6EC2" w:rsidRDefault="006D6EC2" w:rsidP="006D6E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</w:pPr>
    </w:p>
    <w:p w:rsidR="006D6EC2" w:rsidRPr="006D6EC2" w:rsidRDefault="006D6EC2" w:rsidP="006D6E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  <w:t xml:space="preserve">Рекомендуемые технические характеристики </w:t>
      </w:r>
      <w:r w:rsidRPr="006D6EC2"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  <w:br/>
        <w:t xml:space="preserve">средств видеорегистрации (видеофиксации) </w:t>
      </w:r>
    </w:p>
    <w:p w:rsidR="006D6EC2" w:rsidRPr="006D6EC2" w:rsidRDefault="006D6EC2" w:rsidP="006D6E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  <w:t xml:space="preserve">для организации записи звука и изображения </w:t>
      </w:r>
      <w:r w:rsidRPr="006D6EC2"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  <w:br/>
        <w:t>в участковых избирательных комиссиях</w:t>
      </w:r>
    </w:p>
    <w:p w:rsidR="006D6EC2" w:rsidRPr="006D6EC2" w:rsidRDefault="006D6EC2" w:rsidP="006D6EC2">
      <w:pPr>
        <w:spacing w:after="0"/>
        <w:contextualSpacing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</w:p>
    <w:p w:rsidR="006D6EC2" w:rsidRPr="006D6EC2" w:rsidRDefault="006D6EC2" w:rsidP="006D6EC2">
      <w:pPr>
        <w:spacing w:after="0"/>
        <w:contextualSpacing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</w:p>
    <w:p w:rsidR="006D6EC2" w:rsidRPr="006D6EC2" w:rsidRDefault="006D6EC2" w:rsidP="006D6EC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1. Объем карты памяти для записи (хранения) видеоизображения:</w:t>
      </w:r>
    </w:p>
    <w:p w:rsidR="006D6EC2" w:rsidRPr="006D6EC2" w:rsidRDefault="006D6EC2" w:rsidP="006D6EC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 xml:space="preserve">- не менее 512 Гб для записи и хранения звука и изображения в течение всего периода времени видеорегистрации (видеофиксации) (не менее </w:t>
      </w:r>
      <w:r w:rsidR="0035027F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4</w:t>
      </w: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0 часов непрерывно);</w:t>
      </w:r>
    </w:p>
    <w:p w:rsidR="006D6EC2" w:rsidRPr="006D6EC2" w:rsidRDefault="006D6EC2" w:rsidP="006D6EC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- не менее двух карт памяти, каждая объемом не менее 64 Гб с возможностью их периодической замены для переноса информации на внешнее устройство хранения необходимого объема.</w:t>
      </w:r>
    </w:p>
    <w:p w:rsidR="006D6EC2" w:rsidRPr="006D6EC2" w:rsidRDefault="006D6EC2" w:rsidP="006D6EC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2. Наличие устройства для чтения карт памяти и переноса информации на иной носитель.</w:t>
      </w:r>
    </w:p>
    <w:p w:rsidR="006D6EC2" w:rsidRPr="006D6EC2" w:rsidRDefault="006D6EC2" w:rsidP="006D6EC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3. Оснащение средств видеорегистрации (видеофиксации) сетевым блоком питания для обеспечения круглосуточной работы.</w:t>
      </w:r>
    </w:p>
    <w:p w:rsidR="006D6EC2" w:rsidRPr="006D6EC2" w:rsidRDefault="006D6EC2" w:rsidP="006D6EC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  <w:r w:rsidRPr="006D6EC2">
        <w:rPr>
          <w:rFonts w:ascii="Times New Roman" w:eastAsia="Times New Roman" w:hAnsi="Times New Roman"/>
          <w:kern w:val="1"/>
          <w:sz w:val="28"/>
          <w:szCs w:val="20"/>
          <w:lang w:eastAsia="ru-RU"/>
        </w:rPr>
        <w:t>4. Технические возможности средств видеорегистрации (видеофиксации) должны предполагать круглосуточный режим работы с желательной записью текущих даты и времени на изображении.</w:t>
      </w:r>
    </w:p>
    <w:p w:rsidR="006D6EC2" w:rsidRPr="006D6EC2" w:rsidRDefault="006D6EC2" w:rsidP="006D6EC2">
      <w:pPr>
        <w:shd w:val="clear" w:color="auto" w:fill="FFFFFF"/>
        <w:tabs>
          <w:tab w:val="left" w:pos="698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0"/>
          <w:lang w:eastAsia="ru-RU"/>
        </w:rPr>
      </w:pPr>
    </w:p>
    <w:p w:rsidR="002374EE" w:rsidRPr="00037A8F" w:rsidRDefault="002374EE" w:rsidP="006D6EC2">
      <w:pPr>
        <w:spacing w:after="0" w:line="24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sectPr w:rsidR="002374EE" w:rsidRPr="00037A8F" w:rsidSect="00251C2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76" w:rsidRDefault="008C4876">
      <w:pPr>
        <w:spacing w:after="0" w:line="240" w:lineRule="auto"/>
      </w:pPr>
      <w:r>
        <w:separator/>
      </w:r>
    </w:p>
  </w:endnote>
  <w:endnote w:type="continuationSeparator" w:id="0">
    <w:p w:rsidR="008C4876" w:rsidRDefault="008C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76" w:rsidRDefault="008C4876">
      <w:pPr>
        <w:spacing w:after="0" w:line="240" w:lineRule="auto"/>
      </w:pPr>
      <w:r>
        <w:separator/>
      </w:r>
    </w:p>
  </w:footnote>
  <w:footnote w:type="continuationSeparator" w:id="0">
    <w:p w:rsidR="008C4876" w:rsidRDefault="008C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C2" w:rsidRDefault="006D6E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0F1">
      <w:rPr>
        <w:noProof/>
      </w:rPr>
      <w:t>10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134"/>
    <w:rsid w:val="00037A8F"/>
    <w:rsid w:val="0004426A"/>
    <w:rsid w:val="00062840"/>
    <w:rsid w:val="000735A8"/>
    <w:rsid w:val="00076E86"/>
    <w:rsid w:val="000E4E18"/>
    <w:rsid w:val="00134F59"/>
    <w:rsid w:val="00196F97"/>
    <w:rsid w:val="001B1C53"/>
    <w:rsid w:val="001E2A2B"/>
    <w:rsid w:val="002374EE"/>
    <w:rsid w:val="002402F8"/>
    <w:rsid w:val="00251C24"/>
    <w:rsid w:val="002541DA"/>
    <w:rsid w:val="00257F4A"/>
    <w:rsid w:val="002E5483"/>
    <w:rsid w:val="002F086C"/>
    <w:rsid w:val="0032497A"/>
    <w:rsid w:val="00331D78"/>
    <w:rsid w:val="00345D6F"/>
    <w:rsid w:val="0035027F"/>
    <w:rsid w:val="0036702A"/>
    <w:rsid w:val="0037162D"/>
    <w:rsid w:val="003A5239"/>
    <w:rsid w:val="003C63D9"/>
    <w:rsid w:val="003D7788"/>
    <w:rsid w:val="003F21E3"/>
    <w:rsid w:val="003F5786"/>
    <w:rsid w:val="003F6B47"/>
    <w:rsid w:val="00402FF9"/>
    <w:rsid w:val="00403DDF"/>
    <w:rsid w:val="00405B6C"/>
    <w:rsid w:val="00425580"/>
    <w:rsid w:val="004333A7"/>
    <w:rsid w:val="00491046"/>
    <w:rsid w:val="004C1D0B"/>
    <w:rsid w:val="004D46D1"/>
    <w:rsid w:val="004F772E"/>
    <w:rsid w:val="00525094"/>
    <w:rsid w:val="00541C8B"/>
    <w:rsid w:val="0054668F"/>
    <w:rsid w:val="00547AF8"/>
    <w:rsid w:val="00552A11"/>
    <w:rsid w:val="00576BF5"/>
    <w:rsid w:val="005F22E1"/>
    <w:rsid w:val="006001AB"/>
    <w:rsid w:val="00642BFF"/>
    <w:rsid w:val="00653D89"/>
    <w:rsid w:val="0066287C"/>
    <w:rsid w:val="00664645"/>
    <w:rsid w:val="006801E9"/>
    <w:rsid w:val="006C539D"/>
    <w:rsid w:val="006D6EC2"/>
    <w:rsid w:val="006E3F8B"/>
    <w:rsid w:val="00712C62"/>
    <w:rsid w:val="007861AB"/>
    <w:rsid w:val="00794F18"/>
    <w:rsid w:val="00795134"/>
    <w:rsid w:val="007B478A"/>
    <w:rsid w:val="007E47F0"/>
    <w:rsid w:val="007E7513"/>
    <w:rsid w:val="008112B2"/>
    <w:rsid w:val="00827FC8"/>
    <w:rsid w:val="00837AD1"/>
    <w:rsid w:val="0086669A"/>
    <w:rsid w:val="00871DB9"/>
    <w:rsid w:val="00874328"/>
    <w:rsid w:val="00884F39"/>
    <w:rsid w:val="00895E5E"/>
    <w:rsid w:val="008C4876"/>
    <w:rsid w:val="00916005"/>
    <w:rsid w:val="009212F9"/>
    <w:rsid w:val="00931AAB"/>
    <w:rsid w:val="00960524"/>
    <w:rsid w:val="009A05A6"/>
    <w:rsid w:val="00A03DC7"/>
    <w:rsid w:val="00A079A8"/>
    <w:rsid w:val="00A42C75"/>
    <w:rsid w:val="00A47A92"/>
    <w:rsid w:val="00A80521"/>
    <w:rsid w:val="00AA15CB"/>
    <w:rsid w:val="00AA76F4"/>
    <w:rsid w:val="00AD5F1D"/>
    <w:rsid w:val="00AE5A71"/>
    <w:rsid w:val="00B1313E"/>
    <w:rsid w:val="00B23A89"/>
    <w:rsid w:val="00B330ED"/>
    <w:rsid w:val="00B6400F"/>
    <w:rsid w:val="00BA322A"/>
    <w:rsid w:val="00BB6ABB"/>
    <w:rsid w:val="00BE5B37"/>
    <w:rsid w:val="00BF4FAC"/>
    <w:rsid w:val="00C86295"/>
    <w:rsid w:val="00CB2DAD"/>
    <w:rsid w:val="00CD1A4C"/>
    <w:rsid w:val="00CE5EF9"/>
    <w:rsid w:val="00D13D81"/>
    <w:rsid w:val="00D16C9A"/>
    <w:rsid w:val="00D660F1"/>
    <w:rsid w:val="00D72DC3"/>
    <w:rsid w:val="00D8001A"/>
    <w:rsid w:val="00D8168C"/>
    <w:rsid w:val="00DA0B30"/>
    <w:rsid w:val="00DA56F5"/>
    <w:rsid w:val="00DA5B0B"/>
    <w:rsid w:val="00DE1B6D"/>
    <w:rsid w:val="00DE57E6"/>
    <w:rsid w:val="00E14BBF"/>
    <w:rsid w:val="00E25EA9"/>
    <w:rsid w:val="00E26525"/>
    <w:rsid w:val="00E4199C"/>
    <w:rsid w:val="00E62B2A"/>
    <w:rsid w:val="00EB5DE3"/>
    <w:rsid w:val="00EF0C03"/>
    <w:rsid w:val="00EF164E"/>
    <w:rsid w:val="00F26A1A"/>
    <w:rsid w:val="00F47FB5"/>
    <w:rsid w:val="00F7660C"/>
    <w:rsid w:val="00F923FC"/>
    <w:rsid w:val="00FB334D"/>
    <w:rsid w:val="00FD2227"/>
    <w:rsid w:val="00FE3428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05A6-AAE8-444B-81EC-1CDD39AB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B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6D6EC2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1</cp:revision>
  <cp:lastPrinted>2023-07-06T12:40:00Z</cp:lastPrinted>
  <dcterms:created xsi:type="dcterms:W3CDTF">2017-07-19T12:34:00Z</dcterms:created>
  <dcterms:modified xsi:type="dcterms:W3CDTF">2023-07-26T09:10:00Z</dcterms:modified>
</cp:coreProperties>
</file>