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ПРОТОКОЛ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№ 2</w:t>
      </w:r>
      <w:r>
        <w:rPr>
          <w:rFonts w:ascii="Times New Roman" w:hAnsi="Times New Roman"/>
          <w:b w:val="1"/>
          <w:sz w:val="28"/>
        </w:rPr>
        <w:t>/</w:t>
      </w:r>
      <w:r>
        <w:rPr>
          <w:rFonts w:ascii="Times New Roman" w:hAnsi="Times New Roman"/>
          <w:b w:val="1"/>
          <w:sz w:val="28"/>
        </w:rPr>
        <w:t>20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>6</w:t>
      </w:r>
    </w:p>
    <w:p w14:paraId="02000000">
      <w:pPr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открытого конкурса </w:t>
      </w:r>
      <w:r>
        <w:rPr>
          <w:rFonts w:ascii="Times New Roman" w:hAnsi="Times New Roman"/>
          <w:b w:val="1"/>
          <w:color w:val="000000"/>
          <w:sz w:val="28"/>
        </w:rPr>
        <w:t xml:space="preserve">на право </w:t>
      </w:r>
      <w:r>
        <w:rPr>
          <w:rFonts w:ascii="Times New Roman" w:hAnsi="Times New Roman"/>
          <w:b w:val="1"/>
          <w:sz w:val="28"/>
        </w:rPr>
        <w:t>получени</w:t>
      </w:r>
      <w:r>
        <w:rPr>
          <w:rFonts w:ascii="Times New Roman" w:hAnsi="Times New Roman"/>
          <w:b w:val="1"/>
          <w:sz w:val="28"/>
        </w:rPr>
        <w:t xml:space="preserve">я свидетельств </w:t>
      </w:r>
      <w:r>
        <w:rPr>
          <w:rFonts w:ascii="Times New Roman" w:hAnsi="Times New Roman"/>
          <w:b w:val="1"/>
          <w:sz w:val="28"/>
        </w:rPr>
        <w:t xml:space="preserve">об осуществлении </w:t>
      </w:r>
      <w:r>
        <w:rPr>
          <w:rFonts w:ascii="Times New Roman" w:hAnsi="Times New Roman"/>
          <w:b w:val="1"/>
          <w:sz w:val="28"/>
        </w:rPr>
        <w:t>перевозок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 одному или</w:t>
      </w:r>
      <w:r>
        <w:rPr>
          <w:rFonts w:ascii="Times New Roman" w:hAnsi="Times New Roman"/>
          <w:b w:val="1"/>
          <w:sz w:val="28"/>
        </w:rPr>
        <w:t xml:space="preserve"> нескольким </w:t>
      </w:r>
      <w:r>
        <w:rPr>
          <w:rFonts w:ascii="Times New Roman" w:hAnsi="Times New Roman"/>
          <w:b w:val="1"/>
          <w:sz w:val="28"/>
        </w:rPr>
        <w:t xml:space="preserve">муниципальным </w:t>
      </w:r>
      <w:r>
        <w:rPr>
          <w:rFonts w:ascii="Times New Roman" w:hAnsi="Times New Roman"/>
          <w:b w:val="1"/>
          <w:sz w:val="28"/>
        </w:rPr>
        <w:t>маршрутам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регулярных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перевозок </w:t>
      </w:r>
      <w:r>
        <w:rPr>
          <w:rFonts w:ascii="Times New Roman" w:hAnsi="Times New Roman"/>
          <w:b w:val="1"/>
          <w:sz w:val="28"/>
        </w:rPr>
        <w:t>автомобильным транспортом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3000000">
      <w:pPr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на территории </w:t>
      </w:r>
      <w:r>
        <w:rPr>
          <w:rFonts w:ascii="Times New Roman" w:hAnsi="Times New Roman"/>
          <w:b w:val="1"/>
          <w:color w:val="000000"/>
          <w:sz w:val="28"/>
        </w:rPr>
        <w:t>муниципального образования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04000000">
      <w:pPr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Отрадненский райо</w:t>
      </w:r>
      <w:r>
        <w:rPr>
          <w:rFonts w:ascii="Times New Roman" w:hAnsi="Times New Roman"/>
          <w:b w:val="1"/>
          <w:sz w:val="28"/>
        </w:rPr>
        <w:t>н</w:t>
      </w:r>
    </w:p>
    <w:p w14:paraId="05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6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от 1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 xml:space="preserve"> мая</w:t>
      </w:r>
      <w:r>
        <w:rPr>
          <w:rFonts w:ascii="Times New Roman" w:hAnsi="Times New Roman"/>
          <w:b w:val="1"/>
          <w:sz w:val="28"/>
        </w:rPr>
        <w:t xml:space="preserve"> 2026 года</w:t>
      </w:r>
      <w:r>
        <w:rPr>
          <w:rFonts w:ascii="Times New Roman" w:hAnsi="Times New Roman"/>
          <w:sz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b w:val="1"/>
          <w:sz w:val="28"/>
        </w:rPr>
        <w:t xml:space="preserve">ст-ца </w:t>
      </w:r>
      <w:r>
        <w:rPr>
          <w:rFonts w:ascii="Times New Roman" w:hAnsi="Times New Roman"/>
          <w:b w:val="1"/>
          <w:sz w:val="28"/>
        </w:rPr>
        <w:t>Отрадная</w:t>
      </w:r>
    </w:p>
    <w:p w14:paraId="07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8000000">
      <w:pPr>
        <w:spacing w:after="113" w:before="113" w:line="24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Организатор открытого конкурса: </w:t>
      </w:r>
      <w:r>
        <w:rPr>
          <w:rFonts w:ascii="Times New Roman" w:hAnsi="Times New Roman"/>
          <w:sz w:val="28"/>
          <w:u w:val="single"/>
        </w:rPr>
        <w:t>а</w:t>
      </w:r>
      <w:r>
        <w:rPr>
          <w:rFonts w:ascii="Times New Roman" w:hAnsi="Times New Roman"/>
          <w:sz w:val="28"/>
          <w:u w:val="single"/>
        </w:rPr>
        <w:t>дминистрация м</w:t>
      </w:r>
      <w:r>
        <w:rPr>
          <w:rFonts w:ascii="Times New Roman" w:hAnsi="Times New Roman"/>
          <w:sz w:val="28"/>
          <w:u w:val="single"/>
        </w:rPr>
        <w:t>униципального образования Отрадненский район</w:t>
      </w:r>
    </w:p>
    <w:p w14:paraId="09000000">
      <w:pPr>
        <w:spacing w:after="113" w:before="113" w:line="240" w:lineRule="auto"/>
        <w:ind w:firstLine="0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</w:rPr>
        <w:t>Адрес организатора открытого конкурса: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single"/>
        </w:rPr>
        <w:t>352290, Кра</w:t>
      </w:r>
      <w:r>
        <w:rPr>
          <w:rFonts w:ascii="Times New Roman" w:hAnsi="Times New Roman"/>
          <w:sz w:val="28"/>
          <w:u w:val="single"/>
        </w:rPr>
        <w:t>снодарский край, Отрадненский район, ст. Отрадная, ул. Первомайская, 2</w:t>
      </w:r>
      <w:r>
        <w:rPr>
          <w:rFonts w:ascii="Times New Roman" w:hAnsi="Times New Roman"/>
          <w:sz w:val="28"/>
          <w:u w:val="single"/>
        </w:rPr>
        <w:t>8</w:t>
      </w:r>
      <w:r>
        <w:rPr>
          <w:rFonts w:ascii="Times New Roman" w:hAnsi="Times New Roman"/>
          <w:sz w:val="28"/>
          <w:u w:val="none"/>
        </w:rPr>
        <w:t>.</w:t>
      </w:r>
    </w:p>
    <w:p w14:paraId="0A000000">
      <w:pPr>
        <w:spacing w:after="113" w:before="113" w:line="24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 8 (861 44) 3-40-06.</w:t>
      </w:r>
    </w:p>
    <w:p w14:paraId="0B000000">
      <w:pPr>
        <w:spacing w:after="113" w:before="113" w:line="24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Информационный портал: </w:t>
      </w:r>
      <w:r>
        <w:rPr>
          <w:rFonts w:ascii="Times New Roman" w:hAnsi="Times New Roman"/>
          <w:sz w:val="28"/>
          <w:u w:val="single"/>
        </w:rPr>
        <w:t>www.otradnaya.ru</w:t>
      </w:r>
      <w:r>
        <w:rPr>
          <w:rFonts w:ascii="Times New Roman" w:hAnsi="Times New Roman"/>
          <w:sz w:val="28"/>
        </w:rPr>
        <w:t xml:space="preserve"> .</w:t>
      </w:r>
    </w:p>
    <w:p w14:paraId="0C000000">
      <w:pPr>
        <w:spacing w:after="113" w:before="113" w:line="24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Адрес электронной почты: </w:t>
      </w:r>
      <w:r>
        <w:rPr>
          <w:rFonts w:ascii="Times New Roman" w:hAnsi="Times New Roman"/>
          <w:sz w:val="28"/>
          <w:u w:val="single"/>
        </w:rPr>
        <w:t>otradnaya@mo.krasnodar.ru</w:t>
      </w:r>
      <w:r>
        <w:rPr>
          <w:rFonts w:ascii="Times New Roman" w:hAnsi="Times New Roman"/>
          <w:sz w:val="28"/>
        </w:rPr>
        <w:t xml:space="preserve"> .</w:t>
      </w:r>
    </w:p>
    <w:p w14:paraId="0D000000">
      <w:pPr>
        <w:spacing w:after="113" w:before="113" w:line="24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Основание открытого конкурса: </w:t>
      </w:r>
      <w:r>
        <w:rPr>
          <w:rFonts w:ascii="Times New Roman" w:hAnsi="Times New Roman"/>
          <w:sz w:val="28"/>
          <w:u w:val="single"/>
        </w:rPr>
        <w:t>в соответствии с Федеральным законом от 13 июля 2015 года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Краснодарского края от 21 декабря 2018 года №3931-КЗ «Об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крае», руководствуясь постановлением администрации муниципального образования Отрадненский район от 25 марта 2026 года №132 «Об утверждении Положения о проведении открытого конкурса на получение права осуществления перевозок автомобильным транспортом по одному или нескольким муниципальным маршрутам регулярного сообщения на территории муниципального образования Отрадненский район»</w:t>
      </w:r>
      <w:r>
        <w:rPr>
          <w:rFonts w:ascii="Times New Roman" w:hAnsi="Times New Roman"/>
          <w:sz w:val="28"/>
        </w:rPr>
        <w:t xml:space="preserve"> .</w:t>
      </w:r>
    </w:p>
    <w:p w14:paraId="0E000000">
      <w:pPr>
        <w:spacing w:after="113" w:before="113" w:line="24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 открытого конкурса: </w:t>
      </w:r>
      <w:r>
        <w:rPr>
          <w:rFonts w:ascii="Times New Roman" w:hAnsi="Times New Roman"/>
          <w:sz w:val="28"/>
          <w:u w:val="single"/>
        </w:rPr>
        <w:t xml:space="preserve">право на получение свидетельств об осуществлении перевозок по одному или нескольким муниципальным маршрутам регулярных перевозок автомобильным транспортом на территории муниципального образования Отрадненский район согласно прилагаемой </w:t>
      </w:r>
      <w:r>
        <w:rPr>
          <w:rFonts w:ascii="Times New Roman" w:hAnsi="Times New Roman"/>
          <w:sz w:val="28"/>
          <w:u w:val="single"/>
        </w:rPr>
        <w:t>Т</w:t>
      </w:r>
      <w:r>
        <w:rPr>
          <w:rFonts w:ascii="Times New Roman" w:hAnsi="Times New Roman"/>
          <w:sz w:val="28"/>
          <w:u w:val="single"/>
        </w:rPr>
        <w:t>аблице</w:t>
      </w:r>
      <w:r>
        <w:rPr>
          <w:rFonts w:ascii="Times New Roman" w:hAnsi="Times New Roman"/>
          <w:sz w:val="28"/>
        </w:rPr>
        <w:t>:</w:t>
      </w:r>
    </w:p>
    <w:p w14:paraId="0F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</w:t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55"/>
        <w:gridCol w:w="1291"/>
        <w:gridCol w:w="1400"/>
        <w:gridCol w:w="3681"/>
        <w:gridCol w:w="2552"/>
      </w:tblGrid>
      <w:tr>
        <w:trPr>
          <w:trHeight w:hRule="atLeast" w:val="740"/>
        </w:trPr>
        <w:tc>
          <w:tcPr>
            <w:tcW w:type="dxa" w:w="1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лота</w:t>
            </w:r>
          </w:p>
        </w:tc>
        <w:tc>
          <w:tcPr>
            <w:tcW w:type="dxa" w:w="1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в</w:t>
            </w:r>
          </w:p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реестре</w:t>
            </w:r>
          </w:p>
        </w:tc>
        <w:tc>
          <w:tcPr>
            <w:tcW w:type="dxa" w:w="1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маршрута</w:t>
            </w:r>
          </w:p>
        </w:tc>
        <w:tc>
          <w:tcPr>
            <w:tcW w:type="dxa" w:w="3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маршрута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маршрута</w:t>
            </w:r>
          </w:p>
        </w:tc>
      </w:tr>
      <w:tr>
        <w:trPr>
          <w:trHeight w:hRule="atLeast" w:val="411"/>
        </w:trPr>
        <w:tc>
          <w:tcPr>
            <w:tcW w:type="dxa" w:w="1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type="dxa" w:w="1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134/1</w:t>
            </w:r>
          </w:p>
        </w:tc>
        <w:tc>
          <w:tcPr>
            <w:tcW w:type="dxa" w:w="3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Отрадная - Кубрань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пригородный</w:t>
            </w:r>
          </w:p>
        </w:tc>
      </w:tr>
      <w:tr>
        <w:trPr>
          <w:trHeight w:hRule="atLeast" w:val="411"/>
        </w:trPr>
        <w:tc>
          <w:tcPr>
            <w:tcW w:type="dxa" w:w="1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type="dxa" w:w="1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134/3</w:t>
            </w:r>
          </w:p>
        </w:tc>
        <w:tc>
          <w:tcPr>
            <w:tcW w:type="dxa" w:w="3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Отрадная - Кубрань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пригородный</w:t>
            </w:r>
          </w:p>
        </w:tc>
      </w:tr>
    </w:tbl>
    <w:p w14:paraId="2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конкурсной комиссии</w:t>
      </w:r>
      <w:r>
        <w:rPr>
          <w:rFonts w:ascii="Times New Roman" w:hAnsi="Times New Roman"/>
          <w:sz w:val="28"/>
        </w:rPr>
        <w:t>:</w:t>
      </w:r>
    </w:p>
    <w:p w14:paraId="2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2090"/>
        <w:gridCol w:w="405"/>
        <w:gridCol w:w="7569"/>
      </w:tblGrid>
      <w:tr>
        <w:tc>
          <w:tcPr>
            <w:tcW w:type="dxa" w:w="20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Степанян</w:t>
            </w:r>
          </w:p>
          <w:p w14:paraId="2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Галина Григоровна</w:t>
            </w:r>
          </w:p>
        </w:tc>
        <w:tc>
          <w:tcPr>
            <w:tcW w:type="dxa" w:w="40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75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исполняющий обязанности начальника отдела капитального строительства и единого заказчика администрации муниципального образования Отрадненский район, заместитель председателя комиссии</w:t>
            </w:r>
            <w:r>
              <w:rPr>
                <w:rFonts w:ascii="Times New Roman" w:hAnsi="Times New Roman"/>
                <w:sz w:val="28"/>
              </w:rPr>
              <w:t>;</w:t>
            </w:r>
          </w:p>
        </w:tc>
      </w:tr>
      <w:tr>
        <w:tc>
          <w:tcPr>
            <w:tcW w:type="dxa" w:w="20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5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0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Антонян</w:t>
            </w:r>
          </w:p>
          <w:p w14:paraId="2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Рафаэль Сарибекович</w:t>
            </w:r>
          </w:p>
        </w:tc>
        <w:tc>
          <w:tcPr>
            <w:tcW w:type="dxa" w:w="40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75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ведущий специалист </w:t>
            </w:r>
            <w:r>
              <w:rPr>
                <w:rFonts w:ascii="Times New Roman" w:hAnsi="Times New Roman"/>
                <w:sz w:val="28"/>
              </w:rPr>
              <w:t xml:space="preserve"> отдела капитального строительства и единого заказчика администрации муниципального образования Отрадненский район, </w:t>
            </w:r>
            <w:r>
              <w:rPr>
                <w:rFonts w:ascii="Times New Roman" w:hAnsi="Times New Roman"/>
                <w:sz w:val="28"/>
              </w:rPr>
              <w:t>секр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тарь комиссии</w:t>
            </w:r>
            <w:r>
              <w:rPr>
                <w:rFonts w:ascii="Times New Roman" w:hAnsi="Times New Roman"/>
                <w:sz w:val="28"/>
              </w:rPr>
              <w:t>;</w:t>
            </w:r>
          </w:p>
        </w:tc>
      </w:tr>
      <w:tr>
        <w:tc>
          <w:tcPr>
            <w:tcW w:type="dxa" w:w="20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5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0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Кузнецова</w:t>
            </w:r>
          </w:p>
          <w:p w14:paraId="3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Елена Александровна</w:t>
            </w:r>
          </w:p>
        </w:tc>
        <w:tc>
          <w:tcPr>
            <w:tcW w:type="dxa" w:w="40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75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начальника отдела экономики администрации муниципального образования Отрадненский район, </w:t>
            </w:r>
            <w:r>
              <w:rPr>
                <w:rFonts w:ascii="Times New Roman" w:hAnsi="Times New Roman"/>
                <w:sz w:val="28"/>
              </w:rPr>
              <w:t>член комиссии</w:t>
            </w:r>
          </w:p>
        </w:tc>
      </w:tr>
    </w:tbl>
    <w:p w14:paraId="36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7000000">
      <w:pPr>
        <w:spacing w:after="0" w:line="240" w:lineRule="auto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состав единой комиссии входит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членов. Заседание проводится в прису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ствии 3 члена комиссии. Кворум имеется, комиссия правомочна.</w:t>
      </w:r>
    </w:p>
    <w:p w14:paraId="38000000">
      <w:pPr>
        <w:pStyle w:val="Style_3"/>
        <w:spacing w:after="0" w:line="240" w:lineRule="auto"/>
        <w:ind w:firstLine="0" w:left="0"/>
        <w:jc w:val="both"/>
        <w:rPr>
          <w:sz w:val="28"/>
        </w:rPr>
      </w:pPr>
    </w:p>
    <w:p w14:paraId="39000000">
      <w:pPr>
        <w:pStyle w:val="Style_3"/>
        <w:spacing w:after="0" w:line="240" w:lineRule="auto"/>
        <w:ind w:firstLine="0" w:left="0"/>
        <w:jc w:val="both"/>
        <w:rPr>
          <w:color w:val="000000"/>
          <w:sz w:val="28"/>
        </w:rPr>
      </w:pPr>
      <w:r>
        <w:rPr>
          <w:sz w:val="28"/>
        </w:rPr>
        <w:t>В соответствии с Извещением открытого конкурса к</w:t>
      </w:r>
      <w:r>
        <w:rPr>
          <w:color w:val="000000"/>
          <w:sz w:val="28"/>
        </w:rPr>
        <w:t>онверты с заявками на участие в открытом конкурсе</w:t>
      </w:r>
      <w:r>
        <w:rPr>
          <w:color w:val="000000"/>
          <w:sz w:val="28"/>
        </w:rPr>
        <w:t xml:space="preserve"> принима</w:t>
      </w:r>
      <w:r>
        <w:rPr>
          <w:color w:val="000000"/>
          <w:sz w:val="28"/>
        </w:rPr>
        <w:t>лись</w:t>
      </w:r>
      <w:r>
        <w:rPr>
          <w:color w:val="000000"/>
          <w:sz w:val="28"/>
        </w:rPr>
        <w:t xml:space="preserve"> </w:t>
      </w:r>
      <w:r>
        <w:rPr>
          <w:sz w:val="28"/>
        </w:rPr>
        <w:t>с 10 апреля 2026 года по 11 мая 2026 года</w:t>
      </w:r>
      <w:r>
        <w:rPr>
          <w:color w:val="000000"/>
          <w:sz w:val="28"/>
        </w:rPr>
        <w:t>, ежедневно, кроме су</w:t>
      </w:r>
      <w:r>
        <w:rPr>
          <w:color w:val="000000"/>
          <w:sz w:val="28"/>
        </w:rPr>
        <w:t>б</w:t>
      </w:r>
      <w:r>
        <w:rPr>
          <w:color w:val="000000"/>
          <w:sz w:val="28"/>
        </w:rPr>
        <w:t>боты, воскресенья и нерабочих праздничных дней</w:t>
      </w:r>
      <w:r>
        <w:rPr>
          <w:color w:val="000000"/>
          <w:sz w:val="28"/>
        </w:rPr>
        <w:t>.</w:t>
      </w:r>
    </w:p>
    <w:p w14:paraId="3A000000">
      <w:pPr>
        <w:pStyle w:val="Style_3"/>
        <w:spacing w:after="0" w:line="240" w:lineRule="auto"/>
        <w:ind w:firstLine="0" w:left="0"/>
        <w:jc w:val="both"/>
        <w:rPr>
          <w:color w:val="000000"/>
          <w:sz w:val="28"/>
        </w:rPr>
      </w:pPr>
    </w:p>
    <w:p w14:paraId="3B000000">
      <w:pPr>
        <w:pStyle w:val="Style_3"/>
        <w:spacing w:after="0" w:line="240" w:lineRule="auto"/>
        <w:ind w:firstLine="0" w:left="0"/>
        <w:jc w:val="both"/>
        <w:rPr>
          <w:sz w:val="28"/>
        </w:rPr>
      </w:pPr>
      <w:r>
        <w:rPr>
          <w:color w:val="000000"/>
          <w:sz w:val="28"/>
        </w:rPr>
        <w:t>Извещение и конкурсная документация открытого конкурса были опублик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ваны 6 апреля 2026 года на</w:t>
      </w:r>
      <w:r>
        <w:rPr>
          <w:color w:val="000000"/>
          <w:sz w:val="28"/>
        </w:rPr>
        <w:t xml:space="preserve"> информационном портале администрации муниципальн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 xml:space="preserve">го образования Отрадненский район: </w:t>
      </w:r>
      <w:r>
        <w:rPr>
          <w:rFonts w:ascii="Times New Roman" w:hAnsi="Times New Roman"/>
          <w:sz w:val="28"/>
          <w:u w:val="single"/>
        </w:rPr>
        <w:t>otradnaya@mo.krasnodar.ru</w:t>
      </w:r>
      <w:r>
        <w:rPr>
          <w:color w:val="000000"/>
          <w:sz w:val="28"/>
        </w:rPr>
        <w:t xml:space="preserve"> </w:t>
      </w:r>
      <w:r>
        <w:rPr>
          <w:sz w:val="28"/>
        </w:rPr>
        <w:t>.</w:t>
      </w:r>
    </w:p>
    <w:p w14:paraId="3C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3D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Процедура вскрытия конвертов</w:t>
      </w:r>
      <w:r>
        <w:rPr>
          <w:rFonts w:ascii="Times New Roman" w:hAnsi="Times New Roman"/>
          <w:sz w:val="28"/>
        </w:rPr>
        <w:t xml:space="preserve"> с заявками на участие в открытом конкурсе </w:t>
      </w:r>
      <w:r>
        <w:rPr>
          <w:rFonts w:ascii="Times New Roman" w:hAnsi="Times New Roman"/>
          <w:sz w:val="28"/>
        </w:rPr>
        <w:t>должна была состоят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ся </w:t>
      </w:r>
      <w:r>
        <w:rPr>
          <w:rFonts w:ascii="Times New Roman" w:hAnsi="Times New Roman"/>
          <w:sz w:val="28"/>
        </w:rPr>
        <w:t>12 мая 2026 года.</w:t>
      </w:r>
    </w:p>
    <w:p w14:paraId="3E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3F000000">
      <w:pPr>
        <w:pStyle w:val="Style_3"/>
        <w:spacing w:after="0" w:line="240" w:lineRule="auto"/>
        <w:ind w:firstLine="0" w:left="0"/>
        <w:jc w:val="both"/>
        <w:rPr>
          <w:sz w:val="28"/>
        </w:rPr>
      </w:pPr>
      <w:r>
        <w:rPr>
          <w:sz w:val="28"/>
        </w:rPr>
        <w:t>В связи с отсутствием поданных заявок</w:t>
      </w:r>
      <w:bookmarkStart w:id="1" w:name="_GoBack"/>
      <w:bookmarkEnd w:id="1"/>
      <w:r>
        <w:rPr>
          <w:sz w:val="28"/>
        </w:rPr>
        <w:t xml:space="preserve"> на участие в </w:t>
      </w:r>
      <w:r>
        <w:rPr>
          <w:sz w:val="28"/>
        </w:rPr>
        <w:t>открытом</w:t>
      </w:r>
      <w:r>
        <w:rPr>
          <w:sz w:val="28"/>
        </w:rPr>
        <w:t xml:space="preserve"> конкурсе</w:t>
      </w:r>
      <w:r>
        <w:rPr>
          <w:sz w:val="28"/>
        </w:rPr>
        <w:t xml:space="preserve"> </w:t>
      </w:r>
      <w:r>
        <w:rPr>
          <w:sz w:val="28"/>
        </w:rPr>
        <w:t>на право</w:t>
      </w:r>
      <w:r>
        <w:rPr>
          <w:sz w:val="28"/>
        </w:rPr>
        <w:t xml:space="preserve"> получения свидетельств об осуществлении перевозок по одному или н</w:t>
      </w:r>
      <w:r>
        <w:rPr>
          <w:sz w:val="28"/>
        </w:rPr>
        <w:t>е</w:t>
      </w:r>
      <w:r>
        <w:rPr>
          <w:sz w:val="28"/>
        </w:rPr>
        <w:t xml:space="preserve">скольким муниципальным маршрутам регулярных перевозок автомобильным транспортом на территории муниципального образования Отрадненский район, </w:t>
      </w:r>
      <w:r>
        <w:rPr>
          <w:sz w:val="28"/>
        </w:rPr>
        <w:t>проводимом в 10-00 часов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12 мая 2026 года</w:t>
      </w:r>
      <w:r>
        <w:rPr>
          <w:sz w:val="28"/>
        </w:rPr>
        <w:t xml:space="preserve"> ,</w:t>
      </w:r>
      <w:r>
        <w:rPr>
          <w:sz w:val="28"/>
        </w:rPr>
        <w:t xml:space="preserve"> </w:t>
      </w:r>
      <w:r>
        <w:rPr>
          <w:sz w:val="28"/>
        </w:rPr>
        <w:t>запечатанны</w:t>
      </w:r>
      <w:r>
        <w:rPr>
          <w:sz w:val="28"/>
        </w:rPr>
        <w:t>х</w:t>
      </w:r>
      <w:r>
        <w:rPr>
          <w:sz w:val="28"/>
        </w:rPr>
        <w:t xml:space="preserve"> конверт</w:t>
      </w:r>
      <w:r>
        <w:rPr>
          <w:sz w:val="28"/>
        </w:rPr>
        <w:t>ов предста</w:t>
      </w:r>
      <w:r>
        <w:rPr>
          <w:sz w:val="28"/>
        </w:rPr>
        <w:t>в</w:t>
      </w:r>
      <w:r>
        <w:rPr>
          <w:sz w:val="28"/>
        </w:rPr>
        <w:t xml:space="preserve">лено не было, </w:t>
      </w:r>
      <w:r>
        <w:rPr>
          <w:sz w:val="28"/>
          <w:u w:val="single"/>
        </w:rPr>
        <w:t>Открытый конкурс по Лотам № 1 и 2 признан не состоявшимся</w:t>
      </w:r>
      <w:r>
        <w:rPr>
          <w:sz w:val="28"/>
        </w:rPr>
        <w:t>, в связи с тем, что не подано ни одно</w:t>
      </w:r>
      <w:r>
        <w:rPr>
          <w:sz w:val="28"/>
        </w:rPr>
        <w:t>й заявки на участие в конкурсе.</w:t>
      </w:r>
      <w:r>
        <w:rPr>
          <w:sz w:val="28"/>
        </w:rPr>
        <w:t xml:space="preserve">                         </w:t>
      </w:r>
    </w:p>
    <w:p w14:paraId="40000000">
      <w:pPr>
        <w:pStyle w:val="Style_3"/>
        <w:spacing w:after="0" w:line="240" w:lineRule="auto"/>
        <w:ind w:firstLine="0" w:left="0"/>
        <w:jc w:val="both"/>
        <w:rPr>
          <w:sz w:val="28"/>
        </w:rPr>
      </w:pPr>
    </w:p>
    <w:p w14:paraId="41000000">
      <w:pPr>
        <w:pStyle w:val="Style_4"/>
        <w:tabs>
          <w:tab w:leader="none" w:pos="540" w:val="left"/>
        </w:tabs>
        <w:spacing w:after="0" w:line="240" w:lineRule="auto"/>
        <w:ind w:firstLine="0" w:left="0"/>
        <w:jc w:val="both"/>
        <w:rPr>
          <w:sz w:val="28"/>
        </w:rPr>
      </w:pPr>
      <w:r>
        <w:rPr>
          <w:sz w:val="28"/>
        </w:rPr>
        <w:t>Заседание конкурсной комиссии проводилось</w:t>
      </w:r>
      <w:r>
        <w:rPr>
          <w:sz w:val="28"/>
        </w:rPr>
        <w:t xml:space="preserve"> при</w:t>
      </w:r>
      <w:r>
        <w:rPr>
          <w:sz w:val="28"/>
        </w:rPr>
        <w:t xml:space="preserve"> заместителе председателя конкурсной коми</w:t>
      </w:r>
      <w:r>
        <w:rPr>
          <w:sz w:val="28"/>
        </w:rPr>
        <w:t>с</w:t>
      </w:r>
      <w:r>
        <w:rPr>
          <w:sz w:val="28"/>
        </w:rPr>
        <w:t>сии</w:t>
      </w:r>
      <w:r>
        <w:rPr>
          <w:sz w:val="28"/>
        </w:rPr>
        <w:t xml:space="preserve">, </w:t>
      </w:r>
      <w:r>
        <w:rPr>
          <w:sz w:val="28"/>
        </w:rPr>
        <w:t>секретаре</w:t>
      </w:r>
      <w:r>
        <w:rPr>
          <w:sz w:val="28"/>
        </w:rPr>
        <w:t xml:space="preserve"> комисси</w:t>
      </w:r>
      <w:r>
        <w:rPr>
          <w:sz w:val="28"/>
        </w:rPr>
        <w:t>и и член</w:t>
      </w:r>
      <w:r>
        <w:rPr>
          <w:sz w:val="28"/>
        </w:rPr>
        <w:t>е</w:t>
      </w:r>
      <w:r>
        <w:rPr>
          <w:sz w:val="28"/>
        </w:rPr>
        <w:t xml:space="preserve"> комиссии.</w:t>
      </w:r>
    </w:p>
    <w:p w14:paraId="42000000">
      <w:pPr>
        <w:spacing w:after="0" w:line="240" w:lineRule="auto"/>
        <w:ind w:firstLine="0"/>
        <w:rPr>
          <w:rFonts w:ascii="Times New Roman" w:hAnsi="Times New Roman"/>
          <w:sz w:val="28"/>
        </w:rPr>
      </w:pPr>
    </w:p>
    <w:p w14:paraId="43000000">
      <w:pPr>
        <w:spacing w:after="0" w:line="24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протокол подлеж</w:t>
      </w:r>
      <w:r>
        <w:rPr>
          <w:rFonts w:ascii="Times New Roman" w:hAnsi="Times New Roman"/>
          <w:b w:val="0"/>
          <w:sz w:val="28"/>
        </w:rPr>
        <w:t xml:space="preserve">ит размещению </w:t>
      </w:r>
      <w:r>
        <w:rPr>
          <w:rFonts w:ascii="Times New Roman" w:hAnsi="Times New Roman"/>
          <w:b w:val="0"/>
          <w:sz w:val="28"/>
        </w:rPr>
        <w:t>в информационном портале</w:t>
      </w:r>
      <w:r>
        <w:rPr>
          <w:rFonts w:ascii="Times New Roman" w:hAnsi="Times New Roman"/>
          <w:b w:val="0"/>
          <w:sz w:val="28"/>
        </w:rPr>
        <w:t xml:space="preserve"> админ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страции </w:t>
      </w:r>
      <w:r>
        <w:rPr>
          <w:rFonts w:ascii="Times New Roman" w:hAnsi="Times New Roman"/>
          <w:b w:val="0"/>
          <w:sz w:val="28"/>
        </w:rPr>
        <w:t>муниципального образования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Отрадненский район</w:t>
      </w:r>
      <w:r>
        <w:rPr>
          <w:rFonts w:ascii="Times New Roman" w:hAnsi="Times New Roman"/>
          <w:b w:val="0"/>
          <w:sz w:val="28"/>
        </w:rPr>
        <w:t>.</w:t>
      </w:r>
    </w:p>
    <w:p w14:paraId="4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5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аместитель п</w:t>
      </w:r>
      <w:r>
        <w:rPr>
          <w:rFonts w:ascii="Times New Roman" w:hAnsi="Times New Roman"/>
          <w:sz w:val="28"/>
        </w:rPr>
        <w:t>редседател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</w:p>
    <w:p w14:paraId="46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конкурсной комиссии:</w:t>
      </w:r>
    </w:p>
    <w:p w14:paraId="47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                __________                             </w:t>
      </w:r>
      <w:r>
        <w:rPr>
          <w:rFonts w:ascii="Times New Roman" w:hAnsi="Times New Roman"/>
          <w:sz w:val="28"/>
        </w:rPr>
        <w:t>Г.Г.Степанян</w:t>
      </w:r>
      <w:r>
        <w:rPr>
          <w:rFonts w:ascii="Times New Roman" w:hAnsi="Times New Roman"/>
          <w:sz w:val="28"/>
        </w:rPr>
        <w:t xml:space="preserve"> </w:t>
      </w:r>
    </w:p>
    <w:p w14:paraId="48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екретарь комиссии:</w:t>
      </w:r>
    </w:p>
    <w:p w14:paraId="49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__________                              Р.С.Антонян</w:t>
      </w:r>
      <w:r>
        <w:rPr>
          <w:rFonts w:ascii="Times New Roman" w:hAnsi="Times New Roman"/>
          <w:sz w:val="28"/>
        </w:rPr>
        <w:t xml:space="preserve"> </w:t>
      </w:r>
    </w:p>
    <w:p w14:paraId="4A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комиссии:</w:t>
      </w:r>
    </w:p>
    <w:p w14:paraId="4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__________                           Е.А.Кузнецова</w:t>
      </w:r>
    </w:p>
    <w:sectPr>
      <w:pgSz w:h="16838" w:orient="portrait" w:w="11906"/>
      <w:pgMar w:bottom="396" w:footer="709" w:gutter="0" w:header="709" w:left="1276" w:right="567" w:top="71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4" w:type="paragraph">
    <w:name w:val="Body Text Indent 2"/>
    <w:basedOn w:val="Style_5"/>
    <w:link w:val="Style_4_ch"/>
    <w:pPr>
      <w:spacing w:after="120" w:line="480" w:lineRule="auto"/>
      <w:ind w:firstLine="0" w:left="283"/>
    </w:pPr>
    <w:rPr>
      <w:rFonts w:ascii="Times New Roman" w:hAnsi="Times New Roman"/>
      <w:sz w:val="24"/>
    </w:rPr>
  </w:style>
  <w:style w:styleId="Style_4_ch" w:type="character">
    <w:name w:val="Body Text Indent 2"/>
    <w:basedOn w:val="Style_5_ch"/>
    <w:link w:val="Style_4"/>
    <w:rPr>
      <w:rFonts w:ascii="Times New Roman" w:hAnsi="Times New Roman"/>
      <w:sz w:val="24"/>
    </w:rPr>
  </w:style>
  <w:style w:styleId="Style_10" w:type="paragraph">
    <w:name w:val="Balloon Text"/>
    <w:basedOn w:val="Style_5"/>
    <w:link w:val="Style_10_ch"/>
    <w:pPr>
      <w:spacing w:after="0" w:line="240" w:lineRule="auto"/>
      <w:ind/>
    </w:pPr>
    <w:rPr>
      <w:rFonts w:ascii="Tahoma" w:hAnsi="Tahoma"/>
      <w:sz w:val="16"/>
    </w:rPr>
  </w:style>
  <w:style w:styleId="Style_10_ch" w:type="character">
    <w:name w:val="Balloon Text"/>
    <w:basedOn w:val="Style_5_ch"/>
    <w:link w:val="Style_10"/>
    <w:rPr>
      <w:rFonts w:ascii="Tahoma" w:hAnsi="Tahoma"/>
      <w:sz w:val="16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3" w:type="paragraph">
    <w:name w:val="Body Text Indent"/>
    <w:basedOn w:val="Style_5"/>
    <w:link w:val="Style_3_ch"/>
    <w:pPr>
      <w:spacing w:after="0" w:line="240" w:lineRule="auto"/>
      <w:ind w:firstLine="0" w:left="5529"/>
      <w:jc w:val="center"/>
    </w:pPr>
    <w:rPr>
      <w:rFonts w:ascii="Times New Roman" w:hAnsi="Times New Roman"/>
      <w:sz w:val="20"/>
    </w:rPr>
  </w:style>
  <w:style w:styleId="Style_3_ch" w:type="character">
    <w:name w:val="Body Text Indent"/>
    <w:basedOn w:val="Style_5_ch"/>
    <w:link w:val="Style_3"/>
    <w:rPr>
      <w:rFonts w:ascii="Times New Roman" w:hAnsi="Times New Roman"/>
      <w:sz w:val="20"/>
    </w:rPr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1"/>
    <w:next w:val="Style_5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5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No Spacing"/>
    <w:link w:val="Style_22_ch"/>
    <w:pPr>
      <w:spacing w:after="0" w:line="240" w:lineRule="auto"/>
      <w:ind/>
    </w:pPr>
  </w:style>
  <w:style w:styleId="Style_22_ch" w:type="character">
    <w:name w:val="No Spacing"/>
    <w:link w:val="Style_22"/>
  </w:style>
  <w:style w:styleId="Style_23" w:type="paragraph">
    <w:name w:val="toc 8"/>
    <w:next w:val="Style_5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Гипертекстовая ссылка"/>
    <w:basedOn w:val="Style_18"/>
    <w:link w:val="Style_24_ch"/>
    <w:rPr>
      <w:b w:val="0"/>
      <w:color w:val="106BBE"/>
    </w:rPr>
  </w:style>
  <w:style w:styleId="Style_24_ch" w:type="character">
    <w:name w:val="Гипертекстовая ссылка"/>
    <w:basedOn w:val="Style_18_ch"/>
    <w:link w:val="Style_24"/>
    <w:rPr>
      <w:b w:val="0"/>
      <w:color w:val="106BBE"/>
    </w:rPr>
  </w:style>
  <w:style w:styleId="Style_25" w:type="paragraph">
    <w:name w:val="toc 5"/>
    <w:next w:val="Style_5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5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5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5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5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Îáû÷íûé"/>
    <w:link w:val="Style_30_ch"/>
    <w:pPr>
      <w:spacing w:after="0" w:line="240" w:lineRule="auto"/>
      <w:ind/>
    </w:pPr>
    <w:rPr>
      <w:rFonts w:ascii="Times New Roman" w:hAnsi="Times New Roman"/>
      <w:sz w:val="20"/>
    </w:rPr>
  </w:style>
  <w:style w:styleId="Style_30_ch" w:type="character">
    <w:name w:val="Îáû÷íûé"/>
    <w:link w:val="Style_30"/>
    <w:rPr>
      <w:rFonts w:ascii="Times New Roman" w:hAnsi="Times New Roman"/>
      <w:sz w:val="20"/>
    </w:rPr>
  </w:style>
  <w:style w:styleId="Style_2" w:type="table">
    <w:name w:val="Table Grid"/>
    <w:basedOn w:val="Style_1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2026-05-12T14:21:47Z</dcterms:modified>
</cp:coreProperties>
</file>