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CD9" w:rsidRPr="003F1B20" w:rsidRDefault="000E5CD9" w:rsidP="00E2353C">
      <w:pPr>
        <w:pStyle w:val="NormalWeb"/>
        <w:suppressAutoHyphens/>
        <w:spacing w:before="0" w:beforeAutospacing="0" w:after="0" w:afterAutospacing="0"/>
        <w:ind w:firstLine="567"/>
        <w:jc w:val="center"/>
      </w:pPr>
      <w:r w:rsidRPr="003F1B20">
        <w:rPr>
          <w:b/>
          <w:bCs/>
        </w:rPr>
        <w:t>ИНФОРМАЦИОННОЕ СООБЩЕНИЕ</w:t>
      </w:r>
    </w:p>
    <w:p w:rsidR="000E5CD9" w:rsidRPr="003F1B20" w:rsidRDefault="000E5CD9" w:rsidP="00E2353C">
      <w:pPr>
        <w:pStyle w:val="NormalWeb"/>
        <w:suppressAutoHyphens/>
        <w:spacing w:before="0" w:beforeAutospacing="0" w:after="0" w:afterAutospacing="0"/>
        <w:jc w:val="center"/>
        <w:rPr>
          <w:b/>
          <w:bCs/>
        </w:rPr>
      </w:pPr>
      <w:r w:rsidRPr="003F1B20">
        <w:rPr>
          <w:b/>
          <w:bCs/>
        </w:rPr>
        <w:t xml:space="preserve">о проведении </w:t>
      </w:r>
      <w:r>
        <w:rPr>
          <w:b/>
          <w:bCs/>
        </w:rPr>
        <w:t>аукциона</w:t>
      </w:r>
    </w:p>
    <w:p w:rsidR="000E5CD9" w:rsidRPr="003F1B20" w:rsidRDefault="000E5CD9" w:rsidP="00E2353C">
      <w:pPr>
        <w:pStyle w:val="NormalWeb"/>
        <w:suppressAutoHyphens/>
        <w:spacing w:before="0" w:beforeAutospacing="0" w:after="0" w:afterAutospacing="0"/>
        <w:jc w:val="center"/>
        <w:rPr>
          <w:b/>
          <w:bCs/>
        </w:rPr>
      </w:pPr>
    </w:p>
    <w:p w:rsidR="000E5CD9" w:rsidRPr="00022667" w:rsidRDefault="000E5CD9" w:rsidP="004C79DA">
      <w:pPr>
        <w:jc w:val="both"/>
        <w:rPr>
          <w:sz w:val="28"/>
          <w:szCs w:val="28"/>
        </w:rPr>
      </w:pPr>
      <w:r w:rsidRPr="003F1B20">
        <w:rPr>
          <w:sz w:val="24"/>
          <w:szCs w:val="24"/>
        </w:rPr>
        <w:tab/>
      </w:r>
      <w:r w:rsidRPr="00022667">
        <w:rPr>
          <w:sz w:val="28"/>
          <w:szCs w:val="28"/>
        </w:rPr>
        <w:t xml:space="preserve">Администрация муниципального образования Отрадненский район в лице отдела земельных и имущественных отношений, </w:t>
      </w:r>
      <w:r w:rsidRPr="00022667">
        <w:rPr>
          <w:color w:val="000000"/>
          <w:sz w:val="28"/>
          <w:szCs w:val="28"/>
        </w:rPr>
        <w:t xml:space="preserve">осуществляя функции организаторов продажи муниципального имущества, </w:t>
      </w:r>
      <w:r w:rsidRPr="00022667">
        <w:rPr>
          <w:sz w:val="28"/>
          <w:szCs w:val="28"/>
        </w:rPr>
        <w:t>сообщает о проведении торгов по приватизации движимого муниципального имущества</w:t>
      </w:r>
      <w:r w:rsidRPr="00022667">
        <w:rPr>
          <w:color w:val="000000"/>
          <w:sz w:val="28"/>
          <w:szCs w:val="28"/>
        </w:rPr>
        <w:t xml:space="preserve"> посредством аукциона</w:t>
      </w:r>
      <w:r w:rsidRPr="00022667">
        <w:rPr>
          <w:sz w:val="28"/>
          <w:szCs w:val="28"/>
        </w:rPr>
        <w:t>, открытого по составу участников и форме подачи предложений</w:t>
      </w:r>
      <w:r w:rsidRPr="000226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цене имущества.</w:t>
      </w:r>
    </w:p>
    <w:p w:rsidR="000E5CD9" w:rsidRPr="00022667" w:rsidRDefault="000E5CD9" w:rsidP="00333722">
      <w:pPr>
        <w:pStyle w:val="NormalWeb"/>
        <w:suppressAutoHyphens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22667">
        <w:rPr>
          <w:b/>
          <w:bCs/>
          <w:sz w:val="28"/>
          <w:szCs w:val="28"/>
        </w:rPr>
        <w:tab/>
        <w:t xml:space="preserve">1. Основание для проведения </w:t>
      </w:r>
      <w:r>
        <w:rPr>
          <w:b/>
          <w:bCs/>
          <w:sz w:val="28"/>
          <w:szCs w:val="28"/>
        </w:rPr>
        <w:t>аукциона</w:t>
      </w:r>
      <w:r w:rsidRPr="00022667">
        <w:rPr>
          <w:b/>
          <w:bCs/>
          <w:sz w:val="28"/>
          <w:szCs w:val="28"/>
        </w:rPr>
        <w:t>:</w:t>
      </w:r>
    </w:p>
    <w:p w:rsidR="000E5CD9" w:rsidRPr="00022667" w:rsidRDefault="000E5CD9" w:rsidP="006A2F23">
      <w:pPr>
        <w:jc w:val="both"/>
        <w:rPr>
          <w:sz w:val="28"/>
          <w:szCs w:val="28"/>
        </w:rPr>
      </w:pPr>
      <w:r w:rsidRPr="00022667">
        <w:rPr>
          <w:b/>
          <w:bCs/>
          <w:sz w:val="28"/>
          <w:szCs w:val="28"/>
        </w:rPr>
        <w:tab/>
      </w:r>
      <w:r w:rsidRPr="00022667">
        <w:rPr>
          <w:sz w:val="28"/>
          <w:szCs w:val="28"/>
        </w:rPr>
        <w:t xml:space="preserve"> Прогнозный план приватизации имущества, принятый решением Совета муниципального образования Отрадненский район  о</w:t>
      </w:r>
      <w:r>
        <w:rPr>
          <w:sz w:val="28"/>
          <w:szCs w:val="28"/>
        </w:rPr>
        <w:t xml:space="preserve">т 29 декабря 2015 года  № 39  </w:t>
      </w:r>
      <w:r w:rsidRPr="00022667">
        <w:rPr>
          <w:sz w:val="28"/>
          <w:szCs w:val="28"/>
        </w:rPr>
        <w:t xml:space="preserve">«Об утверждении прогнозного плана приватизации имущества, находящегося в муниципальной собственности муниципального образования Отрадненский район на 2016 год». </w:t>
      </w:r>
    </w:p>
    <w:p w:rsidR="000E5CD9" w:rsidRDefault="000E5CD9" w:rsidP="00E2353C">
      <w:pPr>
        <w:jc w:val="both"/>
        <w:rPr>
          <w:b/>
          <w:bCs/>
          <w:sz w:val="28"/>
          <w:szCs w:val="28"/>
        </w:rPr>
      </w:pPr>
      <w:r w:rsidRPr="00022667">
        <w:rPr>
          <w:b/>
          <w:bCs/>
          <w:sz w:val="28"/>
          <w:szCs w:val="28"/>
        </w:rPr>
        <w:tab/>
        <w:t xml:space="preserve">2. Наименование и характеристика приватизируемого имущества (далее - муниципальное имущество) </w:t>
      </w:r>
    </w:p>
    <w:p w:rsidR="000E5CD9" w:rsidRPr="00022667" w:rsidRDefault="000E5CD9" w:rsidP="00E2353C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Лот№ 1:</w:t>
      </w:r>
    </w:p>
    <w:p w:rsidR="000E5CD9" w:rsidRDefault="000E5CD9" w:rsidP="000226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  часть административного здания (первый этаж) литер Б, площадью 82,1 кв.м., расположенного по адресу: Краснодарский край, Отрадненский район,                   ст. Отрадная, ул. Октябрьская, д. 242 «а»,  рыночной стоимостью 379 889 (триста семьдесят девять тысяч восемьсот восемьдесят девять) рублей 00 копеек;</w:t>
      </w:r>
    </w:p>
    <w:p w:rsidR="000E5CD9" w:rsidRDefault="000E5CD9" w:rsidP="000226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нежилое здание, расположенное по адресу: Краснодарский край, Отрадненский район, ст. Отрадная, ул. Октябрьская, д. 242 «б»</w:t>
      </w:r>
      <w:r w:rsidRPr="00F463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площадью                      </w:t>
      </w:r>
      <w:r w:rsidRPr="00F4630B">
        <w:rPr>
          <w:sz w:val="28"/>
          <w:szCs w:val="28"/>
        </w:rPr>
        <w:t xml:space="preserve">298.6 </w:t>
      </w:r>
      <w:r>
        <w:rPr>
          <w:sz w:val="28"/>
          <w:szCs w:val="28"/>
        </w:rPr>
        <w:t xml:space="preserve">кв.м., в том числе: </w:t>
      </w:r>
    </w:p>
    <w:p w:rsidR="000E5CD9" w:rsidRDefault="000E5CD9" w:rsidP="000226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а) гараж, литер Г15, площадью 217,9 кв.м., рыночной стоимостью  430 508 (четыреста тридцать тысяч пятьсот восемь) рублей 00 копеек;</w:t>
      </w:r>
    </w:p>
    <w:p w:rsidR="000E5CD9" w:rsidRDefault="000E5CD9" w:rsidP="00B508EF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б) гараж, литер Г2, площадь</w:t>
      </w:r>
      <w:r w:rsidRPr="00AC51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81,5 кв.м., рыночной стоимостью 286 199 (двести восемьдесят шесть тысяч сто девяносто девять) рублей 00 копеек. Имущество выставляется на торги единым комплексом. </w:t>
      </w:r>
    </w:p>
    <w:p w:rsidR="000E5CD9" w:rsidRPr="00022667" w:rsidRDefault="000E5CD9" w:rsidP="00F0172A">
      <w:pPr>
        <w:jc w:val="both"/>
        <w:rPr>
          <w:sz w:val="28"/>
          <w:szCs w:val="28"/>
        </w:rPr>
      </w:pPr>
      <w:r>
        <w:rPr>
          <w:b/>
          <w:bCs/>
          <w:sz w:val="24"/>
          <w:szCs w:val="24"/>
        </w:rPr>
        <w:tab/>
      </w:r>
      <w:r w:rsidRPr="00022667">
        <w:rPr>
          <w:b/>
          <w:bCs/>
          <w:sz w:val="28"/>
          <w:szCs w:val="28"/>
        </w:rPr>
        <w:t>3</w:t>
      </w:r>
      <w:r w:rsidRPr="00022667">
        <w:rPr>
          <w:sz w:val="28"/>
          <w:szCs w:val="28"/>
        </w:rPr>
        <w:t xml:space="preserve">. </w:t>
      </w:r>
      <w:r w:rsidRPr="00022667">
        <w:rPr>
          <w:b/>
          <w:bCs/>
          <w:sz w:val="28"/>
          <w:szCs w:val="28"/>
        </w:rPr>
        <w:t>Способ приватизации</w:t>
      </w:r>
      <w:r>
        <w:rPr>
          <w:b/>
          <w:bCs/>
          <w:sz w:val="28"/>
          <w:szCs w:val="28"/>
        </w:rPr>
        <w:t xml:space="preserve"> и форма подачи предложения</w:t>
      </w:r>
      <w:r w:rsidRPr="00022667">
        <w:rPr>
          <w:sz w:val="28"/>
          <w:szCs w:val="28"/>
        </w:rPr>
        <w:t xml:space="preserve"> – </w:t>
      </w:r>
      <w:r>
        <w:rPr>
          <w:sz w:val="28"/>
          <w:szCs w:val="28"/>
        </w:rPr>
        <w:t>аукцион, открытый</w:t>
      </w:r>
      <w:r w:rsidRPr="00022667">
        <w:rPr>
          <w:sz w:val="28"/>
          <w:szCs w:val="28"/>
        </w:rPr>
        <w:t xml:space="preserve"> по составу участников и форме подачи предложений</w:t>
      </w:r>
      <w:r w:rsidRPr="0002266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 цене имущества</w:t>
      </w:r>
      <w:r w:rsidRPr="00022667">
        <w:rPr>
          <w:sz w:val="28"/>
          <w:szCs w:val="28"/>
        </w:rPr>
        <w:t xml:space="preserve"> </w:t>
      </w:r>
      <w:r>
        <w:rPr>
          <w:sz w:val="28"/>
          <w:szCs w:val="28"/>
        </w:rPr>
        <w:t>(ст.18</w:t>
      </w:r>
      <w:r w:rsidRPr="00022667">
        <w:rPr>
          <w:sz w:val="28"/>
          <w:szCs w:val="28"/>
        </w:rPr>
        <w:t xml:space="preserve"> Федерального закона от  21 декабря 2001 г.  № 178-ФЗ «О приватизации государственного и муниципального имущества»). </w:t>
      </w:r>
    </w:p>
    <w:p w:rsidR="000E5CD9" w:rsidRPr="00F0172A" w:rsidRDefault="000E5CD9" w:rsidP="00333722">
      <w:pPr>
        <w:jc w:val="both"/>
        <w:rPr>
          <w:sz w:val="28"/>
          <w:szCs w:val="28"/>
        </w:rPr>
      </w:pPr>
      <w:r>
        <w:rPr>
          <w:b/>
          <w:bCs/>
          <w:sz w:val="24"/>
          <w:szCs w:val="24"/>
        </w:rPr>
        <w:tab/>
      </w:r>
      <w:r w:rsidRPr="00F0172A">
        <w:rPr>
          <w:b/>
          <w:bCs/>
          <w:sz w:val="28"/>
          <w:szCs w:val="28"/>
        </w:rPr>
        <w:t xml:space="preserve">4. Продавец муниципального имущества: </w:t>
      </w:r>
      <w:r w:rsidRPr="00F0172A">
        <w:rPr>
          <w:sz w:val="28"/>
          <w:szCs w:val="28"/>
        </w:rPr>
        <w:t xml:space="preserve"> муниципальное образование Отрадненский район.</w:t>
      </w:r>
    </w:p>
    <w:p w:rsidR="000E5CD9" w:rsidRPr="00A10163" w:rsidRDefault="000E5CD9" w:rsidP="009304D5">
      <w:pPr>
        <w:suppressAutoHyphens/>
        <w:jc w:val="both"/>
        <w:rPr>
          <w:sz w:val="28"/>
          <w:szCs w:val="28"/>
        </w:rPr>
      </w:pPr>
      <w:r>
        <w:rPr>
          <w:b/>
          <w:bCs/>
          <w:sz w:val="24"/>
          <w:szCs w:val="24"/>
        </w:rPr>
        <w:tab/>
      </w:r>
      <w:r w:rsidRPr="00A10163">
        <w:rPr>
          <w:b/>
          <w:bCs/>
          <w:sz w:val="28"/>
          <w:szCs w:val="28"/>
        </w:rPr>
        <w:t>5. Место нахождения и почтовый адрес Продавца:</w:t>
      </w:r>
      <w:r w:rsidRPr="00A10163">
        <w:rPr>
          <w:sz w:val="28"/>
          <w:szCs w:val="28"/>
        </w:rPr>
        <w:t xml:space="preserve"> Российская Федерация, Краснодарский край, Отрадненский район ст. Отрадная, ул. Первомайская 28. Телефон/факс: 8-861-44-3-44-65; 8-861-44-3-49-68, адрес электронной почты: </w:t>
      </w:r>
      <w:hyperlink r:id="rId5" w:history="1">
        <w:r w:rsidRPr="00A10163">
          <w:rPr>
            <w:rStyle w:val="Hyperlink"/>
            <w:sz w:val="28"/>
            <w:szCs w:val="28"/>
            <w:lang w:val="en-US"/>
          </w:rPr>
          <w:t>www</w:t>
        </w:r>
        <w:r w:rsidRPr="00A10163">
          <w:rPr>
            <w:rStyle w:val="Hyperlink"/>
            <w:sz w:val="28"/>
            <w:szCs w:val="28"/>
          </w:rPr>
          <w:t>.</w:t>
        </w:r>
        <w:r w:rsidRPr="00A10163">
          <w:rPr>
            <w:rStyle w:val="Hyperlink"/>
            <w:sz w:val="28"/>
            <w:szCs w:val="28"/>
            <w:lang w:val="en-US"/>
          </w:rPr>
          <w:t>ozio</w:t>
        </w:r>
        <w:r w:rsidRPr="00A10163">
          <w:rPr>
            <w:rStyle w:val="Hyperlink"/>
            <w:sz w:val="28"/>
            <w:szCs w:val="28"/>
          </w:rPr>
          <w:t>68</w:t>
        </w:r>
      </w:hyperlink>
      <w:r w:rsidRPr="00A10163">
        <w:rPr>
          <w:sz w:val="28"/>
          <w:szCs w:val="28"/>
        </w:rPr>
        <w:t xml:space="preserve"> @ </w:t>
      </w:r>
      <w:r w:rsidRPr="00A10163">
        <w:rPr>
          <w:sz w:val="28"/>
          <w:szCs w:val="28"/>
          <w:lang w:val="en-US"/>
        </w:rPr>
        <w:t>mail</w:t>
      </w:r>
      <w:r w:rsidRPr="00A10163">
        <w:rPr>
          <w:sz w:val="28"/>
          <w:szCs w:val="28"/>
        </w:rPr>
        <w:t>.</w:t>
      </w:r>
      <w:r w:rsidRPr="00A10163">
        <w:rPr>
          <w:sz w:val="28"/>
          <w:szCs w:val="28"/>
          <w:lang w:val="en-US"/>
        </w:rPr>
        <w:t>ru</w:t>
      </w:r>
      <w:r w:rsidRPr="00A10163">
        <w:rPr>
          <w:sz w:val="28"/>
          <w:szCs w:val="28"/>
        </w:rPr>
        <w:t xml:space="preserve">.  </w:t>
      </w:r>
    </w:p>
    <w:p w:rsidR="000E5CD9" w:rsidRDefault="000E5CD9" w:rsidP="00A1016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92384">
        <w:rPr>
          <w:b/>
          <w:bCs/>
          <w:sz w:val="28"/>
          <w:szCs w:val="28"/>
        </w:rPr>
        <w:t xml:space="preserve">6. </w:t>
      </w:r>
      <w:r>
        <w:rPr>
          <w:b/>
          <w:bCs/>
          <w:sz w:val="28"/>
          <w:szCs w:val="28"/>
        </w:rPr>
        <w:t>Начальная цена продажи</w:t>
      </w:r>
      <w:r w:rsidRPr="00E92384">
        <w:rPr>
          <w:b/>
          <w:bCs/>
          <w:sz w:val="28"/>
          <w:szCs w:val="28"/>
        </w:rPr>
        <w:t>:</w:t>
      </w:r>
      <w:r w:rsidRPr="003F1B20">
        <w:t xml:space="preserve"> </w:t>
      </w:r>
      <w:r>
        <w:rPr>
          <w:sz w:val="28"/>
          <w:szCs w:val="28"/>
        </w:rPr>
        <w:t>1 096 597 (один миллион девяносто шесть тысяч пятьсот девяносто семь) рублей 00 копеек.</w:t>
      </w:r>
      <w:r w:rsidRPr="009267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Имущество выставляется на торги единым комплексом. </w:t>
      </w:r>
    </w:p>
    <w:p w:rsidR="000E5CD9" w:rsidRDefault="000E5CD9" w:rsidP="00A1016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E5CD9" w:rsidRDefault="000E5CD9" w:rsidP="00A10163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0E5CD9" w:rsidRPr="003F1B20" w:rsidRDefault="000E5CD9" w:rsidP="00A2477B">
      <w:pPr>
        <w:pStyle w:val="BodyText"/>
        <w:jc w:val="both"/>
      </w:pPr>
      <w:r>
        <w:rPr>
          <w:b/>
          <w:bCs/>
        </w:rPr>
        <w:tab/>
        <w:t>7</w:t>
      </w:r>
      <w:r w:rsidRPr="003F1B20">
        <w:t xml:space="preserve">. </w:t>
      </w:r>
      <w:r w:rsidRPr="009F40B5">
        <w:rPr>
          <w:b/>
          <w:bCs/>
          <w:sz w:val="28"/>
          <w:szCs w:val="28"/>
        </w:rPr>
        <w:t>Величина повышения начальной цены («шаг аукциона»)</w:t>
      </w:r>
      <w:r>
        <w:rPr>
          <w:sz w:val="28"/>
          <w:szCs w:val="28"/>
        </w:rPr>
        <w:t xml:space="preserve">  составляет 5 %  54 830  (пятьдесят четыре тысячи восемьсот тридцать) рублей 00 копеек</w:t>
      </w:r>
    </w:p>
    <w:p w:rsidR="000E5CD9" w:rsidRDefault="000E5CD9" w:rsidP="00A1016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</w:rPr>
        <w:tab/>
      </w:r>
      <w:r w:rsidRPr="00A10163">
        <w:rPr>
          <w:b/>
          <w:bCs/>
          <w:sz w:val="28"/>
          <w:szCs w:val="28"/>
        </w:rPr>
        <w:t>8</w:t>
      </w:r>
      <w:r>
        <w:rPr>
          <w:sz w:val="28"/>
          <w:szCs w:val="28"/>
        </w:rPr>
        <w:t>.</w:t>
      </w:r>
      <w:r w:rsidRPr="0092675F">
        <w:rPr>
          <w:b/>
          <w:bCs/>
          <w:sz w:val="28"/>
          <w:szCs w:val="28"/>
        </w:rPr>
        <w:t xml:space="preserve"> </w:t>
      </w:r>
      <w:r w:rsidRPr="009F40B5">
        <w:rPr>
          <w:b/>
          <w:bCs/>
          <w:sz w:val="28"/>
          <w:szCs w:val="28"/>
        </w:rPr>
        <w:t>Размер задатка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219 319 (двести девятнадцать тысяч триста девятнадцать)  рублей 00 копеек.</w:t>
      </w:r>
    </w:p>
    <w:p w:rsidR="000E5CD9" w:rsidRDefault="000E5CD9" w:rsidP="006228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Сумму задатка по лоту претендент вносит не позднее 5 июля 2016 года</w:t>
      </w:r>
      <w:r w:rsidRPr="006C6667">
        <w:rPr>
          <w:sz w:val="24"/>
          <w:szCs w:val="24"/>
        </w:rPr>
        <w:t xml:space="preserve"> </w:t>
      </w:r>
      <w:r w:rsidRPr="006C6667">
        <w:rPr>
          <w:sz w:val="28"/>
          <w:szCs w:val="28"/>
        </w:rPr>
        <w:t>по следующим реквизитам: отдел земельных и имущественных отношений администрации муниципального образования Отрадненский район, ст. Отрадная,</w:t>
      </w:r>
      <w:r>
        <w:rPr>
          <w:sz w:val="28"/>
          <w:szCs w:val="28"/>
        </w:rPr>
        <w:t xml:space="preserve"> </w:t>
      </w:r>
      <w:r w:rsidRPr="006C6667">
        <w:rPr>
          <w:sz w:val="28"/>
          <w:szCs w:val="28"/>
        </w:rPr>
        <w:t xml:space="preserve"> ул. Первомайская 28, ИНН 2345000573, КПП  234501001, БИК 040306000, </w:t>
      </w:r>
      <w:r>
        <w:rPr>
          <w:sz w:val="28"/>
          <w:szCs w:val="28"/>
        </w:rPr>
        <w:t xml:space="preserve">                   </w:t>
      </w:r>
      <w:r w:rsidRPr="006C6667">
        <w:rPr>
          <w:sz w:val="28"/>
          <w:szCs w:val="28"/>
        </w:rPr>
        <w:t>ФУ АМООР (Отдел земельных и имущественных отношений администрации МООР)</w:t>
      </w:r>
      <w:r w:rsidRPr="006C6667">
        <w:rPr>
          <w:b/>
          <w:bCs/>
          <w:sz w:val="28"/>
          <w:szCs w:val="28"/>
        </w:rPr>
        <w:t xml:space="preserve"> </w:t>
      </w:r>
      <w:r w:rsidRPr="006C6667">
        <w:rPr>
          <w:sz w:val="28"/>
          <w:szCs w:val="28"/>
        </w:rPr>
        <w:t>л/с 902410220   т.с. 30.00.00, номер счета получателя платежа  40302810100005000004, РКЦ Армавир, г. Армавир, наименование платежа «З</w:t>
      </w:r>
      <w:r>
        <w:rPr>
          <w:sz w:val="28"/>
          <w:szCs w:val="28"/>
        </w:rPr>
        <w:t>а участие в конкурсных торгах».</w:t>
      </w:r>
    </w:p>
    <w:p w:rsidR="000E5CD9" w:rsidRPr="007D0820" w:rsidRDefault="000E5CD9" w:rsidP="00D35D85">
      <w:pPr>
        <w:ind w:firstLine="708"/>
        <w:jc w:val="both"/>
        <w:rPr>
          <w:sz w:val="28"/>
          <w:szCs w:val="28"/>
        </w:rPr>
      </w:pPr>
      <w:r w:rsidRPr="007D0820">
        <w:rPr>
          <w:sz w:val="28"/>
          <w:szCs w:val="28"/>
        </w:rPr>
        <w:t>Документом, подтверждающим поступление задатка на счет, указанный в информационном сообщении, является выписка с этого счета.</w:t>
      </w:r>
    </w:p>
    <w:p w:rsidR="000E5CD9" w:rsidRDefault="000E5CD9" w:rsidP="00A1016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Дата и время начала приема заявок –   с 9 июня 2016 года с 10 час 00 мин по московскому времени. Место приема заявок: Краснодарский край, Отрадненский район, станица Отрадная, ул. Первомайская, д. 28, каб. 6.</w:t>
      </w:r>
    </w:p>
    <w:p w:rsidR="000E5CD9" w:rsidRDefault="000E5CD9" w:rsidP="00A10163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Дата и время окончания приема заявок -  8 июля 2016 года 16-00 по московскому времени.</w:t>
      </w:r>
    </w:p>
    <w:p w:rsidR="000E5CD9" w:rsidRDefault="000E5CD9" w:rsidP="00A54B9B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и время определения  участников аукциона  - </w:t>
      </w:r>
      <w:r w:rsidRPr="0062286C">
        <w:rPr>
          <w:sz w:val="28"/>
          <w:szCs w:val="28"/>
        </w:rPr>
        <w:t>12 июля 2016 года</w:t>
      </w:r>
      <w:r>
        <w:rPr>
          <w:sz w:val="28"/>
          <w:szCs w:val="28"/>
        </w:rPr>
        <w:t xml:space="preserve">                      в 10 час. 00 мин. по московскому времени. Место определения участников аукциона: Краснодарский край, Отрадненский район, ст. Отрадная,                                  ул. Первомайская, д. 28, каб.6.</w:t>
      </w:r>
    </w:p>
    <w:p w:rsidR="000E5CD9" w:rsidRDefault="000E5CD9" w:rsidP="008A3F20">
      <w:pPr>
        <w:pStyle w:val="BodyText"/>
        <w:jc w:val="both"/>
        <w:rPr>
          <w:sz w:val="28"/>
          <w:szCs w:val="28"/>
        </w:rPr>
      </w:pPr>
      <w:r>
        <w:tab/>
      </w:r>
      <w:r w:rsidRPr="00A54B9B">
        <w:rPr>
          <w:sz w:val="28"/>
          <w:szCs w:val="28"/>
        </w:rPr>
        <w:t>Дата и время подведения итогов аукциона</w:t>
      </w:r>
      <w:r>
        <w:rPr>
          <w:sz w:val="28"/>
          <w:szCs w:val="28"/>
        </w:rPr>
        <w:t>: 14 июля 2016 года  в 9 час. 30 мин. по московскому времени.</w:t>
      </w:r>
    </w:p>
    <w:p w:rsidR="000E5CD9" w:rsidRDefault="000E5CD9" w:rsidP="00D35D8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16C0B"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</w:t>
      </w:r>
      <w:r>
        <w:rPr>
          <w:sz w:val="28"/>
          <w:szCs w:val="28"/>
        </w:rPr>
        <w:t>.</w:t>
      </w:r>
    </w:p>
    <w:p w:rsidR="000E5CD9" w:rsidRDefault="000E5CD9" w:rsidP="00816C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участия в аукционе одновременно с заявкой претенденты представляют следующие документы:</w:t>
      </w:r>
    </w:p>
    <w:p w:rsidR="000E5CD9" w:rsidRPr="00816C0B" w:rsidRDefault="000E5CD9" w:rsidP="00816C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0" w:name="sub_161002"/>
      <w:r w:rsidRPr="00816C0B">
        <w:rPr>
          <w:sz w:val="28"/>
          <w:szCs w:val="28"/>
        </w:rPr>
        <w:t>юридические лица:</w:t>
      </w:r>
    </w:p>
    <w:p w:rsidR="000E5CD9" w:rsidRPr="00816C0B" w:rsidRDefault="000E5CD9" w:rsidP="00816C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61003"/>
      <w:bookmarkEnd w:id="0"/>
      <w:r w:rsidRPr="00816C0B">
        <w:rPr>
          <w:sz w:val="28"/>
          <w:szCs w:val="28"/>
        </w:rPr>
        <w:t>заверенные копии учредительных документов;</w:t>
      </w:r>
    </w:p>
    <w:p w:rsidR="000E5CD9" w:rsidRPr="00816C0B" w:rsidRDefault="000E5CD9" w:rsidP="00816C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161004"/>
      <w:bookmarkEnd w:id="1"/>
      <w:r w:rsidRPr="00816C0B">
        <w:rPr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0E5CD9" w:rsidRPr="00816C0B" w:rsidRDefault="000E5CD9" w:rsidP="00816C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3" w:name="sub_161005"/>
      <w:bookmarkEnd w:id="2"/>
      <w:r w:rsidRPr="00816C0B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0E5CD9" w:rsidRPr="00816C0B" w:rsidRDefault="000E5CD9" w:rsidP="00816C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4" w:name="sub_161006"/>
      <w:bookmarkEnd w:id="3"/>
      <w:r w:rsidRPr="00816C0B">
        <w:rPr>
          <w:sz w:val="28"/>
          <w:szCs w:val="28"/>
        </w:rPr>
        <w:t>физические лица предъявляют документ, удостоверяющий личность, или представляют копии всех его листов.</w:t>
      </w:r>
    </w:p>
    <w:p w:rsidR="000E5CD9" w:rsidRPr="00816C0B" w:rsidRDefault="000E5CD9" w:rsidP="00816C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5" w:name="sub_16102"/>
      <w:bookmarkEnd w:id="4"/>
      <w:r w:rsidRPr="00816C0B">
        <w:rPr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bookmarkEnd w:id="5"/>
    <w:p w:rsidR="000E5CD9" w:rsidRPr="00816C0B" w:rsidRDefault="000E5CD9" w:rsidP="00816C0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74EEE">
        <w:rPr>
          <w:sz w:val="28"/>
          <w:szCs w:val="28"/>
        </w:rPr>
        <w:t xml:space="preserve">Для участия </w:t>
      </w:r>
      <w:r>
        <w:rPr>
          <w:sz w:val="28"/>
          <w:szCs w:val="28"/>
        </w:rPr>
        <w:t xml:space="preserve">в аукционе претендент вносит задаток на счет, указанный в информационном сообщении о проведении аукциона. </w:t>
      </w:r>
    </w:p>
    <w:p w:rsidR="000E5CD9" w:rsidRPr="00D362AF" w:rsidRDefault="000E5CD9" w:rsidP="000620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62AF">
        <w:rPr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</w:p>
    <w:p w:rsidR="000E5CD9" w:rsidRPr="00062025" w:rsidRDefault="000E5CD9" w:rsidP="000620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6" w:name="sub_1621"/>
      <w:r w:rsidRPr="00062025">
        <w:rPr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0E5CD9" w:rsidRPr="00062025" w:rsidRDefault="000E5CD9" w:rsidP="0006202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7" w:name="sub_1622"/>
      <w:bookmarkEnd w:id="6"/>
      <w:r w:rsidRPr="00062025">
        <w:rPr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bookmarkStart w:id="8" w:name="sub_1623"/>
      <w:bookmarkEnd w:id="7"/>
      <w:r w:rsidRPr="00062025">
        <w:rPr>
          <w:sz w:val="28"/>
          <w:szCs w:val="28"/>
        </w:rPr>
        <w:t>.</w:t>
      </w:r>
    </w:p>
    <w:bookmarkEnd w:id="8"/>
    <w:p w:rsidR="000E5CD9" w:rsidRPr="00D362AF" w:rsidRDefault="000E5CD9" w:rsidP="00D362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62AF">
        <w:rPr>
          <w:sz w:val="28"/>
          <w:szCs w:val="28"/>
        </w:rPr>
        <w:t>Претендент не допускается к участию в аукционе по следующим основаниям:</w:t>
      </w:r>
    </w:p>
    <w:p w:rsidR="000E5CD9" w:rsidRPr="00D362AF" w:rsidRDefault="000E5CD9" w:rsidP="00D362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62AF">
        <w:rPr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0E5CD9" w:rsidRPr="00D362AF" w:rsidRDefault="000E5CD9" w:rsidP="00D362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62AF">
        <w:rPr>
          <w:sz w:val="28"/>
          <w:szCs w:val="28"/>
        </w:rPr>
        <w:t>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</w:r>
    </w:p>
    <w:p w:rsidR="000E5CD9" w:rsidRPr="00D362AF" w:rsidRDefault="000E5CD9" w:rsidP="00D362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62AF">
        <w:rPr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0E5CD9" w:rsidRPr="00D362AF" w:rsidRDefault="000E5CD9" w:rsidP="00D362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362AF">
        <w:rPr>
          <w:sz w:val="28"/>
          <w:szCs w:val="28"/>
        </w:rPr>
        <w:t>не подтверждено поступление в установленный срок задатка на счета, указанные в информационном сообщении.</w:t>
      </w:r>
    </w:p>
    <w:p w:rsidR="000E5CD9" w:rsidRPr="00D362AF" w:rsidRDefault="000E5CD9" w:rsidP="00D362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9" w:name="sub_3371"/>
      <w:r w:rsidRPr="00D362AF">
        <w:rPr>
          <w:sz w:val="28"/>
          <w:szCs w:val="28"/>
        </w:rPr>
        <w:t>Перечень оснований отказа претенденту в участии в аукционе является исчерпывающим.</w:t>
      </w:r>
    </w:p>
    <w:bookmarkEnd w:id="9"/>
    <w:p w:rsidR="000E5CD9" w:rsidRPr="00F26698" w:rsidRDefault="000E5CD9" w:rsidP="00F266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6698">
        <w:rPr>
          <w:sz w:val="28"/>
          <w:szCs w:val="28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</w:r>
    </w:p>
    <w:p w:rsidR="000E5CD9" w:rsidRPr="00F26698" w:rsidRDefault="000E5CD9" w:rsidP="00F266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6698">
        <w:rPr>
          <w:sz w:val="28"/>
          <w:szCs w:val="28"/>
        </w:rPr>
        <w:t>Одно лицо имеет право подать только одну заявку, а в случае проведения аукциона при закрытой форме подачи предложений о цене государственного или муниципального имущества только одно предложение о цене имущества, продаваемого на аукционе.</w:t>
      </w:r>
    </w:p>
    <w:p w:rsidR="000E5CD9" w:rsidRPr="00F26698" w:rsidRDefault="000E5CD9" w:rsidP="00F266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6698">
        <w:rPr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0E5CD9" w:rsidRDefault="000E5CD9" w:rsidP="00F2669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F26698">
        <w:rPr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 и он утрачивает право на заключение указанного договора</w:t>
      </w:r>
      <w:r w:rsidRPr="00F26698">
        <w:rPr>
          <w:rFonts w:ascii="Arial" w:hAnsi="Arial" w:cs="Arial"/>
          <w:sz w:val="24"/>
          <w:szCs w:val="24"/>
        </w:rPr>
        <w:t>.</w:t>
      </w:r>
    </w:p>
    <w:p w:rsidR="000E5CD9" w:rsidRPr="004D7C1A" w:rsidRDefault="000E5CD9" w:rsidP="004D7C1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D7C1A">
        <w:rPr>
          <w:color w:val="000000"/>
          <w:sz w:val="28"/>
          <w:szCs w:val="28"/>
          <w:shd w:val="clear" w:color="auto" w:fill="FFFFFF"/>
        </w:rPr>
        <w:t>Передача муниципального имущества и оформление права собственности на него осуществляются в соответствии с</w:t>
      </w:r>
      <w:r w:rsidRPr="004D7C1A">
        <w:rPr>
          <w:color w:val="000000"/>
          <w:sz w:val="28"/>
          <w:szCs w:val="28"/>
        </w:rPr>
        <w:t> </w:t>
      </w:r>
      <w:r w:rsidRPr="004D7C1A">
        <w:rPr>
          <w:sz w:val="28"/>
          <w:szCs w:val="28"/>
        </w:rPr>
        <w:t>законодательством</w:t>
      </w:r>
      <w:r w:rsidRPr="004D7C1A">
        <w:rPr>
          <w:color w:val="000000"/>
          <w:sz w:val="28"/>
          <w:szCs w:val="28"/>
        </w:rPr>
        <w:t> </w:t>
      </w:r>
      <w:r w:rsidRPr="004D7C1A">
        <w:rPr>
          <w:color w:val="000000"/>
          <w:sz w:val="28"/>
          <w:szCs w:val="28"/>
          <w:shd w:val="clear" w:color="auto" w:fill="FFFFFF"/>
        </w:rPr>
        <w:t>Российской Федерации и договором купли-продажи не позднее чем через тридцать дней после дня полной оплаты имущества.</w:t>
      </w:r>
    </w:p>
    <w:p w:rsidR="000E5CD9" w:rsidRPr="00F26698" w:rsidRDefault="000E5CD9" w:rsidP="00F266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26698">
        <w:rPr>
          <w:sz w:val="28"/>
          <w:szCs w:val="28"/>
        </w:rPr>
        <w:t>Суммы задатков возвращаются участникам аукциона, за исключением его победителя, в течение пяти дней с даты подведения итогов аукциона.</w:t>
      </w:r>
    </w:p>
    <w:p w:rsidR="000E5CD9" w:rsidRPr="007B6710" w:rsidRDefault="000E5CD9" w:rsidP="00F2669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B6710">
        <w:rPr>
          <w:sz w:val="28"/>
          <w:szCs w:val="28"/>
        </w:rPr>
        <w:t>Аукцион, в котором принял участие</w:t>
      </w:r>
      <w:r>
        <w:rPr>
          <w:sz w:val="28"/>
          <w:szCs w:val="28"/>
        </w:rPr>
        <w:t xml:space="preserve"> только один участник, признается несостоявшимся.</w:t>
      </w:r>
    </w:p>
    <w:p w:rsidR="000E5CD9" w:rsidRPr="00B00BDB" w:rsidRDefault="000E5CD9" w:rsidP="00B00BDB">
      <w:pPr>
        <w:pStyle w:val="formattext"/>
        <w:spacing w:before="0" w:beforeAutospacing="0" w:after="0" w:afterAutospacing="0" w:line="240" w:lineRule="atLeast"/>
        <w:ind w:firstLine="482"/>
        <w:jc w:val="both"/>
        <w:rPr>
          <w:color w:val="000000"/>
          <w:sz w:val="28"/>
          <w:szCs w:val="28"/>
        </w:rPr>
      </w:pPr>
      <w:r w:rsidRPr="00B00BDB">
        <w:rPr>
          <w:color w:val="000000"/>
          <w:sz w:val="28"/>
          <w:szCs w:val="28"/>
        </w:rPr>
        <w:t>Продажа имущества</w:t>
      </w:r>
      <w:r>
        <w:rPr>
          <w:color w:val="000000"/>
          <w:sz w:val="28"/>
          <w:szCs w:val="28"/>
        </w:rPr>
        <w:t xml:space="preserve"> (аукцион)</w:t>
      </w:r>
      <w:r w:rsidRPr="00B00BDB">
        <w:rPr>
          <w:color w:val="000000"/>
          <w:sz w:val="28"/>
          <w:szCs w:val="28"/>
        </w:rPr>
        <w:t xml:space="preserve"> проводится в следующем порядке:</w:t>
      </w:r>
    </w:p>
    <w:p w:rsidR="000E5CD9" w:rsidRPr="00F03CDE" w:rsidRDefault="000E5CD9" w:rsidP="00561545">
      <w:pPr>
        <w:pStyle w:val="formattext"/>
        <w:spacing w:before="0" w:beforeAutospacing="0" w:after="0" w:afterAutospacing="0" w:line="240" w:lineRule="atLeast"/>
        <w:jc w:val="both"/>
        <w:rPr>
          <w:color w:val="000000"/>
          <w:sz w:val="28"/>
          <w:szCs w:val="28"/>
        </w:rPr>
      </w:pPr>
      <w:r w:rsidRPr="00561545">
        <w:rPr>
          <w:color w:val="000000"/>
          <w:sz w:val="28"/>
          <w:szCs w:val="28"/>
        </w:rPr>
        <w:t>Участникам аукциона выдаются пронумерованные карточки участника аукциона.</w:t>
      </w:r>
      <w:r w:rsidRPr="00561545">
        <w:rPr>
          <w:color w:val="000000"/>
          <w:sz w:val="28"/>
          <w:szCs w:val="28"/>
        </w:rPr>
        <w:br/>
      </w:r>
      <w:r w:rsidRPr="00F03CDE">
        <w:rPr>
          <w:color w:val="000000"/>
          <w:sz w:val="28"/>
          <w:szCs w:val="28"/>
        </w:rPr>
        <w:t xml:space="preserve">      Аукцион начинается с объявления уполномоченным представителем Продавца об открытии аукциона.</w:t>
      </w:r>
    </w:p>
    <w:p w:rsidR="000E5CD9" w:rsidRPr="00F03CDE" w:rsidRDefault="000E5CD9" w:rsidP="00B00BDB">
      <w:pPr>
        <w:pStyle w:val="formattext"/>
        <w:spacing w:before="0" w:beforeAutospacing="0" w:after="0" w:afterAutospacing="0" w:line="240" w:lineRule="atLeast"/>
        <w:ind w:firstLine="482"/>
        <w:jc w:val="both"/>
        <w:rPr>
          <w:color w:val="000000"/>
          <w:sz w:val="28"/>
          <w:szCs w:val="28"/>
        </w:rPr>
      </w:pPr>
      <w:r w:rsidRPr="00F03CDE">
        <w:rPr>
          <w:color w:val="000000"/>
          <w:sz w:val="28"/>
          <w:szCs w:val="28"/>
        </w:rPr>
        <w:t> </w:t>
      </w:r>
      <w:r w:rsidRPr="00F03CDE">
        <w:rPr>
          <w:color w:val="000000"/>
          <w:sz w:val="28"/>
          <w:szCs w:val="28"/>
        </w:rPr>
        <w:tab/>
        <w:t>После открытия аукциона оглашаются наименование имущества, его основные характеристики, цена первоначального предложения и "шаг аукциона".</w:t>
      </w:r>
      <w:r>
        <w:rPr>
          <w:color w:val="000000"/>
          <w:sz w:val="28"/>
          <w:szCs w:val="28"/>
        </w:rPr>
        <w:t xml:space="preserve"> «Шаг аукциона»  устанавливается продавцом в фиксированной сумме и не изменяется в течение всего аукциона.</w:t>
      </w:r>
    </w:p>
    <w:p w:rsidR="000E5CD9" w:rsidRDefault="000E5CD9" w:rsidP="00B00BDB">
      <w:pPr>
        <w:pStyle w:val="formattext"/>
        <w:spacing w:before="0" w:beforeAutospacing="0" w:after="0" w:afterAutospacing="0" w:line="240" w:lineRule="atLeast"/>
        <w:ind w:firstLine="482"/>
        <w:jc w:val="both"/>
        <w:rPr>
          <w:color w:val="000000"/>
          <w:sz w:val="28"/>
          <w:szCs w:val="28"/>
        </w:rPr>
      </w:pPr>
      <w:r w:rsidRPr="00CD1675">
        <w:rPr>
          <w:color w:val="000000"/>
          <w:sz w:val="28"/>
          <w:szCs w:val="28"/>
        </w:rPr>
        <w:t xml:space="preserve"> После оглашения </w:t>
      </w:r>
      <w:r>
        <w:rPr>
          <w:color w:val="000000"/>
          <w:sz w:val="28"/>
          <w:szCs w:val="28"/>
        </w:rPr>
        <w:t>начальная цена предложения</w:t>
      </w:r>
      <w:r w:rsidRPr="00CD1675">
        <w:rPr>
          <w:color w:val="000000"/>
          <w:sz w:val="28"/>
          <w:szCs w:val="28"/>
        </w:rPr>
        <w:t xml:space="preserve"> участникам предлагается заявить эту цену путем поднятия выданных карточек.</w:t>
      </w:r>
    </w:p>
    <w:p w:rsidR="000E5CD9" w:rsidRPr="001674AF" w:rsidRDefault="000E5CD9" w:rsidP="001674AF">
      <w:pPr>
        <w:autoSpaceDE w:val="0"/>
        <w:autoSpaceDN w:val="0"/>
        <w:adjustRightInd w:val="0"/>
        <w:ind w:firstLine="482"/>
        <w:jc w:val="both"/>
        <w:rPr>
          <w:sz w:val="28"/>
          <w:szCs w:val="28"/>
        </w:rPr>
      </w:pPr>
      <w:r w:rsidRPr="001674AF">
        <w:rPr>
          <w:sz w:val="28"/>
          <w:szCs w:val="28"/>
        </w:rPr>
        <w:t xml:space="preserve"> после заявления участниками аукциона начальной цены участникам аукциона</w:t>
      </w:r>
      <w:r>
        <w:rPr>
          <w:sz w:val="28"/>
          <w:szCs w:val="28"/>
        </w:rPr>
        <w:t xml:space="preserve"> предлагается</w:t>
      </w:r>
      <w:r w:rsidRPr="001674AF">
        <w:rPr>
          <w:sz w:val="28"/>
          <w:szCs w:val="28"/>
        </w:rPr>
        <w:t xml:space="preserve"> заявлять свои предложения по цене продажи, превышающей начальную цену. Каждая последующая цена, превышающая предыдущую цену на "шаг аукциона", заявляется участниками аукциона путем поднятия карточек. В случае заявления цены, кратной "шагу аукциона", эта цена заявляется участниками аукциона путем поднятия карточек и ее оглашения;</w:t>
      </w:r>
    </w:p>
    <w:p w:rsidR="000E5CD9" w:rsidRPr="001674AF" w:rsidRDefault="000E5CD9" w:rsidP="001674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74AF">
        <w:rPr>
          <w:sz w:val="28"/>
          <w:szCs w:val="28"/>
        </w:rPr>
        <w:t>называет</w:t>
      </w:r>
      <w:r>
        <w:rPr>
          <w:sz w:val="28"/>
          <w:szCs w:val="28"/>
        </w:rPr>
        <w:t>ся</w:t>
      </w:r>
      <w:r w:rsidRPr="001674AF">
        <w:rPr>
          <w:sz w:val="28"/>
          <w:szCs w:val="28"/>
        </w:rPr>
        <w:t xml:space="preserve"> номер карточки участника аукциона, который первым заявил начальную или последующую цену, указывает</w:t>
      </w:r>
      <w:r>
        <w:rPr>
          <w:sz w:val="28"/>
          <w:szCs w:val="28"/>
        </w:rPr>
        <w:t>ся</w:t>
      </w:r>
      <w:r w:rsidRPr="001674AF">
        <w:rPr>
          <w:sz w:val="28"/>
          <w:szCs w:val="28"/>
        </w:rPr>
        <w:t xml:space="preserve"> на этого участника и объявляет</w:t>
      </w:r>
      <w:r>
        <w:rPr>
          <w:sz w:val="28"/>
          <w:szCs w:val="28"/>
        </w:rPr>
        <w:t>ся заявленная цену как цена</w:t>
      </w:r>
      <w:r w:rsidRPr="001674AF">
        <w:rPr>
          <w:sz w:val="28"/>
          <w:szCs w:val="28"/>
        </w:rPr>
        <w:t xml:space="preserve"> продажи. При отсутствии предложений со стороны иных участников аукциона эту цену </w:t>
      </w:r>
      <w:r>
        <w:rPr>
          <w:sz w:val="28"/>
          <w:szCs w:val="28"/>
        </w:rPr>
        <w:t xml:space="preserve">повторяется </w:t>
      </w:r>
      <w:r w:rsidRPr="001674AF">
        <w:rPr>
          <w:sz w:val="28"/>
          <w:szCs w:val="28"/>
        </w:rPr>
        <w:t>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0E5CD9" w:rsidRPr="001674AF" w:rsidRDefault="000E5CD9" w:rsidP="001674A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674AF">
        <w:rPr>
          <w:sz w:val="28"/>
          <w:szCs w:val="28"/>
        </w:rPr>
        <w:t xml:space="preserve"> по завершении аукциона объявляет</w:t>
      </w:r>
      <w:r>
        <w:rPr>
          <w:sz w:val="28"/>
          <w:szCs w:val="28"/>
        </w:rPr>
        <w:t>ся</w:t>
      </w:r>
      <w:r w:rsidRPr="001674AF">
        <w:rPr>
          <w:sz w:val="28"/>
          <w:szCs w:val="28"/>
        </w:rPr>
        <w:t xml:space="preserve"> о продаже имущества, называет</w:t>
      </w:r>
      <w:r>
        <w:rPr>
          <w:sz w:val="28"/>
          <w:szCs w:val="28"/>
        </w:rPr>
        <w:t>ся его продажная цена</w:t>
      </w:r>
      <w:r w:rsidRPr="001674AF">
        <w:rPr>
          <w:sz w:val="28"/>
          <w:szCs w:val="28"/>
        </w:rPr>
        <w:t xml:space="preserve"> и номер карточки победителя аукциона. Победителем аукциона признается участник, номер карт</w:t>
      </w:r>
      <w:r>
        <w:rPr>
          <w:sz w:val="28"/>
          <w:szCs w:val="28"/>
        </w:rPr>
        <w:t>очки которого и заявленная им цена были названы аукционистом последними.</w:t>
      </w:r>
    </w:p>
    <w:p w:rsidR="000E5CD9" w:rsidRDefault="000E5CD9" w:rsidP="00B00BDB">
      <w:pPr>
        <w:pStyle w:val="formattext"/>
        <w:spacing w:before="0" w:beforeAutospacing="0" w:after="0" w:afterAutospacing="0" w:line="240" w:lineRule="atLeast"/>
        <w:ind w:firstLine="482"/>
        <w:jc w:val="both"/>
        <w:rPr>
          <w:color w:val="000000"/>
          <w:sz w:val="28"/>
          <w:szCs w:val="28"/>
        </w:rPr>
      </w:pPr>
    </w:p>
    <w:p w:rsidR="000E5CD9" w:rsidRDefault="000E5CD9" w:rsidP="00B00BDB">
      <w:pPr>
        <w:pStyle w:val="formattext"/>
        <w:spacing w:before="0" w:beforeAutospacing="0" w:after="0" w:afterAutospacing="0" w:line="240" w:lineRule="atLeast"/>
        <w:ind w:firstLine="482"/>
        <w:jc w:val="both"/>
        <w:rPr>
          <w:color w:val="000000"/>
          <w:sz w:val="28"/>
          <w:szCs w:val="28"/>
        </w:rPr>
      </w:pPr>
    </w:p>
    <w:p w:rsidR="000E5CD9" w:rsidRDefault="000E5CD9" w:rsidP="00B00BDB">
      <w:pPr>
        <w:pStyle w:val="formattext"/>
        <w:spacing w:before="0" w:beforeAutospacing="0" w:after="0" w:afterAutospacing="0" w:line="240" w:lineRule="atLeast"/>
        <w:ind w:firstLine="482"/>
        <w:jc w:val="both"/>
        <w:rPr>
          <w:color w:val="000000"/>
          <w:sz w:val="28"/>
          <w:szCs w:val="28"/>
        </w:rPr>
      </w:pPr>
    </w:p>
    <w:p w:rsidR="000E5CD9" w:rsidRPr="00FD51C5" w:rsidRDefault="000E5CD9" w:rsidP="00B00BDB">
      <w:pPr>
        <w:pStyle w:val="formattext"/>
        <w:spacing w:before="0" w:beforeAutospacing="0" w:after="0" w:afterAutospacing="0" w:line="240" w:lineRule="atLeast"/>
        <w:ind w:firstLine="482"/>
        <w:jc w:val="both"/>
        <w:rPr>
          <w:color w:val="000000"/>
          <w:sz w:val="28"/>
          <w:szCs w:val="28"/>
        </w:rPr>
      </w:pPr>
      <w:r w:rsidRPr="00FD51C5">
        <w:rPr>
          <w:color w:val="000000"/>
          <w:sz w:val="28"/>
          <w:szCs w:val="28"/>
        </w:rPr>
        <w:t>Цена имущества, предложенная победителем аукцион</w:t>
      </w:r>
      <w:r>
        <w:rPr>
          <w:color w:val="000000"/>
          <w:sz w:val="28"/>
          <w:szCs w:val="28"/>
        </w:rPr>
        <w:t>а, заносится в протокол об итог</w:t>
      </w:r>
      <w:r w:rsidRPr="00FD51C5">
        <w:rPr>
          <w:color w:val="000000"/>
          <w:sz w:val="28"/>
          <w:szCs w:val="28"/>
        </w:rPr>
        <w:t>ах аукциона, составляемый в двух экземплярах.</w:t>
      </w:r>
    </w:p>
    <w:p w:rsidR="000E5CD9" w:rsidRDefault="000E5CD9" w:rsidP="00B00BDB">
      <w:pPr>
        <w:pStyle w:val="formattext"/>
        <w:spacing w:before="0" w:beforeAutospacing="0" w:after="0" w:afterAutospacing="0" w:line="240" w:lineRule="atLeast"/>
        <w:ind w:firstLine="4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Аукцион признается несостоявшимся, если после троекратного объявления начальной цены продажи ни один из участников аукциона не поднял карточку.</w:t>
      </w:r>
    </w:p>
    <w:p w:rsidR="000E5CD9" w:rsidRDefault="000E5CD9" w:rsidP="00B00BDB">
      <w:pPr>
        <w:pStyle w:val="formattext"/>
        <w:spacing w:before="0" w:beforeAutospacing="0" w:after="0" w:afterAutospacing="0" w:line="240" w:lineRule="atLeast"/>
        <w:ind w:firstLine="4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признания аукциона несостоявшимся продавец в тот же день составляет соответствующий протокол.</w:t>
      </w:r>
    </w:p>
    <w:p w:rsidR="000E5CD9" w:rsidRDefault="000E5CD9" w:rsidP="00B00BDB">
      <w:pPr>
        <w:pStyle w:val="formattext"/>
        <w:spacing w:before="0" w:beforeAutospacing="0" w:after="0" w:afterAutospacing="0" w:line="240" w:lineRule="atLeast"/>
        <w:ind w:firstLine="4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Протокол об итогах аукциона, подписанный продавцом, является документом, удостоверяющим право победителя на заключение договора купли-продажи муниципального имущества по итогам торгов.</w:t>
      </w:r>
    </w:p>
    <w:p w:rsidR="000E5CD9" w:rsidRPr="0072428E" w:rsidRDefault="000E5CD9" w:rsidP="0072428E">
      <w:pPr>
        <w:ind w:firstLine="482"/>
        <w:jc w:val="both"/>
        <w:rPr>
          <w:sz w:val="28"/>
          <w:szCs w:val="28"/>
        </w:rPr>
      </w:pPr>
      <w:r w:rsidRPr="0072428E">
        <w:rPr>
          <w:sz w:val="28"/>
          <w:szCs w:val="28"/>
        </w:rPr>
        <w:t>По результатам аукциона продавец и победитель аукциона (покупатель) в течение 5 рабочих дней с даты подведения итогов аукциона заключают в соответствии с законодательством Российской Федерации договор купли-продажи имущества.</w:t>
      </w:r>
    </w:p>
    <w:p w:rsidR="000E5CD9" w:rsidRPr="00561D89" w:rsidRDefault="000E5CD9" w:rsidP="00561D8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61D89">
        <w:rPr>
          <w:sz w:val="28"/>
          <w:szCs w:val="28"/>
        </w:rPr>
        <w:t> Оплата приобретаемого на аукционе имущества производится путем перечисления денежных средств на счет, указанный в информационном сообщении о проведении аукциона. Внесенный победителем продажи задаток засчитывается в счет оплаты приобретаемого имущества по реквизитам получателя</w:t>
      </w:r>
      <w:r w:rsidRPr="00561D89">
        <w:rPr>
          <w:b/>
          <w:bCs/>
          <w:sz w:val="28"/>
          <w:szCs w:val="28"/>
        </w:rPr>
        <w:t xml:space="preserve"> - </w:t>
      </w:r>
      <w:r w:rsidRPr="00561D89">
        <w:rPr>
          <w:rStyle w:val="Strong"/>
          <w:b w:val="0"/>
          <w:bCs w:val="0"/>
          <w:sz w:val="28"/>
          <w:szCs w:val="28"/>
        </w:rPr>
        <w:t>Управление Федерального казначейства по Краснодарскому краю (Администрация муниципального образования Отрадненский район )  р/с № 40101810300000010013</w:t>
      </w:r>
      <w:r>
        <w:rPr>
          <w:rStyle w:val="Strong"/>
          <w:b w:val="0"/>
          <w:bCs w:val="0"/>
          <w:sz w:val="28"/>
          <w:szCs w:val="28"/>
        </w:rPr>
        <w:t xml:space="preserve">, </w:t>
      </w:r>
      <w:r w:rsidRPr="00561D89">
        <w:rPr>
          <w:rStyle w:val="Strong"/>
          <w:b w:val="0"/>
          <w:bCs w:val="0"/>
          <w:sz w:val="28"/>
          <w:szCs w:val="28"/>
        </w:rPr>
        <w:t xml:space="preserve"> </w:t>
      </w:r>
      <w:r>
        <w:rPr>
          <w:rStyle w:val="Strong"/>
          <w:b w:val="0"/>
          <w:bCs w:val="0"/>
          <w:sz w:val="28"/>
          <w:szCs w:val="28"/>
        </w:rPr>
        <w:t xml:space="preserve">   </w:t>
      </w:r>
      <w:r w:rsidRPr="00561D89">
        <w:rPr>
          <w:rStyle w:val="Strong"/>
          <w:b w:val="0"/>
          <w:bCs w:val="0"/>
          <w:sz w:val="28"/>
          <w:szCs w:val="28"/>
        </w:rPr>
        <w:t xml:space="preserve"> Южное ГУ  Банка России по Краснодарскому краю</w:t>
      </w:r>
      <w:r w:rsidRPr="00561D89">
        <w:rPr>
          <w:rStyle w:val="Strong"/>
          <w:sz w:val="28"/>
          <w:szCs w:val="28"/>
        </w:rPr>
        <w:t xml:space="preserve">, </w:t>
      </w:r>
      <w:r w:rsidRPr="00561D89">
        <w:rPr>
          <w:rStyle w:val="Strong"/>
          <w:b w:val="0"/>
          <w:bCs w:val="0"/>
          <w:sz w:val="28"/>
          <w:szCs w:val="28"/>
        </w:rPr>
        <w:t xml:space="preserve">БИК 040349001, </w:t>
      </w:r>
      <w:r>
        <w:rPr>
          <w:rStyle w:val="Strong"/>
          <w:b w:val="0"/>
          <w:bCs w:val="0"/>
          <w:sz w:val="28"/>
          <w:szCs w:val="28"/>
        </w:rPr>
        <w:t xml:space="preserve">                           </w:t>
      </w:r>
      <w:r w:rsidRPr="00561D89">
        <w:rPr>
          <w:rStyle w:val="Strong"/>
          <w:b w:val="0"/>
          <w:bCs w:val="0"/>
          <w:sz w:val="28"/>
          <w:szCs w:val="28"/>
        </w:rPr>
        <w:t>ИНН 2345003133, КПП 234501001, ОКТМО 03637000</w:t>
      </w:r>
      <w:r w:rsidRPr="00561D89">
        <w:rPr>
          <w:rStyle w:val="Strong"/>
          <w:sz w:val="28"/>
          <w:szCs w:val="28"/>
        </w:rPr>
        <w:t xml:space="preserve">, </w:t>
      </w:r>
      <w:r w:rsidRPr="00561D89">
        <w:rPr>
          <w:rStyle w:val="Strong"/>
          <w:b w:val="0"/>
          <w:bCs w:val="0"/>
          <w:sz w:val="28"/>
          <w:szCs w:val="28"/>
        </w:rPr>
        <w:t>КБК   90211402053050000410.</w:t>
      </w:r>
    </w:p>
    <w:p w:rsidR="000E5CD9" w:rsidRPr="0072428E" w:rsidRDefault="000E5CD9" w:rsidP="0072428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72428E">
        <w:rPr>
          <w:sz w:val="28"/>
          <w:szCs w:val="28"/>
        </w:rPr>
        <w:t xml:space="preserve">Денежные средства в счет оплаты приватизируемого имущества подлежат перечислению победителем аукциона в установленном порядке в </w:t>
      </w:r>
      <w:r>
        <w:rPr>
          <w:sz w:val="28"/>
          <w:szCs w:val="28"/>
        </w:rPr>
        <w:t xml:space="preserve">муниципальный </w:t>
      </w:r>
      <w:r w:rsidRPr="0072428E">
        <w:rPr>
          <w:sz w:val="28"/>
          <w:szCs w:val="28"/>
        </w:rPr>
        <w:t>бюджет на счет, указанный в информационном сообщении о проведении аукциона, в размере и сроки, указанные в договоре купли-продажи, но не позднее 30 рабочих дней со дня заключения договора купли-продажи.</w:t>
      </w:r>
    </w:p>
    <w:p w:rsidR="000E5CD9" w:rsidRPr="0072428E" w:rsidRDefault="000E5CD9" w:rsidP="0072428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72428E">
        <w:rPr>
          <w:sz w:val="28"/>
          <w:szCs w:val="28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Pr="0072428E">
        <w:rPr>
          <w:rFonts w:ascii="Arial" w:hAnsi="Arial" w:cs="Arial"/>
          <w:sz w:val="24"/>
          <w:szCs w:val="24"/>
        </w:rPr>
        <w:t>.</w:t>
      </w:r>
    </w:p>
    <w:p w:rsidR="000E5CD9" w:rsidRPr="0072428E" w:rsidRDefault="000E5CD9" w:rsidP="0072428E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0E5CD9" w:rsidRDefault="000E5CD9" w:rsidP="00B00BDB">
      <w:pPr>
        <w:pStyle w:val="formattext"/>
        <w:spacing w:before="0" w:beforeAutospacing="0" w:after="0" w:afterAutospacing="0" w:line="240" w:lineRule="atLeast"/>
        <w:ind w:firstLine="482"/>
        <w:jc w:val="both"/>
        <w:rPr>
          <w:color w:val="000000"/>
        </w:rPr>
      </w:pPr>
    </w:p>
    <w:p w:rsidR="000E5CD9" w:rsidRPr="007D0820" w:rsidRDefault="000E5CD9" w:rsidP="007D082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0E5CD9" w:rsidRPr="003F1B20" w:rsidRDefault="000E5CD9" w:rsidP="00567A97">
      <w:pPr>
        <w:pStyle w:val="Title"/>
        <w:suppressAutoHyphens/>
        <w:ind w:right="-1" w:firstLine="567"/>
        <w:jc w:val="right"/>
        <w:rPr>
          <w:b/>
          <w:bCs/>
          <w:sz w:val="24"/>
          <w:szCs w:val="24"/>
        </w:rPr>
      </w:pPr>
    </w:p>
    <w:p w:rsidR="000E5CD9" w:rsidRPr="00E32C21" w:rsidRDefault="000E5CD9" w:rsidP="00E32C21">
      <w:pPr>
        <w:jc w:val="both"/>
        <w:rPr>
          <w:sz w:val="28"/>
          <w:szCs w:val="28"/>
        </w:rPr>
      </w:pPr>
      <w:r w:rsidRPr="00E32C21">
        <w:rPr>
          <w:sz w:val="28"/>
          <w:szCs w:val="28"/>
        </w:rPr>
        <w:t xml:space="preserve">Отдел земельных и имущественных </w:t>
      </w:r>
    </w:p>
    <w:p w:rsidR="000E5CD9" w:rsidRPr="00E32C21" w:rsidRDefault="000E5CD9" w:rsidP="00E32C21">
      <w:pPr>
        <w:jc w:val="both"/>
        <w:rPr>
          <w:sz w:val="28"/>
          <w:szCs w:val="28"/>
        </w:rPr>
      </w:pPr>
      <w:r w:rsidRPr="00E32C21">
        <w:rPr>
          <w:sz w:val="28"/>
          <w:szCs w:val="28"/>
        </w:rPr>
        <w:t>отношений администрации муниципального</w:t>
      </w:r>
    </w:p>
    <w:p w:rsidR="000E5CD9" w:rsidRPr="00E32C21" w:rsidRDefault="000E5CD9" w:rsidP="00E32C21">
      <w:pPr>
        <w:jc w:val="both"/>
        <w:rPr>
          <w:sz w:val="28"/>
          <w:szCs w:val="28"/>
        </w:rPr>
      </w:pPr>
      <w:r w:rsidRPr="00E32C21">
        <w:rPr>
          <w:sz w:val="28"/>
          <w:szCs w:val="28"/>
        </w:rPr>
        <w:t>образования Отрадненский район</w:t>
      </w:r>
    </w:p>
    <w:p w:rsidR="000E5CD9" w:rsidRPr="00E32C21" w:rsidRDefault="000E5CD9" w:rsidP="00E32C21">
      <w:pPr>
        <w:pStyle w:val="Title"/>
        <w:suppressAutoHyphens/>
        <w:ind w:right="-1"/>
        <w:jc w:val="both"/>
        <w:rPr>
          <w:b/>
          <w:bCs/>
          <w:sz w:val="28"/>
          <w:szCs w:val="28"/>
        </w:rPr>
      </w:pPr>
    </w:p>
    <w:p w:rsidR="000E5CD9" w:rsidRPr="00E32C21" w:rsidRDefault="000E5CD9" w:rsidP="00E32C21">
      <w:pPr>
        <w:pStyle w:val="Title"/>
        <w:suppressAutoHyphens/>
        <w:ind w:right="-1"/>
        <w:jc w:val="both"/>
        <w:rPr>
          <w:b/>
          <w:bCs/>
          <w:sz w:val="28"/>
          <w:szCs w:val="28"/>
        </w:rPr>
      </w:pPr>
    </w:p>
    <w:p w:rsidR="000E5CD9" w:rsidRPr="00E32C21" w:rsidRDefault="000E5CD9" w:rsidP="00E32C21">
      <w:pPr>
        <w:pStyle w:val="Title"/>
        <w:suppressAutoHyphens/>
        <w:ind w:right="-1"/>
        <w:jc w:val="both"/>
        <w:rPr>
          <w:b/>
          <w:bCs/>
          <w:sz w:val="28"/>
          <w:szCs w:val="28"/>
        </w:rPr>
      </w:pPr>
    </w:p>
    <w:p w:rsidR="000E5CD9" w:rsidRPr="00E32C21" w:rsidRDefault="000E5CD9" w:rsidP="00E32C21">
      <w:pPr>
        <w:pStyle w:val="Title"/>
        <w:suppressAutoHyphens/>
        <w:ind w:right="-1"/>
        <w:jc w:val="both"/>
        <w:rPr>
          <w:b/>
          <w:bCs/>
          <w:sz w:val="28"/>
          <w:szCs w:val="28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Pr="00684427" w:rsidRDefault="000E5CD9" w:rsidP="00561D89">
      <w:pPr>
        <w:jc w:val="center"/>
        <w:rPr>
          <w:b/>
          <w:bCs/>
        </w:rPr>
      </w:pPr>
      <w:r w:rsidRPr="00684427">
        <w:rPr>
          <w:b/>
          <w:bCs/>
        </w:rPr>
        <w:t>ЗАЯВКА</w:t>
      </w:r>
    </w:p>
    <w:p w:rsidR="000E5CD9" w:rsidRPr="00684427" w:rsidRDefault="000E5CD9" w:rsidP="00561D89">
      <w:pPr>
        <w:jc w:val="center"/>
        <w:rPr>
          <w:b/>
          <w:bCs/>
        </w:rPr>
      </w:pPr>
      <w:r>
        <w:rPr>
          <w:b/>
          <w:bCs/>
        </w:rPr>
        <w:t>на участие в аукционе</w:t>
      </w:r>
    </w:p>
    <w:p w:rsidR="000E5CD9" w:rsidRPr="000A2EFD" w:rsidRDefault="000E5CD9" w:rsidP="00561D89">
      <w:pPr>
        <w:jc w:val="center"/>
      </w:pPr>
    </w:p>
    <w:p w:rsidR="000E5CD9" w:rsidRPr="000A2EFD" w:rsidRDefault="000E5CD9" w:rsidP="00561D89">
      <w:r w:rsidRPr="000A2EFD">
        <w:t xml:space="preserve">«____» ____________20____ года                                            </w:t>
      </w:r>
      <w:r>
        <w:t xml:space="preserve">                                                     </w:t>
      </w:r>
      <w:r w:rsidRPr="000A2EFD">
        <w:t xml:space="preserve">    ст. Отрадная</w:t>
      </w:r>
    </w:p>
    <w:p w:rsidR="000E5CD9" w:rsidRPr="000A2EFD" w:rsidRDefault="000E5CD9" w:rsidP="00561D89"/>
    <w:p w:rsidR="000E5CD9" w:rsidRPr="000A2EFD" w:rsidRDefault="000E5CD9" w:rsidP="00561D89">
      <w:pPr>
        <w:ind w:firstLine="708"/>
      </w:pPr>
      <w:r w:rsidRPr="000A2EFD">
        <w:t>Заявитель________________________________________________________________________________________________________________________________________________________________________________________________________________________________________________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</w:t>
      </w:r>
    </w:p>
    <w:p w:rsidR="000E5CD9" w:rsidRPr="000A2EFD" w:rsidRDefault="000E5CD9" w:rsidP="00561D89">
      <w:pPr>
        <w:pBdr>
          <w:bottom w:val="single" w:sz="12" w:space="1" w:color="auto"/>
        </w:pBdr>
        <w:ind w:firstLine="708"/>
        <w:jc w:val="right"/>
      </w:pPr>
      <w:r w:rsidRPr="000A2EFD">
        <w:tab/>
      </w:r>
    </w:p>
    <w:p w:rsidR="000E5CD9" w:rsidRPr="000A2EFD" w:rsidRDefault="000E5CD9" w:rsidP="00561D89"/>
    <w:p w:rsidR="000E5CD9" w:rsidRPr="000A2EFD" w:rsidRDefault="000E5CD9" w:rsidP="00561D89">
      <w:r w:rsidRPr="000A2EFD">
        <w:t>в лице_______________________________________________________________________________</w:t>
      </w:r>
      <w:r>
        <w:t>____________________</w:t>
      </w:r>
    </w:p>
    <w:p w:rsidR="000E5CD9" w:rsidRPr="000A2EFD" w:rsidRDefault="000E5CD9" w:rsidP="00561D89">
      <w:pPr>
        <w:pBdr>
          <w:bottom w:val="single" w:sz="12" w:space="1" w:color="auto"/>
        </w:pBdr>
      </w:pPr>
      <w:r w:rsidRPr="000A2EFD">
        <w:tab/>
      </w:r>
      <w:r w:rsidRPr="000A2EFD">
        <w:tab/>
      </w:r>
      <w:r w:rsidRPr="000A2EFD">
        <w:tab/>
        <w:t>Ф.И.О., должность</w:t>
      </w:r>
    </w:p>
    <w:p w:rsidR="000E5CD9" w:rsidRPr="000A2EFD" w:rsidRDefault="000E5CD9" w:rsidP="00561D89">
      <w:pPr>
        <w:pBdr>
          <w:bottom w:val="single" w:sz="12" w:space="1" w:color="auto"/>
        </w:pBdr>
      </w:pPr>
    </w:p>
    <w:p w:rsidR="000E5CD9" w:rsidRDefault="000E5CD9" w:rsidP="00561D89">
      <w:r w:rsidRPr="000A2EFD">
        <w:t xml:space="preserve">действующего на основании ___________________________________________,        </w:t>
      </w:r>
    </w:p>
    <w:p w:rsidR="000E5CD9" w:rsidRDefault="000E5CD9" w:rsidP="00561D89">
      <w:pPr>
        <w:rPr>
          <w:i/>
          <w:iCs/>
        </w:rPr>
      </w:pPr>
      <w:r w:rsidRPr="000A2EFD">
        <w:t xml:space="preserve">(наименование документа ) </w:t>
      </w:r>
      <w:r w:rsidRPr="000A2EFD">
        <w:rPr>
          <w:i/>
          <w:iCs/>
        </w:rPr>
        <w:t>Для юридического лица – полное наименование юридического лица,</w:t>
      </w:r>
    </w:p>
    <w:p w:rsidR="000E5CD9" w:rsidRPr="00D554C9" w:rsidRDefault="000E5CD9" w:rsidP="00561D89">
      <w:r w:rsidRPr="000A2EFD">
        <w:rPr>
          <w:i/>
          <w:iCs/>
        </w:rPr>
        <w:t xml:space="preserve"> подающего заявку; местонахождение;</w:t>
      </w:r>
    </w:p>
    <w:p w:rsidR="000E5CD9" w:rsidRPr="000A2EFD" w:rsidRDefault="000E5CD9" w:rsidP="00561D89">
      <w:pPr>
        <w:rPr>
          <w:i/>
          <w:iCs/>
        </w:rPr>
      </w:pPr>
      <w:r w:rsidRPr="000A2EFD">
        <w:rPr>
          <w:i/>
          <w:iCs/>
        </w:rPr>
        <w:t>Для физического лица -  Ф.И.О, место жительства  и паспортные данные  физического лица, подающего заявку, для всех – ИНН, банковские реквизиты для возврата задатка, номер контактного телефона</w:t>
      </w:r>
    </w:p>
    <w:p w:rsidR="000E5CD9" w:rsidRPr="000A2EFD" w:rsidRDefault="000E5CD9" w:rsidP="00561D89">
      <w:pPr>
        <w:pBdr>
          <w:bottom w:val="single" w:sz="12" w:space="1" w:color="auto"/>
        </w:pBdr>
        <w:ind w:firstLine="708"/>
        <w:rPr>
          <w:i/>
          <w:iCs/>
        </w:rPr>
      </w:pPr>
    </w:p>
    <w:p w:rsidR="000E5CD9" w:rsidRPr="000A2EFD" w:rsidRDefault="000E5CD9" w:rsidP="00561D89">
      <w:r w:rsidRPr="000A2EFD">
        <w:tab/>
      </w:r>
      <w:r w:rsidRPr="000A2EFD">
        <w:tab/>
      </w:r>
      <w:r w:rsidRPr="000A2EFD">
        <w:tab/>
      </w:r>
    </w:p>
    <w:p w:rsidR="000E5CD9" w:rsidRPr="000A2EFD" w:rsidRDefault="000E5CD9" w:rsidP="00561D89">
      <w:pPr>
        <w:jc w:val="both"/>
      </w:pPr>
      <w:r w:rsidRPr="000A2EFD">
        <w:t>именуемый далее Претендент, ознакомившись с информационным сообщением о проведении</w:t>
      </w:r>
      <w:r>
        <w:t xml:space="preserve"> аукциона</w:t>
      </w:r>
      <w:r w:rsidRPr="000A2EFD">
        <w:t xml:space="preserve">, опубликованным на сайте ____________________________________________________________________ газете «Сельская жизнь» за  </w:t>
      </w:r>
      <w:r>
        <w:t xml:space="preserve">      </w:t>
      </w:r>
      <w:r w:rsidRPr="000A2EFD">
        <w:t xml:space="preserve">   20__год №___ и изучив объект продажи</w:t>
      </w:r>
      <w:r>
        <w:t xml:space="preserve"> муниципального</w:t>
      </w:r>
      <w:r w:rsidRPr="000A2EFD">
        <w:t xml:space="preserve"> имущества прошу допустить к участию в </w:t>
      </w:r>
      <w:r>
        <w:t>продаже</w:t>
      </w:r>
      <w:r w:rsidRPr="000A2EFD">
        <w:t xml:space="preserve"> </w:t>
      </w:r>
      <w:r>
        <w:t xml:space="preserve">муниципального </w:t>
      </w:r>
      <w:r w:rsidRPr="000A2EFD">
        <w:t>имущества по приватизации  ___________________________________________________________________</w:t>
      </w:r>
      <w:r>
        <w:t>_____________________________________________________________________________________________________________________________________________</w:t>
      </w:r>
    </w:p>
    <w:p w:rsidR="000E5CD9" w:rsidRPr="000A2EFD" w:rsidRDefault="000E5CD9" w:rsidP="00561D89">
      <w:pPr>
        <w:spacing w:before="60"/>
      </w:pPr>
      <w:r w:rsidRPr="000A2EFD">
        <w:rPr>
          <w:snapToGrid w:val="0"/>
        </w:rPr>
        <w:t xml:space="preserve">       </w:t>
      </w:r>
      <w:r w:rsidRPr="000A2EFD">
        <w:rPr>
          <w:b/>
          <w:bCs/>
        </w:rPr>
        <w:t>Обязуюсь:</w:t>
      </w:r>
    </w:p>
    <w:p w:rsidR="000E5CD9" w:rsidRPr="000A2EFD" w:rsidRDefault="000E5CD9" w:rsidP="00561D89">
      <w:pPr>
        <w:ind w:firstLine="357"/>
        <w:jc w:val="both"/>
      </w:pPr>
      <w:r w:rsidRPr="000A2EFD">
        <w:t xml:space="preserve">1) соблюдать условия продажи, содержащиеся в информационном сообщении о проведении продажи имущества </w:t>
      </w:r>
      <w:r>
        <w:t>посредством аукциона</w:t>
      </w:r>
      <w:r w:rsidRPr="000A2EFD">
        <w:t>, размещенном на сайтах в сети Интернет,</w:t>
      </w:r>
      <w:r>
        <w:t xml:space="preserve"> порядок продажи имущества,</w:t>
      </w:r>
      <w:r w:rsidRPr="000A2EFD">
        <w:t>а также условия настоящей заявки.</w:t>
      </w:r>
    </w:p>
    <w:p w:rsidR="000E5CD9" w:rsidRPr="000A2EFD" w:rsidRDefault="000E5CD9" w:rsidP="00561D89">
      <w:pPr>
        <w:ind w:firstLine="357"/>
        <w:jc w:val="both"/>
        <w:rPr>
          <w:color w:val="FF0000"/>
        </w:rPr>
      </w:pPr>
      <w:r w:rsidRPr="000A2EFD">
        <w:t>2) в случае признания покупателем имущества заключить с продавцом договор купли-продажи имущества в установленном законодате</w:t>
      </w:r>
      <w:r>
        <w:t>льством порядке в течение пяти</w:t>
      </w:r>
      <w:r w:rsidRPr="000A2EFD">
        <w:t xml:space="preserve"> дней с даты подведения итогов продажи</w:t>
      </w:r>
      <w:r w:rsidRPr="000A2EFD">
        <w:rPr>
          <w:color w:val="000000"/>
        </w:rPr>
        <w:t xml:space="preserve">, </w:t>
      </w:r>
      <w:r w:rsidRPr="000A2EFD">
        <w:t>и произвести оплату имущества по предложенной мной цене в порядке и сроки, определенные договором купли-продажи.</w:t>
      </w:r>
      <w:r w:rsidRPr="000A2EFD">
        <w:rPr>
          <w:color w:val="FF0000"/>
        </w:rPr>
        <w:t xml:space="preserve">    </w:t>
      </w:r>
    </w:p>
    <w:p w:rsidR="000E5CD9" w:rsidRPr="000A2EFD" w:rsidRDefault="000E5CD9" w:rsidP="00561D89">
      <w:pPr>
        <w:spacing w:line="240" w:lineRule="exact"/>
        <w:ind w:firstLine="357"/>
        <w:jc w:val="both"/>
      </w:pPr>
      <w:r w:rsidRPr="000A2EFD">
        <w:t xml:space="preserve">3) считать настоящую заявку с момента ее регистрации Продавцом предложением (офертой), выражающим мое намерение считать себя заключившим с Продавцом договор купли-продажи по предложенной мной цене приобретения имущества.  </w:t>
      </w:r>
    </w:p>
    <w:p w:rsidR="000E5CD9" w:rsidRPr="000A2EFD" w:rsidRDefault="000E5CD9" w:rsidP="00561D89">
      <w:pPr>
        <w:ind w:firstLine="357"/>
        <w:jc w:val="both"/>
      </w:pPr>
      <w:r w:rsidRPr="000A2EFD">
        <w:rPr>
          <w:b/>
          <w:bCs/>
        </w:rPr>
        <w:t>Подтверждаю, что</w:t>
      </w:r>
      <w:r>
        <w:t xml:space="preserve"> </w:t>
      </w:r>
      <w:r w:rsidRPr="000A2EFD">
        <w:t>с условиями договора купли-продажи имущества ознакомлен.</w:t>
      </w:r>
    </w:p>
    <w:p w:rsidR="000E5CD9" w:rsidRPr="000A2EFD" w:rsidRDefault="000E5CD9" w:rsidP="00561D89">
      <w:pPr>
        <w:rPr>
          <w:shd w:val="clear" w:color="auto" w:fill="FFFF00"/>
        </w:rPr>
      </w:pPr>
    </w:p>
    <w:p w:rsidR="000E5CD9" w:rsidRPr="000A2EFD" w:rsidRDefault="000E5CD9" w:rsidP="00561D89">
      <w:pPr>
        <w:ind w:firstLine="708"/>
        <w:jc w:val="both"/>
      </w:pPr>
      <w:r w:rsidRPr="000A2EFD">
        <w:t>Претендент осведомлен о том, что продажа имущества проводится на основании</w:t>
      </w:r>
      <w:r w:rsidRPr="000A2EFD">
        <w:rPr>
          <w:rFonts w:eastAsia="MS Mincho"/>
          <w:color w:val="000000"/>
        </w:rPr>
        <w:t xml:space="preserve"> </w:t>
      </w:r>
      <w:r w:rsidRPr="000A2EFD">
        <w:t>прогнозного плана приватизации имущества, принятого решением Совета муниципального образования Отрадненский район  от 29 декабря 2015 года  № 39  «Об утверждении прогнозного плана приватизации имущества, находящегося в муниципальной собственности муниципального образования Отрадненский район на 2016 год».</w:t>
      </w:r>
    </w:p>
    <w:p w:rsidR="000E5CD9" w:rsidRPr="000A2EFD" w:rsidRDefault="000E5CD9" w:rsidP="00561D89">
      <w:pPr>
        <w:pStyle w:val="12"/>
        <w:ind w:firstLine="708"/>
        <w:jc w:val="center"/>
        <w:rPr>
          <w:rFonts w:ascii="Times New Roman" w:eastAsia="MS Mincho" w:hAnsi="Times New Roman"/>
        </w:rPr>
      </w:pPr>
    </w:p>
    <w:p w:rsidR="000E5CD9" w:rsidRPr="000A2EFD" w:rsidRDefault="000E5CD9" w:rsidP="00561D89">
      <w:pPr>
        <w:pStyle w:val="31"/>
        <w:ind w:left="0"/>
        <w:rPr>
          <w:b/>
          <w:bCs/>
          <w:sz w:val="20"/>
          <w:szCs w:val="20"/>
          <w:vertAlign w:val="superscript"/>
        </w:rPr>
      </w:pPr>
      <w:r w:rsidRPr="000A2EFD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______________</w:t>
      </w:r>
      <w:r w:rsidRPr="000A2EFD">
        <w:rPr>
          <w:sz w:val="20"/>
          <w:szCs w:val="20"/>
        </w:rPr>
        <w:t xml:space="preserve"> </w:t>
      </w:r>
      <w:r w:rsidRPr="000A2EFD">
        <w:rPr>
          <w:sz w:val="20"/>
          <w:szCs w:val="20"/>
        </w:rPr>
        <w:tab/>
      </w:r>
      <w:r w:rsidRPr="000A2EFD">
        <w:rPr>
          <w:sz w:val="20"/>
          <w:szCs w:val="20"/>
        </w:rPr>
        <w:tab/>
      </w:r>
      <w:r w:rsidRPr="000A2EFD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_________</w:t>
      </w:r>
      <w:r w:rsidRPr="000A2EFD">
        <w:rPr>
          <w:sz w:val="20"/>
          <w:szCs w:val="20"/>
        </w:rPr>
        <w:t>_________________</w:t>
      </w:r>
    </w:p>
    <w:p w:rsidR="000E5CD9" w:rsidRPr="000A2EFD" w:rsidRDefault="000E5CD9" w:rsidP="00561D89">
      <w:pPr>
        <w:pStyle w:val="31"/>
        <w:spacing w:after="0"/>
        <w:ind w:left="0"/>
        <w:rPr>
          <w:sz w:val="20"/>
          <w:szCs w:val="20"/>
          <w:vertAlign w:val="superscript"/>
        </w:rPr>
      </w:pPr>
      <w:r w:rsidRPr="000A2EFD">
        <w:rPr>
          <w:b/>
          <w:bCs/>
          <w:sz w:val="20"/>
          <w:szCs w:val="20"/>
          <w:vertAlign w:val="superscript"/>
        </w:rPr>
        <w:t xml:space="preserve">Претендент (уполномоченный представитель претендента) </w:t>
      </w:r>
      <w:r w:rsidRPr="000A2EFD">
        <w:rPr>
          <w:b/>
          <w:bCs/>
          <w:sz w:val="20"/>
          <w:szCs w:val="20"/>
          <w:vertAlign w:val="superscript"/>
        </w:rPr>
        <w:tab/>
      </w:r>
      <w:r w:rsidRPr="000A2EFD">
        <w:rPr>
          <w:b/>
          <w:bCs/>
          <w:sz w:val="20"/>
          <w:szCs w:val="20"/>
          <w:vertAlign w:val="superscript"/>
        </w:rPr>
        <w:tab/>
      </w:r>
      <w:r w:rsidRPr="000A2EFD">
        <w:rPr>
          <w:b/>
          <w:bCs/>
          <w:sz w:val="20"/>
          <w:szCs w:val="20"/>
          <w:vertAlign w:val="superscript"/>
        </w:rPr>
        <w:tab/>
      </w:r>
      <w:r w:rsidRPr="000A2EFD">
        <w:rPr>
          <w:b/>
          <w:bCs/>
          <w:sz w:val="20"/>
          <w:szCs w:val="20"/>
          <w:vertAlign w:val="superscript"/>
        </w:rPr>
        <w:tab/>
      </w:r>
      <w:r w:rsidRPr="000A2EFD">
        <w:rPr>
          <w:b/>
          <w:bCs/>
          <w:sz w:val="20"/>
          <w:szCs w:val="20"/>
          <w:vertAlign w:val="superscript"/>
        </w:rPr>
        <w:tab/>
      </w:r>
      <w:r w:rsidRPr="000A2EFD">
        <w:rPr>
          <w:b/>
          <w:bCs/>
          <w:sz w:val="20"/>
          <w:szCs w:val="20"/>
          <w:vertAlign w:val="superscript"/>
        </w:rPr>
        <w:tab/>
      </w:r>
      <w:r>
        <w:rPr>
          <w:b/>
          <w:bCs/>
          <w:sz w:val="20"/>
          <w:szCs w:val="20"/>
          <w:vertAlign w:val="superscript"/>
        </w:rPr>
        <w:t xml:space="preserve">                                      </w:t>
      </w:r>
      <w:r w:rsidRPr="000A2EFD">
        <w:rPr>
          <w:b/>
          <w:bCs/>
          <w:sz w:val="20"/>
          <w:szCs w:val="20"/>
          <w:vertAlign w:val="superscript"/>
        </w:rPr>
        <w:t xml:space="preserve"> Подпись</w:t>
      </w:r>
    </w:p>
    <w:p w:rsidR="000E5CD9" w:rsidRPr="000A2EFD" w:rsidRDefault="000E5CD9" w:rsidP="00561D89">
      <w:pPr>
        <w:pStyle w:val="31"/>
        <w:spacing w:after="0"/>
        <w:ind w:left="0"/>
        <w:rPr>
          <w:sz w:val="20"/>
          <w:szCs w:val="20"/>
          <w:vertAlign w:val="superscript"/>
        </w:rPr>
      </w:pPr>
      <w:r w:rsidRPr="000A2EFD">
        <w:rPr>
          <w:sz w:val="20"/>
          <w:szCs w:val="20"/>
          <w:vertAlign w:val="superscript"/>
        </w:rPr>
        <w:t xml:space="preserve">                                Фамилия Имя Отчество (полностью)                                                                       </w:t>
      </w:r>
      <w:r>
        <w:rPr>
          <w:sz w:val="20"/>
          <w:szCs w:val="20"/>
          <w:vertAlign w:val="superscript"/>
        </w:rPr>
        <w:t xml:space="preserve">                                                     </w:t>
      </w:r>
      <w:r w:rsidRPr="000A2EFD">
        <w:rPr>
          <w:sz w:val="20"/>
          <w:szCs w:val="20"/>
          <w:vertAlign w:val="superscript"/>
        </w:rPr>
        <w:t xml:space="preserve">  (необходимо указать реквизиты доверенности,</w:t>
      </w:r>
    </w:p>
    <w:p w:rsidR="000E5CD9" w:rsidRPr="000A2EFD" w:rsidRDefault="000E5CD9" w:rsidP="00561D89">
      <w:pPr>
        <w:pStyle w:val="31"/>
        <w:spacing w:after="0"/>
        <w:ind w:left="0"/>
        <w:rPr>
          <w:sz w:val="20"/>
          <w:szCs w:val="20"/>
        </w:rPr>
      </w:pPr>
      <w:r w:rsidRPr="000A2EFD"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  <w:vertAlign w:val="superscript"/>
        </w:rPr>
        <w:t xml:space="preserve">                                                       </w:t>
      </w:r>
      <w:r w:rsidRPr="000A2EFD">
        <w:rPr>
          <w:sz w:val="20"/>
          <w:szCs w:val="20"/>
          <w:vertAlign w:val="superscript"/>
        </w:rPr>
        <w:t xml:space="preserve"> в случае подачи заявки представителем)</w:t>
      </w:r>
    </w:p>
    <w:p w:rsidR="000E5CD9" w:rsidRPr="000A2EFD" w:rsidRDefault="000E5CD9" w:rsidP="00561D89">
      <w:pPr>
        <w:tabs>
          <w:tab w:val="left" w:pos="4275"/>
        </w:tabs>
        <w:rPr>
          <w:b/>
          <w:bCs/>
        </w:rPr>
      </w:pPr>
      <w:r w:rsidRPr="000A2EFD">
        <w:tab/>
        <w:t>М.П.</w:t>
      </w:r>
      <w:r w:rsidRPr="000A2EFD">
        <w:tab/>
      </w:r>
      <w:r w:rsidRPr="000A2EFD">
        <w:tab/>
      </w:r>
      <w:r w:rsidRPr="000A2EFD">
        <w:tab/>
      </w:r>
      <w:r w:rsidRPr="000A2EFD">
        <w:tab/>
      </w:r>
      <w:r>
        <w:t xml:space="preserve">   </w:t>
      </w:r>
      <w:r w:rsidRPr="000A2EFD">
        <w:t xml:space="preserve"> </w:t>
      </w:r>
      <w:r w:rsidRPr="000A2EFD">
        <w:rPr>
          <w:b/>
          <w:bCs/>
        </w:rPr>
        <w:t>«_____ » ____________ 2016 г.</w:t>
      </w:r>
    </w:p>
    <w:p w:rsidR="000E5CD9" w:rsidRPr="000A2EFD" w:rsidRDefault="000E5CD9" w:rsidP="00561D89">
      <w:pPr>
        <w:tabs>
          <w:tab w:val="left" w:pos="4275"/>
        </w:tabs>
        <w:rPr>
          <w:b/>
          <w:bCs/>
        </w:rPr>
      </w:pPr>
    </w:p>
    <w:p w:rsidR="000E5CD9" w:rsidRPr="000A2EFD" w:rsidRDefault="000E5CD9" w:rsidP="00561D89">
      <w:pPr>
        <w:tabs>
          <w:tab w:val="left" w:pos="4275"/>
        </w:tabs>
        <w:rPr>
          <w:b/>
          <w:bCs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0581"/>
      </w:tblGrid>
      <w:tr w:rsidR="000E5CD9" w:rsidRPr="000A2EFD">
        <w:trPr>
          <w:trHeight w:val="80"/>
        </w:trPr>
        <w:tc>
          <w:tcPr>
            <w:tcW w:w="10581" w:type="dxa"/>
            <w:tcBorders>
              <w:bottom w:val="single" w:sz="4" w:space="0" w:color="000000"/>
            </w:tcBorders>
          </w:tcPr>
          <w:p w:rsidR="000E5CD9" w:rsidRPr="000A2EFD" w:rsidRDefault="000E5CD9" w:rsidP="008F7D72">
            <w:pPr>
              <w:snapToGrid w:val="0"/>
            </w:pPr>
          </w:p>
        </w:tc>
      </w:tr>
    </w:tbl>
    <w:p w:rsidR="000E5CD9" w:rsidRPr="000A2EFD" w:rsidRDefault="000E5CD9" w:rsidP="00561D89">
      <w:pPr>
        <w:jc w:val="center"/>
        <w:rPr>
          <w:i/>
          <w:iCs/>
        </w:rPr>
      </w:pPr>
      <w:r w:rsidRPr="000A2EFD">
        <w:rPr>
          <w:i/>
          <w:iCs/>
        </w:rPr>
        <w:t>(заполняется продавцом)</w:t>
      </w:r>
    </w:p>
    <w:p w:rsidR="000E5CD9" w:rsidRPr="000A2EFD" w:rsidRDefault="000E5CD9" w:rsidP="00561D89">
      <w:pPr>
        <w:jc w:val="center"/>
        <w:rPr>
          <w:i/>
          <w:iCs/>
        </w:rPr>
      </w:pPr>
    </w:p>
    <w:p w:rsidR="000E5CD9" w:rsidRPr="000A2EFD" w:rsidRDefault="000E5CD9" w:rsidP="00561D89">
      <w:pPr>
        <w:jc w:val="center"/>
      </w:pPr>
      <w:r w:rsidRPr="000A2EFD">
        <w:t>Заявка №___________ Принята в ______час. _______мин. «_____»__________________2016 г.</w:t>
      </w:r>
    </w:p>
    <w:p w:rsidR="000E5CD9" w:rsidRPr="000A2EFD" w:rsidRDefault="000E5CD9" w:rsidP="00561D89">
      <w:pPr>
        <w:jc w:val="center"/>
      </w:pPr>
    </w:p>
    <w:p w:rsidR="000E5CD9" w:rsidRPr="000A2EFD" w:rsidRDefault="000E5CD9" w:rsidP="00561D89">
      <w:pPr>
        <w:rPr>
          <w:rFonts w:eastAsia="MS Mincho"/>
          <w:b/>
          <w:bCs/>
          <w:i/>
          <w:iCs/>
          <w:color w:val="000000"/>
        </w:rPr>
      </w:pPr>
      <w:r w:rsidRPr="000A2EFD">
        <w:t>Подпись лица, принявшего заявку__________________ (____________________________________________)</w:t>
      </w:r>
    </w:p>
    <w:p w:rsidR="000E5CD9" w:rsidRDefault="000E5CD9" w:rsidP="00561D89">
      <w:pPr>
        <w:jc w:val="center"/>
        <w:rPr>
          <w:b/>
          <w:bCs/>
        </w:rPr>
      </w:pPr>
    </w:p>
    <w:p w:rsidR="000E5CD9" w:rsidRDefault="000E5CD9" w:rsidP="00561D89">
      <w:pPr>
        <w:jc w:val="center"/>
        <w:rPr>
          <w:b/>
          <w:bCs/>
        </w:rPr>
      </w:pPr>
    </w:p>
    <w:p w:rsidR="000E5CD9" w:rsidRPr="00684427" w:rsidRDefault="000E5CD9" w:rsidP="00561D89">
      <w:pPr>
        <w:jc w:val="center"/>
        <w:rPr>
          <w:b/>
          <w:bCs/>
        </w:rPr>
      </w:pPr>
      <w:r w:rsidRPr="00684427">
        <w:rPr>
          <w:b/>
          <w:bCs/>
        </w:rPr>
        <w:t xml:space="preserve">ОПИСЬ ДОКУМЕНТОВ, </w:t>
      </w:r>
    </w:p>
    <w:p w:rsidR="000E5CD9" w:rsidRPr="00684427" w:rsidRDefault="000E5CD9" w:rsidP="00561D89">
      <w:pPr>
        <w:jc w:val="center"/>
        <w:rPr>
          <w:b/>
          <w:bCs/>
        </w:rPr>
      </w:pPr>
      <w:r w:rsidRPr="00684427">
        <w:rPr>
          <w:b/>
          <w:bCs/>
        </w:rPr>
        <w:t xml:space="preserve">представляемых для участия в </w:t>
      </w:r>
      <w:r>
        <w:rPr>
          <w:b/>
          <w:bCs/>
        </w:rPr>
        <w:t>аукционе</w:t>
      </w:r>
    </w:p>
    <w:p w:rsidR="000E5CD9" w:rsidRPr="00684427" w:rsidRDefault="000E5CD9" w:rsidP="00561D89">
      <w:pPr>
        <w:jc w:val="center"/>
        <w:rPr>
          <w:b/>
          <w:bCs/>
        </w:rPr>
      </w:pPr>
    </w:p>
    <w:p w:rsidR="000E5CD9" w:rsidRPr="00684427" w:rsidRDefault="000E5CD9" w:rsidP="00561D89">
      <w:r w:rsidRPr="00684427">
        <w:tab/>
        <w:t>Получено от_______________________________________________________________________________________________________________________________________________</w:t>
      </w:r>
    </w:p>
    <w:p w:rsidR="000E5CD9" w:rsidRPr="00684427" w:rsidRDefault="000E5CD9" w:rsidP="00561D89">
      <w:r w:rsidRPr="00684427">
        <w:t>________________________________________________________________________</w:t>
      </w:r>
    </w:p>
    <w:p w:rsidR="000E5CD9" w:rsidRPr="00684427" w:rsidRDefault="000E5CD9" w:rsidP="00561D89">
      <w:r w:rsidRPr="00684427">
        <w:t xml:space="preserve">                                                            Ф.И.О., должность заявителя</w:t>
      </w:r>
    </w:p>
    <w:p w:rsidR="000E5CD9" w:rsidRPr="00684427" w:rsidRDefault="000E5CD9" w:rsidP="00561D89"/>
    <w:p w:rsidR="000E5CD9" w:rsidRPr="00684427" w:rsidRDefault="000E5CD9" w:rsidP="00561D89"/>
    <w:p w:rsidR="000E5CD9" w:rsidRPr="00684427" w:rsidRDefault="000E5CD9" w:rsidP="00561D89"/>
    <w:p w:rsidR="000E5CD9" w:rsidRPr="00684427" w:rsidRDefault="000E5CD9" w:rsidP="00561D89">
      <w:r w:rsidRPr="00684427">
        <w:t>1._______________________________________________________________________________________________</w:t>
      </w:r>
      <w:r>
        <w:t>_________________________</w:t>
      </w:r>
      <w:r w:rsidRPr="00684427">
        <w:t>на__ листах;</w:t>
      </w:r>
    </w:p>
    <w:p w:rsidR="000E5CD9" w:rsidRPr="00684427" w:rsidRDefault="000E5CD9" w:rsidP="00561D89">
      <w:r w:rsidRPr="00684427">
        <w:t>2.________________________________________________________________________________________________________________________на __ листах;</w:t>
      </w:r>
    </w:p>
    <w:p w:rsidR="000E5CD9" w:rsidRPr="00684427" w:rsidRDefault="000E5CD9" w:rsidP="00561D89">
      <w:r w:rsidRPr="00684427">
        <w:t>3.________________________________________________________________________________________________________________________на __ листах;</w:t>
      </w:r>
    </w:p>
    <w:p w:rsidR="000E5CD9" w:rsidRPr="00684427" w:rsidRDefault="000E5CD9" w:rsidP="00561D89">
      <w:r w:rsidRPr="00684427">
        <w:t>4.________________________________________________________________________________________________________________________на __ листах; 5.________________________________________________________________________________________________________________________на __ листах;</w:t>
      </w:r>
    </w:p>
    <w:p w:rsidR="000E5CD9" w:rsidRPr="00684427" w:rsidRDefault="000E5CD9" w:rsidP="00561D89">
      <w:r w:rsidRPr="00684427">
        <w:t>6.________________________________________________________________________________________________________________________на __ листах;</w:t>
      </w:r>
    </w:p>
    <w:p w:rsidR="000E5CD9" w:rsidRPr="00684427" w:rsidRDefault="000E5CD9" w:rsidP="00561D89">
      <w:r w:rsidRPr="00684427">
        <w:t>7.________________________________________________________________________________________________________________________на __ листах;</w:t>
      </w:r>
    </w:p>
    <w:p w:rsidR="000E5CD9" w:rsidRPr="00684427" w:rsidRDefault="000E5CD9" w:rsidP="00561D89">
      <w:pPr>
        <w:pBdr>
          <w:bottom w:val="single" w:sz="12" w:space="1" w:color="auto"/>
        </w:pBdr>
      </w:pPr>
    </w:p>
    <w:p w:rsidR="000E5CD9" w:rsidRPr="00684427" w:rsidRDefault="000E5CD9" w:rsidP="00561D89">
      <w:pPr>
        <w:pBdr>
          <w:bottom w:val="single" w:sz="12" w:space="1" w:color="auto"/>
        </w:pBdr>
      </w:pPr>
    </w:p>
    <w:p w:rsidR="000E5CD9" w:rsidRPr="00684427" w:rsidRDefault="000E5CD9" w:rsidP="00561D89">
      <w:pPr>
        <w:pBdr>
          <w:bottom w:val="single" w:sz="12" w:space="1" w:color="auto"/>
        </w:pBdr>
      </w:pPr>
      <w:r w:rsidRPr="00684427">
        <w:t xml:space="preserve">Документы сданы: </w:t>
      </w:r>
    </w:p>
    <w:p w:rsidR="000E5CD9" w:rsidRPr="00684427" w:rsidRDefault="000E5CD9" w:rsidP="00561D89">
      <w:pPr>
        <w:pBdr>
          <w:bottom w:val="single" w:sz="12" w:space="1" w:color="auto"/>
        </w:pBdr>
      </w:pPr>
    </w:p>
    <w:p w:rsidR="000E5CD9" w:rsidRPr="00684427" w:rsidRDefault="000E5CD9" w:rsidP="00561D89">
      <w:r w:rsidRPr="00684427">
        <w:t xml:space="preserve">                                             Ф.И.О. и подпись заявителя</w:t>
      </w:r>
    </w:p>
    <w:p w:rsidR="000E5CD9" w:rsidRPr="00684427" w:rsidRDefault="000E5CD9" w:rsidP="00561D89"/>
    <w:p w:rsidR="000E5CD9" w:rsidRPr="00684427" w:rsidRDefault="000E5CD9" w:rsidP="00561D89"/>
    <w:p w:rsidR="000E5CD9" w:rsidRPr="00684427" w:rsidRDefault="000E5CD9" w:rsidP="00561D89">
      <w:r w:rsidRPr="00684427">
        <w:t>Документы приняты:</w:t>
      </w:r>
    </w:p>
    <w:p w:rsidR="000E5CD9" w:rsidRPr="00684427" w:rsidRDefault="000E5CD9" w:rsidP="00561D89">
      <w:r w:rsidRPr="00684427">
        <w:t>_______________________________</w:t>
      </w:r>
    </w:p>
    <w:p w:rsidR="000E5CD9" w:rsidRPr="00684427" w:rsidRDefault="000E5CD9" w:rsidP="00561D89"/>
    <w:p w:rsidR="000E5CD9" w:rsidRPr="00684427" w:rsidRDefault="000E5CD9" w:rsidP="00561D89">
      <w:r w:rsidRPr="00684427">
        <w:t>Входящий номер заявки по журналу п</w:t>
      </w:r>
      <w:r>
        <w:t>риема заявок на участие в продаже муниципального имущества без объявления цены________</w:t>
      </w:r>
      <w:r w:rsidRPr="00684427">
        <w:t>____</w:t>
      </w:r>
    </w:p>
    <w:p w:rsidR="000E5CD9" w:rsidRPr="00684427" w:rsidRDefault="000E5CD9" w:rsidP="00561D89"/>
    <w:p w:rsidR="000E5CD9" w:rsidRPr="00684427" w:rsidRDefault="000E5CD9" w:rsidP="00561D89"/>
    <w:p w:rsidR="000E5CD9" w:rsidRDefault="000E5CD9" w:rsidP="00561D89"/>
    <w:p w:rsidR="000E5CD9" w:rsidRDefault="000E5CD9" w:rsidP="00561D89"/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46729F">
      <w:pPr>
        <w:pStyle w:val="Title"/>
        <w:suppressAutoHyphens/>
        <w:ind w:right="-1"/>
        <w:jc w:val="left"/>
        <w:rPr>
          <w:b/>
          <w:bCs/>
          <w:sz w:val="24"/>
          <w:szCs w:val="24"/>
        </w:rPr>
      </w:pPr>
    </w:p>
    <w:p w:rsidR="000E5CD9" w:rsidRDefault="000E5CD9" w:rsidP="002C6016">
      <w:pPr>
        <w:jc w:val="center"/>
      </w:pPr>
    </w:p>
    <w:sectPr w:rsidR="000E5CD9" w:rsidSect="00E66B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D7F2F"/>
    <w:multiLevelType w:val="hybridMultilevel"/>
    <w:tmpl w:val="F8E02DBC"/>
    <w:lvl w:ilvl="0" w:tplc="0866941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7A97"/>
    <w:rsid w:val="0000153A"/>
    <w:rsid w:val="00003C36"/>
    <w:rsid w:val="00022667"/>
    <w:rsid w:val="00062025"/>
    <w:rsid w:val="00096C1A"/>
    <w:rsid w:val="000A2EFD"/>
    <w:rsid w:val="000A49A8"/>
    <w:rsid w:val="000B7EF4"/>
    <w:rsid w:val="000C1390"/>
    <w:rsid w:val="000C36FD"/>
    <w:rsid w:val="000E5CD9"/>
    <w:rsid w:val="000E6EBB"/>
    <w:rsid w:val="000F13A7"/>
    <w:rsid w:val="00111935"/>
    <w:rsid w:val="00134F56"/>
    <w:rsid w:val="0016047B"/>
    <w:rsid w:val="001674AF"/>
    <w:rsid w:val="001E1D62"/>
    <w:rsid w:val="001E21FD"/>
    <w:rsid w:val="001F58F6"/>
    <w:rsid w:val="002100FA"/>
    <w:rsid w:val="00246A1E"/>
    <w:rsid w:val="002650B5"/>
    <w:rsid w:val="00267F87"/>
    <w:rsid w:val="002826F2"/>
    <w:rsid w:val="002A3A3C"/>
    <w:rsid w:val="002B40D2"/>
    <w:rsid w:val="002C6016"/>
    <w:rsid w:val="002F00AD"/>
    <w:rsid w:val="002F1575"/>
    <w:rsid w:val="002F2496"/>
    <w:rsid w:val="00305E00"/>
    <w:rsid w:val="00312029"/>
    <w:rsid w:val="00322089"/>
    <w:rsid w:val="0033171D"/>
    <w:rsid w:val="00333722"/>
    <w:rsid w:val="003466F3"/>
    <w:rsid w:val="00362B26"/>
    <w:rsid w:val="0036368B"/>
    <w:rsid w:val="00367698"/>
    <w:rsid w:val="00373732"/>
    <w:rsid w:val="003A3515"/>
    <w:rsid w:val="003A591D"/>
    <w:rsid w:val="003C69F1"/>
    <w:rsid w:val="003E5D1A"/>
    <w:rsid w:val="003F1B20"/>
    <w:rsid w:val="003F3D89"/>
    <w:rsid w:val="0044681A"/>
    <w:rsid w:val="004535DD"/>
    <w:rsid w:val="004536F7"/>
    <w:rsid w:val="004548B9"/>
    <w:rsid w:val="00461CBB"/>
    <w:rsid w:val="0046729F"/>
    <w:rsid w:val="00487118"/>
    <w:rsid w:val="004C79DA"/>
    <w:rsid w:val="004D3745"/>
    <w:rsid w:val="004D7C1A"/>
    <w:rsid w:val="004E22EC"/>
    <w:rsid w:val="004F62E2"/>
    <w:rsid w:val="00517BBD"/>
    <w:rsid w:val="00522011"/>
    <w:rsid w:val="005354FA"/>
    <w:rsid w:val="00552DE3"/>
    <w:rsid w:val="00556825"/>
    <w:rsid w:val="00561545"/>
    <w:rsid w:val="00561D89"/>
    <w:rsid w:val="00567A97"/>
    <w:rsid w:val="005704CA"/>
    <w:rsid w:val="00573FC9"/>
    <w:rsid w:val="00585797"/>
    <w:rsid w:val="005967CD"/>
    <w:rsid w:val="005A78DC"/>
    <w:rsid w:val="005B55FD"/>
    <w:rsid w:val="005C3C51"/>
    <w:rsid w:val="005F703C"/>
    <w:rsid w:val="006052AF"/>
    <w:rsid w:val="006210DD"/>
    <w:rsid w:val="0062255C"/>
    <w:rsid w:val="0062286C"/>
    <w:rsid w:val="00625ADC"/>
    <w:rsid w:val="00634052"/>
    <w:rsid w:val="00646B14"/>
    <w:rsid w:val="006505B5"/>
    <w:rsid w:val="00684427"/>
    <w:rsid w:val="0069039B"/>
    <w:rsid w:val="00696AF8"/>
    <w:rsid w:val="006A2F23"/>
    <w:rsid w:val="006A62B8"/>
    <w:rsid w:val="006B1581"/>
    <w:rsid w:val="006B4B31"/>
    <w:rsid w:val="006B4FF4"/>
    <w:rsid w:val="006C6667"/>
    <w:rsid w:val="006F0EAD"/>
    <w:rsid w:val="006F4E0F"/>
    <w:rsid w:val="006F5200"/>
    <w:rsid w:val="0071186A"/>
    <w:rsid w:val="0071323C"/>
    <w:rsid w:val="0072428E"/>
    <w:rsid w:val="007401B4"/>
    <w:rsid w:val="00756230"/>
    <w:rsid w:val="00771575"/>
    <w:rsid w:val="007A1E3E"/>
    <w:rsid w:val="007B6710"/>
    <w:rsid w:val="007C04DD"/>
    <w:rsid w:val="007C5C34"/>
    <w:rsid w:val="007D0820"/>
    <w:rsid w:val="007E0CB6"/>
    <w:rsid w:val="007E12B0"/>
    <w:rsid w:val="008113B4"/>
    <w:rsid w:val="00816C0B"/>
    <w:rsid w:val="0086072F"/>
    <w:rsid w:val="00875338"/>
    <w:rsid w:val="00876E60"/>
    <w:rsid w:val="00877BB4"/>
    <w:rsid w:val="008838BD"/>
    <w:rsid w:val="008919E5"/>
    <w:rsid w:val="00894C0F"/>
    <w:rsid w:val="008A3F20"/>
    <w:rsid w:val="008B6488"/>
    <w:rsid w:val="008B74AA"/>
    <w:rsid w:val="008D2341"/>
    <w:rsid w:val="008F7D72"/>
    <w:rsid w:val="009147E6"/>
    <w:rsid w:val="0092675F"/>
    <w:rsid w:val="009304D5"/>
    <w:rsid w:val="0093582D"/>
    <w:rsid w:val="0095592F"/>
    <w:rsid w:val="00970259"/>
    <w:rsid w:val="00974EEE"/>
    <w:rsid w:val="00981842"/>
    <w:rsid w:val="00983662"/>
    <w:rsid w:val="00987DBC"/>
    <w:rsid w:val="00993B09"/>
    <w:rsid w:val="009967F3"/>
    <w:rsid w:val="00997AAE"/>
    <w:rsid w:val="009B00CC"/>
    <w:rsid w:val="009B4691"/>
    <w:rsid w:val="009C04DC"/>
    <w:rsid w:val="009C1E01"/>
    <w:rsid w:val="009C6999"/>
    <w:rsid w:val="009D323A"/>
    <w:rsid w:val="009F40B5"/>
    <w:rsid w:val="00A03BCF"/>
    <w:rsid w:val="00A10163"/>
    <w:rsid w:val="00A17B5A"/>
    <w:rsid w:val="00A2477B"/>
    <w:rsid w:val="00A34E9B"/>
    <w:rsid w:val="00A3571B"/>
    <w:rsid w:val="00A5065D"/>
    <w:rsid w:val="00A54591"/>
    <w:rsid w:val="00A54B9B"/>
    <w:rsid w:val="00A56093"/>
    <w:rsid w:val="00A669B5"/>
    <w:rsid w:val="00A66DE2"/>
    <w:rsid w:val="00A676ED"/>
    <w:rsid w:val="00A709F8"/>
    <w:rsid w:val="00A76B10"/>
    <w:rsid w:val="00A76CE8"/>
    <w:rsid w:val="00A90EF2"/>
    <w:rsid w:val="00A948CA"/>
    <w:rsid w:val="00A971A0"/>
    <w:rsid w:val="00AC5175"/>
    <w:rsid w:val="00B00BDB"/>
    <w:rsid w:val="00B04672"/>
    <w:rsid w:val="00B16CA0"/>
    <w:rsid w:val="00B44514"/>
    <w:rsid w:val="00B508EF"/>
    <w:rsid w:val="00B604D6"/>
    <w:rsid w:val="00B733AD"/>
    <w:rsid w:val="00B86D24"/>
    <w:rsid w:val="00B8743B"/>
    <w:rsid w:val="00B9257A"/>
    <w:rsid w:val="00BA5168"/>
    <w:rsid w:val="00BB5005"/>
    <w:rsid w:val="00C02089"/>
    <w:rsid w:val="00C040F4"/>
    <w:rsid w:val="00C25BCD"/>
    <w:rsid w:val="00C42780"/>
    <w:rsid w:val="00C7559F"/>
    <w:rsid w:val="00C82A0D"/>
    <w:rsid w:val="00C91EBC"/>
    <w:rsid w:val="00CB09FD"/>
    <w:rsid w:val="00CB36D4"/>
    <w:rsid w:val="00CC6880"/>
    <w:rsid w:val="00CD1675"/>
    <w:rsid w:val="00CD4F4B"/>
    <w:rsid w:val="00D15507"/>
    <w:rsid w:val="00D22A7D"/>
    <w:rsid w:val="00D35D85"/>
    <w:rsid w:val="00D362AF"/>
    <w:rsid w:val="00D554C9"/>
    <w:rsid w:val="00D56C7B"/>
    <w:rsid w:val="00D61EDC"/>
    <w:rsid w:val="00D63AE3"/>
    <w:rsid w:val="00D748FC"/>
    <w:rsid w:val="00D931B3"/>
    <w:rsid w:val="00DC36F6"/>
    <w:rsid w:val="00DC79E2"/>
    <w:rsid w:val="00DF7CE0"/>
    <w:rsid w:val="00E223C2"/>
    <w:rsid w:val="00E2353C"/>
    <w:rsid w:val="00E32C21"/>
    <w:rsid w:val="00E61C7A"/>
    <w:rsid w:val="00E66B58"/>
    <w:rsid w:val="00E671D0"/>
    <w:rsid w:val="00E90A77"/>
    <w:rsid w:val="00E92384"/>
    <w:rsid w:val="00E93C79"/>
    <w:rsid w:val="00EA2FBC"/>
    <w:rsid w:val="00EA3D94"/>
    <w:rsid w:val="00EA51FB"/>
    <w:rsid w:val="00ED18D4"/>
    <w:rsid w:val="00ED31FF"/>
    <w:rsid w:val="00EF6F30"/>
    <w:rsid w:val="00F0172A"/>
    <w:rsid w:val="00F03CDE"/>
    <w:rsid w:val="00F07F62"/>
    <w:rsid w:val="00F136FC"/>
    <w:rsid w:val="00F165B6"/>
    <w:rsid w:val="00F26698"/>
    <w:rsid w:val="00F34636"/>
    <w:rsid w:val="00F4630B"/>
    <w:rsid w:val="00F847B7"/>
    <w:rsid w:val="00F94328"/>
    <w:rsid w:val="00FA3927"/>
    <w:rsid w:val="00FA4F8E"/>
    <w:rsid w:val="00FB6C72"/>
    <w:rsid w:val="00FC080B"/>
    <w:rsid w:val="00FD51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A9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6B10"/>
    <w:pPr>
      <w:keepNext/>
      <w:jc w:val="center"/>
      <w:outlineLvl w:val="0"/>
    </w:pPr>
    <w:rPr>
      <w:b/>
      <w:bCs/>
      <w:spacing w:val="4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6B10"/>
    <w:pPr>
      <w:keepNext/>
      <w:jc w:val="both"/>
      <w:outlineLvl w:val="1"/>
    </w:pPr>
    <w:rPr>
      <w:b/>
      <w:bCs/>
      <w:sz w:val="34"/>
      <w:szCs w:val="3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6B10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76B10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6B10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76B10"/>
    <w:p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76B10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6B10"/>
    <w:rPr>
      <w:b/>
      <w:bCs/>
      <w:spacing w:val="40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76B10"/>
    <w:rPr>
      <w:b/>
      <w:bCs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76B1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76B1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76B10"/>
    <w:rPr>
      <w:rFonts w:ascii="Calibri" w:hAnsi="Calibri" w:cs="Calibri"/>
      <w:b/>
      <w:b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76B1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76B10"/>
    <w:rPr>
      <w:rFonts w:ascii="Cambria" w:hAnsi="Cambria" w:cs="Cambria"/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A76B10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A76B10"/>
    <w:rPr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semiHidden/>
    <w:rsid w:val="00567A9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567A97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567A97"/>
    <w:pPr>
      <w:spacing w:after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67A97"/>
    <w:rPr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semiHidden/>
    <w:rsid w:val="00567A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67A97"/>
    <w:rPr>
      <w:lang w:eastAsia="ru-RU"/>
    </w:rPr>
  </w:style>
  <w:style w:type="paragraph" w:styleId="BodyText3">
    <w:name w:val="Body Text 3"/>
    <w:basedOn w:val="Normal"/>
    <w:link w:val="BodyText3Char"/>
    <w:uiPriority w:val="99"/>
    <w:semiHidden/>
    <w:rsid w:val="00567A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67A97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567A97"/>
    <w:pPr>
      <w:ind w:firstLine="360"/>
      <w:jc w:val="both"/>
    </w:pPr>
    <w:rPr>
      <w:i/>
      <w:iCs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67A97"/>
    <w:rPr>
      <w:i/>
      <w:iCs/>
      <w:sz w:val="28"/>
      <w:szCs w:val="28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rsid w:val="00567A9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67A97"/>
    <w:rPr>
      <w:sz w:val="16"/>
      <w:szCs w:val="16"/>
    </w:rPr>
  </w:style>
  <w:style w:type="paragraph" w:styleId="BlockText">
    <w:name w:val="Block Text"/>
    <w:basedOn w:val="Normal"/>
    <w:uiPriority w:val="99"/>
    <w:semiHidden/>
    <w:rsid w:val="00567A97"/>
    <w:pPr>
      <w:tabs>
        <w:tab w:val="left" w:pos="426"/>
      </w:tabs>
      <w:spacing w:line="360" w:lineRule="auto"/>
      <w:ind w:left="360" w:right="56"/>
      <w:jc w:val="both"/>
    </w:pPr>
    <w:rPr>
      <w:sz w:val="24"/>
      <w:szCs w:val="24"/>
    </w:rPr>
  </w:style>
  <w:style w:type="paragraph" w:customStyle="1" w:styleId="1">
    <w:name w:val="Обычный1"/>
    <w:uiPriority w:val="99"/>
    <w:rsid w:val="00567A97"/>
    <w:pPr>
      <w:snapToGrid w:val="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uiPriority w:val="99"/>
    <w:rsid w:val="00567A97"/>
    <w:pPr>
      <w:snapToGri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a">
    <w:name w:val="абзац"/>
    <w:basedOn w:val="Normal"/>
    <w:uiPriority w:val="99"/>
    <w:rsid w:val="00567A97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-">
    <w:name w:val="заголовок-абзаца"/>
    <w:basedOn w:val="a"/>
    <w:uiPriority w:val="99"/>
    <w:rsid w:val="00567A97"/>
    <w:pPr>
      <w:ind w:firstLine="0"/>
      <w:jc w:val="center"/>
    </w:pPr>
    <w:rPr>
      <w:b/>
      <w:bCs/>
    </w:rPr>
  </w:style>
  <w:style w:type="paragraph" w:customStyle="1" w:styleId="21">
    <w:name w:val="Основной текст 21"/>
    <w:basedOn w:val="Normal"/>
    <w:uiPriority w:val="99"/>
    <w:rsid w:val="00567A97"/>
    <w:pPr>
      <w:overflowPunct w:val="0"/>
      <w:autoSpaceDE w:val="0"/>
      <w:autoSpaceDN w:val="0"/>
      <w:adjustRightInd w:val="0"/>
      <w:ind w:firstLine="567"/>
      <w:jc w:val="both"/>
    </w:pPr>
    <w:rPr>
      <w:sz w:val="22"/>
      <w:szCs w:val="22"/>
    </w:rPr>
  </w:style>
  <w:style w:type="paragraph" w:customStyle="1" w:styleId="formattext">
    <w:name w:val="formattext"/>
    <w:basedOn w:val="Normal"/>
    <w:uiPriority w:val="99"/>
    <w:rsid w:val="00A5609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A56093"/>
  </w:style>
  <w:style w:type="character" w:customStyle="1" w:styleId="comment">
    <w:name w:val="comment"/>
    <w:basedOn w:val="DefaultParagraphFont"/>
    <w:uiPriority w:val="99"/>
    <w:rsid w:val="003F3D89"/>
  </w:style>
  <w:style w:type="paragraph" w:styleId="BalloonText">
    <w:name w:val="Balloon Text"/>
    <w:basedOn w:val="Normal"/>
    <w:link w:val="BalloonTextChar"/>
    <w:uiPriority w:val="99"/>
    <w:semiHidden/>
    <w:rsid w:val="000F13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F13A7"/>
    <w:rPr>
      <w:rFonts w:ascii="Tahoma" w:hAnsi="Tahoma" w:cs="Tahoma"/>
      <w:sz w:val="16"/>
      <w:szCs w:val="16"/>
      <w:lang w:eastAsia="ru-RU"/>
    </w:rPr>
  </w:style>
  <w:style w:type="paragraph" w:customStyle="1" w:styleId="a0">
    <w:name w:val="Знак Знак Знак Знак"/>
    <w:basedOn w:val="Normal"/>
    <w:uiPriority w:val="99"/>
    <w:rsid w:val="00E2353C"/>
    <w:rPr>
      <w:rFonts w:ascii="Verdana" w:hAnsi="Verdana" w:cs="Verdana"/>
      <w:lang w:val="en-US" w:eastAsia="en-US"/>
    </w:rPr>
  </w:style>
  <w:style w:type="paragraph" w:customStyle="1" w:styleId="s1">
    <w:name w:val="s_1"/>
    <w:basedOn w:val="Normal"/>
    <w:uiPriority w:val="99"/>
    <w:rsid w:val="00CC6880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1 Знак"/>
    <w:basedOn w:val="Normal"/>
    <w:uiPriority w:val="99"/>
    <w:rsid w:val="00FA392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Strong">
    <w:name w:val="Strong"/>
    <w:basedOn w:val="DefaultParagraphFont"/>
    <w:uiPriority w:val="99"/>
    <w:qFormat/>
    <w:rsid w:val="00FA3927"/>
    <w:rPr>
      <w:b/>
      <w:bCs/>
    </w:rPr>
  </w:style>
  <w:style w:type="character" w:customStyle="1" w:styleId="a1">
    <w:name w:val="Гипертекстовая ссылка"/>
    <w:basedOn w:val="DefaultParagraphFont"/>
    <w:uiPriority w:val="99"/>
    <w:rsid w:val="009304D5"/>
    <w:rPr>
      <w:color w:val="auto"/>
    </w:rPr>
  </w:style>
  <w:style w:type="paragraph" w:customStyle="1" w:styleId="ConsPlusNormal">
    <w:name w:val="ConsPlusNormal"/>
    <w:uiPriority w:val="99"/>
    <w:rsid w:val="002C601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locked/>
    <w:rsid w:val="002C60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 Знак1"/>
    <w:basedOn w:val="Normal"/>
    <w:uiPriority w:val="99"/>
    <w:rsid w:val="0002266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2">
    <w:name w:val="Текст1"/>
    <w:basedOn w:val="Normal"/>
    <w:uiPriority w:val="99"/>
    <w:rsid w:val="00561D89"/>
    <w:pPr>
      <w:suppressAutoHyphens/>
    </w:pPr>
    <w:rPr>
      <w:rFonts w:ascii="Courier New" w:hAnsi="Courier New" w:cs="Courier New"/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561D89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FR1">
    <w:name w:val="FR1"/>
    <w:uiPriority w:val="99"/>
    <w:rsid w:val="00561D89"/>
    <w:pPr>
      <w:widowControl w:val="0"/>
      <w:suppressAutoHyphens/>
      <w:autoSpaceDE w:val="0"/>
      <w:spacing w:before="560"/>
      <w:jc w:val="center"/>
    </w:pPr>
    <w:rPr>
      <w:b/>
      <w:bCs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8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zio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7</Pages>
  <Words>2680</Words>
  <Characters>15276</Characters>
  <Application>Microsoft Office Outlook</Application>
  <DocSecurity>0</DocSecurity>
  <Lines>0</Lines>
  <Paragraphs>0</Paragraphs>
  <ScaleCrop>false</ScaleCrop>
  <Company>OEM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subject/>
  <dc:creator>км</dc:creator>
  <cp:keywords/>
  <dc:description/>
  <cp:lastModifiedBy>KIO_SOPINA</cp:lastModifiedBy>
  <cp:revision>3</cp:revision>
  <cp:lastPrinted>2016-06-08T06:03:00Z</cp:lastPrinted>
  <dcterms:created xsi:type="dcterms:W3CDTF">2016-06-08T06:48:00Z</dcterms:created>
  <dcterms:modified xsi:type="dcterms:W3CDTF">2016-06-08T06:51:00Z</dcterms:modified>
</cp:coreProperties>
</file>