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6"/>
        <w:ind w:left="5319"/>
      </w:pPr>
      <w:r>
        <w:rPr>
          <w:spacing w:val="-2"/>
        </w:rPr>
        <w:t>Приложение</w:t>
      </w:r>
    </w:p>
    <w:p>
      <w:pPr>
        <w:pStyle w:val="BodyText"/>
        <w:ind w:left="5319" w:right="67"/>
      </w:pPr>
      <w:r>
        <w:rPr/>
        <w:t>к письму департамента потребительской сферы и регулирования</w:t>
      </w:r>
      <w:r>
        <w:rPr>
          <w:spacing w:val="-18"/>
        </w:rPr>
        <w:t> </w:t>
      </w:r>
      <w:r>
        <w:rPr/>
        <w:t>рынка</w:t>
      </w:r>
      <w:r>
        <w:rPr>
          <w:spacing w:val="-16"/>
        </w:rPr>
        <w:t> </w:t>
      </w:r>
      <w:r>
        <w:rPr/>
        <w:t>алкоголя Краснодарского края</w:t>
      </w:r>
    </w:p>
    <w:p>
      <w:pPr>
        <w:pStyle w:val="BodyText"/>
        <w:tabs>
          <w:tab w:pos="6492" w:val="left" w:leader="none"/>
        </w:tabs>
        <w:ind w:left="5319"/>
      </w:pPr>
      <w:r>
        <w:rPr>
          <w:spacing w:val="-5"/>
        </w:rPr>
        <w:t>от</w:t>
      </w:r>
      <w:r>
        <w:rPr/>
        <w:tab/>
      </w:r>
      <w:r>
        <w:rPr>
          <w:spacing w:val="-10"/>
        </w:rPr>
        <w:t>№</w:t>
      </w:r>
    </w:p>
    <w:p>
      <w:pPr>
        <w:pStyle w:val="BodyText"/>
        <w:ind w:left="0"/>
      </w:pPr>
    </w:p>
    <w:p>
      <w:pPr>
        <w:spacing w:before="0"/>
        <w:ind w:left="0" w:right="138" w:firstLine="0"/>
        <w:jc w:val="center"/>
        <w:rPr>
          <w:b/>
          <w:sz w:val="28"/>
        </w:rPr>
      </w:pPr>
      <w:r>
        <w:rPr>
          <w:b/>
          <w:sz w:val="28"/>
        </w:rPr>
        <w:t>Пресс-</w:t>
      </w:r>
      <w:r>
        <w:rPr>
          <w:b/>
          <w:spacing w:val="-2"/>
          <w:sz w:val="28"/>
        </w:rPr>
        <w:t>релиз</w:t>
      </w:r>
    </w:p>
    <w:p>
      <w:pPr>
        <w:spacing w:before="0"/>
        <w:ind w:left="0" w:right="139" w:firstLine="0"/>
        <w:jc w:val="center"/>
        <w:rPr>
          <w:b/>
          <w:sz w:val="28"/>
        </w:rPr>
      </w:pPr>
      <w:r>
        <w:rPr>
          <w:b/>
          <w:sz w:val="28"/>
        </w:rPr>
        <w:t>На</w:t>
      </w:r>
      <w:r>
        <w:rPr>
          <w:b/>
          <w:spacing w:val="-5"/>
          <w:sz w:val="28"/>
        </w:rPr>
        <w:t> </w:t>
      </w:r>
      <w:r>
        <w:rPr>
          <w:b/>
          <w:sz w:val="28"/>
        </w:rPr>
        <w:t>Кубани</w:t>
      </w:r>
      <w:r>
        <w:rPr>
          <w:b/>
          <w:spacing w:val="-6"/>
          <w:sz w:val="28"/>
        </w:rPr>
        <w:t> </w:t>
      </w:r>
      <w:r>
        <w:rPr>
          <w:b/>
          <w:sz w:val="28"/>
        </w:rPr>
        <w:t>выберут</w:t>
      </w:r>
      <w:r>
        <w:rPr>
          <w:b/>
          <w:spacing w:val="-6"/>
          <w:sz w:val="28"/>
        </w:rPr>
        <w:t> </w:t>
      </w:r>
      <w:r>
        <w:rPr>
          <w:b/>
          <w:sz w:val="28"/>
        </w:rPr>
        <w:t>лучшие</w:t>
      </w:r>
      <w:r>
        <w:rPr>
          <w:b/>
          <w:spacing w:val="-5"/>
          <w:sz w:val="28"/>
        </w:rPr>
        <w:t> </w:t>
      </w:r>
      <w:r>
        <w:rPr>
          <w:b/>
          <w:sz w:val="28"/>
        </w:rPr>
        <w:t>объекты</w:t>
      </w:r>
      <w:r>
        <w:rPr>
          <w:b/>
          <w:spacing w:val="-5"/>
          <w:sz w:val="28"/>
        </w:rPr>
        <w:t> </w:t>
      </w:r>
      <w:r>
        <w:rPr>
          <w:b/>
          <w:sz w:val="28"/>
        </w:rPr>
        <w:t>потребительской</w:t>
      </w:r>
      <w:r>
        <w:rPr>
          <w:b/>
          <w:spacing w:val="-5"/>
          <w:sz w:val="28"/>
        </w:rPr>
        <w:t> </w:t>
      </w:r>
      <w:r>
        <w:rPr>
          <w:b/>
          <w:spacing w:val="-2"/>
          <w:sz w:val="28"/>
        </w:rPr>
        <w:t>сферы</w:t>
      </w:r>
    </w:p>
    <w:p>
      <w:pPr>
        <w:pStyle w:val="BodyText"/>
        <w:ind w:left="0"/>
        <w:rPr>
          <w:b/>
        </w:rPr>
      </w:pPr>
    </w:p>
    <w:p>
      <w:pPr>
        <w:spacing w:before="0"/>
        <w:ind w:left="1" w:right="139" w:firstLine="709"/>
        <w:jc w:val="both"/>
        <w:rPr>
          <w:b/>
          <w:sz w:val="28"/>
        </w:rPr>
      </w:pPr>
      <w:r>
        <w:rPr>
          <w:sz w:val="28"/>
        </w:rPr>
        <w:t>В Краснодарском крае стартовали конкурсы </w:t>
      </w:r>
      <w:r>
        <w:rPr>
          <w:b/>
          <w:sz w:val="28"/>
        </w:rPr>
        <w:t>«Лучшее предприятие общественного питания Краснодарского края 2026 года», «Лучшие автоцентры Краснодарского края 2026 года», «Лучшие объекты дорожного сервиса Краснодарского края 2026 года», «Лучшие организации сферы бытовых услуг Краснодарского края 2026 года»</w:t>
      </w:r>
    </w:p>
    <w:p>
      <w:pPr>
        <w:spacing w:before="230"/>
        <w:ind w:left="1" w:right="139" w:firstLine="709"/>
        <w:jc w:val="both"/>
        <w:rPr>
          <w:sz w:val="28"/>
        </w:rPr>
      </w:pPr>
      <w:r>
        <w:rPr>
          <w:sz w:val="28"/>
        </w:rPr>
        <w:t>В текущем году в рамках проведения конкурса на звание </w:t>
      </w:r>
      <w:r>
        <w:rPr>
          <w:b/>
          <w:sz w:val="28"/>
        </w:rPr>
        <w:t>лучшего предприятия общественного питания </w:t>
      </w:r>
      <w:r>
        <w:rPr>
          <w:sz w:val="28"/>
        </w:rPr>
        <w:t>пройдет также в 7 номинациях, по итогам которого будут выбраны:</w:t>
      </w:r>
    </w:p>
    <w:p>
      <w:pPr>
        <w:pStyle w:val="BodyText"/>
        <w:jc w:val="both"/>
      </w:pPr>
      <w:r>
        <w:rPr/>
        <w:t>«Лучший</w:t>
      </w:r>
      <w:r>
        <w:rPr>
          <w:spacing w:val="-7"/>
        </w:rPr>
        <w:t> </w:t>
      </w:r>
      <w:r>
        <w:rPr>
          <w:spacing w:val="-2"/>
        </w:rPr>
        <w:t>ресторан»;</w:t>
      </w:r>
    </w:p>
    <w:p>
      <w:pPr>
        <w:pStyle w:val="BodyText"/>
        <w:ind w:right="2455"/>
      </w:pPr>
      <w:r>
        <w:rPr/>
        <w:t>с</w:t>
      </w:r>
      <w:r>
        <w:rPr>
          <w:spacing w:val="-6"/>
        </w:rPr>
        <w:t> </w:t>
      </w:r>
      <w:r>
        <w:rPr/>
        <w:t>количеством</w:t>
      </w:r>
      <w:r>
        <w:rPr>
          <w:spacing w:val="-6"/>
        </w:rPr>
        <w:t> </w:t>
      </w:r>
      <w:r>
        <w:rPr/>
        <w:t>посадочных</w:t>
      </w:r>
      <w:r>
        <w:rPr>
          <w:spacing w:val="-6"/>
        </w:rPr>
        <w:t> </w:t>
      </w:r>
      <w:r>
        <w:rPr/>
        <w:t>мест</w:t>
      </w:r>
      <w:r>
        <w:rPr>
          <w:spacing w:val="-6"/>
        </w:rPr>
        <w:t> </w:t>
      </w:r>
      <w:r>
        <w:rPr/>
        <w:t>до</w:t>
      </w:r>
      <w:r>
        <w:rPr>
          <w:spacing w:val="-6"/>
        </w:rPr>
        <w:t> </w:t>
      </w:r>
      <w:r>
        <w:rPr/>
        <w:t>100</w:t>
      </w:r>
      <w:r>
        <w:rPr>
          <w:spacing w:val="-6"/>
        </w:rPr>
        <w:t> </w:t>
      </w:r>
      <w:r>
        <w:rPr/>
        <w:t>включительно; с количеством посадочных мест свыше 100.</w:t>
      </w:r>
    </w:p>
    <w:p>
      <w:pPr>
        <w:pStyle w:val="BodyText"/>
      </w:pPr>
      <w:r>
        <w:rPr/>
        <w:t>«Лучшее</w:t>
      </w:r>
      <w:r>
        <w:rPr>
          <w:spacing w:val="-1"/>
        </w:rPr>
        <w:t> </w:t>
      </w:r>
      <w:r>
        <w:rPr/>
        <w:t>городское </w:t>
      </w:r>
      <w:r>
        <w:rPr>
          <w:spacing w:val="-2"/>
        </w:rPr>
        <w:t>кафе»;</w:t>
      </w:r>
    </w:p>
    <w:p>
      <w:pPr>
        <w:pStyle w:val="BodyText"/>
      </w:pPr>
      <w:r>
        <w:rPr/>
        <w:t>«Лучшее</w:t>
      </w:r>
      <w:r>
        <w:rPr>
          <w:spacing w:val="-2"/>
        </w:rPr>
        <w:t> </w:t>
      </w:r>
      <w:r>
        <w:rPr/>
        <w:t>кафе,</w:t>
      </w:r>
      <w:r>
        <w:rPr>
          <w:spacing w:val="-2"/>
        </w:rPr>
        <w:t> </w:t>
      </w:r>
      <w:r>
        <w:rPr/>
        <w:t>функционирующее</w:t>
      </w:r>
      <w:r>
        <w:rPr>
          <w:spacing w:val="-2"/>
        </w:rPr>
        <w:t> </w:t>
      </w:r>
      <w:r>
        <w:rPr/>
        <w:t>в</w:t>
      </w:r>
      <w:r>
        <w:rPr>
          <w:spacing w:val="-3"/>
        </w:rPr>
        <w:t> </w:t>
      </w:r>
      <w:r>
        <w:rPr/>
        <w:t>сельской</w:t>
      </w:r>
      <w:r>
        <w:rPr>
          <w:spacing w:val="-1"/>
        </w:rPr>
        <w:t> </w:t>
      </w:r>
      <w:r>
        <w:rPr>
          <w:spacing w:val="-2"/>
        </w:rPr>
        <w:t>местности»;</w:t>
      </w:r>
    </w:p>
    <w:p>
      <w:pPr>
        <w:pStyle w:val="BodyText"/>
      </w:pPr>
      <w:r>
        <w:rPr/>
        <w:t>«Лучшая </w:t>
      </w:r>
      <w:r>
        <w:rPr>
          <w:spacing w:val="-2"/>
        </w:rPr>
        <w:t>кофейня»;</w:t>
      </w:r>
    </w:p>
    <w:p>
      <w:pPr>
        <w:pStyle w:val="BodyText"/>
        <w:ind w:left="780"/>
      </w:pPr>
      <w:r>
        <w:rPr/>
        <w:t>«Лучшая </w:t>
      </w:r>
      <w:r>
        <w:rPr>
          <w:spacing w:val="-2"/>
        </w:rPr>
        <w:t>столовая»;</w:t>
      </w:r>
    </w:p>
    <w:p>
      <w:pPr>
        <w:pStyle w:val="BodyText"/>
        <w:ind w:left="780"/>
      </w:pPr>
      <w:r>
        <w:rPr/>
        <w:t>«Лучшее</w:t>
      </w:r>
      <w:r>
        <w:rPr>
          <w:spacing w:val="-3"/>
        </w:rPr>
        <w:t> </w:t>
      </w:r>
      <w:r>
        <w:rPr/>
        <w:t>предприятие</w:t>
      </w:r>
      <w:r>
        <w:rPr>
          <w:spacing w:val="-2"/>
        </w:rPr>
        <w:t> </w:t>
      </w:r>
      <w:r>
        <w:rPr/>
        <w:t>по</w:t>
      </w:r>
      <w:r>
        <w:rPr>
          <w:spacing w:val="-2"/>
        </w:rPr>
        <w:t> </w:t>
      </w:r>
      <w:r>
        <w:rPr/>
        <w:t>оказанию</w:t>
      </w:r>
      <w:r>
        <w:rPr>
          <w:spacing w:val="-3"/>
        </w:rPr>
        <w:t> </w:t>
      </w:r>
      <w:r>
        <w:rPr/>
        <w:t>услуг</w:t>
      </w:r>
      <w:r>
        <w:rPr>
          <w:spacing w:val="-3"/>
        </w:rPr>
        <w:t> </w:t>
      </w:r>
      <w:r>
        <w:rPr>
          <w:spacing w:val="-2"/>
        </w:rPr>
        <w:t>кейтеринга».</w:t>
      </w:r>
    </w:p>
    <w:p>
      <w:pPr>
        <w:pStyle w:val="BodyText"/>
        <w:ind w:left="0"/>
      </w:pPr>
    </w:p>
    <w:p>
      <w:pPr>
        <w:spacing w:before="0"/>
        <w:ind w:left="1" w:right="0" w:firstLine="779"/>
        <w:jc w:val="left"/>
        <w:rPr>
          <w:sz w:val="28"/>
        </w:rPr>
      </w:pPr>
      <w:r>
        <w:rPr>
          <w:sz w:val="28"/>
        </w:rPr>
        <w:t>Конкурс</w:t>
      </w:r>
      <w:r>
        <w:rPr>
          <w:spacing w:val="40"/>
          <w:sz w:val="28"/>
        </w:rPr>
        <w:t> </w:t>
      </w:r>
      <w:r>
        <w:rPr>
          <w:sz w:val="28"/>
        </w:rPr>
        <w:t>на</w:t>
      </w:r>
      <w:r>
        <w:rPr>
          <w:spacing w:val="40"/>
          <w:sz w:val="28"/>
        </w:rPr>
        <w:t> </w:t>
      </w:r>
      <w:r>
        <w:rPr>
          <w:sz w:val="28"/>
        </w:rPr>
        <w:t>звание</w:t>
      </w:r>
      <w:r>
        <w:rPr>
          <w:spacing w:val="40"/>
          <w:sz w:val="28"/>
        </w:rPr>
        <w:t> </w:t>
      </w:r>
      <w:r>
        <w:rPr>
          <w:b/>
          <w:sz w:val="28"/>
        </w:rPr>
        <w:t>лучшего</w:t>
      </w:r>
      <w:r>
        <w:rPr>
          <w:b/>
          <w:spacing w:val="40"/>
          <w:sz w:val="28"/>
        </w:rPr>
        <w:t> </w:t>
      </w:r>
      <w:r>
        <w:rPr>
          <w:b/>
          <w:sz w:val="28"/>
        </w:rPr>
        <w:t>объекта</w:t>
      </w:r>
      <w:r>
        <w:rPr>
          <w:b/>
          <w:spacing w:val="40"/>
          <w:sz w:val="28"/>
        </w:rPr>
        <w:t> </w:t>
      </w:r>
      <w:r>
        <w:rPr>
          <w:b/>
          <w:sz w:val="28"/>
        </w:rPr>
        <w:t>дорожного</w:t>
      </w:r>
      <w:r>
        <w:rPr>
          <w:b/>
          <w:spacing w:val="40"/>
          <w:sz w:val="28"/>
        </w:rPr>
        <w:t> </w:t>
      </w:r>
      <w:r>
        <w:rPr>
          <w:b/>
          <w:sz w:val="28"/>
        </w:rPr>
        <w:t>сервиса</w:t>
      </w:r>
      <w:r>
        <w:rPr>
          <w:b/>
          <w:spacing w:val="40"/>
          <w:sz w:val="28"/>
        </w:rPr>
        <w:t> </w:t>
      </w:r>
      <w:r>
        <w:rPr>
          <w:sz w:val="28"/>
        </w:rPr>
        <w:t>победители будут определены в 5 номинациях:</w:t>
      </w:r>
    </w:p>
    <w:p>
      <w:pPr>
        <w:pStyle w:val="BodyText"/>
      </w:pPr>
      <w:r>
        <w:rPr/>
        <w:t>«Лучшее</w:t>
      </w:r>
      <w:r>
        <w:rPr>
          <w:spacing w:val="-1"/>
        </w:rPr>
        <w:t> </w:t>
      </w:r>
      <w:r>
        <w:rPr/>
        <w:t>придорожное</w:t>
      </w:r>
      <w:r>
        <w:rPr>
          <w:spacing w:val="-1"/>
        </w:rPr>
        <w:t> </w:t>
      </w:r>
      <w:r>
        <w:rPr/>
        <w:t>предприятие</w:t>
      </w:r>
      <w:r>
        <w:rPr>
          <w:spacing w:val="-1"/>
        </w:rPr>
        <w:t> </w:t>
      </w:r>
      <w:r>
        <w:rPr/>
        <w:t>общественного </w:t>
      </w:r>
      <w:r>
        <w:rPr>
          <w:spacing w:val="-2"/>
        </w:rPr>
        <w:t>питания»;</w:t>
      </w:r>
    </w:p>
    <w:p>
      <w:pPr>
        <w:pStyle w:val="BodyText"/>
      </w:pPr>
      <w:r>
        <w:rPr/>
        <w:t>«Лучший</w:t>
      </w:r>
      <w:r>
        <w:rPr>
          <w:spacing w:val="-11"/>
        </w:rPr>
        <w:t> </w:t>
      </w:r>
      <w:r>
        <w:rPr/>
        <w:t>многофункциональный</w:t>
      </w:r>
      <w:r>
        <w:rPr>
          <w:spacing w:val="-9"/>
        </w:rPr>
        <w:t> </w:t>
      </w:r>
      <w:r>
        <w:rPr/>
        <w:t>комплекс</w:t>
      </w:r>
      <w:r>
        <w:rPr>
          <w:spacing w:val="-8"/>
        </w:rPr>
        <w:t> </w:t>
      </w:r>
      <w:r>
        <w:rPr>
          <w:spacing w:val="-2"/>
        </w:rPr>
        <w:t>сервиса»;</w:t>
      </w:r>
    </w:p>
    <w:p>
      <w:pPr>
        <w:pStyle w:val="BodyText"/>
      </w:pPr>
      <w:r>
        <w:rPr/>
        <w:t>«Лучший</w:t>
      </w:r>
      <w:r>
        <w:rPr>
          <w:spacing w:val="-11"/>
        </w:rPr>
        <w:t> </w:t>
      </w:r>
      <w:r>
        <w:rPr/>
        <w:t>придорожный</w:t>
      </w:r>
      <w:r>
        <w:rPr>
          <w:spacing w:val="-11"/>
        </w:rPr>
        <w:t> </w:t>
      </w:r>
      <w:r>
        <w:rPr/>
        <w:t>автозаправочный</w:t>
      </w:r>
      <w:r>
        <w:rPr>
          <w:spacing w:val="-10"/>
        </w:rPr>
        <w:t> </w:t>
      </w:r>
      <w:r>
        <w:rPr>
          <w:spacing w:val="-2"/>
        </w:rPr>
        <w:t>комплекс»;</w:t>
      </w:r>
    </w:p>
    <w:p>
      <w:pPr>
        <w:pStyle w:val="BodyText"/>
        <w:tabs>
          <w:tab w:pos="2176" w:val="left" w:leader="none"/>
          <w:tab w:pos="4162" w:val="left" w:leader="none"/>
          <w:tab w:pos="5520" w:val="left" w:leader="none"/>
          <w:tab w:pos="6589" w:val="left" w:leader="none"/>
          <w:tab w:pos="8811" w:val="left" w:leader="none"/>
        </w:tabs>
        <w:ind w:left="1" w:right="140" w:firstLine="709"/>
      </w:pPr>
      <w:r>
        <w:rPr>
          <w:spacing w:val="-2"/>
        </w:rPr>
        <w:t>«Лучшая</w:t>
      </w:r>
      <w:r>
        <w:rPr/>
        <w:tab/>
      </w:r>
      <w:r>
        <w:rPr>
          <w:spacing w:val="-2"/>
        </w:rPr>
        <w:t>придорожная</w:t>
      </w:r>
      <w:r>
        <w:rPr/>
        <w:tab/>
      </w:r>
      <w:r>
        <w:rPr>
          <w:spacing w:val="-2"/>
        </w:rPr>
        <w:t>ярмарка</w:t>
      </w:r>
      <w:r>
        <w:rPr/>
        <w:tab/>
      </w:r>
      <w:r>
        <w:rPr>
          <w:spacing w:val="-2"/>
        </w:rPr>
        <w:t>вдоль</w:t>
      </w:r>
      <w:r>
        <w:rPr/>
        <w:tab/>
      </w:r>
      <w:r>
        <w:rPr>
          <w:spacing w:val="-2"/>
        </w:rPr>
        <w:t>автомобильной</w:t>
      </w:r>
      <w:r>
        <w:rPr/>
        <w:tab/>
      </w:r>
      <w:r>
        <w:rPr>
          <w:spacing w:val="-2"/>
        </w:rPr>
        <w:t>дороги </w:t>
      </w:r>
      <w:r>
        <w:rPr/>
        <w:t>федерального значения»;</w:t>
      </w:r>
    </w:p>
    <w:p>
      <w:pPr>
        <w:pStyle w:val="BodyText"/>
        <w:tabs>
          <w:tab w:pos="2176" w:val="left" w:leader="none"/>
          <w:tab w:pos="4162" w:val="left" w:leader="none"/>
          <w:tab w:pos="5520" w:val="left" w:leader="none"/>
          <w:tab w:pos="6589" w:val="left" w:leader="none"/>
          <w:tab w:pos="8811" w:val="left" w:leader="none"/>
        </w:tabs>
        <w:ind w:left="1" w:right="140" w:firstLine="709"/>
      </w:pPr>
      <w:r>
        <w:rPr>
          <w:spacing w:val="-2"/>
        </w:rPr>
        <w:t>«Лучшая</w:t>
      </w:r>
      <w:r>
        <w:rPr/>
        <w:tab/>
      </w:r>
      <w:r>
        <w:rPr>
          <w:spacing w:val="-2"/>
        </w:rPr>
        <w:t>придорожная</w:t>
      </w:r>
      <w:r>
        <w:rPr/>
        <w:tab/>
      </w:r>
      <w:r>
        <w:rPr>
          <w:spacing w:val="-2"/>
        </w:rPr>
        <w:t>ярмарка</w:t>
      </w:r>
      <w:r>
        <w:rPr/>
        <w:tab/>
      </w:r>
      <w:r>
        <w:rPr>
          <w:spacing w:val="-2"/>
        </w:rPr>
        <w:t>вдоль</w:t>
      </w:r>
      <w:r>
        <w:rPr/>
        <w:tab/>
      </w:r>
      <w:r>
        <w:rPr>
          <w:spacing w:val="-2"/>
        </w:rPr>
        <w:t>автомобильной</w:t>
      </w:r>
      <w:r>
        <w:rPr/>
        <w:tab/>
      </w:r>
      <w:r>
        <w:rPr>
          <w:spacing w:val="-2"/>
        </w:rPr>
        <w:t>дороги </w:t>
      </w:r>
      <w:r>
        <w:rPr/>
        <w:t>регионального значения».</w:t>
      </w:r>
    </w:p>
    <w:p>
      <w:pPr>
        <w:pStyle w:val="BodyText"/>
        <w:ind w:left="0"/>
      </w:pPr>
    </w:p>
    <w:p>
      <w:pPr>
        <w:tabs>
          <w:tab w:pos="1873" w:val="left" w:leader="none"/>
          <w:tab w:pos="2365" w:val="left" w:leader="none"/>
          <w:tab w:pos="3375" w:val="left" w:leader="none"/>
          <w:tab w:pos="4569" w:val="left" w:leader="none"/>
          <w:tab w:pos="6409" w:val="left" w:leader="none"/>
          <w:tab w:pos="7444" w:val="left" w:leader="none"/>
          <w:tab w:pos="8808" w:val="left" w:leader="none"/>
        </w:tabs>
        <w:spacing w:before="0"/>
        <w:ind w:left="638" w:right="0" w:firstLine="0"/>
        <w:jc w:val="center"/>
        <w:rPr>
          <w:b/>
          <w:sz w:val="28"/>
        </w:rPr>
      </w:pPr>
      <w:r>
        <w:rPr>
          <w:spacing w:val="-2"/>
          <w:sz w:val="28"/>
        </w:rPr>
        <w:t>Конкурс</w:t>
      </w:r>
      <w:r>
        <w:rPr>
          <w:sz w:val="28"/>
        </w:rPr>
        <w:tab/>
      </w:r>
      <w:r>
        <w:rPr>
          <w:spacing w:val="-5"/>
          <w:sz w:val="28"/>
        </w:rPr>
        <w:t>на</w:t>
      </w:r>
      <w:r>
        <w:rPr>
          <w:sz w:val="28"/>
        </w:rPr>
        <w:tab/>
      </w:r>
      <w:r>
        <w:rPr>
          <w:spacing w:val="-2"/>
          <w:sz w:val="28"/>
        </w:rPr>
        <w:t>звание</w:t>
      </w:r>
      <w:r>
        <w:rPr>
          <w:sz w:val="28"/>
        </w:rPr>
        <w:tab/>
      </w:r>
      <w:r>
        <w:rPr>
          <w:b/>
          <w:spacing w:val="-2"/>
          <w:sz w:val="28"/>
        </w:rPr>
        <w:t>лучшей</w:t>
      </w:r>
      <w:r>
        <w:rPr>
          <w:b/>
          <w:sz w:val="28"/>
        </w:rPr>
        <w:tab/>
      </w:r>
      <w:r>
        <w:rPr>
          <w:b/>
          <w:spacing w:val="-2"/>
          <w:sz w:val="28"/>
        </w:rPr>
        <w:t>организации</w:t>
      </w:r>
      <w:r>
        <w:rPr>
          <w:b/>
          <w:sz w:val="28"/>
        </w:rPr>
        <w:tab/>
      </w:r>
      <w:r>
        <w:rPr>
          <w:b/>
          <w:spacing w:val="-2"/>
          <w:sz w:val="28"/>
        </w:rPr>
        <w:t>сферы</w:t>
      </w:r>
      <w:r>
        <w:rPr>
          <w:b/>
          <w:sz w:val="28"/>
        </w:rPr>
        <w:tab/>
      </w:r>
      <w:r>
        <w:rPr>
          <w:b/>
          <w:spacing w:val="-2"/>
          <w:sz w:val="28"/>
        </w:rPr>
        <w:t>бытовых</w:t>
      </w:r>
      <w:r>
        <w:rPr>
          <w:b/>
          <w:sz w:val="28"/>
        </w:rPr>
        <w:tab/>
      </w:r>
      <w:r>
        <w:rPr>
          <w:b/>
          <w:spacing w:val="-2"/>
          <w:sz w:val="28"/>
        </w:rPr>
        <w:t>услуг</w:t>
      </w:r>
    </w:p>
    <w:p>
      <w:pPr>
        <w:pStyle w:val="BodyText"/>
        <w:ind w:left="0" w:right="4122"/>
        <w:jc w:val="center"/>
      </w:pPr>
      <w:r>
        <w:rPr/>
        <w:t>победители</w:t>
      </w:r>
      <w:r>
        <w:rPr>
          <w:spacing w:val="-4"/>
        </w:rPr>
        <w:t> </w:t>
      </w:r>
      <w:r>
        <w:rPr/>
        <w:t>будут</w:t>
      </w:r>
      <w:r>
        <w:rPr>
          <w:spacing w:val="-2"/>
        </w:rPr>
        <w:t> </w:t>
      </w:r>
      <w:r>
        <w:rPr/>
        <w:t>определены</w:t>
      </w:r>
      <w:r>
        <w:rPr>
          <w:spacing w:val="-3"/>
        </w:rPr>
        <w:t> </w:t>
      </w:r>
      <w:r>
        <w:rPr/>
        <w:t>в</w:t>
      </w:r>
      <w:r>
        <w:rPr>
          <w:spacing w:val="-3"/>
        </w:rPr>
        <w:t> </w:t>
      </w:r>
      <w:r>
        <w:rPr/>
        <w:t>5</w:t>
      </w:r>
      <w:r>
        <w:rPr>
          <w:spacing w:val="-2"/>
        </w:rPr>
        <w:t> номинациях:</w:t>
      </w:r>
    </w:p>
    <w:p>
      <w:pPr>
        <w:pStyle w:val="BodyText"/>
        <w:ind w:left="0" w:right="4148"/>
        <w:jc w:val="center"/>
      </w:pPr>
      <w:r>
        <w:rPr/>
        <w:t>«Лучший</w:t>
      </w:r>
      <w:r>
        <w:rPr>
          <w:spacing w:val="-4"/>
        </w:rPr>
        <w:t> </w:t>
      </w:r>
      <w:r>
        <w:rPr/>
        <w:t>салон</w:t>
      </w:r>
      <w:r>
        <w:rPr>
          <w:spacing w:val="-3"/>
        </w:rPr>
        <w:t> </w:t>
      </w:r>
      <w:r>
        <w:rPr/>
        <w:t>красоты</w:t>
      </w:r>
      <w:r>
        <w:rPr>
          <w:spacing w:val="-3"/>
        </w:rPr>
        <w:t> </w:t>
      </w:r>
      <w:r>
        <w:rPr/>
        <w:t>в</w:t>
      </w:r>
      <w:r>
        <w:rPr>
          <w:spacing w:val="-3"/>
        </w:rPr>
        <w:t> </w:t>
      </w:r>
      <w:r>
        <w:rPr>
          <w:spacing w:val="-2"/>
        </w:rPr>
        <w:t>городе»;</w:t>
      </w:r>
    </w:p>
    <w:p>
      <w:pPr>
        <w:pStyle w:val="BodyText"/>
      </w:pPr>
      <w:r>
        <w:rPr/>
        <w:t>«Лучшая</w:t>
      </w:r>
      <w:r>
        <w:rPr>
          <w:spacing w:val="-3"/>
        </w:rPr>
        <w:t> </w:t>
      </w:r>
      <w:r>
        <w:rPr/>
        <w:t>парикмахерская в</w:t>
      </w:r>
      <w:r>
        <w:rPr>
          <w:spacing w:val="-1"/>
        </w:rPr>
        <w:t> </w:t>
      </w:r>
      <w:r>
        <w:rPr/>
        <w:t>сельском</w:t>
      </w:r>
      <w:r>
        <w:rPr>
          <w:spacing w:val="-1"/>
        </w:rPr>
        <w:t> </w:t>
      </w:r>
      <w:r>
        <w:rPr>
          <w:spacing w:val="-2"/>
        </w:rPr>
        <w:t>поселении»;</w:t>
      </w:r>
    </w:p>
    <w:p>
      <w:pPr>
        <w:pStyle w:val="BodyText"/>
      </w:pPr>
      <w:r>
        <w:rPr/>
        <w:t>«Лучший</w:t>
      </w:r>
      <w:r>
        <w:rPr>
          <w:spacing w:val="-7"/>
        </w:rPr>
        <w:t> </w:t>
      </w:r>
      <w:r>
        <w:rPr>
          <w:spacing w:val="-2"/>
        </w:rPr>
        <w:t>барбершоп»;</w:t>
      </w:r>
    </w:p>
    <w:p>
      <w:pPr>
        <w:pStyle w:val="BodyText"/>
      </w:pPr>
      <w:r>
        <w:rPr/>
        <w:t>«Лучший</w:t>
      </w:r>
      <w:r>
        <w:rPr>
          <w:spacing w:val="-6"/>
        </w:rPr>
        <w:t> </w:t>
      </w:r>
      <w:r>
        <w:rPr/>
        <w:t>объект</w:t>
      </w:r>
      <w:r>
        <w:rPr>
          <w:spacing w:val="-2"/>
        </w:rPr>
        <w:t> </w:t>
      </w:r>
      <w:r>
        <w:rPr/>
        <w:t>по</w:t>
      </w:r>
      <w:r>
        <w:rPr>
          <w:spacing w:val="-2"/>
        </w:rPr>
        <w:t> </w:t>
      </w:r>
      <w:r>
        <w:rPr/>
        <w:t>химической</w:t>
      </w:r>
      <w:r>
        <w:rPr>
          <w:spacing w:val="-3"/>
        </w:rPr>
        <w:t> </w:t>
      </w:r>
      <w:r>
        <w:rPr/>
        <w:t>чистке</w:t>
      </w:r>
      <w:r>
        <w:rPr>
          <w:spacing w:val="-2"/>
        </w:rPr>
        <w:t> </w:t>
      </w:r>
      <w:r>
        <w:rPr/>
        <w:t>и</w:t>
      </w:r>
      <w:r>
        <w:rPr>
          <w:spacing w:val="-3"/>
        </w:rPr>
        <w:t> </w:t>
      </w:r>
      <w:r>
        <w:rPr/>
        <w:t>услугам</w:t>
      </w:r>
      <w:r>
        <w:rPr>
          <w:spacing w:val="-3"/>
        </w:rPr>
        <w:t> </w:t>
      </w:r>
      <w:r>
        <w:rPr>
          <w:spacing w:val="-2"/>
        </w:rPr>
        <w:t>прачечной»;</w:t>
      </w:r>
    </w:p>
    <w:p>
      <w:pPr>
        <w:pStyle w:val="BodyText"/>
      </w:pPr>
      <w:r>
        <w:rPr/>
        <w:t>«Лучшая </w:t>
      </w:r>
      <w:r>
        <w:rPr>
          <w:spacing w:val="-2"/>
        </w:rPr>
        <w:t>автомойка».</w:t>
      </w:r>
    </w:p>
    <w:p>
      <w:pPr>
        <w:pStyle w:val="BodyText"/>
        <w:spacing w:after="0"/>
        <w:sectPr>
          <w:type w:val="continuous"/>
          <w:pgSz w:w="11910" w:h="16840"/>
          <w:pgMar w:top="1040" w:bottom="280" w:left="1700" w:right="425"/>
        </w:sectPr>
      </w:pPr>
    </w:p>
    <w:p>
      <w:pPr>
        <w:spacing w:before="76"/>
        <w:ind w:left="1" w:right="67" w:firstLine="779"/>
        <w:jc w:val="left"/>
        <w:rPr>
          <w:sz w:val="28"/>
        </w:rPr>
      </w:pPr>
      <w:r>
        <w:rPr>
          <w:sz w:val="28"/>
        </w:rPr>
        <w:t>Конкурс</w:t>
      </w:r>
      <w:r>
        <w:rPr>
          <w:spacing w:val="36"/>
          <w:sz w:val="28"/>
        </w:rPr>
        <w:t> </w:t>
      </w:r>
      <w:r>
        <w:rPr>
          <w:sz w:val="28"/>
        </w:rPr>
        <w:t>на</w:t>
      </w:r>
      <w:r>
        <w:rPr>
          <w:spacing w:val="37"/>
          <w:sz w:val="28"/>
        </w:rPr>
        <w:t> </w:t>
      </w:r>
      <w:r>
        <w:rPr>
          <w:sz w:val="28"/>
        </w:rPr>
        <w:t>звание</w:t>
      </w:r>
      <w:r>
        <w:rPr>
          <w:spacing w:val="36"/>
          <w:sz w:val="28"/>
        </w:rPr>
        <w:t> </w:t>
      </w:r>
      <w:r>
        <w:rPr>
          <w:b/>
          <w:sz w:val="28"/>
        </w:rPr>
        <w:t>лучшие</w:t>
      </w:r>
      <w:r>
        <w:rPr>
          <w:b/>
          <w:spacing w:val="36"/>
          <w:sz w:val="28"/>
        </w:rPr>
        <w:t> </w:t>
      </w:r>
      <w:r>
        <w:rPr>
          <w:b/>
          <w:sz w:val="28"/>
        </w:rPr>
        <w:t>автоцентры</w:t>
      </w:r>
      <w:r>
        <w:rPr>
          <w:b/>
          <w:spacing w:val="36"/>
          <w:sz w:val="28"/>
        </w:rPr>
        <w:t> </w:t>
      </w:r>
      <w:r>
        <w:rPr>
          <w:sz w:val="28"/>
        </w:rPr>
        <w:t>победители</w:t>
      </w:r>
      <w:r>
        <w:rPr>
          <w:spacing w:val="36"/>
          <w:sz w:val="28"/>
        </w:rPr>
        <w:t> </w:t>
      </w:r>
      <w:r>
        <w:rPr>
          <w:sz w:val="28"/>
        </w:rPr>
        <w:t>будут</w:t>
      </w:r>
      <w:r>
        <w:rPr>
          <w:spacing w:val="36"/>
          <w:sz w:val="28"/>
        </w:rPr>
        <w:t> </w:t>
      </w:r>
      <w:r>
        <w:rPr>
          <w:sz w:val="28"/>
        </w:rPr>
        <w:t>определены в 3 номинациях:</w:t>
      </w:r>
    </w:p>
    <w:p>
      <w:pPr>
        <w:pStyle w:val="BodyText"/>
      </w:pPr>
      <w:r>
        <w:rPr/>
        <w:t>«Лучший</w:t>
      </w:r>
      <w:r>
        <w:rPr>
          <w:spacing w:val="-5"/>
        </w:rPr>
        <w:t> </w:t>
      </w:r>
      <w:r>
        <w:rPr/>
        <w:t>автосалон,</w:t>
      </w:r>
      <w:r>
        <w:rPr>
          <w:spacing w:val="-4"/>
        </w:rPr>
        <w:t> </w:t>
      </w:r>
      <w:r>
        <w:rPr>
          <w:spacing w:val="-2"/>
        </w:rPr>
        <w:t>автоцентр»,</w:t>
      </w:r>
    </w:p>
    <w:p>
      <w:pPr>
        <w:pStyle w:val="BodyText"/>
        <w:ind w:left="721"/>
      </w:pPr>
      <w:r>
        <w:rPr/>
        <w:t>«Лучший</w:t>
      </w:r>
      <w:r>
        <w:rPr>
          <w:spacing w:val="-7"/>
        </w:rPr>
        <w:t> </w:t>
      </w:r>
      <w:r>
        <w:rPr/>
        <w:t>грузовой</w:t>
      </w:r>
      <w:r>
        <w:rPr>
          <w:spacing w:val="-7"/>
        </w:rPr>
        <w:t> </w:t>
      </w:r>
      <w:r>
        <w:rPr>
          <w:spacing w:val="-2"/>
        </w:rPr>
        <w:t>автоцентр»,</w:t>
      </w:r>
    </w:p>
    <w:p>
      <w:pPr>
        <w:pStyle w:val="BodyText"/>
        <w:ind w:left="721"/>
      </w:pPr>
      <w:r>
        <w:rPr/>
        <w:t>«Лучший</w:t>
      </w:r>
      <w:r>
        <w:rPr>
          <w:spacing w:val="-7"/>
        </w:rPr>
        <w:t> </w:t>
      </w:r>
      <w:r>
        <w:rPr>
          <w:spacing w:val="-2"/>
        </w:rPr>
        <w:t>автосервис».</w:t>
      </w:r>
    </w:p>
    <w:p>
      <w:pPr>
        <w:pStyle w:val="BodyText"/>
        <w:ind w:left="0"/>
      </w:pPr>
    </w:p>
    <w:p>
      <w:pPr>
        <w:pStyle w:val="BodyText"/>
        <w:ind w:left="1" w:right="67" w:firstLine="709"/>
      </w:pPr>
      <w:r>
        <w:rPr/>
        <w:t>Организатором</w:t>
      </w:r>
      <w:r>
        <w:rPr>
          <w:spacing w:val="-10"/>
        </w:rPr>
        <w:t> </w:t>
      </w:r>
      <w:r>
        <w:rPr/>
        <w:t>конкурсов</w:t>
      </w:r>
      <w:r>
        <w:rPr>
          <w:spacing w:val="-10"/>
        </w:rPr>
        <w:t> </w:t>
      </w:r>
      <w:r>
        <w:rPr/>
        <w:t>выступает</w:t>
      </w:r>
      <w:r>
        <w:rPr>
          <w:spacing w:val="-11"/>
        </w:rPr>
        <w:t> </w:t>
      </w:r>
      <w:r>
        <w:rPr/>
        <w:t>департамент</w:t>
      </w:r>
      <w:r>
        <w:rPr>
          <w:spacing w:val="-10"/>
        </w:rPr>
        <w:t> </w:t>
      </w:r>
      <w:r>
        <w:rPr/>
        <w:t>потребительской</w:t>
      </w:r>
      <w:r>
        <w:rPr>
          <w:spacing w:val="-10"/>
        </w:rPr>
        <w:t> </w:t>
      </w:r>
      <w:r>
        <w:rPr/>
        <w:t>сферы и регулирования рынка алкоголя Краснодарского края.</w:t>
      </w:r>
    </w:p>
    <w:p>
      <w:pPr>
        <w:pStyle w:val="BodyText"/>
        <w:spacing w:before="207"/>
        <w:ind w:left="1" w:right="139" w:firstLine="709"/>
        <w:jc w:val="both"/>
      </w:pPr>
      <w:r>
        <w:rPr/>
        <w:t>Для участия в конкурсах в адрес департамента необходимо направить анкету-заявку участника и фотоматериалы, характеризующие деятельность объекта, заявленного на участие в одном из указанных конкурсов.</w:t>
      </w:r>
    </w:p>
    <w:p>
      <w:pPr>
        <w:spacing w:before="207"/>
        <w:ind w:left="1" w:right="139" w:firstLine="709"/>
        <w:jc w:val="both"/>
        <w:rPr>
          <w:sz w:val="28"/>
        </w:rPr>
      </w:pPr>
      <w:r>
        <w:rPr>
          <w:sz w:val="28"/>
        </w:rPr>
        <w:t>Прием заявок осуществляется </w:t>
      </w:r>
      <w:r>
        <w:rPr>
          <w:b/>
          <w:sz w:val="28"/>
        </w:rPr>
        <w:t>до </w:t>
      </w:r>
      <w:r>
        <w:rPr>
          <w:sz w:val="28"/>
        </w:rPr>
        <w:t>20 </w:t>
      </w:r>
      <w:r>
        <w:rPr>
          <w:b/>
          <w:sz w:val="28"/>
        </w:rPr>
        <w:t>октября 2026 г. включительно </w:t>
      </w:r>
      <w:r>
        <w:rPr>
          <w:sz w:val="28"/>
        </w:rPr>
        <w:t>на адреса электронной почты:</w:t>
      </w:r>
    </w:p>
    <w:p>
      <w:pPr>
        <w:pStyle w:val="BodyText"/>
        <w:ind w:left="0"/>
      </w:pPr>
    </w:p>
    <w:p>
      <w:pPr>
        <w:spacing w:before="0"/>
        <w:ind w:left="1" w:right="139" w:firstLine="708"/>
        <w:jc w:val="both"/>
        <w:rPr>
          <w:sz w:val="28"/>
        </w:rPr>
      </w:pPr>
      <w:hyperlink r:id="rId5">
        <w:r>
          <w:rPr>
            <w:b/>
            <w:sz w:val="28"/>
          </w:rPr>
          <w:t>pitanie@dps.krasnodar.ru</w:t>
        </w:r>
      </w:hyperlink>
      <w:r>
        <w:rPr>
          <w:b/>
          <w:sz w:val="28"/>
        </w:rPr>
        <w:t> </w:t>
      </w:r>
      <w:r>
        <w:rPr>
          <w:sz w:val="28"/>
        </w:rPr>
        <w:t>(для конкурса «Лучшее предприятие общественного питания Краснодарского края 2026 года»);</w:t>
      </w:r>
    </w:p>
    <w:p>
      <w:pPr>
        <w:pStyle w:val="BodyText"/>
        <w:ind w:left="1" w:right="139" w:firstLine="708"/>
        <w:jc w:val="both"/>
      </w:pPr>
      <w:hyperlink r:id="rId6">
        <w:r>
          <w:rPr>
            <w:b/>
          </w:rPr>
          <w:t>auto@dps.krasnodar.ru</w:t>
        </w:r>
      </w:hyperlink>
      <w:r>
        <w:rPr>
          <w:b/>
        </w:rPr>
        <w:t> </w:t>
      </w:r>
      <w:r>
        <w:rPr/>
        <w:t>(для конкурсов «Лучшие автоцентры Краснодарского края 2026 года»; «Лучшие объекты дорожного сервиса Краснодарского края 2026 года»);</w:t>
      </w:r>
    </w:p>
    <w:p>
      <w:pPr>
        <w:pStyle w:val="BodyText"/>
        <w:ind w:left="1" w:right="140" w:firstLine="708"/>
        <w:jc w:val="both"/>
      </w:pPr>
      <w:hyperlink r:id="rId7">
        <w:r>
          <w:rPr>
            <w:b/>
          </w:rPr>
          <w:t>byt@dps.krasnodar.ru</w:t>
        </w:r>
      </w:hyperlink>
      <w:r>
        <w:rPr>
          <w:b/>
        </w:rPr>
        <w:t> </w:t>
      </w:r>
      <w:r>
        <w:rPr/>
        <w:t>(для конкурса «Лучшие организации сферы бытовых услуг Краснодарского края 2026 года»).</w:t>
      </w:r>
    </w:p>
    <w:p>
      <w:pPr>
        <w:pStyle w:val="BodyText"/>
        <w:spacing w:before="230"/>
        <w:ind w:left="1" w:right="139" w:firstLine="709"/>
        <w:jc w:val="both"/>
      </w:pPr>
      <w:r>
        <w:rPr/>
        <w:t>Положения о проведении конкурсов, формы анкет-заявок и критерии оценки участников конкурсов размещены на официальном сайте департамента потребительской</w:t>
      </w:r>
      <w:r>
        <w:rPr>
          <w:spacing w:val="-8"/>
        </w:rPr>
        <w:t> </w:t>
      </w:r>
      <w:r>
        <w:rPr/>
        <w:t>сферы</w:t>
      </w:r>
      <w:r>
        <w:rPr>
          <w:spacing w:val="-8"/>
        </w:rPr>
        <w:t> </w:t>
      </w:r>
      <w:r>
        <w:rPr/>
        <w:t>и</w:t>
      </w:r>
      <w:r>
        <w:rPr>
          <w:spacing w:val="-8"/>
        </w:rPr>
        <w:t> </w:t>
      </w:r>
      <w:r>
        <w:rPr/>
        <w:t>регулирования</w:t>
      </w:r>
      <w:r>
        <w:rPr>
          <w:spacing w:val="-8"/>
        </w:rPr>
        <w:t> </w:t>
      </w:r>
      <w:r>
        <w:rPr/>
        <w:t>рынка</w:t>
      </w:r>
      <w:r>
        <w:rPr>
          <w:spacing w:val="-8"/>
        </w:rPr>
        <w:t> </w:t>
      </w:r>
      <w:r>
        <w:rPr/>
        <w:t>алкоголя</w:t>
      </w:r>
      <w:r>
        <w:rPr>
          <w:spacing w:val="-8"/>
        </w:rPr>
        <w:t> </w:t>
      </w:r>
      <w:r>
        <w:rPr/>
        <w:t>Краснодарского</w:t>
      </w:r>
      <w:r>
        <w:rPr>
          <w:spacing w:val="-8"/>
        </w:rPr>
        <w:t> </w:t>
      </w:r>
      <w:r>
        <w:rPr/>
        <w:t>края</w:t>
      </w:r>
      <w:r>
        <w:rPr>
          <w:spacing w:val="-8"/>
        </w:rPr>
        <w:t> </w:t>
      </w:r>
      <w:r>
        <w:rPr/>
        <w:t>в разделе «Мероприятия» (</w:t>
      </w:r>
      <w:hyperlink r:id="rId8">
        <w:r>
          <w:rPr/>
          <w:t>https://dps.krasnodar.ru/news/events</w:t>
        </w:r>
      </w:hyperlink>
      <w:r>
        <w:rPr/>
        <w:t>).</w:t>
      </w:r>
    </w:p>
    <w:p>
      <w:pPr>
        <w:pStyle w:val="BodyText"/>
        <w:spacing w:before="230"/>
        <w:ind w:left="1" w:right="140" w:firstLine="709"/>
        <w:jc w:val="both"/>
      </w:pPr>
      <w:r>
        <w:rPr/>
        <w:t>Подробную информацию о конкурсах можно получить по телефонам департамента: +7 (861) 268-45-47.</w:t>
      </w:r>
    </w:p>
    <w:sectPr>
      <w:pgSz w:w="11910" w:h="16840"/>
      <w:pgMar w:top="1040" w:bottom="280" w:left="1700"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710"/>
    </w:pPr>
    <w:rPr>
      <w:rFonts w:ascii="Times New Roman" w:hAnsi="Times New Roman" w:eastAsia="Times New Roman" w:cs="Times New Roman"/>
      <w:sz w:val="28"/>
      <w:szCs w:val="28"/>
      <w:lang w:val="ru-RU" w:eastAsia="en-US" w:bidi="ar-SA"/>
    </w:rPr>
  </w:style>
  <w:style w:styleId="ListParagraph" w:type="paragraph">
    <w:name w:val="List Paragraph"/>
    <w:basedOn w:val="Normal"/>
    <w:uiPriority w:val="1"/>
    <w:qFormat/>
    <w:pPr/>
    <w:rPr>
      <w:lang w:val="ru-RU" w:eastAsia="en-US" w:bidi="ar-SA"/>
    </w:rPr>
  </w:style>
  <w:style w:styleId="TableParagraph" w:type="paragraph">
    <w:name w:val="Table Paragraph"/>
    <w:basedOn w:val="Normal"/>
    <w:uiPriority w:val="1"/>
    <w:qFormat/>
    <w:pPr/>
    <w:rPr>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pitanie@dps.krasnodar.ru" TargetMode="External"/><Relationship Id="rId6" Type="http://schemas.openxmlformats.org/officeDocument/2006/relationships/hyperlink" Target="mailto:auto@dps.krasnodar.ru" TargetMode="External"/><Relationship Id="rId7" Type="http://schemas.openxmlformats.org/officeDocument/2006/relationships/hyperlink" Target="mailto:byt@dps.krasnodar.ru" TargetMode="External"/><Relationship Id="rId8" Type="http://schemas.openxmlformats.org/officeDocument/2006/relationships/hyperlink" Target="https://dps.krasnodar.ru/news/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2026-09-10T11:04:29Z</dcterms:created>
  <dcterms:modified xsi:type="dcterms:W3CDTF">2026-09-10T11:04:29Z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2025-10-07T00:00:00Z</vt:filetime>
  </property>
  <property fmtid="{D5CDD505-2E9C-101B-9397-08002B2CF9AE}" pid="4" name="Creator">
    <vt:lpwstr>MyOffice-CoreFramework-Linux/39-1403.1128.10324.1037.1@fc1316eba30d48a15ce540845df284bfc00e4e9c</vt:lpwstr>
  </property>
  <property fmtid="{D5CDD505-2E9C-101B-9397-08002B2CF9AE}" pid="5" name="LastSaved">
    <vt:filetime>2026-09-10T00:00:00Z</vt:filetime>
  </property>
  <property fmtid="{D5CDD505-2E9C-101B-9397-08002B2CF9AE}" pid="6" name="Producer">
    <vt:lpwstr>Aspose.Words for .NET 24.2.0</vt:lpwstr>
  </property>
</Properties>
</file>